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5E1C" w:rsidRDefault="009A4142">
      <w:pPr>
        <w:rPr>
          <w:rFonts w:ascii="Times New Roman" w:hAnsi="Times New Roman" w:cs="Times New Roman"/>
        </w:rPr>
      </w:pPr>
      <w:r>
        <w:rPr>
          <w:rFonts w:ascii="Times New Roman" w:hAnsi="Times New Roman" w:cs="Times New Roman"/>
        </w:rPr>
        <w:t>Na temelju članka 107. stavka 9. Zakona o odgoju i obrazovanju u osnovnoj i srednjoj školi („Narodne novine“ broj 87/08., 86/09., 92/10., 105/10., 90/11., 16/12., 86/12., 94/13., 152/14., 7/17., 68/18., 98/19., 64/20., 151/22.</w:t>
      </w:r>
      <w:r>
        <w:rPr>
          <w:rFonts w:ascii="Times New Roman" w:hAnsi="Times New Roman" w:cs="Times New Roman"/>
        </w:rPr>
        <w:t xml:space="preserve"> </w:t>
      </w:r>
      <w:r>
        <w:rPr>
          <w:rFonts w:ascii="Times New Roman" w:hAnsi="Times New Roman" w:cs="Times New Roman"/>
        </w:rPr>
        <w:t xml:space="preserve"> i 156/23) i članka 51. Statuta Osnovne škole „Matija Gubec“ Magadenovac, Školski odbor Osnovne škole „Matija Gubec“</w:t>
      </w:r>
      <w:r>
        <w:rPr>
          <w:rFonts w:ascii="Times New Roman" w:hAnsi="Times New Roman" w:cs="Times New Roman"/>
        </w:rPr>
        <w:t>,</w:t>
      </w:r>
      <w:r>
        <w:rPr>
          <w:rFonts w:ascii="Times New Roman" w:hAnsi="Times New Roman" w:cs="Times New Roman"/>
        </w:rPr>
        <w:t xml:space="preserve"> Magadenovac</w:t>
      </w:r>
      <w:r>
        <w:rPr>
          <w:rFonts w:ascii="Times New Roman" w:hAnsi="Times New Roman" w:cs="Times New Roman"/>
        </w:rPr>
        <w:t xml:space="preserve">, </w:t>
      </w:r>
      <w:r>
        <w:rPr>
          <w:rFonts w:ascii="Times New Roman" w:hAnsi="Times New Roman" w:cs="Times New Roman"/>
        </w:rPr>
        <w:t xml:space="preserve"> na </w:t>
      </w:r>
      <w:r>
        <w:rPr>
          <w:rFonts w:ascii="Times New Roman" w:hAnsi="Times New Roman" w:cs="Times New Roman"/>
        </w:rPr>
        <w:t xml:space="preserve">38. </w:t>
      </w:r>
      <w:r>
        <w:rPr>
          <w:rFonts w:ascii="Times New Roman" w:hAnsi="Times New Roman" w:cs="Times New Roman"/>
        </w:rPr>
        <w:t xml:space="preserve">sjednici održanoj dana </w:t>
      </w:r>
      <w:r>
        <w:rPr>
          <w:rFonts w:ascii="Times New Roman" w:hAnsi="Times New Roman" w:cs="Times New Roman"/>
        </w:rPr>
        <w:t>29.</w:t>
      </w:r>
      <w:r>
        <w:rPr>
          <w:rFonts w:ascii="Times New Roman" w:hAnsi="Times New Roman" w:cs="Times New Roman"/>
        </w:rPr>
        <w:t xml:space="preserve"> siječnja 2025. godine donosi</w:t>
      </w:r>
    </w:p>
    <w:p w:rsidR="00755E1C" w:rsidRDefault="009A4142">
      <w:pPr>
        <w:spacing w:after="0"/>
        <w:jc w:val="center"/>
        <w:rPr>
          <w:rFonts w:ascii="Times New Roman" w:hAnsi="Times New Roman" w:cs="Times New Roman"/>
          <w:b/>
        </w:rPr>
      </w:pPr>
      <w:r>
        <w:rPr>
          <w:rFonts w:ascii="Times New Roman" w:hAnsi="Times New Roman" w:cs="Times New Roman"/>
          <w:b/>
        </w:rPr>
        <w:t>PRAVILNIK</w:t>
      </w:r>
    </w:p>
    <w:p w:rsidR="00755E1C" w:rsidRDefault="009A4142">
      <w:pPr>
        <w:spacing w:after="0"/>
        <w:jc w:val="center"/>
        <w:rPr>
          <w:rFonts w:ascii="Times New Roman" w:hAnsi="Times New Roman" w:cs="Times New Roman"/>
          <w:b/>
        </w:rPr>
      </w:pPr>
      <w:r>
        <w:rPr>
          <w:rFonts w:ascii="Times New Roman" w:hAnsi="Times New Roman" w:cs="Times New Roman"/>
          <w:b/>
        </w:rPr>
        <w:t xml:space="preserve">O NAČINU I POSTUPKU ZAPOŠLJAVANJA U </w:t>
      </w:r>
    </w:p>
    <w:p w:rsidR="00755E1C" w:rsidRDefault="009A4142">
      <w:pPr>
        <w:spacing w:after="0"/>
        <w:jc w:val="center"/>
        <w:rPr>
          <w:rFonts w:ascii="Times New Roman" w:hAnsi="Times New Roman" w:cs="Times New Roman"/>
          <w:b/>
        </w:rPr>
      </w:pPr>
      <w:r>
        <w:rPr>
          <w:rFonts w:ascii="Times New Roman" w:hAnsi="Times New Roman" w:cs="Times New Roman"/>
          <w:b/>
        </w:rPr>
        <w:t>OSNOVNOJ ŠKOLI</w:t>
      </w:r>
      <w:r>
        <w:rPr>
          <w:rFonts w:ascii="Times New Roman" w:hAnsi="Times New Roman" w:cs="Times New Roman"/>
          <w:b/>
        </w:rPr>
        <w:t xml:space="preserve"> „MATIJA GUBEC“ MAGADENOVAC</w:t>
      </w:r>
    </w:p>
    <w:p w:rsidR="00755E1C" w:rsidRDefault="00755E1C">
      <w:pPr>
        <w:spacing w:after="0"/>
        <w:rPr>
          <w:rFonts w:ascii="Times New Roman" w:hAnsi="Times New Roman" w:cs="Times New Roman"/>
        </w:rPr>
      </w:pPr>
    </w:p>
    <w:p w:rsidR="00755E1C" w:rsidRDefault="009A4142">
      <w:pPr>
        <w:pStyle w:val="Odlomakpopisa"/>
        <w:numPr>
          <w:ilvl w:val="0"/>
          <w:numId w:val="1"/>
        </w:numPr>
        <w:spacing w:after="0"/>
        <w:rPr>
          <w:rFonts w:ascii="Times New Roman" w:hAnsi="Times New Roman" w:cs="Times New Roman"/>
          <w:b/>
        </w:rPr>
      </w:pPr>
      <w:r>
        <w:rPr>
          <w:rFonts w:ascii="Times New Roman" w:hAnsi="Times New Roman" w:cs="Times New Roman"/>
          <w:b/>
        </w:rPr>
        <w:t>OPĆE ODREBE</w:t>
      </w:r>
    </w:p>
    <w:p w:rsidR="00755E1C" w:rsidRDefault="00755E1C">
      <w:pPr>
        <w:pStyle w:val="Odlomakpopisa"/>
        <w:spacing w:after="0"/>
        <w:ind w:left="1080"/>
        <w:rPr>
          <w:rFonts w:ascii="Times New Roman" w:hAnsi="Times New Roman" w:cs="Times New Roman"/>
          <w:b/>
        </w:rPr>
      </w:pPr>
    </w:p>
    <w:p w:rsidR="00755E1C" w:rsidRDefault="009A4142">
      <w:pPr>
        <w:pStyle w:val="Odlomakpopisa"/>
        <w:spacing w:after="0"/>
        <w:ind w:left="1080"/>
        <w:rPr>
          <w:rFonts w:ascii="Times New Roman" w:hAnsi="Times New Roman" w:cs="Times New Roman"/>
          <w:b/>
        </w:rPr>
      </w:pPr>
      <w:r>
        <w:rPr>
          <w:rFonts w:ascii="Times New Roman" w:hAnsi="Times New Roman" w:cs="Times New Roman"/>
          <w:b/>
        </w:rPr>
        <w:t xml:space="preserve">                                                       Članak 1.</w:t>
      </w:r>
    </w:p>
    <w:p w:rsidR="00755E1C" w:rsidRDefault="009A4142">
      <w:pPr>
        <w:spacing w:after="0"/>
        <w:rPr>
          <w:rFonts w:ascii="Times New Roman" w:hAnsi="Times New Roman" w:cs="Times New Roman"/>
        </w:rPr>
      </w:pPr>
      <w:r>
        <w:rPr>
          <w:rFonts w:ascii="Times New Roman" w:hAnsi="Times New Roman" w:cs="Times New Roman"/>
        </w:rPr>
        <w:t>Pravilnikom o načinu i postupku zapošljavanja u Osnovnoj školi „Matija Gubec“ Magadenovac (u daljnjem tekstu: Pravilnik) Osnovna škola „Matija Gubec“</w:t>
      </w:r>
      <w:r>
        <w:rPr>
          <w:rFonts w:ascii="Times New Roman" w:hAnsi="Times New Roman" w:cs="Times New Roman"/>
        </w:rPr>
        <w:t xml:space="preserve">, </w:t>
      </w:r>
      <w:r>
        <w:rPr>
          <w:rFonts w:ascii="Times New Roman" w:hAnsi="Times New Roman" w:cs="Times New Roman"/>
        </w:rPr>
        <w:t>Magadenovac (u daljnjem tekstu: Škola) propisuje način i postupak zapošljavanja, način objave i sadržaj natječaja, postupak procjene i vrednovanje kandidata, imenovanje i način rada povjerenstva koje sudjeluje u procjeni i vrednovanju kandidata i druga p</w:t>
      </w:r>
      <w:r>
        <w:rPr>
          <w:rFonts w:ascii="Times New Roman" w:hAnsi="Times New Roman" w:cs="Times New Roman"/>
        </w:rPr>
        <w:t>itanja vezana uz zapošljavanje na radim mjestima u Školi.</w:t>
      </w:r>
    </w:p>
    <w:p w:rsidR="00755E1C" w:rsidRDefault="00755E1C">
      <w:pPr>
        <w:spacing w:after="0"/>
        <w:rPr>
          <w:rFonts w:ascii="Times New Roman" w:hAnsi="Times New Roman" w:cs="Times New Roman"/>
        </w:rPr>
      </w:pPr>
    </w:p>
    <w:p w:rsidR="00755E1C" w:rsidRDefault="009A4142">
      <w:pPr>
        <w:spacing w:after="0"/>
        <w:jc w:val="center"/>
        <w:rPr>
          <w:rFonts w:ascii="Times New Roman" w:hAnsi="Times New Roman" w:cs="Times New Roman"/>
          <w:b/>
        </w:rPr>
      </w:pPr>
      <w:r>
        <w:rPr>
          <w:rFonts w:ascii="Times New Roman" w:hAnsi="Times New Roman" w:cs="Times New Roman"/>
          <w:b/>
        </w:rPr>
        <w:t xml:space="preserve">Članak 2. </w:t>
      </w:r>
    </w:p>
    <w:p w:rsidR="00755E1C" w:rsidRDefault="009A4142">
      <w:pPr>
        <w:spacing w:after="0"/>
        <w:rPr>
          <w:rFonts w:ascii="Times New Roman" w:hAnsi="Times New Roman" w:cs="Times New Roman"/>
        </w:rPr>
      </w:pPr>
      <w:r>
        <w:rPr>
          <w:rFonts w:ascii="Times New Roman" w:hAnsi="Times New Roman" w:cs="Times New Roman"/>
        </w:rPr>
        <w:t>Ovim Pravilnikom osigurava se jednaka dostupnost pod jednakim uvjetima svim kandidatima za zapošljavanje u Školi kao javnoj službi.</w:t>
      </w:r>
    </w:p>
    <w:p w:rsidR="00755E1C" w:rsidRDefault="00755E1C">
      <w:pPr>
        <w:spacing w:after="0"/>
        <w:rPr>
          <w:rFonts w:ascii="Times New Roman" w:hAnsi="Times New Roman" w:cs="Times New Roman"/>
        </w:rPr>
      </w:pPr>
    </w:p>
    <w:p w:rsidR="00755E1C" w:rsidRDefault="009A4142">
      <w:pPr>
        <w:spacing w:after="0"/>
        <w:jc w:val="center"/>
        <w:rPr>
          <w:rFonts w:ascii="Times New Roman" w:hAnsi="Times New Roman" w:cs="Times New Roman"/>
          <w:b/>
        </w:rPr>
      </w:pPr>
      <w:r>
        <w:rPr>
          <w:rFonts w:ascii="Times New Roman" w:hAnsi="Times New Roman" w:cs="Times New Roman"/>
          <w:b/>
        </w:rPr>
        <w:t>Članak 3.</w:t>
      </w:r>
    </w:p>
    <w:p w:rsidR="00755E1C" w:rsidRDefault="009A4142">
      <w:pPr>
        <w:spacing w:after="0"/>
        <w:rPr>
          <w:rFonts w:ascii="Times New Roman" w:hAnsi="Times New Roman" w:cs="Times New Roman"/>
        </w:rPr>
      </w:pPr>
      <w:r>
        <w:rPr>
          <w:rFonts w:ascii="Times New Roman" w:hAnsi="Times New Roman" w:cs="Times New Roman"/>
        </w:rPr>
        <w:t xml:space="preserve">Izrazi u ovom Pravilniku navedeni u muškom </w:t>
      </w:r>
      <w:r>
        <w:rPr>
          <w:rFonts w:ascii="Times New Roman" w:hAnsi="Times New Roman" w:cs="Times New Roman"/>
        </w:rPr>
        <w:t>rodu neutralni su i odnose se jednako na muške i ženske osobe.</w:t>
      </w:r>
    </w:p>
    <w:p w:rsidR="00755E1C" w:rsidRDefault="009A4142">
      <w:pPr>
        <w:spacing w:after="0"/>
        <w:jc w:val="center"/>
        <w:rPr>
          <w:rFonts w:ascii="Times New Roman" w:hAnsi="Times New Roman" w:cs="Times New Roman"/>
          <w:b/>
        </w:rPr>
      </w:pPr>
      <w:r>
        <w:rPr>
          <w:rFonts w:ascii="Times New Roman" w:hAnsi="Times New Roman" w:cs="Times New Roman"/>
          <w:b/>
        </w:rPr>
        <w:t>Članak 4.</w:t>
      </w:r>
    </w:p>
    <w:p w:rsidR="00755E1C" w:rsidRDefault="009A4142">
      <w:pPr>
        <w:spacing w:after="0"/>
        <w:rPr>
          <w:rFonts w:ascii="Times New Roman" w:hAnsi="Times New Roman" w:cs="Times New Roman"/>
        </w:rPr>
      </w:pPr>
      <w:r>
        <w:rPr>
          <w:rFonts w:ascii="Times New Roman" w:hAnsi="Times New Roman" w:cs="Times New Roman"/>
        </w:rPr>
        <w:t>Odredbe ovog Pravilnika ne primjenjuju se  u  postupku  imenovanja ravnatelja, u slučajevima zasnivanja radnog odnosa bez natječaja  propisanima  člankom 107. stavkom 11. podstavkom o</w:t>
      </w:r>
      <w:r>
        <w:rPr>
          <w:rFonts w:ascii="Times New Roman" w:hAnsi="Times New Roman" w:cs="Times New Roman"/>
        </w:rPr>
        <w:t>d 1. do 5. i člankom 99. stavkom 10. Zakona o odgoju i obrazovanju u osnovnoj i srednjoj školi (u daljnjem tekstu: Zakon).</w:t>
      </w:r>
    </w:p>
    <w:p w:rsidR="00755E1C" w:rsidRDefault="00755E1C">
      <w:pPr>
        <w:spacing w:after="0"/>
        <w:rPr>
          <w:rFonts w:ascii="Times New Roman" w:hAnsi="Times New Roman" w:cs="Times New Roman"/>
        </w:rPr>
      </w:pPr>
    </w:p>
    <w:p w:rsidR="00755E1C" w:rsidRDefault="009A4142">
      <w:pPr>
        <w:spacing w:after="0"/>
        <w:rPr>
          <w:rFonts w:ascii="Times New Roman" w:hAnsi="Times New Roman" w:cs="Times New Roman"/>
        </w:rPr>
      </w:pPr>
      <w:r>
        <w:rPr>
          <w:rFonts w:ascii="Times New Roman" w:hAnsi="Times New Roman" w:cs="Times New Roman"/>
        </w:rPr>
        <w:t>Kandidata, odnosno kandidate koje je uputilo upravno tijelo Županije nadležno za poslove obrazovanja prema odluci ravnatelja može se</w:t>
      </w:r>
      <w:r>
        <w:rPr>
          <w:rFonts w:ascii="Times New Roman" w:hAnsi="Times New Roman" w:cs="Times New Roman"/>
        </w:rPr>
        <w:t xml:space="preserve"> procjenjivati odnosno testirati i vrednovati u skladu sa odredbama ovoga Pravilnika.</w:t>
      </w:r>
    </w:p>
    <w:p w:rsidR="00755E1C" w:rsidRDefault="00755E1C">
      <w:pPr>
        <w:spacing w:after="0"/>
        <w:rPr>
          <w:rFonts w:ascii="Times New Roman" w:hAnsi="Times New Roman" w:cs="Times New Roman"/>
        </w:rPr>
      </w:pPr>
    </w:p>
    <w:p w:rsidR="00755E1C" w:rsidRDefault="009A4142">
      <w:pPr>
        <w:pStyle w:val="Odlomakpopisa"/>
        <w:numPr>
          <w:ilvl w:val="0"/>
          <w:numId w:val="1"/>
        </w:numPr>
        <w:spacing w:after="0"/>
        <w:rPr>
          <w:rFonts w:ascii="Times New Roman" w:hAnsi="Times New Roman" w:cs="Times New Roman"/>
          <w:b/>
        </w:rPr>
      </w:pPr>
      <w:r>
        <w:rPr>
          <w:rFonts w:ascii="Times New Roman" w:hAnsi="Times New Roman" w:cs="Times New Roman"/>
          <w:b/>
        </w:rPr>
        <w:t xml:space="preserve">NATJEČAJ </w:t>
      </w:r>
    </w:p>
    <w:p w:rsidR="00755E1C" w:rsidRDefault="00755E1C">
      <w:pPr>
        <w:spacing w:after="0"/>
        <w:rPr>
          <w:rFonts w:ascii="Times New Roman" w:hAnsi="Times New Roman" w:cs="Times New Roman"/>
          <w:b/>
        </w:rPr>
      </w:pPr>
    </w:p>
    <w:p w:rsidR="00755E1C" w:rsidRDefault="009A4142">
      <w:pPr>
        <w:spacing w:after="0"/>
        <w:jc w:val="center"/>
        <w:rPr>
          <w:rFonts w:ascii="Times New Roman" w:hAnsi="Times New Roman" w:cs="Times New Roman"/>
          <w:b/>
        </w:rPr>
      </w:pPr>
      <w:r>
        <w:rPr>
          <w:rFonts w:ascii="Times New Roman" w:hAnsi="Times New Roman" w:cs="Times New Roman"/>
          <w:b/>
        </w:rPr>
        <w:t>Članak 5.</w:t>
      </w:r>
    </w:p>
    <w:p w:rsidR="00755E1C" w:rsidRDefault="009A4142">
      <w:pPr>
        <w:spacing w:after="0"/>
        <w:rPr>
          <w:rFonts w:ascii="Times New Roman" w:hAnsi="Times New Roman" w:cs="Times New Roman"/>
        </w:rPr>
      </w:pPr>
      <w:r>
        <w:rPr>
          <w:rFonts w:ascii="Times New Roman" w:hAnsi="Times New Roman" w:cs="Times New Roman"/>
        </w:rPr>
        <w:t>Radni odnos u Školi zasniva se sklapanjem Ugovora o radu u pravilu temeljem natječaja. Iznimno radni odnos u Školi može se zasnovati sklapanjem ugov</w:t>
      </w:r>
      <w:r>
        <w:rPr>
          <w:rFonts w:ascii="Times New Roman" w:hAnsi="Times New Roman" w:cs="Times New Roman"/>
        </w:rPr>
        <w:t>ora o radu i bez natječaja u slučajevima propisanima Zakonom.</w:t>
      </w:r>
    </w:p>
    <w:p w:rsidR="00755E1C" w:rsidRDefault="00755E1C">
      <w:pPr>
        <w:spacing w:after="0"/>
        <w:rPr>
          <w:rFonts w:ascii="Times New Roman" w:hAnsi="Times New Roman" w:cs="Times New Roman"/>
        </w:rPr>
      </w:pPr>
    </w:p>
    <w:p w:rsidR="00755E1C" w:rsidRDefault="009A4142">
      <w:pPr>
        <w:spacing w:after="0"/>
        <w:rPr>
          <w:rFonts w:ascii="Times New Roman" w:hAnsi="Times New Roman" w:cs="Times New Roman"/>
          <w:b/>
        </w:rPr>
      </w:pPr>
      <w:r>
        <w:rPr>
          <w:rFonts w:ascii="Times New Roman" w:hAnsi="Times New Roman" w:cs="Times New Roman"/>
          <w:b/>
        </w:rPr>
        <w:t>Objava natječaja za zasnivanje radnog odnosa</w:t>
      </w:r>
    </w:p>
    <w:p w:rsidR="00755E1C" w:rsidRDefault="00755E1C">
      <w:pPr>
        <w:spacing w:after="0"/>
        <w:rPr>
          <w:rFonts w:ascii="Times New Roman" w:hAnsi="Times New Roman" w:cs="Times New Roman"/>
          <w:b/>
        </w:rPr>
      </w:pPr>
    </w:p>
    <w:p w:rsidR="00755E1C" w:rsidRDefault="009A4142">
      <w:pPr>
        <w:spacing w:after="0"/>
        <w:jc w:val="center"/>
        <w:rPr>
          <w:rFonts w:ascii="Times New Roman" w:hAnsi="Times New Roman" w:cs="Times New Roman"/>
          <w:b/>
        </w:rPr>
      </w:pPr>
      <w:r>
        <w:rPr>
          <w:rFonts w:ascii="Times New Roman" w:hAnsi="Times New Roman" w:cs="Times New Roman"/>
          <w:b/>
        </w:rPr>
        <w:t>Članak 6.</w:t>
      </w:r>
    </w:p>
    <w:p w:rsidR="00755E1C" w:rsidRDefault="009A4142">
      <w:pPr>
        <w:spacing w:after="0"/>
        <w:rPr>
          <w:rFonts w:ascii="Times New Roman" w:hAnsi="Times New Roman" w:cs="Times New Roman"/>
        </w:rPr>
      </w:pPr>
      <w:r>
        <w:rPr>
          <w:rFonts w:ascii="Times New Roman" w:hAnsi="Times New Roman" w:cs="Times New Roman"/>
        </w:rPr>
        <w:t>Natječaj se objavljuje na mrežnoj stranici i oglasnoj ploči Hrv</w:t>
      </w:r>
      <w:r>
        <w:rPr>
          <w:rFonts w:ascii="Times New Roman" w:hAnsi="Times New Roman" w:cs="Times New Roman"/>
        </w:rPr>
        <w:t>a</w:t>
      </w:r>
      <w:r>
        <w:rPr>
          <w:rFonts w:ascii="Times New Roman" w:hAnsi="Times New Roman" w:cs="Times New Roman"/>
        </w:rPr>
        <w:t>tskog zavoda za zapošljavanje i mrežnoj stranici i oglasnoj ploči Škole.</w:t>
      </w:r>
    </w:p>
    <w:p w:rsidR="00755E1C" w:rsidRDefault="009A4142">
      <w:pPr>
        <w:spacing w:after="0"/>
        <w:rPr>
          <w:rFonts w:ascii="Times New Roman" w:hAnsi="Times New Roman" w:cs="Times New Roman"/>
        </w:rPr>
      </w:pPr>
      <w:r>
        <w:rPr>
          <w:rFonts w:ascii="Times New Roman" w:hAnsi="Times New Roman" w:cs="Times New Roman"/>
        </w:rPr>
        <w:t>Rok za prijavu kandidata na natječaj je osam dana od dana objave natječaja na mrežnoj stranici i oglasnoj ploči Hrvatskog zavoda za zapošljavanje i mrežnoj stranici i oglasnoj ploči Škole.</w:t>
      </w:r>
    </w:p>
    <w:p w:rsidR="00755E1C" w:rsidRDefault="009A4142">
      <w:pPr>
        <w:spacing w:after="0"/>
        <w:rPr>
          <w:rFonts w:ascii="Times New Roman" w:hAnsi="Times New Roman" w:cs="Times New Roman"/>
        </w:rPr>
      </w:pPr>
      <w:r>
        <w:rPr>
          <w:rFonts w:ascii="Times New Roman" w:hAnsi="Times New Roman" w:cs="Times New Roman"/>
        </w:rPr>
        <w:t>Natječaj sadrži:</w:t>
      </w:r>
    </w:p>
    <w:p w:rsidR="00755E1C" w:rsidRDefault="009A4142">
      <w:pPr>
        <w:pStyle w:val="Odlomakpopisa"/>
        <w:numPr>
          <w:ilvl w:val="0"/>
          <w:numId w:val="2"/>
        </w:numPr>
        <w:spacing w:after="0"/>
        <w:rPr>
          <w:rFonts w:ascii="Times New Roman" w:hAnsi="Times New Roman" w:cs="Times New Roman"/>
        </w:rPr>
      </w:pPr>
      <w:r>
        <w:rPr>
          <w:rFonts w:ascii="Times New Roman" w:hAnsi="Times New Roman" w:cs="Times New Roman"/>
        </w:rPr>
        <w:lastRenderedPageBreak/>
        <w:t>Naziv i sjedište Škole</w:t>
      </w:r>
    </w:p>
    <w:p w:rsidR="00755E1C" w:rsidRDefault="009A4142">
      <w:pPr>
        <w:pStyle w:val="Odlomakpopisa"/>
        <w:numPr>
          <w:ilvl w:val="0"/>
          <w:numId w:val="2"/>
        </w:numPr>
        <w:spacing w:after="0"/>
        <w:rPr>
          <w:rFonts w:ascii="Times New Roman" w:hAnsi="Times New Roman" w:cs="Times New Roman"/>
        </w:rPr>
      </w:pPr>
      <w:r>
        <w:rPr>
          <w:rFonts w:ascii="Times New Roman" w:hAnsi="Times New Roman" w:cs="Times New Roman"/>
        </w:rPr>
        <w:t>Naziv radnog mjesta za koje</w:t>
      </w:r>
      <w:r>
        <w:rPr>
          <w:rFonts w:ascii="Times New Roman" w:hAnsi="Times New Roman" w:cs="Times New Roman"/>
        </w:rPr>
        <w:t xml:space="preserve"> se natječ</w:t>
      </w:r>
      <w:r>
        <w:rPr>
          <w:rFonts w:ascii="Times New Roman" w:hAnsi="Times New Roman" w:cs="Times New Roman"/>
        </w:rPr>
        <w:t>aj</w:t>
      </w:r>
      <w:r>
        <w:rPr>
          <w:rFonts w:ascii="Times New Roman" w:hAnsi="Times New Roman" w:cs="Times New Roman"/>
        </w:rPr>
        <w:t xml:space="preserve"> objavljuje s naznakom broja izvršitelja i mjestom rada</w:t>
      </w:r>
    </w:p>
    <w:p w:rsidR="00755E1C" w:rsidRDefault="009A4142">
      <w:pPr>
        <w:pStyle w:val="Odlomakpopisa"/>
        <w:numPr>
          <w:ilvl w:val="0"/>
          <w:numId w:val="2"/>
        </w:numPr>
        <w:spacing w:after="0"/>
        <w:rPr>
          <w:rFonts w:ascii="Times New Roman" w:hAnsi="Times New Roman" w:cs="Times New Roman"/>
        </w:rPr>
      </w:pPr>
      <w:r>
        <w:rPr>
          <w:rFonts w:ascii="Times New Roman" w:hAnsi="Times New Roman" w:cs="Times New Roman"/>
        </w:rPr>
        <w:t>Vrijeme na koje se sklapa ugovor o radu; neodređeno ili određeno vrijeme</w:t>
      </w:r>
    </w:p>
    <w:p w:rsidR="00755E1C" w:rsidRDefault="009A4142">
      <w:pPr>
        <w:pStyle w:val="Odlomakpopisa"/>
        <w:numPr>
          <w:ilvl w:val="0"/>
          <w:numId w:val="2"/>
        </w:numPr>
        <w:spacing w:after="0"/>
        <w:rPr>
          <w:rFonts w:ascii="Times New Roman" w:hAnsi="Times New Roman" w:cs="Times New Roman"/>
        </w:rPr>
      </w:pPr>
      <w:r>
        <w:rPr>
          <w:rFonts w:ascii="Times New Roman" w:hAnsi="Times New Roman" w:cs="Times New Roman"/>
        </w:rPr>
        <w:t>Tjedno radno vrijeme na koje se sklapa ugovor o radu; puno ili nepuno vrijeme, s naznakom broja sati</w:t>
      </w:r>
    </w:p>
    <w:p w:rsidR="00755E1C" w:rsidRDefault="009A4142">
      <w:pPr>
        <w:pStyle w:val="Odlomakpopisa"/>
        <w:numPr>
          <w:ilvl w:val="0"/>
          <w:numId w:val="2"/>
        </w:numPr>
        <w:spacing w:after="0"/>
        <w:rPr>
          <w:rFonts w:ascii="Times New Roman" w:hAnsi="Times New Roman" w:cs="Times New Roman"/>
        </w:rPr>
      </w:pPr>
      <w:r>
        <w:rPr>
          <w:rFonts w:ascii="Times New Roman" w:hAnsi="Times New Roman" w:cs="Times New Roman"/>
        </w:rPr>
        <w:t xml:space="preserve">Uvjet probnog </w:t>
      </w:r>
      <w:r>
        <w:rPr>
          <w:rFonts w:ascii="Times New Roman" w:hAnsi="Times New Roman" w:cs="Times New Roman"/>
        </w:rPr>
        <w:t>rada ako se ugovara, osim za kandidate s kojima se u skladu sa propisima ne može ugovoriti probni rad</w:t>
      </w:r>
    </w:p>
    <w:p w:rsidR="00755E1C" w:rsidRDefault="009A4142">
      <w:pPr>
        <w:pStyle w:val="Odlomakpopisa"/>
        <w:numPr>
          <w:ilvl w:val="0"/>
          <w:numId w:val="2"/>
        </w:numPr>
        <w:spacing w:after="0"/>
        <w:rPr>
          <w:rFonts w:ascii="Times New Roman" w:hAnsi="Times New Roman" w:cs="Times New Roman"/>
        </w:rPr>
      </w:pPr>
      <w:r>
        <w:rPr>
          <w:rFonts w:ascii="Times New Roman" w:hAnsi="Times New Roman" w:cs="Times New Roman"/>
        </w:rPr>
        <w:t>Naznaku da se na natječaj mogu javiti muške i ženske osobe</w:t>
      </w:r>
    </w:p>
    <w:p w:rsidR="00755E1C" w:rsidRDefault="009A4142">
      <w:pPr>
        <w:pStyle w:val="Odlomakpopisa"/>
        <w:numPr>
          <w:ilvl w:val="0"/>
          <w:numId w:val="2"/>
        </w:numPr>
        <w:spacing w:after="0"/>
        <w:rPr>
          <w:rFonts w:ascii="Times New Roman" w:hAnsi="Times New Roman" w:cs="Times New Roman"/>
        </w:rPr>
      </w:pPr>
      <w:r>
        <w:rPr>
          <w:rFonts w:ascii="Times New Roman" w:hAnsi="Times New Roman" w:cs="Times New Roman"/>
        </w:rPr>
        <w:t>Uvjete koje kandidati moraju ispunjavati prema važećim propisima</w:t>
      </w:r>
    </w:p>
    <w:p w:rsidR="00755E1C" w:rsidRDefault="009A4142">
      <w:pPr>
        <w:pStyle w:val="Odlomakpopisa"/>
        <w:numPr>
          <w:ilvl w:val="0"/>
          <w:numId w:val="2"/>
        </w:numPr>
        <w:spacing w:after="0"/>
        <w:rPr>
          <w:rFonts w:ascii="Times New Roman" w:hAnsi="Times New Roman" w:cs="Times New Roman"/>
        </w:rPr>
      </w:pPr>
      <w:r>
        <w:rPr>
          <w:rFonts w:ascii="Times New Roman" w:hAnsi="Times New Roman" w:cs="Times New Roman"/>
        </w:rPr>
        <w:t>Priloge odnosno isprave koje s</w:t>
      </w:r>
      <w:r>
        <w:rPr>
          <w:rFonts w:ascii="Times New Roman" w:hAnsi="Times New Roman" w:cs="Times New Roman"/>
        </w:rPr>
        <w:t>u kandidati dužni priložiti uz prijavu na natječaj i u kakvom obliku (izvornik, ovjerena preslika, elektronički zapis ili preslika) uz naznaku da se priložena dokumentacija ne vraća kandidatima</w:t>
      </w:r>
    </w:p>
    <w:p w:rsidR="00755E1C" w:rsidRDefault="009A4142">
      <w:pPr>
        <w:pStyle w:val="Odlomakpopisa"/>
        <w:numPr>
          <w:ilvl w:val="0"/>
          <w:numId w:val="2"/>
        </w:numPr>
        <w:spacing w:after="0"/>
        <w:rPr>
          <w:rFonts w:ascii="Times New Roman" w:hAnsi="Times New Roman" w:cs="Times New Roman"/>
        </w:rPr>
      </w:pPr>
      <w:r>
        <w:rPr>
          <w:rFonts w:ascii="Times New Roman" w:hAnsi="Times New Roman" w:cs="Times New Roman"/>
        </w:rPr>
        <w:t>Naputak kandidatima koji se pozivaju na pravo prednosti pri za</w:t>
      </w:r>
      <w:r>
        <w:rPr>
          <w:rFonts w:ascii="Times New Roman" w:hAnsi="Times New Roman" w:cs="Times New Roman"/>
        </w:rPr>
        <w:t>pošljavanju prema posebnim propisima u skladu s tim propisima</w:t>
      </w:r>
    </w:p>
    <w:p w:rsidR="00755E1C" w:rsidRDefault="009A4142">
      <w:pPr>
        <w:pStyle w:val="Odlomakpopisa"/>
        <w:numPr>
          <w:ilvl w:val="0"/>
          <w:numId w:val="2"/>
        </w:numPr>
        <w:spacing w:after="0"/>
        <w:rPr>
          <w:rFonts w:ascii="Times New Roman" w:hAnsi="Times New Roman" w:cs="Times New Roman"/>
        </w:rPr>
      </w:pPr>
      <w:r>
        <w:rPr>
          <w:rFonts w:ascii="Times New Roman" w:hAnsi="Times New Roman" w:cs="Times New Roman"/>
        </w:rPr>
        <w:t xml:space="preserve">Naznaku da su kandidati koji su pravodobno dostavili potpunu prijavu sa svi prilozima odnosno ispravama i ispunjavaju uvjete natječaja dužni pristupiti procjeni odnosno testiranju prema </w:t>
      </w:r>
      <w:r>
        <w:rPr>
          <w:rFonts w:ascii="Times New Roman" w:hAnsi="Times New Roman" w:cs="Times New Roman"/>
        </w:rPr>
        <w:t>odredbama ovog Pravilnika uz naznaku poveznice na isti</w:t>
      </w:r>
    </w:p>
    <w:p w:rsidR="00755E1C" w:rsidRDefault="009A4142">
      <w:pPr>
        <w:pStyle w:val="Odlomakpopisa"/>
        <w:numPr>
          <w:ilvl w:val="0"/>
          <w:numId w:val="2"/>
        </w:numPr>
        <w:spacing w:after="0"/>
        <w:rPr>
          <w:rFonts w:ascii="Times New Roman" w:hAnsi="Times New Roman" w:cs="Times New Roman"/>
        </w:rPr>
      </w:pPr>
      <w:r>
        <w:rPr>
          <w:rFonts w:ascii="Times New Roman" w:hAnsi="Times New Roman" w:cs="Times New Roman"/>
        </w:rPr>
        <w:t>Naznaku da kandidati prijavom na natječaj daju privolu za obradu osobnih podataka navedenih u svim dostavljenim prilozima odnosno ispravama za potrebe provedbe natječajnog postupka</w:t>
      </w:r>
    </w:p>
    <w:p w:rsidR="00755E1C" w:rsidRDefault="009A4142">
      <w:pPr>
        <w:pStyle w:val="Odlomakpopisa"/>
        <w:numPr>
          <w:ilvl w:val="0"/>
          <w:numId w:val="2"/>
        </w:numPr>
        <w:spacing w:after="0"/>
        <w:rPr>
          <w:rFonts w:ascii="Times New Roman" w:hAnsi="Times New Roman" w:cs="Times New Roman"/>
        </w:rPr>
      </w:pPr>
      <w:r>
        <w:rPr>
          <w:rFonts w:ascii="Times New Roman" w:hAnsi="Times New Roman" w:cs="Times New Roman"/>
        </w:rPr>
        <w:t>Rok za podnošenje pr</w:t>
      </w:r>
      <w:r>
        <w:rPr>
          <w:rFonts w:ascii="Times New Roman" w:hAnsi="Times New Roman" w:cs="Times New Roman"/>
        </w:rPr>
        <w:t>ijave na natječaj koji ne može biti kraći od osam dana</w:t>
      </w:r>
    </w:p>
    <w:p w:rsidR="00755E1C" w:rsidRDefault="009A4142">
      <w:pPr>
        <w:pStyle w:val="Odlomakpopisa"/>
        <w:numPr>
          <w:ilvl w:val="0"/>
          <w:numId w:val="2"/>
        </w:numPr>
        <w:spacing w:after="0"/>
        <w:rPr>
          <w:rFonts w:ascii="Times New Roman" w:hAnsi="Times New Roman" w:cs="Times New Roman"/>
        </w:rPr>
      </w:pPr>
      <w:r>
        <w:rPr>
          <w:rFonts w:ascii="Times New Roman" w:hAnsi="Times New Roman" w:cs="Times New Roman"/>
        </w:rPr>
        <w:t>Način dostave prijave na natječaj; neposredno ili poštom na adresu Škole, s naznakom „za n</w:t>
      </w:r>
      <w:r w:rsidR="003C5870">
        <w:rPr>
          <w:rFonts w:ascii="Times New Roman" w:hAnsi="Times New Roman" w:cs="Times New Roman"/>
        </w:rPr>
        <w:t>a</w:t>
      </w:r>
      <w:r>
        <w:rPr>
          <w:rFonts w:ascii="Times New Roman" w:hAnsi="Times New Roman" w:cs="Times New Roman"/>
        </w:rPr>
        <w:t>tječaj“</w:t>
      </w:r>
    </w:p>
    <w:p w:rsidR="00755E1C" w:rsidRDefault="009A4142">
      <w:pPr>
        <w:pStyle w:val="Odlomakpopisa"/>
        <w:numPr>
          <w:ilvl w:val="0"/>
          <w:numId w:val="2"/>
        </w:numPr>
        <w:spacing w:after="0"/>
        <w:rPr>
          <w:rFonts w:ascii="Times New Roman" w:hAnsi="Times New Roman" w:cs="Times New Roman"/>
        </w:rPr>
      </w:pPr>
      <w:r>
        <w:rPr>
          <w:rFonts w:ascii="Times New Roman" w:hAnsi="Times New Roman" w:cs="Times New Roman"/>
        </w:rPr>
        <w:t>Naznaku da se nepravodobne i nepotpune prijave neće razmatrati</w:t>
      </w:r>
    </w:p>
    <w:p w:rsidR="00755E1C" w:rsidRDefault="009A4142">
      <w:pPr>
        <w:pStyle w:val="Odlomakpopisa"/>
        <w:numPr>
          <w:ilvl w:val="0"/>
          <w:numId w:val="2"/>
        </w:numPr>
        <w:spacing w:after="0"/>
        <w:rPr>
          <w:rFonts w:ascii="Times New Roman" w:hAnsi="Times New Roman" w:cs="Times New Roman"/>
        </w:rPr>
      </w:pPr>
      <w:r>
        <w:rPr>
          <w:rFonts w:ascii="Times New Roman" w:hAnsi="Times New Roman" w:cs="Times New Roman"/>
        </w:rPr>
        <w:t>Način i rok izvješćivanja kandidata pri</w:t>
      </w:r>
      <w:r>
        <w:rPr>
          <w:rFonts w:ascii="Times New Roman" w:hAnsi="Times New Roman" w:cs="Times New Roman"/>
        </w:rPr>
        <w:t>javljenih na natječaj</w:t>
      </w:r>
      <w:bookmarkStart w:id="0" w:name="_GoBack"/>
      <w:bookmarkEnd w:id="0"/>
    </w:p>
    <w:p w:rsidR="00755E1C" w:rsidRDefault="00755E1C">
      <w:pPr>
        <w:pStyle w:val="Odlomakpopisa"/>
        <w:spacing w:after="0"/>
        <w:ind w:left="360"/>
        <w:rPr>
          <w:rFonts w:ascii="Times New Roman" w:hAnsi="Times New Roman" w:cs="Times New Roman"/>
        </w:rPr>
      </w:pPr>
    </w:p>
    <w:p w:rsidR="00755E1C" w:rsidRDefault="009A4142">
      <w:pPr>
        <w:spacing w:after="0"/>
        <w:rPr>
          <w:rFonts w:ascii="Times New Roman" w:hAnsi="Times New Roman" w:cs="Times New Roman"/>
        </w:rPr>
      </w:pPr>
      <w:r>
        <w:rPr>
          <w:rFonts w:ascii="Times New Roman" w:hAnsi="Times New Roman" w:cs="Times New Roman"/>
        </w:rPr>
        <w:t>Prilozi odnosno isprave koje su kandidati dužni priložiti prema točki 8. ovoga članka u pravilu su:</w:t>
      </w:r>
    </w:p>
    <w:p w:rsidR="00755E1C" w:rsidRDefault="009A4142">
      <w:pPr>
        <w:pStyle w:val="Odlomakpopisa"/>
        <w:numPr>
          <w:ilvl w:val="0"/>
          <w:numId w:val="3"/>
        </w:numPr>
        <w:spacing w:after="0"/>
        <w:rPr>
          <w:rFonts w:ascii="Times New Roman" w:hAnsi="Times New Roman" w:cs="Times New Roman"/>
        </w:rPr>
      </w:pPr>
      <w:r>
        <w:rPr>
          <w:rFonts w:ascii="Times New Roman" w:hAnsi="Times New Roman" w:cs="Times New Roman"/>
        </w:rPr>
        <w:t>Životopis</w:t>
      </w:r>
    </w:p>
    <w:p w:rsidR="00755E1C" w:rsidRDefault="009A4142">
      <w:pPr>
        <w:pStyle w:val="Odlomakpopisa"/>
        <w:numPr>
          <w:ilvl w:val="0"/>
          <w:numId w:val="3"/>
        </w:numPr>
        <w:spacing w:after="0"/>
        <w:rPr>
          <w:rFonts w:ascii="Times New Roman" w:hAnsi="Times New Roman" w:cs="Times New Roman"/>
        </w:rPr>
      </w:pPr>
      <w:r>
        <w:rPr>
          <w:rFonts w:ascii="Times New Roman" w:hAnsi="Times New Roman" w:cs="Times New Roman"/>
        </w:rPr>
        <w:t>Diploma odnosno dokaz o steče</w:t>
      </w:r>
      <w:r>
        <w:rPr>
          <w:rFonts w:ascii="Times New Roman" w:hAnsi="Times New Roman" w:cs="Times New Roman"/>
        </w:rPr>
        <w:t>noj</w:t>
      </w:r>
      <w:r>
        <w:rPr>
          <w:rFonts w:ascii="Times New Roman" w:hAnsi="Times New Roman" w:cs="Times New Roman"/>
        </w:rPr>
        <w:t xml:space="preserve"> stručnoj spremi</w:t>
      </w:r>
    </w:p>
    <w:p w:rsidR="00755E1C" w:rsidRDefault="009A4142">
      <w:pPr>
        <w:pStyle w:val="Odlomakpopisa"/>
        <w:numPr>
          <w:ilvl w:val="0"/>
          <w:numId w:val="3"/>
        </w:numPr>
        <w:spacing w:after="0"/>
        <w:rPr>
          <w:rFonts w:ascii="Times New Roman" w:hAnsi="Times New Roman" w:cs="Times New Roman"/>
        </w:rPr>
      </w:pPr>
      <w:r>
        <w:rPr>
          <w:rFonts w:ascii="Times New Roman" w:hAnsi="Times New Roman" w:cs="Times New Roman"/>
        </w:rPr>
        <w:t>Dokaz o državljanstvu</w:t>
      </w:r>
    </w:p>
    <w:p w:rsidR="00755E1C" w:rsidRDefault="009A4142">
      <w:pPr>
        <w:pStyle w:val="Odlomakpopisa"/>
        <w:numPr>
          <w:ilvl w:val="0"/>
          <w:numId w:val="3"/>
        </w:numPr>
        <w:spacing w:after="0"/>
        <w:rPr>
          <w:rFonts w:ascii="Times New Roman" w:hAnsi="Times New Roman" w:cs="Times New Roman"/>
        </w:rPr>
      </w:pPr>
      <w:r>
        <w:rPr>
          <w:rFonts w:ascii="Times New Roman" w:hAnsi="Times New Roman" w:cs="Times New Roman"/>
        </w:rPr>
        <w:t xml:space="preserve">Uvjerenje da nije pod istragom i da se protiv </w:t>
      </w:r>
      <w:r>
        <w:rPr>
          <w:rFonts w:ascii="Times New Roman" w:hAnsi="Times New Roman" w:cs="Times New Roman"/>
        </w:rPr>
        <w:t>kandidata ne vodi kazneni postupak glede zapreka za zasnivanje radnog odnosa iz članka 106. Zakona s nazankom roka izdavanja/ne st</w:t>
      </w:r>
      <w:r>
        <w:rPr>
          <w:rFonts w:ascii="Times New Roman" w:hAnsi="Times New Roman" w:cs="Times New Roman"/>
        </w:rPr>
        <w:t>arije</w:t>
      </w:r>
      <w:r>
        <w:rPr>
          <w:rFonts w:ascii="Times New Roman" w:hAnsi="Times New Roman" w:cs="Times New Roman"/>
        </w:rPr>
        <w:t xml:space="preserve"> od dana raspisivanja natječaja.</w:t>
      </w:r>
    </w:p>
    <w:p w:rsidR="00755E1C" w:rsidRDefault="009A4142">
      <w:pPr>
        <w:pStyle w:val="Odlomakpopisa"/>
        <w:numPr>
          <w:ilvl w:val="0"/>
          <w:numId w:val="3"/>
        </w:numPr>
        <w:spacing w:after="0"/>
        <w:rPr>
          <w:rFonts w:ascii="Times New Roman" w:hAnsi="Times New Roman" w:cs="Times New Roman"/>
        </w:rPr>
      </w:pPr>
      <w:r>
        <w:rPr>
          <w:rFonts w:ascii="Times New Roman" w:hAnsi="Times New Roman" w:cs="Times New Roman"/>
        </w:rPr>
        <w:t xml:space="preserve">Elektronički zapis ili potvrdu o podacima evidentiranim u matičnoj evidenciji Hrvatskog </w:t>
      </w:r>
      <w:r>
        <w:rPr>
          <w:rFonts w:ascii="Times New Roman" w:hAnsi="Times New Roman" w:cs="Times New Roman"/>
        </w:rPr>
        <w:t>zavoda za mirovinsko osiguranje.</w:t>
      </w:r>
    </w:p>
    <w:p w:rsidR="00755E1C" w:rsidRDefault="00755E1C">
      <w:pPr>
        <w:pStyle w:val="Odlomakpopisa"/>
        <w:spacing w:after="0"/>
        <w:ind w:left="360"/>
        <w:rPr>
          <w:rFonts w:ascii="Times New Roman" w:hAnsi="Times New Roman" w:cs="Times New Roman"/>
        </w:rPr>
      </w:pPr>
    </w:p>
    <w:p w:rsidR="00755E1C" w:rsidRDefault="00755E1C">
      <w:pPr>
        <w:pStyle w:val="Odlomakpopisa"/>
        <w:spacing w:after="0"/>
        <w:ind w:left="360"/>
        <w:rPr>
          <w:rFonts w:ascii="Times New Roman" w:hAnsi="Times New Roman" w:cs="Times New Roman"/>
        </w:rPr>
      </w:pPr>
    </w:p>
    <w:p w:rsidR="00755E1C" w:rsidRDefault="009A4142">
      <w:pPr>
        <w:pStyle w:val="Odlomakpopisa"/>
        <w:spacing w:after="0"/>
        <w:ind w:left="0"/>
        <w:rPr>
          <w:rFonts w:ascii="Times New Roman" w:hAnsi="Times New Roman" w:cs="Times New Roman"/>
          <w:b/>
          <w:bCs/>
        </w:rPr>
      </w:pPr>
      <w:r>
        <w:rPr>
          <w:rFonts w:ascii="Times New Roman" w:hAnsi="Times New Roman" w:cs="Times New Roman"/>
          <w:b/>
          <w:bCs/>
        </w:rPr>
        <w:t>Poništenje natječaja i odluka o ne zasnivanju radnog odnosa</w:t>
      </w:r>
    </w:p>
    <w:p w:rsidR="00755E1C" w:rsidRDefault="00755E1C">
      <w:pPr>
        <w:pStyle w:val="Odlomakpopisa"/>
        <w:spacing w:after="0"/>
        <w:ind w:left="0"/>
        <w:rPr>
          <w:rFonts w:ascii="Times New Roman" w:hAnsi="Times New Roman" w:cs="Times New Roman"/>
          <w:b/>
          <w:bCs/>
        </w:rPr>
      </w:pPr>
    </w:p>
    <w:p w:rsidR="00755E1C" w:rsidRDefault="009A4142">
      <w:pPr>
        <w:pStyle w:val="Odlomakpopisa"/>
        <w:spacing w:after="0"/>
        <w:ind w:left="0"/>
        <w:jc w:val="center"/>
        <w:rPr>
          <w:rFonts w:ascii="Times New Roman" w:hAnsi="Times New Roman" w:cs="Times New Roman"/>
          <w:b/>
          <w:bCs/>
        </w:rPr>
      </w:pPr>
      <w:r>
        <w:rPr>
          <w:rFonts w:ascii="Times New Roman" w:hAnsi="Times New Roman" w:cs="Times New Roman"/>
          <w:b/>
          <w:bCs/>
        </w:rPr>
        <w:t>Članak 7.</w:t>
      </w:r>
    </w:p>
    <w:p w:rsidR="00755E1C" w:rsidRDefault="009A4142">
      <w:pPr>
        <w:pStyle w:val="Odlomakpopisa"/>
        <w:spacing w:after="0"/>
        <w:ind w:left="0"/>
        <w:rPr>
          <w:rFonts w:ascii="Times New Roman" w:hAnsi="Times New Roman" w:cs="Times New Roman"/>
        </w:rPr>
      </w:pPr>
      <w:r>
        <w:rPr>
          <w:rFonts w:ascii="Times New Roman" w:hAnsi="Times New Roman" w:cs="Times New Roman"/>
        </w:rPr>
        <w:t>Odluku o poništenju natječaja donosi ravnatelj.</w:t>
      </w:r>
    </w:p>
    <w:p w:rsidR="00755E1C" w:rsidRDefault="009A4142">
      <w:pPr>
        <w:pStyle w:val="Odlomakpopisa"/>
        <w:spacing w:after="0"/>
        <w:ind w:left="0"/>
        <w:rPr>
          <w:rFonts w:ascii="Times New Roman" w:hAnsi="Times New Roman" w:cs="Times New Roman"/>
        </w:rPr>
      </w:pPr>
      <w:r>
        <w:rPr>
          <w:rFonts w:ascii="Times New Roman" w:hAnsi="Times New Roman" w:cs="Times New Roman"/>
        </w:rPr>
        <w:t>U slučaju kada izabrani kandidat odustane od zasnivanja radnog odnosa po provedenom natječaju, ravnate</w:t>
      </w:r>
      <w:r>
        <w:rPr>
          <w:rFonts w:ascii="Times New Roman" w:hAnsi="Times New Roman" w:cs="Times New Roman"/>
        </w:rPr>
        <w:t>lj može Školskom odboru predložiti drugog kandidata s liste iz članka 17. ovog Pravilnika ili poništiti javni natječaj.</w:t>
      </w:r>
    </w:p>
    <w:p w:rsidR="00755E1C" w:rsidRDefault="009A4142">
      <w:pPr>
        <w:pStyle w:val="Odlomakpopisa"/>
        <w:spacing w:after="0"/>
        <w:ind w:left="0"/>
        <w:rPr>
          <w:rFonts w:ascii="Times New Roman" w:hAnsi="Times New Roman" w:cs="Times New Roman"/>
        </w:rPr>
      </w:pPr>
      <w:r>
        <w:rPr>
          <w:rFonts w:ascii="Times New Roman" w:hAnsi="Times New Roman" w:cs="Times New Roman"/>
        </w:rPr>
        <w:t>Javni natječaj se može poništiti u sljedećim slučajevima:</w:t>
      </w:r>
    </w:p>
    <w:p w:rsidR="00755E1C" w:rsidRDefault="009A4142">
      <w:pPr>
        <w:pStyle w:val="Odlomakpopisa"/>
        <w:spacing w:after="0"/>
        <w:ind w:left="0"/>
        <w:rPr>
          <w:rFonts w:ascii="Times New Roman" w:hAnsi="Times New Roman" w:cs="Times New Roman"/>
        </w:rPr>
      </w:pPr>
      <w:r>
        <w:rPr>
          <w:rFonts w:ascii="Times New Roman" w:hAnsi="Times New Roman" w:cs="Times New Roman"/>
        </w:rPr>
        <w:t>- kada se na javni natječaj nije prijavio niti jedan kandidat;</w:t>
      </w:r>
    </w:p>
    <w:p w:rsidR="00755E1C" w:rsidRDefault="009A4142">
      <w:pPr>
        <w:pStyle w:val="Odlomakpopisa"/>
        <w:spacing w:after="0"/>
        <w:ind w:left="0"/>
        <w:rPr>
          <w:rFonts w:ascii="Times New Roman" w:hAnsi="Times New Roman" w:cs="Times New Roman"/>
        </w:rPr>
      </w:pPr>
      <w:r>
        <w:rPr>
          <w:rFonts w:ascii="Times New Roman" w:hAnsi="Times New Roman" w:cs="Times New Roman"/>
        </w:rPr>
        <w:t>- kada niti jed</w:t>
      </w:r>
      <w:r>
        <w:rPr>
          <w:rFonts w:ascii="Times New Roman" w:hAnsi="Times New Roman" w:cs="Times New Roman"/>
        </w:rPr>
        <w:t>an kandidat ne ispunjava uvjete natječaja;</w:t>
      </w:r>
    </w:p>
    <w:p w:rsidR="00755E1C" w:rsidRDefault="009A4142">
      <w:pPr>
        <w:pStyle w:val="Odlomakpopisa"/>
        <w:spacing w:after="0"/>
        <w:ind w:left="0"/>
        <w:rPr>
          <w:rFonts w:ascii="Times New Roman" w:hAnsi="Times New Roman" w:cs="Times New Roman"/>
        </w:rPr>
      </w:pPr>
      <w:r>
        <w:rPr>
          <w:rFonts w:ascii="Times New Roman" w:hAnsi="Times New Roman" w:cs="Times New Roman"/>
        </w:rPr>
        <w:t>- kada niti jedan kandidat nije zadovoljio na postupku provjere.</w:t>
      </w:r>
    </w:p>
    <w:p w:rsidR="00755E1C" w:rsidRDefault="00755E1C">
      <w:pPr>
        <w:pStyle w:val="Odlomakpopisa"/>
        <w:spacing w:after="0"/>
        <w:ind w:left="0"/>
        <w:rPr>
          <w:rFonts w:ascii="Times New Roman" w:hAnsi="Times New Roman" w:cs="Times New Roman"/>
        </w:rPr>
      </w:pPr>
    </w:p>
    <w:p w:rsidR="00755E1C" w:rsidRDefault="009A4142">
      <w:pPr>
        <w:pStyle w:val="Odlomakpopisa"/>
        <w:spacing w:after="0"/>
        <w:ind w:left="0"/>
        <w:rPr>
          <w:rFonts w:ascii="Times New Roman" w:hAnsi="Times New Roman" w:cs="Times New Roman"/>
        </w:rPr>
      </w:pPr>
      <w:r>
        <w:rPr>
          <w:rFonts w:ascii="Times New Roman" w:hAnsi="Times New Roman" w:cs="Times New Roman"/>
        </w:rPr>
        <w:t>Obavijest o poništenju javnog natječaja u slučajevima iz stavka 2. i 3. ovoga članka objavljuje se na mrežnoj  stranici Škole.</w:t>
      </w:r>
    </w:p>
    <w:p w:rsidR="00755E1C" w:rsidRDefault="009A4142">
      <w:pPr>
        <w:pStyle w:val="Odlomakpopisa"/>
        <w:spacing w:after="0"/>
        <w:ind w:left="0"/>
        <w:rPr>
          <w:rFonts w:ascii="Times New Roman" w:hAnsi="Times New Roman" w:cs="Times New Roman"/>
        </w:rPr>
      </w:pPr>
      <w:r>
        <w:rPr>
          <w:rFonts w:ascii="Times New Roman" w:hAnsi="Times New Roman" w:cs="Times New Roman"/>
        </w:rPr>
        <w:lastRenderedPageBreak/>
        <w:t xml:space="preserve">Ako prema natječaju </w:t>
      </w:r>
      <w:r>
        <w:rPr>
          <w:rFonts w:ascii="Times New Roman" w:hAnsi="Times New Roman" w:cs="Times New Roman"/>
        </w:rPr>
        <w:t>nitko ne bude izabran, odnosno ne bude sklopljen ugovor o radu, ravnatelj donosi odluku o ne zasnivanju radnog odnosa.</w:t>
      </w:r>
    </w:p>
    <w:p w:rsidR="00755E1C" w:rsidRDefault="00755E1C">
      <w:pPr>
        <w:pStyle w:val="Odlomakpopisa"/>
        <w:spacing w:after="0"/>
        <w:ind w:left="0"/>
        <w:rPr>
          <w:rFonts w:ascii="Times New Roman" w:hAnsi="Times New Roman" w:cs="Times New Roman"/>
        </w:rPr>
      </w:pPr>
    </w:p>
    <w:p w:rsidR="00755E1C" w:rsidRDefault="00755E1C">
      <w:pPr>
        <w:pStyle w:val="Odlomakpopisa"/>
        <w:spacing w:after="0"/>
        <w:ind w:left="0"/>
        <w:rPr>
          <w:rFonts w:ascii="Times New Roman" w:hAnsi="Times New Roman" w:cs="Times New Roman"/>
        </w:rPr>
      </w:pPr>
    </w:p>
    <w:p w:rsidR="00755E1C" w:rsidRDefault="009A4142">
      <w:pPr>
        <w:pStyle w:val="Odlomakpopisa"/>
        <w:numPr>
          <w:ilvl w:val="0"/>
          <w:numId w:val="1"/>
        </w:numPr>
        <w:spacing w:after="0"/>
        <w:rPr>
          <w:rFonts w:ascii="Times New Roman" w:hAnsi="Times New Roman" w:cs="Times New Roman"/>
          <w:b/>
          <w:bCs/>
        </w:rPr>
      </w:pPr>
      <w:r>
        <w:rPr>
          <w:rFonts w:ascii="Times New Roman" w:hAnsi="Times New Roman" w:cs="Times New Roman"/>
          <w:b/>
          <w:bCs/>
        </w:rPr>
        <w:t>POVJERENSTVO</w:t>
      </w:r>
    </w:p>
    <w:p w:rsidR="00755E1C" w:rsidRDefault="00755E1C">
      <w:pPr>
        <w:pStyle w:val="Odlomakpopisa"/>
        <w:spacing w:after="0"/>
        <w:ind w:left="0"/>
        <w:rPr>
          <w:rFonts w:ascii="Times New Roman" w:hAnsi="Times New Roman" w:cs="Times New Roman"/>
          <w:b/>
          <w:bCs/>
        </w:rPr>
      </w:pPr>
    </w:p>
    <w:p w:rsidR="00755E1C" w:rsidRDefault="009A4142">
      <w:pPr>
        <w:pStyle w:val="Odlomakpopisa"/>
        <w:spacing w:after="0"/>
        <w:ind w:left="0"/>
        <w:rPr>
          <w:rFonts w:ascii="Times New Roman" w:hAnsi="Times New Roman" w:cs="Times New Roman"/>
          <w:b/>
          <w:bCs/>
        </w:rPr>
      </w:pPr>
      <w:r>
        <w:rPr>
          <w:rFonts w:ascii="Times New Roman" w:hAnsi="Times New Roman" w:cs="Times New Roman"/>
          <w:b/>
          <w:bCs/>
        </w:rPr>
        <w:t>Imenovanje Povjerenstva</w:t>
      </w:r>
    </w:p>
    <w:p w:rsidR="00755E1C" w:rsidRDefault="00755E1C">
      <w:pPr>
        <w:pStyle w:val="Odlomakpopisa"/>
        <w:spacing w:after="0"/>
        <w:ind w:left="0"/>
        <w:rPr>
          <w:rFonts w:ascii="Times New Roman" w:hAnsi="Times New Roman" w:cs="Times New Roman"/>
          <w:b/>
          <w:bCs/>
        </w:rPr>
      </w:pPr>
    </w:p>
    <w:p w:rsidR="00755E1C" w:rsidRDefault="009A4142">
      <w:pPr>
        <w:pStyle w:val="Odlomakpopisa"/>
        <w:spacing w:after="0"/>
        <w:ind w:left="0"/>
        <w:jc w:val="center"/>
        <w:rPr>
          <w:rFonts w:ascii="Times New Roman" w:hAnsi="Times New Roman" w:cs="Times New Roman"/>
          <w:b/>
          <w:bCs/>
        </w:rPr>
      </w:pPr>
      <w:r>
        <w:rPr>
          <w:rFonts w:ascii="Times New Roman" w:hAnsi="Times New Roman" w:cs="Times New Roman"/>
          <w:b/>
          <w:bCs/>
        </w:rPr>
        <w:t>Članak 8.</w:t>
      </w:r>
    </w:p>
    <w:p w:rsidR="00755E1C" w:rsidRDefault="009A4142">
      <w:pPr>
        <w:pStyle w:val="Odlomakpopisa"/>
        <w:spacing w:after="0"/>
        <w:ind w:left="0"/>
        <w:rPr>
          <w:rFonts w:ascii="Times New Roman" w:hAnsi="Times New Roman" w:cs="Times New Roman"/>
        </w:rPr>
      </w:pPr>
      <w:r>
        <w:rPr>
          <w:rFonts w:ascii="Times New Roman" w:hAnsi="Times New Roman" w:cs="Times New Roman"/>
        </w:rPr>
        <w:t xml:space="preserve">Ravnatelj imenuje Povjerenstvo za procjenu i vrednovanje kandidata za zapošljavanje ( </w:t>
      </w:r>
      <w:r>
        <w:rPr>
          <w:rFonts w:ascii="Times New Roman" w:hAnsi="Times New Roman" w:cs="Times New Roman"/>
        </w:rPr>
        <w:t>u daljnjem tekstu: Povjerenstvo).</w:t>
      </w:r>
    </w:p>
    <w:p w:rsidR="00755E1C" w:rsidRDefault="00755E1C">
      <w:pPr>
        <w:pStyle w:val="Odlomakpopisa"/>
        <w:spacing w:after="0"/>
        <w:ind w:left="0"/>
        <w:rPr>
          <w:rFonts w:ascii="Times New Roman" w:hAnsi="Times New Roman" w:cs="Times New Roman"/>
        </w:rPr>
      </w:pPr>
    </w:p>
    <w:p w:rsidR="00755E1C" w:rsidRDefault="009A4142">
      <w:pPr>
        <w:pStyle w:val="Odlomakpopisa"/>
        <w:spacing w:after="0"/>
        <w:ind w:left="0"/>
        <w:rPr>
          <w:rFonts w:ascii="Times New Roman" w:hAnsi="Times New Roman" w:cs="Times New Roman"/>
        </w:rPr>
      </w:pPr>
      <w:r>
        <w:rPr>
          <w:rFonts w:ascii="Times New Roman" w:hAnsi="Times New Roman" w:cs="Times New Roman"/>
        </w:rPr>
        <w:t xml:space="preserve">Članove Povjerenstva iz stavka 1. ovoga članka ravnatelj može imenovati kao stalne članove Povjerenstva za tekuću školsku godinu ili ih imenovati za svaki natječaj najkasnije do isteka roka za podnošenje prijave  na </w:t>
      </w:r>
      <w:r>
        <w:rPr>
          <w:rFonts w:ascii="Times New Roman" w:hAnsi="Times New Roman" w:cs="Times New Roman"/>
        </w:rPr>
        <w:t>natječaj.</w:t>
      </w:r>
    </w:p>
    <w:p w:rsidR="00755E1C" w:rsidRDefault="00755E1C">
      <w:pPr>
        <w:pStyle w:val="Odlomakpopisa"/>
        <w:spacing w:after="0"/>
        <w:ind w:left="0"/>
        <w:rPr>
          <w:rFonts w:ascii="Times New Roman" w:hAnsi="Times New Roman" w:cs="Times New Roman"/>
        </w:rPr>
      </w:pPr>
    </w:p>
    <w:p w:rsidR="00755E1C" w:rsidRDefault="009A4142">
      <w:pPr>
        <w:pStyle w:val="Odlomakpopisa"/>
        <w:spacing w:after="0"/>
        <w:ind w:left="0"/>
        <w:rPr>
          <w:rFonts w:ascii="Times New Roman" w:hAnsi="Times New Roman" w:cs="Times New Roman"/>
        </w:rPr>
      </w:pPr>
      <w:r>
        <w:rPr>
          <w:rFonts w:ascii="Times New Roman" w:hAnsi="Times New Roman" w:cs="Times New Roman"/>
        </w:rPr>
        <w:t>Članovi Povjerenstva ne smiju biti članovi Školskog odbora i ne smiju biti s kandidatima u srodstvu.</w:t>
      </w:r>
    </w:p>
    <w:p w:rsidR="00755E1C" w:rsidRDefault="00755E1C">
      <w:pPr>
        <w:pStyle w:val="Odlomakpopisa"/>
        <w:spacing w:after="0"/>
        <w:ind w:left="0"/>
        <w:rPr>
          <w:rFonts w:ascii="Times New Roman" w:hAnsi="Times New Roman" w:cs="Times New Roman"/>
        </w:rPr>
      </w:pPr>
    </w:p>
    <w:p w:rsidR="00755E1C" w:rsidRDefault="009A4142">
      <w:pPr>
        <w:pStyle w:val="Odlomakpopisa"/>
        <w:spacing w:after="0"/>
        <w:ind w:left="0"/>
        <w:rPr>
          <w:rFonts w:ascii="Times New Roman" w:hAnsi="Times New Roman" w:cs="Times New Roman"/>
        </w:rPr>
      </w:pPr>
      <w:r>
        <w:rPr>
          <w:rFonts w:ascii="Times New Roman" w:hAnsi="Times New Roman" w:cs="Times New Roman"/>
        </w:rPr>
        <w:t>Ravnatelj može imenovati i zamjenike članova Povjerenstva.</w:t>
      </w:r>
    </w:p>
    <w:p w:rsidR="00755E1C" w:rsidRDefault="00755E1C">
      <w:pPr>
        <w:pStyle w:val="Odlomakpopisa"/>
        <w:spacing w:after="0"/>
        <w:ind w:left="0"/>
        <w:rPr>
          <w:rFonts w:ascii="Times New Roman" w:hAnsi="Times New Roman" w:cs="Times New Roman"/>
        </w:rPr>
      </w:pPr>
    </w:p>
    <w:p w:rsidR="00755E1C" w:rsidRDefault="009A4142">
      <w:pPr>
        <w:pStyle w:val="Odlomakpopisa"/>
        <w:spacing w:after="0"/>
        <w:ind w:left="0"/>
        <w:rPr>
          <w:rFonts w:ascii="Times New Roman" w:hAnsi="Times New Roman" w:cs="Times New Roman"/>
        </w:rPr>
      </w:pPr>
      <w:r>
        <w:rPr>
          <w:rFonts w:ascii="Times New Roman" w:hAnsi="Times New Roman" w:cs="Times New Roman"/>
        </w:rPr>
        <w:t>Članove Povjerenstva i/ili njihove zamjenike ravnatelj imenuje odlukom.</w:t>
      </w:r>
    </w:p>
    <w:p w:rsidR="00755E1C" w:rsidRDefault="00755E1C">
      <w:pPr>
        <w:pStyle w:val="Odlomakpopisa"/>
        <w:spacing w:after="0"/>
        <w:ind w:left="0"/>
        <w:rPr>
          <w:rFonts w:ascii="Times New Roman" w:hAnsi="Times New Roman" w:cs="Times New Roman"/>
        </w:rPr>
      </w:pPr>
    </w:p>
    <w:p w:rsidR="00755E1C" w:rsidRDefault="009A4142">
      <w:pPr>
        <w:pStyle w:val="Odlomakpopisa"/>
        <w:spacing w:after="0"/>
        <w:ind w:left="0"/>
        <w:rPr>
          <w:rFonts w:ascii="Times New Roman" w:hAnsi="Times New Roman" w:cs="Times New Roman"/>
          <w:b/>
          <w:bCs/>
        </w:rPr>
      </w:pPr>
      <w:r>
        <w:rPr>
          <w:rFonts w:ascii="Times New Roman" w:hAnsi="Times New Roman" w:cs="Times New Roman"/>
          <w:b/>
          <w:bCs/>
        </w:rPr>
        <w:t>Rad povjer</w:t>
      </w:r>
      <w:r>
        <w:rPr>
          <w:rFonts w:ascii="Times New Roman" w:hAnsi="Times New Roman" w:cs="Times New Roman"/>
          <w:b/>
          <w:bCs/>
        </w:rPr>
        <w:t>enstva</w:t>
      </w:r>
    </w:p>
    <w:p w:rsidR="00755E1C" w:rsidRDefault="00755E1C">
      <w:pPr>
        <w:pStyle w:val="Odlomakpopisa"/>
        <w:spacing w:after="0"/>
        <w:ind w:left="0"/>
        <w:rPr>
          <w:rFonts w:ascii="Times New Roman" w:hAnsi="Times New Roman" w:cs="Times New Roman"/>
          <w:b/>
          <w:bCs/>
        </w:rPr>
      </w:pPr>
    </w:p>
    <w:p w:rsidR="00755E1C" w:rsidRDefault="009A4142">
      <w:pPr>
        <w:pStyle w:val="Odlomakpopisa"/>
        <w:spacing w:after="0"/>
        <w:ind w:left="0"/>
        <w:jc w:val="center"/>
        <w:rPr>
          <w:rFonts w:ascii="Times New Roman" w:hAnsi="Times New Roman" w:cs="Times New Roman"/>
          <w:b/>
          <w:bCs/>
        </w:rPr>
      </w:pPr>
      <w:r>
        <w:rPr>
          <w:rFonts w:ascii="Times New Roman" w:hAnsi="Times New Roman" w:cs="Times New Roman"/>
          <w:b/>
          <w:bCs/>
        </w:rPr>
        <w:t>Članak 9.</w:t>
      </w:r>
    </w:p>
    <w:p w:rsidR="00755E1C" w:rsidRDefault="009A4142">
      <w:pPr>
        <w:pStyle w:val="Odlomakpopisa"/>
        <w:spacing w:after="0"/>
        <w:ind w:left="0"/>
        <w:rPr>
          <w:rFonts w:ascii="Times New Roman" w:hAnsi="Times New Roman" w:cs="Times New Roman"/>
        </w:rPr>
      </w:pPr>
      <w:r>
        <w:rPr>
          <w:rFonts w:ascii="Times New Roman" w:hAnsi="Times New Roman" w:cs="Times New Roman"/>
        </w:rPr>
        <w:t>Povjerenstvo ima tri člana.</w:t>
      </w:r>
    </w:p>
    <w:p w:rsidR="00755E1C" w:rsidRDefault="009A4142">
      <w:pPr>
        <w:pStyle w:val="Odlomakpopisa"/>
        <w:spacing w:after="0"/>
        <w:ind w:left="0"/>
        <w:rPr>
          <w:rFonts w:ascii="Times New Roman" w:hAnsi="Times New Roman" w:cs="Times New Roman"/>
        </w:rPr>
      </w:pPr>
      <w:r>
        <w:rPr>
          <w:rFonts w:ascii="Times New Roman" w:hAnsi="Times New Roman" w:cs="Times New Roman"/>
        </w:rPr>
        <w:t>Članovi Povjerenstva između sebe biraju predsjednika.</w:t>
      </w:r>
    </w:p>
    <w:p w:rsidR="00755E1C" w:rsidRDefault="009A4142">
      <w:pPr>
        <w:pStyle w:val="Odlomakpopisa"/>
        <w:spacing w:after="0"/>
        <w:ind w:left="0"/>
        <w:rPr>
          <w:rFonts w:ascii="Times New Roman" w:hAnsi="Times New Roman" w:cs="Times New Roman"/>
        </w:rPr>
      </w:pPr>
      <w:r>
        <w:rPr>
          <w:rFonts w:ascii="Times New Roman" w:hAnsi="Times New Roman" w:cs="Times New Roman"/>
        </w:rPr>
        <w:t>Povjerenstvo radi na sjednicama, a o radu Povjerenstva vodi se zapisnik koji vodi član Povjerenstva.</w:t>
      </w:r>
    </w:p>
    <w:p w:rsidR="00755E1C" w:rsidRDefault="00755E1C">
      <w:pPr>
        <w:pStyle w:val="Odlomakpopisa"/>
        <w:spacing w:after="0"/>
        <w:ind w:left="0"/>
        <w:rPr>
          <w:rFonts w:ascii="Times New Roman" w:hAnsi="Times New Roman" w:cs="Times New Roman"/>
        </w:rPr>
      </w:pPr>
    </w:p>
    <w:p w:rsidR="00755E1C" w:rsidRDefault="009A4142">
      <w:pPr>
        <w:pStyle w:val="Odlomakpopisa"/>
        <w:spacing w:after="0"/>
        <w:ind w:left="0"/>
        <w:jc w:val="center"/>
        <w:rPr>
          <w:rFonts w:ascii="Times New Roman" w:hAnsi="Times New Roman" w:cs="Times New Roman"/>
          <w:b/>
          <w:bCs/>
        </w:rPr>
      </w:pPr>
      <w:r>
        <w:rPr>
          <w:rFonts w:ascii="Times New Roman" w:hAnsi="Times New Roman" w:cs="Times New Roman"/>
          <w:b/>
          <w:bCs/>
        </w:rPr>
        <w:t>Članak 10.</w:t>
      </w:r>
    </w:p>
    <w:p w:rsidR="00755E1C" w:rsidRDefault="009A4142">
      <w:pPr>
        <w:pStyle w:val="Odlomakpopisa"/>
        <w:spacing w:after="0"/>
        <w:ind w:left="0"/>
        <w:rPr>
          <w:rFonts w:ascii="Times New Roman" w:hAnsi="Times New Roman" w:cs="Times New Roman"/>
        </w:rPr>
      </w:pPr>
      <w:r>
        <w:rPr>
          <w:rFonts w:ascii="Times New Roman" w:hAnsi="Times New Roman" w:cs="Times New Roman"/>
        </w:rPr>
        <w:t xml:space="preserve">Članovi Povjerenstva za svakog kandidata </w:t>
      </w:r>
      <w:r>
        <w:rPr>
          <w:rFonts w:ascii="Times New Roman" w:hAnsi="Times New Roman" w:cs="Times New Roman"/>
        </w:rPr>
        <w:t>utvrđuju:</w:t>
      </w:r>
    </w:p>
    <w:p w:rsidR="00755E1C" w:rsidRDefault="009A4142">
      <w:pPr>
        <w:pStyle w:val="Odlomakpopisa"/>
        <w:spacing w:after="0"/>
        <w:ind w:left="0"/>
        <w:rPr>
          <w:rFonts w:ascii="Times New Roman" w:hAnsi="Times New Roman" w:cs="Times New Roman"/>
        </w:rPr>
      </w:pPr>
      <w:r>
        <w:rPr>
          <w:rFonts w:ascii="Times New Roman" w:hAnsi="Times New Roman" w:cs="Times New Roman"/>
        </w:rPr>
        <w:t>- je li dostavio pravodobnu i potpunu prijavu sa svim prilozima odnosno ispravama navedenim u natječaju</w:t>
      </w:r>
    </w:p>
    <w:p w:rsidR="00755E1C" w:rsidRDefault="009A4142">
      <w:pPr>
        <w:pStyle w:val="Odlomakpopisa"/>
        <w:spacing w:after="0"/>
        <w:ind w:left="0"/>
        <w:rPr>
          <w:rFonts w:ascii="Times New Roman" w:hAnsi="Times New Roman" w:cs="Times New Roman"/>
        </w:rPr>
      </w:pPr>
      <w:r>
        <w:rPr>
          <w:rFonts w:ascii="Times New Roman" w:hAnsi="Times New Roman" w:cs="Times New Roman"/>
        </w:rPr>
        <w:t>- ispunjava li uvjete natječaja</w:t>
      </w:r>
    </w:p>
    <w:p w:rsidR="00755E1C" w:rsidRDefault="009A4142">
      <w:pPr>
        <w:pStyle w:val="Odlomakpopisa"/>
        <w:spacing w:after="0"/>
        <w:ind w:left="0"/>
        <w:rPr>
          <w:rFonts w:ascii="Times New Roman" w:hAnsi="Times New Roman" w:cs="Times New Roman"/>
        </w:rPr>
      </w:pPr>
      <w:r>
        <w:rPr>
          <w:rFonts w:ascii="Times New Roman" w:hAnsi="Times New Roman" w:cs="Times New Roman"/>
        </w:rPr>
        <w:t>- poziva li se i ostvaruje li pravo prednosti pri zapošljavanju prema posebnim propisima.</w:t>
      </w:r>
    </w:p>
    <w:p w:rsidR="00755E1C" w:rsidRDefault="00755E1C">
      <w:pPr>
        <w:pStyle w:val="Odlomakpopisa"/>
        <w:spacing w:after="0"/>
        <w:ind w:left="0"/>
        <w:rPr>
          <w:rFonts w:ascii="Times New Roman" w:hAnsi="Times New Roman" w:cs="Times New Roman"/>
        </w:rPr>
      </w:pPr>
    </w:p>
    <w:p w:rsidR="00755E1C" w:rsidRDefault="009A4142">
      <w:pPr>
        <w:pStyle w:val="Odlomakpopisa"/>
        <w:spacing w:after="0"/>
        <w:ind w:left="0"/>
        <w:rPr>
          <w:rFonts w:ascii="Times New Roman" w:hAnsi="Times New Roman" w:cs="Times New Roman"/>
        </w:rPr>
      </w:pPr>
      <w:r>
        <w:rPr>
          <w:rFonts w:ascii="Times New Roman" w:hAnsi="Times New Roman" w:cs="Times New Roman"/>
        </w:rPr>
        <w:t>Kandidat za kojeg P</w:t>
      </w:r>
      <w:r>
        <w:rPr>
          <w:rFonts w:ascii="Times New Roman" w:hAnsi="Times New Roman" w:cs="Times New Roman"/>
        </w:rPr>
        <w:t>ovjerenstvo utvrdi da je dostavio nepravodobnu i/ili nepotpunu prijavu i/ili da kandidat ne ispunjava uvjete natječaja ne sudjeluje u daljnjem postupku što se utvrđuje u zapisniku.</w:t>
      </w:r>
    </w:p>
    <w:p w:rsidR="00755E1C" w:rsidRDefault="00755E1C">
      <w:pPr>
        <w:pStyle w:val="Odlomakpopisa"/>
        <w:spacing w:after="0"/>
        <w:ind w:left="0"/>
        <w:rPr>
          <w:rFonts w:ascii="Times New Roman" w:hAnsi="Times New Roman" w:cs="Times New Roman"/>
        </w:rPr>
      </w:pPr>
    </w:p>
    <w:p w:rsidR="00755E1C" w:rsidRDefault="00755E1C">
      <w:pPr>
        <w:pStyle w:val="Odlomakpopisa"/>
        <w:spacing w:after="0"/>
        <w:ind w:left="0"/>
        <w:rPr>
          <w:rFonts w:ascii="Times New Roman" w:hAnsi="Times New Roman" w:cs="Times New Roman"/>
        </w:rPr>
      </w:pPr>
    </w:p>
    <w:p w:rsidR="00755E1C" w:rsidRDefault="009A4142">
      <w:pPr>
        <w:pStyle w:val="Odlomakpopisa"/>
        <w:numPr>
          <w:ilvl w:val="0"/>
          <w:numId w:val="1"/>
        </w:numPr>
        <w:spacing w:after="0"/>
        <w:rPr>
          <w:rFonts w:ascii="Times New Roman" w:hAnsi="Times New Roman" w:cs="Times New Roman"/>
          <w:b/>
          <w:bCs/>
        </w:rPr>
      </w:pPr>
      <w:r>
        <w:rPr>
          <w:rFonts w:ascii="Times New Roman" w:hAnsi="Times New Roman" w:cs="Times New Roman"/>
          <w:b/>
          <w:bCs/>
        </w:rPr>
        <w:t>PROCJENA I VREDNOVANJE KANDIDATA</w:t>
      </w:r>
    </w:p>
    <w:p w:rsidR="00755E1C" w:rsidRDefault="00755E1C">
      <w:pPr>
        <w:pStyle w:val="Odlomakpopisa"/>
        <w:spacing w:after="0"/>
        <w:ind w:left="0"/>
        <w:rPr>
          <w:rFonts w:ascii="Times New Roman" w:hAnsi="Times New Roman" w:cs="Times New Roman"/>
          <w:b/>
          <w:bCs/>
        </w:rPr>
      </w:pPr>
    </w:p>
    <w:p w:rsidR="00755E1C" w:rsidRDefault="009A4142">
      <w:pPr>
        <w:pStyle w:val="Odlomakpopisa"/>
        <w:spacing w:after="0"/>
        <w:ind w:left="0"/>
        <w:rPr>
          <w:rFonts w:ascii="Times New Roman" w:hAnsi="Times New Roman" w:cs="Times New Roman"/>
          <w:b/>
          <w:bCs/>
        </w:rPr>
      </w:pPr>
      <w:r>
        <w:rPr>
          <w:rFonts w:ascii="Times New Roman" w:hAnsi="Times New Roman" w:cs="Times New Roman"/>
          <w:b/>
          <w:bCs/>
        </w:rPr>
        <w:t xml:space="preserve">Načini procjene i vrednovanja kandidata </w:t>
      </w:r>
    </w:p>
    <w:p w:rsidR="00755E1C" w:rsidRDefault="009A4142">
      <w:pPr>
        <w:pStyle w:val="Odlomakpopisa"/>
        <w:spacing w:after="0"/>
        <w:ind w:left="0"/>
        <w:jc w:val="center"/>
        <w:rPr>
          <w:rFonts w:ascii="Times New Roman" w:hAnsi="Times New Roman" w:cs="Times New Roman"/>
          <w:b/>
          <w:bCs/>
        </w:rPr>
      </w:pPr>
      <w:r>
        <w:rPr>
          <w:rFonts w:ascii="Times New Roman" w:hAnsi="Times New Roman" w:cs="Times New Roman"/>
          <w:b/>
          <w:bCs/>
        </w:rPr>
        <w:t>Članak 11.</w:t>
      </w:r>
    </w:p>
    <w:p w:rsidR="00755E1C" w:rsidRDefault="009A4142">
      <w:pPr>
        <w:pStyle w:val="Odlomakpopisa"/>
        <w:spacing w:after="0"/>
        <w:ind w:left="0"/>
        <w:rPr>
          <w:rFonts w:ascii="Times New Roman" w:hAnsi="Times New Roman" w:cs="Times New Roman"/>
        </w:rPr>
      </w:pPr>
      <w:r>
        <w:rPr>
          <w:rFonts w:ascii="Times New Roman" w:hAnsi="Times New Roman" w:cs="Times New Roman"/>
        </w:rPr>
        <w:t>Sve kandidate koji su pravodobno dostavili potpunu prijavu sa svim prilozima odnosno ispravama i ispunjavaju uvjete natječaja Povjerenstvo poziva na procjenu odnosno testiranje.</w:t>
      </w:r>
    </w:p>
    <w:p w:rsidR="00755E1C" w:rsidRDefault="00755E1C">
      <w:pPr>
        <w:pStyle w:val="Odlomakpopisa"/>
        <w:spacing w:after="0"/>
        <w:ind w:left="0"/>
        <w:rPr>
          <w:rFonts w:ascii="Times New Roman" w:hAnsi="Times New Roman" w:cs="Times New Roman"/>
        </w:rPr>
      </w:pPr>
    </w:p>
    <w:p w:rsidR="00755E1C" w:rsidRDefault="009A4142">
      <w:pPr>
        <w:pStyle w:val="Odlomakpopisa"/>
        <w:spacing w:after="0"/>
        <w:ind w:left="0"/>
        <w:rPr>
          <w:rFonts w:ascii="Times New Roman" w:hAnsi="Times New Roman" w:cs="Times New Roman"/>
        </w:rPr>
      </w:pPr>
      <w:r>
        <w:rPr>
          <w:rFonts w:ascii="Times New Roman" w:hAnsi="Times New Roman" w:cs="Times New Roman"/>
        </w:rPr>
        <w:t>Procjena odnosno testiran</w:t>
      </w:r>
      <w:r>
        <w:rPr>
          <w:rFonts w:ascii="Times New Roman" w:hAnsi="Times New Roman" w:cs="Times New Roman"/>
        </w:rPr>
        <w:t>je može biti pisano ili usmeno, a može biti i kombinacija oba načina.</w:t>
      </w:r>
    </w:p>
    <w:p w:rsidR="00755E1C" w:rsidRDefault="00755E1C">
      <w:pPr>
        <w:pStyle w:val="Odlomakpopisa"/>
        <w:spacing w:after="0"/>
        <w:ind w:left="0"/>
        <w:rPr>
          <w:rFonts w:ascii="Times New Roman" w:hAnsi="Times New Roman" w:cs="Times New Roman"/>
        </w:rPr>
      </w:pPr>
    </w:p>
    <w:p w:rsidR="00755E1C" w:rsidRDefault="009A4142">
      <w:pPr>
        <w:pStyle w:val="Odlomakpopisa"/>
        <w:spacing w:after="0"/>
        <w:ind w:left="0"/>
        <w:rPr>
          <w:rFonts w:ascii="Times New Roman" w:hAnsi="Times New Roman" w:cs="Times New Roman"/>
        </w:rPr>
      </w:pPr>
      <w:r>
        <w:rPr>
          <w:rFonts w:ascii="Times New Roman" w:hAnsi="Times New Roman" w:cs="Times New Roman"/>
        </w:rPr>
        <w:t xml:space="preserve">Odluku o načinu procjene odnosno testiranja kandidata na prijedlog ravnatelja donosi Povjerenstvo u skladu s brojem prijavljenih  kandidata, očekivanom trajanju radnog odnosa te drugim </w:t>
      </w:r>
      <w:r>
        <w:rPr>
          <w:rFonts w:ascii="Times New Roman" w:hAnsi="Times New Roman" w:cs="Times New Roman"/>
        </w:rPr>
        <w:t>okolnostima.</w:t>
      </w:r>
    </w:p>
    <w:p w:rsidR="00755E1C" w:rsidRDefault="00755E1C">
      <w:pPr>
        <w:pStyle w:val="Odlomakpopisa"/>
        <w:spacing w:after="0"/>
        <w:ind w:left="0"/>
        <w:rPr>
          <w:rFonts w:ascii="Times New Roman" w:hAnsi="Times New Roman" w:cs="Times New Roman"/>
        </w:rPr>
      </w:pPr>
    </w:p>
    <w:p w:rsidR="00755E1C" w:rsidRDefault="009A4142">
      <w:pPr>
        <w:pStyle w:val="Odlomakpopisa"/>
        <w:spacing w:after="0"/>
        <w:ind w:left="0"/>
        <w:rPr>
          <w:rFonts w:ascii="Times New Roman" w:hAnsi="Times New Roman" w:cs="Times New Roman"/>
        </w:rPr>
      </w:pPr>
      <w:r>
        <w:rPr>
          <w:rFonts w:ascii="Times New Roman" w:hAnsi="Times New Roman" w:cs="Times New Roman"/>
        </w:rPr>
        <w:t>Ako kandidat ne pristupi procjeni odnosno testiranju, smatra se da je odustao od prijave na natječaj.</w:t>
      </w:r>
    </w:p>
    <w:p w:rsidR="00755E1C" w:rsidRDefault="00755E1C">
      <w:pPr>
        <w:pStyle w:val="Odlomakpopisa"/>
        <w:spacing w:after="0"/>
        <w:ind w:left="0"/>
        <w:rPr>
          <w:rFonts w:ascii="Times New Roman" w:hAnsi="Times New Roman" w:cs="Times New Roman"/>
        </w:rPr>
      </w:pPr>
    </w:p>
    <w:p w:rsidR="00755E1C" w:rsidRDefault="009A4142">
      <w:pPr>
        <w:pStyle w:val="Odlomakpopisa"/>
        <w:spacing w:after="0"/>
        <w:ind w:left="0"/>
        <w:rPr>
          <w:rFonts w:ascii="Times New Roman" w:hAnsi="Times New Roman" w:cs="Times New Roman"/>
        </w:rPr>
      </w:pPr>
      <w:r>
        <w:rPr>
          <w:rFonts w:ascii="Times New Roman" w:hAnsi="Times New Roman" w:cs="Times New Roman"/>
        </w:rPr>
        <w:t>Ako se na natječaj prijavi samo jedan kandidat, prema odluci ravnatelja ne mora se provesti procjena odnosno vrednovanje.</w:t>
      </w:r>
    </w:p>
    <w:p w:rsidR="00755E1C" w:rsidRDefault="00755E1C">
      <w:pPr>
        <w:pStyle w:val="Odlomakpopisa"/>
        <w:spacing w:after="0"/>
        <w:ind w:left="0"/>
        <w:rPr>
          <w:rFonts w:ascii="Times New Roman" w:hAnsi="Times New Roman" w:cs="Times New Roman"/>
        </w:rPr>
      </w:pPr>
    </w:p>
    <w:p w:rsidR="00755E1C" w:rsidRDefault="009A4142">
      <w:pPr>
        <w:pStyle w:val="Odlomakpopisa"/>
        <w:spacing w:after="0"/>
        <w:ind w:left="0"/>
        <w:jc w:val="center"/>
        <w:rPr>
          <w:rFonts w:ascii="Times New Roman" w:hAnsi="Times New Roman" w:cs="Times New Roman"/>
          <w:b/>
          <w:bCs/>
        </w:rPr>
      </w:pPr>
      <w:r>
        <w:rPr>
          <w:rFonts w:ascii="Times New Roman" w:hAnsi="Times New Roman" w:cs="Times New Roman"/>
          <w:b/>
          <w:bCs/>
        </w:rPr>
        <w:t>Članak 12.</w:t>
      </w:r>
    </w:p>
    <w:p w:rsidR="00755E1C" w:rsidRDefault="009A4142">
      <w:pPr>
        <w:pStyle w:val="Odlomakpopisa"/>
        <w:spacing w:after="0"/>
        <w:ind w:left="0"/>
        <w:rPr>
          <w:rFonts w:ascii="Times New Roman" w:hAnsi="Times New Roman" w:cs="Times New Roman"/>
        </w:rPr>
      </w:pPr>
      <w:r>
        <w:rPr>
          <w:rFonts w:ascii="Times New Roman" w:hAnsi="Times New Roman" w:cs="Times New Roman"/>
        </w:rPr>
        <w:t>Vrije</w:t>
      </w:r>
      <w:r>
        <w:rPr>
          <w:rFonts w:ascii="Times New Roman" w:hAnsi="Times New Roman" w:cs="Times New Roman"/>
        </w:rPr>
        <w:t>me i mjesto održavanja pisanog ili usmenog postupka iz članka 11. ovog Pravilnika objavljuje se na mrežnoj stranici škole najmanje 5 dana prije održavanja procjene.</w:t>
      </w:r>
    </w:p>
    <w:p w:rsidR="00755E1C" w:rsidRDefault="00755E1C">
      <w:pPr>
        <w:pStyle w:val="Odlomakpopisa"/>
        <w:spacing w:after="0"/>
        <w:ind w:left="0"/>
        <w:rPr>
          <w:rFonts w:ascii="Times New Roman" w:hAnsi="Times New Roman" w:cs="Times New Roman"/>
        </w:rPr>
      </w:pPr>
    </w:p>
    <w:p w:rsidR="00755E1C" w:rsidRDefault="009A4142">
      <w:pPr>
        <w:pStyle w:val="Odlomakpopisa"/>
        <w:spacing w:after="0"/>
        <w:ind w:left="0"/>
        <w:rPr>
          <w:rFonts w:ascii="Times New Roman" w:hAnsi="Times New Roman" w:cs="Times New Roman"/>
        </w:rPr>
      </w:pPr>
      <w:r>
        <w:rPr>
          <w:rFonts w:ascii="Times New Roman" w:hAnsi="Times New Roman" w:cs="Times New Roman"/>
        </w:rPr>
        <w:t>Kandidat koji nije pristupio procjeni iz članka 11. ovog Pravilnika više se ne smatra kand</w:t>
      </w:r>
      <w:r>
        <w:rPr>
          <w:rFonts w:ascii="Times New Roman" w:hAnsi="Times New Roman" w:cs="Times New Roman"/>
        </w:rPr>
        <w:t>idatom.</w:t>
      </w:r>
    </w:p>
    <w:p w:rsidR="00755E1C" w:rsidRDefault="00755E1C">
      <w:pPr>
        <w:pStyle w:val="Odlomakpopisa"/>
        <w:spacing w:after="0"/>
        <w:ind w:left="0"/>
        <w:rPr>
          <w:rFonts w:ascii="Times New Roman" w:hAnsi="Times New Roman" w:cs="Times New Roman"/>
        </w:rPr>
      </w:pPr>
    </w:p>
    <w:p w:rsidR="00755E1C" w:rsidRDefault="00755E1C">
      <w:pPr>
        <w:pStyle w:val="Odlomakpopisa"/>
        <w:spacing w:after="0"/>
        <w:ind w:left="0"/>
        <w:rPr>
          <w:rFonts w:ascii="Times New Roman" w:hAnsi="Times New Roman" w:cs="Times New Roman"/>
        </w:rPr>
      </w:pPr>
    </w:p>
    <w:p w:rsidR="00755E1C" w:rsidRDefault="009A4142">
      <w:pPr>
        <w:pStyle w:val="Odlomakpopisa"/>
        <w:spacing w:after="0"/>
        <w:ind w:left="0"/>
        <w:rPr>
          <w:rFonts w:ascii="Times New Roman" w:hAnsi="Times New Roman" w:cs="Times New Roman"/>
          <w:b/>
          <w:bCs/>
        </w:rPr>
      </w:pPr>
      <w:r>
        <w:rPr>
          <w:rFonts w:ascii="Times New Roman" w:hAnsi="Times New Roman" w:cs="Times New Roman"/>
          <w:b/>
          <w:bCs/>
        </w:rPr>
        <w:t>Pisana procjena odnosno testiranje i vrednovanje</w:t>
      </w:r>
    </w:p>
    <w:p w:rsidR="00755E1C" w:rsidRDefault="00755E1C">
      <w:pPr>
        <w:pStyle w:val="Odlomakpopisa"/>
        <w:spacing w:after="0"/>
        <w:ind w:left="0"/>
        <w:rPr>
          <w:rFonts w:ascii="Times New Roman" w:hAnsi="Times New Roman" w:cs="Times New Roman"/>
          <w:b/>
          <w:bCs/>
        </w:rPr>
      </w:pPr>
    </w:p>
    <w:p w:rsidR="00755E1C" w:rsidRDefault="009A4142">
      <w:pPr>
        <w:pStyle w:val="Odlomakpopisa"/>
        <w:spacing w:after="0"/>
        <w:ind w:left="0"/>
        <w:jc w:val="center"/>
        <w:rPr>
          <w:rFonts w:ascii="Times New Roman" w:hAnsi="Times New Roman" w:cs="Times New Roman"/>
          <w:b/>
          <w:bCs/>
        </w:rPr>
      </w:pPr>
      <w:r>
        <w:rPr>
          <w:rFonts w:ascii="Times New Roman" w:hAnsi="Times New Roman" w:cs="Times New Roman"/>
          <w:b/>
          <w:bCs/>
        </w:rPr>
        <w:t>Članak 13.</w:t>
      </w:r>
    </w:p>
    <w:p w:rsidR="00755E1C" w:rsidRDefault="009A4142">
      <w:pPr>
        <w:pStyle w:val="Odlomakpopisa"/>
        <w:spacing w:after="0"/>
        <w:ind w:left="0"/>
        <w:rPr>
          <w:rFonts w:ascii="Times New Roman" w:hAnsi="Times New Roman" w:cs="Times New Roman"/>
        </w:rPr>
      </w:pPr>
      <w:r>
        <w:rPr>
          <w:rFonts w:ascii="Times New Roman" w:hAnsi="Times New Roman" w:cs="Times New Roman"/>
        </w:rPr>
        <w:t>Pisana provjera znanja - testiranje obuhvaća provjeru znanja potrebnog za obavljanje poslova radnog mjesta za koje je raspisan javni natječaj te po potrebi provjeru ostalih vještina.</w:t>
      </w:r>
    </w:p>
    <w:p w:rsidR="00755E1C" w:rsidRDefault="00755E1C">
      <w:pPr>
        <w:pStyle w:val="Odlomakpopisa"/>
        <w:spacing w:after="0"/>
        <w:ind w:left="0"/>
        <w:rPr>
          <w:rFonts w:ascii="Times New Roman" w:hAnsi="Times New Roman" w:cs="Times New Roman"/>
        </w:rPr>
      </w:pPr>
    </w:p>
    <w:p w:rsidR="00755E1C" w:rsidRDefault="009A4142">
      <w:pPr>
        <w:pStyle w:val="Odlomakpopisa"/>
        <w:spacing w:after="0"/>
        <w:ind w:left="0"/>
        <w:rPr>
          <w:rFonts w:ascii="Times New Roman" w:hAnsi="Times New Roman" w:cs="Times New Roman"/>
        </w:rPr>
      </w:pPr>
      <w:r>
        <w:rPr>
          <w:rFonts w:ascii="Times New Roman" w:hAnsi="Times New Roman" w:cs="Times New Roman"/>
        </w:rPr>
        <w:t>P</w:t>
      </w:r>
      <w:r>
        <w:rPr>
          <w:rFonts w:ascii="Times New Roman" w:hAnsi="Times New Roman" w:cs="Times New Roman"/>
        </w:rPr>
        <w:t>isana provjera znanja  može se obaviti standardiziranim testovima kao i testovima koje izradi Povjerenstvo.</w:t>
      </w:r>
    </w:p>
    <w:p w:rsidR="00755E1C" w:rsidRDefault="00755E1C">
      <w:pPr>
        <w:pStyle w:val="Odlomakpopisa"/>
        <w:spacing w:after="0"/>
        <w:ind w:left="0"/>
        <w:rPr>
          <w:rFonts w:ascii="Times New Roman" w:hAnsi="Times New Roman" w:cs="Times New Roman"/>
        </w:rPr>
      </w:pPr>
    </w:p>
    <w:p w:rsidR="00755E1C" w:rsidRDefault="009A4142">
      <w:pPr>
        <w:pStyle w:val="Odlomakpopisa"/>
        <w:spacing w:after="0"/>
        <w:ind w:left="0"/>
        <w:jc w:val="center"/>
        <w:rPr>
          <w:rFonts w:ascii="Times New Roman" w:hAnsi="Times New Roman" w:cs="Times New Roman"/>
          <w:b/>
          <w:bCs/>
        </w:rPr>
      </w:pPr>
      <w:r>
        <w:rPr>
          <w:rFonts w:ascii="Times New Roman" w:hAnsi="Times New Roman" w:cs="Times New Roman"/>
          <w:b/>
          <w:bCs/>
        </w:rPr>
        <w:t>Članak 14.</w:t>
      </w:r>
    </w:p>
    <w:p w:rsidR="00755E1C" w:rsidRDefault="009A4142">
      <w:pPr>
        <w:pStyle w:val="Odlomakpopisa"/>
        <w:spacing w:after="0"/>
        <w:ind w:left="0"/>
        <w:rPr>
          <w:rFonts w:ascii="Times New Roman" w:hAnsi="Times New Roman" w:cs="Times New Roman"/>
        </w:rPr>
      </w:pPr>
      <w:r>
        <w:rPr>
          <w:rFonts w:ascii="Times New Roman" w:hAnsi="Times New Roman" w:cs="Times New Roman"/>
        </w:rPr>
        <w:t xml:space="preserve">Donja granica prolaznosti u pisanoj provjeri znanja potrebnih za obavljanje poslova radnog mjesta za koje je raspisan javni natječaj </w:t>
      </w:r>
      <w:r>
        <w:rPr>
          <w:rFonts w:ascii="Times New Roman" w:hAnsi="Times New Roman" w:cs="Times New Roman"/>
        </w:rPr>
        <w:t>određuje se na način da je minimum ostvarene uspješnosti kandidata 60 %.</w:t>
      </w:r>
    </w:p>
    <w:p w:rsidR="00755E1C" w:rsidRDefault="00755E1C">
      <w:pPr>
        <w:pStyle w:val="Odlomakpopisa"/>
        <w:spacing w:after="0"/>
        <w:ind w:left="0"/>
        <w:rPr>
          <w:rFonts w:ascii="Times New Roman" w:hAnsi="Times New Roman" w:cs="Times New Roman"/>
        </w:rPr>
      </w:pPr>
    </w:p>
    <w:p w:rsidR="00755E1C" w:rsidRDefault="009A4142">
      <w:pPr>
        <w:pStyle w:val="Odlomakpopisa"/>
        <w:spacing w:after="0"/>
        <w:ind w:left="0"/>
        <w:rPr>
          <w:rFonts w:ascii="Times New Roman" w:hAnsi="Times New Roman" w:cs="Times New Roman"/>
        </w:rPr>
      </w:pPr>
      <w:r>
        <w:rPr>
          <w:rFonts w:ascii="Times New Roman" w:hAnsi="Times New Roman" w:cs="Times New Roman"/>
        </w:rPr>
        <w:t>Uz svako pitanje mora biti iskazan broj bodova kojim se vrednuje ispravan rezultat.</w:t>
      </w:r>
    </w:p>
    <w:p w:rsidR="00755E1C" w:rsidRDefault="00755E1C">
      <w:pPr>
        <w:pStyle w:val="Odlomakpopisa"/>
        <w:spacing w:after="0"/>
        <w:ind w:left="0"/>
        <w:rPr>
          <w:rFonts w:ascii="Times New Roman" w:hAnsi="Times New Roman" w:cs="Times New Roman"/>
        </w:rPr>
      </w:pPr>
    </w:p>
    <w:p w:rsidR="00755E1C" w:rsidRDefault="009A4142">
      <w:pPr>
        <w:pStyle w:val="Odlomakpopisa"/>
        <w:spacing w:after="0"/>
        <w:ind w:left="0"/>
        <w:rPr>
          <w:rFonts w:ascii="Times New Roman" w:hAnsi="Times New Roman" w:cs="Times New Roman"/>
        </w:rPr>
      </w:pPr>
      <w:r>
        <w:rPr>
          <w:rFonts w:ascii="Times New Roman" w:hAnsi="Times New Roman" w:cs="Times New Roman"/>
        </w:rPr>
        <w:t>Svi kandidati dužni su sa sobom imati odgovarajuću identifikacijsku ispravu (važeću osobnu iskazn</w:t>
      </w:r>
      <w:r>
        <w:rPr>
          <w:rFonts w:ascii="Times New Roman" w:hAnsi="Times New Roman" w:cs="Times New Roman"/>
        </w:rPr>
        <w:t>icu, putovnicu ili vozačku dozvolu).</w:t>
      </w:r>
    </w:p>
    <w:p w:rsidR="00755E1C" w:rsidRDefault="00755E1C">
      <w:pPr>
        <w:pStyle w:val="Odlomakpopisa"/>
        <w:spacing w:after="0"/>
        <w:ind w:left="0"/>
        <w:rPr>
          <w:rFonts w:ascii="Times New Roman" w:hAnsi="Times New Roman" w:cs="Times New Roman"/>
        </w:rPr>
      </w:pPr>
    </w:p>
    <w:p w:rsidR="00755E1C" w:rsidRDefault="009A4142">
      <w:pPr>
        <w:pStyle w:val="Odlomakpopisa"/>
        <w:spacing w:after="0"/>
        <w:ind w:left="0"/>
        <w:rPr>
          <w:rFonts w:ascii="Times New Roman" w:hAnsi="Times New Roman" w:cs="Times New Roman"/>
        </w:rPr>
      </w:pPr>
      <w:r>
        <w:rPr>
          <w:rFonts w:ascii="Times New Roman" w:hAnsi="Times New Roman" w:cs="Times New Roman"/>
        </w:rPr>
        <w:t>Pri pisanom testiranju članovi Povjerenstva ispravljaju testove i vrednuju kandidate prema broju bodova u pravilu isti dan nakon testiranja, a ako to nije moguće testovi se pohranjuju u zatvorenoj omotnici na zaštićeno</w:t>
      </w:r>
      <w:r>
        <w:rPr>
          <w:rFonts w:ascii="Times New Roman" w:hAnsi="Times New Roman" w:cs="Times New Roman"/>
        </w:rPr>
        <w:t xml:space="preserve"> mjesto u Školi. Pri otvaranju omotnice moraju biti nazočni svi članovi Povjerenstva.</w:t>
      </w:r>
    </w:p>
    <w:p w:rsidR="00755E1C" w:rsidRDefault="00755E1C">
      <w:pPr>
        <w:pStyle w:val="Odlomakpopisa"/>
        <w:spacing w:after="0"/>
        <w:ind w:left="0"/>
        <w:rPr>
          <w:rFonts w:ascii="Times New Roman" w:hAnsi="Times New Roman" w:cs="Times New Roman"/>
        </w:rPr>
      </w:pPr>
    </w:p>
    <w:p w:rsidR="00755E1C" w:rsidRDefault="009A4142">
      <w:pPr>
        <w:pStyle w:val="Odlomakpopisa"/>
        <w:spacing w:after="0"/>
        <w:ind w:left="0"/>
        <w:rPr>
          <w:rFonts w:ascii="Times New Roman" w:hAnsi="Times New Roman" w:cs="Times New Roman"/>
          <w:b/>
          <w:bCs/>
        </w:rPr>
      </w:pPr>
      <w:r>
        <w:rPr>
          <w:rFonts w:ascii="Times New Roman" w:hAnsi="Times New Roman" w:cs="Times New Roman"/>
          <w:b/>
          <w:bCs/>
        </w:rPr>
        <w:t>Usmena procjena odnosno testiranje i vrednovanje</w:t>
      </w:r>
    </w:p>
    <w:p w:rsidR="00755E1C" w:rsidRDefault="00755E1C">
      <w:pPr>
        <w:pStyle w:val="Odlomakpopisa"/>
        <w:spacing w:after="0"/>
        <w:ind w:left="0"/>
        <w:rPr>
          <w:rFonts w:ascii="Times New Roman" w:hAnsi="Times New Roman" w:cs="Times New Roman"/>
          <w:b/>
          <w:bCs/>
        </w:rPr>
      </w:pPr>
    </w:p>
    <w:p w:rsidR="00755E1C" w:rsidRDefault="009A4142">
      <w:pPr>
        <w:pStyle w:val="Odlomakpopisa"/>
        <w:spacing w:after="0"/>
        <w:ind w:left="0"/>
        <w:jc w:val="center"/>
        <w:rPr>
          <w:rFonts w:ascii="Times New Roman" w:hAnsi="Times New Roman" w:cs="Times New Roman"/>
          <w:b/>
          <w:bCs/>
        </w:rPr>
      </w:pPr>
      <w:r>
        <w:rPr>
          <w:rFonts w:ascii="Times New Roman" w:hAnsi="Times New Roman" w:cs="Times New Roman"/>
          <w:b/>
          <w:bCs/>
        </w:rPr>
        <w:t>Članak 15.</w:t>
      </w:r>
    </w:p>
    <w:p w:rsidR="00755E1C" w:rsidRDefault="009A4142">
      <w:pPr>
        <w:pStyle w:val="Odlomakpopisa"/>
        <w:spacing w:after="0"/>
        <w:ind w:left="0"/>
        <w:rPr>
          <w:rFonts w:ascii="Times New Roman" w:hAnsi="Times New Roman" w:cs="Times New Roman"/>
        </w:rPr>
      </w:pPr>
      <w:r>
        <w:rPr>
          <w:rFonts w:ascii="Times New Roman" w:hAnsi="Times New Roman" w:cs="Times New Roman"/>
        </w:rPr>
        <w:t>Usmena procjena-razgovor sa kandidatima- intervju provodi se putem odgovora kandidata na postavljena pitanja</w:t>
      </w:r>
      <w:r>
        <w:rPr>
          <w:rFonts w:ascii="Times New Roman" w:hAnsi="Times New Roman" w:cs="Times New Roman"/>
        </w:rPr>
        <w:t>, simulacije rješavanja slučajeva radnog mjesta ili na drugi prikladan način.</w:t>
      </w:r>
    </w:p>
    <w:p w:rsidR="00755E1C" w:rsidRDefault="00755E1C">
      <w:pPr>
        <w:pStyle w:val="Odlomakpopisa"/>
        <w:spacing w:after="0"/>
        <w:ind w:left="0"/>
        <w:rPr>
          <w:rFonts w:ascii="Times New Roman" w:hAnsi="Times New Roman" w:cs="Times New Roman"/>
        </w:rPr>
      </w:pPr>
    </w:p>
    <w:p w:rsidR="00755E1C" w:rsidRDefault="009A4142">
      <w:pPr>
        <w:pStyle w:val="Odlomakpopisa"/>
        <w:spacing w:after="0"/>
        <w:ind w:left="0"/>
        <w:rPr>
          <w:rFonts w:ascii="Times New Roman" w:hAnsi="Times New Roman" w:cs="Times New Roman"/>
        </w:rPr>
      </w:pPr>
      <w:r>
        <w:rPr>
          <w:rFonts w:ascii="Times New Roman" w:hAnsi="Times New Roman" w:cs="Times New Roman"/>
        </w:rPr>
        <w:t>Prilikom razgovora sa kandidatom članovi Povjerenstva procjenjuju obrazovanje i profesionalnu edukaciju kandidata, specifična znanja i vještine, profesionalne ciljeve i interese</w:t>
      </w:r>
      <w:r>
        <w:rPr>
          <w:rFonts w:ascii="Times New Roman" w:hAnsi="Times New Roman" w:cs="Times New Roman"/>
        </w:rPr>
        <w:t>, motivaciju za rad te osobne karakteristike kandidata u svezi radnog mjesta.</w:t>
      </w:r>
    </w:p>
    <w:p w:rsidR="00755E1C" w:rsidRDefault="00755E1C">
      <w:pPr>
        <w:pStyle w:val="Odlomakpopisa"/>
        <w:spacing w:after="0"/>
        <w:ind w:left="0"/>
        <w:rPr>
          <w:rFonts w:ascii="Times New Roman" w:hAnsi="Times New Roman" w:cs="Times New Roman"/>
        </w:rPr>
      </w:pPr>
    </w:p>
    <w:p w:rsidR="00755E1C" w:rsidRDefault="009A4142">
      <w:pPr>
        <w:pStyle w:val="Odlomakpopisa"/>
        <w:spacing w:after="0"/>
        <w:ind w:left="0"/>
        <w:rPr>
          <w:rFonts w:ascii="Times New Roman" w:hAnsi="Times New Roman" w:cs="Times New Roman"/>
        </w:rPr>
      </w:pPr>
      <w:r>
        <w:rPr>
          <w:rFonts w:ascii="Times New Roman" w:hAnsi="Times New Roman" w:cs="Times New Roman"/>
        </w:rPr>
        <w:t>Povjerenstvo može odlučiti da se kandidati procjenjuju i temeljem dodatnih kriterija koji su u neposrednoj vezi s radnim mjestom za koje je raspisan javni natječaj.</w:t>
      </w:r>
    </w:p>
    <w:p w:rsidR="00755E1C" w:rsidRDefault="00755E1C">
      <w:pPr>
        <w:pStyle w:val="Odlomakpopisa"/>
        <w:spacing w:after="0"/>
        <w:ind w:left="0"/>
        <w:rPr>
          <w:rFonts w:ascii="Times New Roman" w:hAnsi="Times New Roman" w:cs="Times New Roman"/>
        </w:rPr>
      </w:pPr>
    </w:p>
    <w:p w:rsidR="00755E1C" w:rsidRDefault="009A4142">
      <w:pPr>
        <w:pStyle w:val="Odlomakpopisa"/>
        <w:spacing w:after="0"/>
        <w:ind w:left="0"/>
        <w:rPr>
          <w:rFonts w:ascii="Times New Roman" w:hAnsi="Times New Roman" w:cs="Times New Roman"/>
        </w:rPr>
      </w:pPr>
      <w:r>
        <w:rPr>
          <w:rFonts w:ascii="Times New Roman" w:hAnsi="Times New Roman" w:cs="Times New Roman"/>
        </w:rPr>
        <w:lastRenderedPageBreak/>
        <w:t>U slučaju u</w:t>
      </w:r>
      <w:r>
        <w:rPr>
          <w:rFonts w:ascii="Times New Roman" w:hAnsi="Times New Roman" w:cs="Times New Roman"/>
        </w:rPr>
        <w:t>smenog testiranja svi članovi Povjerenstva imaju pravo postavljati do tri pitanja koja se vrednuju od strane svakog člana Povjerenstva pojedinačno od 1-5 bodova koji se na kraju zbrajaju.</w:t>
      </w:r>
    </w:p>
    <w:p w:rsidR="00755E1C" w:rsidRDefault="00755E1C">
      <w:pPr>
        <w:pStyle w:val="Odlomakpopisa"/>
        <w:spacing w:after="0"/>
        <w:ind w:left="0"/>
        <w:rPr>
          <w:rFonts w:ascii="Times New Roman" w:hAnsi="Times New Roman" w:cs="Times New Roman"/>
        </w:rPr>
      </w:pPr>
    </w:p>
    <w:p w:rsidR="00755E1C" w:rsidRDefault="009A4142">
      <w:pPr>
        <w:pStyle w:val="Odlomakpopisa"/>
        <w:spacing w:after="0"/>
        <w:ind w:left="0"/>
        <w:rPr>
          <w:rFonts w:ascii="Times New Roman" w:hAnsi="Times New Roman" w:cs="Times New Roman"/>
        </w:rPr>
      </w:pPr>
      <w:r>
        <w:rPr>
          <w:rFonts w:ascii="Times New Roman" w:hAnsi="Times New Roman" w:cs="Times New Roman"/>
        </w:rPr>
        <w:t>Pomoćno tehnički radnici u pravilu se testiraju pisano, usmeno  raz</w:t>
      </w:r>
      <w:r>
        <w:rPr>
          <w:rFonts w:ascii="Times New Roman" w:hAnsi="Times New Roman" w:cs="Times New Roman"/>
        </w:rPr>
        <w:t>govorom (intervju)  ili određivanjem obavljanja  određenog  posla iz djelokruga rada, odnosno obavljanjem određenih praktičnih zadataka.</w:t>
      </w:r>
    </w:p>
    <w:p w:rsidR="00755E1C" w:rsidRDefault="00755E1C">
      <w:pPr>
        <w:pStyle w:val="Odlomakpopisa"/>
        <w:spacing w:after="0"/>
        <w:ind w:left="0"/>
        <w:rPr>
          <w:rFonts w:ascii="Times New Roman" w:hAnsi="Times New Roman" w:cs="Times New Roman"/>
        </w:rPr>
      </w:pPr>
    </w:p>
    <w:p w:rsidR="00755E1C" w:rsidRDefault="009A4142">
      <w:pPr>
        <w:pStyle w:val="Odlomakpopisa"/>
        <w:spacing w:after="0"/>
        <w:ind w:left="0"/>
        <w:rPr>
          <w:rFonts w:ascii="Times New Roman" w:hAnsi="Times New Roman" w:cs="Times New Roman"/>
        </w:rPr>
      </w:pPr>
      <w:r>
        <w:rPr>
          <w:rFonts w:ascii="Times New Roman" w:hAnsi="Times New Roman" w:cs="Times New Roman"/>
        </w:rPr>
        <w:t>Praktični zadaci za domara mogu biti: obavljanje jednostavnih građevinskih radova, ličilačkih, vodoinstalaterskih, sta</w:t>
      </w:r>
      <w:r>
        <w:rPr>
          <w:rFonts w:ascii="Times New Roman" w:hAnsi="Times New Roman" w:cs="Times New Roman"/>
        </w:rPr>
        <w:t>klarskih, bravarskih i slično.</w:t>
      </w:r>
    </w:p>
    <w:p w:rsidR="00755E1C" w:rsidRDefault="00755E1C">
      <w:pPr>
        <w:pStyle w:val="Odlomakpopisa"/>
        <w:spacing w:after="0"/>
        <w:ind w:left="0"/>
        <w:rPr>
          <w:rFonts w:ascii="Times New Roman" w:hAnsi="Times New Roman" w:cs="Times New Roman"/>
        </w:rPr>
      </w:pPr>
    </w:p>
    <w:p w:rsidR="00755E1C" w:rsidRDefault="009A4142">
      <w:pPr>
        <w:pStyle w:val="Odlomakpopisa"/>
        <w:spacing w:after="0"/>
        <w:ind w:left="0"/>
        <w:rPr>
          <w:rFonts w:ascii="Times New Roman" w:hAnsi="Times New Roman" w:cs="Times New Roman"/>
        </w:rPr>
      </w:pPr>
      <w:r>
        <w:rPr>
          <w:rFonts w:ascii="Times New Roman" w:hAnsi="Times New Roman" w:cs="Times New Roman"/>
        </w:rPr>
        <w:t>Praktični zadaci za kuhara mogu biti: priprema jednostavnijeg obroka.</w:t>
      </w:r>
    </w:p>
    <w:p w:rsidR="00755E1C" w:rsidRDefault="00755E1C">
      <w:pPr>
        <w:pStyle w:val="Odlomakpopisa"/>
        <w:spacing w:after="0"/>
        <w:ind w:left="0"/>
        <w:rPr>
          <w:rFonts w:ascii="Times New Roman" w:hAnsi="Times New Roman" w:cs="Times New Roman"/>
        </w:rPr>
      </w:pPr>
    </w:p>
    <w:p w:rsidR="00755E1C" w:rsidRDefault="009A4142">
      <w:pPr>
        <w:pStyle w:val="Odlomakpopisa"/>
        <w:spacing w:after="0"/>
        <w:ind w:left="0"/>
        <w:rPr>
          <w:rFonts w:ascii="Times New Roman" w:hAnsi="Times New Roman" w:cs="Times New Roman"/>
        </w:rPr>
      </w:pPr>
      <w:r>
        <w:rPr>
          <w:rFonts w:ascii="Times New Roman" w:hAnsi="Times New Roman" w:cs="Times New Roman"/>
        </w:rPr>
        <w:t>Praktični zadaci za spremačicu mogu biti: obavljanje određenog zadatka iz djelokruga rada spremačice( pranje prozora, pranje podnih obloga i tepiha, održ</w:t>
      </w:r>
      <w:r>
        <w:rPr>
          <w:rFonts w:ascii="Times New Roman" w:hAnsi="Times New Roman" w:cs="Times New Roman"/>
        </w:rPr>
        <w:t>avanje školskog okoliša, cvijeća i slično).</w:t>
      </w:r>
    </w:p>
    <w:p w:rsidR="00755E1C" w:rsidRDefault="00755E1C">
      <w:pPr>
        <w:pStyle w:val="Odlomakpopisa"/>
        <w:spacing w:after="0"/>
        <w:ind w:left="0"/>
        <w:rPr>
          <w:rFonts w:ascii="Times New Roman" w:hAnsi="Times New Roman" w:cs="Times New Roman"/>
        </w:rPr>
      </w:pPr>
    </w:p>
    <w:p w:rsidR="00755E1C" w:rsidRDefault="00755E1C">
      <w:pPr>
        <w:pStyle w:val="Odlomakpopisa"/>
        <w:spacing w:after="0"/>
        <w:ind w:left="0"/>
        <w:rPr>
          <w:rFonts w:ascii="Times New Roman" w:hAnsi="Times New Roman" w:cs="Times New Roman"/>
        </w:rPr>
      </w:pPr>
    </w:p>
    <w:p w:rsidR="00755E1C" w:rsidRDefault="009A4142">
      <w:pPr>
        <w:pStyle w:val="Odlomakpopisa"/>
        <w:spacing w:after="0"/>
        <w:ind w:left="0"/>
        <w:rPr>
          <w:rFonts w:ascii="Times New Roman" w:hAnsi="Times New Roman" w:cs="Times New Roman"/>
          <w:b/>
          <w:bCs/>
        </w:rPr>
      </w:pPr>
      <w:r>
        <w:rPr>
          <w:rFonts w:ascii="Times New Roman" w:hAnsi="Times New Roman" w:cs="Times New Roman"/>
          <w:b/>
          <w:bCs/>
        </w:rPr>
        <w:t>Rang lista kandidata</w:t>
      </w:r>
    </w:p>
    <w:p w:rsidR="00755E1C" w:rsidRDefault="00755E1C">
      <w:pPr>
        <w:pStyle w:val="Odlomakpopisa"/>
        <w:spacing w:after="0"/>
        <w:ind w:left="0"/>
        <w:rPr>
          <w:rFonts w:ascii="Times New Roman" w:hAnsi="Times New Roman" w:cs="Times New Roman"/>
          <w:b/>
          <w:bCs/>
        </w:rPr>
      </w:pPr>
    </w:p>
    <w:p w:rsidR="00755E1C" w:rsidRDefault="009A4142">
      <w:pPr>
        <w:pStyle w:val="Odlomakpopisa"/>
        <w:spacing w:after="0"/>
        <w:ind w:left="0"/>
        <w:jc w:val="center"/>
        <w:rPr>
          <w:rFonts w:ascii="Times New Roman" w:hAnsi="Times New Roman" w:cs="Times New Roman"/>
          <w:b/>
          <w:bCs/>
        </w:rPr>
      </w:pPr>
      <w:r>
        <w:rPr>
          <w:rFonts w:ascii="Times New Roman" w:hAnsi="Times New Roman" w:cs="Times New Roman"/>
          <w:b/>
          <w:bCs/>
        </w:rPr>
        <w:t>Članak 16.</w:t>
      </w:r>
    </w:p>
    <w:p w:rsidR="00755E1C" w:rsidRDefault="009A4142">
      <w:pPr>
        <w:pStyle w:val="Odlomakpopisa"/>
        <w:spacing w:after="0"/>
        <w:ind w:left="0"/>
        <w:rPr>
          <w:rFonts w:ascii="Times New Roman" w:hAnsi="Times New Roman" w:cs="Times New Roman"/>
        </w:rPr>
      </w:pPr>
      <w:r>
        <w:rPr>
          <w:rFonts w:ascii="Times New Roman" w:hAnsi="Times New Roman" w:cs="Times New Roman"/>
        </w:rPr>
        <w:t>Nakon utvrđivanja rezultata testiranja Povjerenstvo utvrđuje rang listu kandidata koja se u pravilu isti dan dostavlja ravnatelju.</w:t>
      </w:r>
    </w:p>
    <w:p w:rsidR="00755E1C" w:rsidRDefault="00755E1C">
      <w:pPr>
        <w:pStyle w:val="Odlomakpopisa"/>
        <w:spacing w:after="0"/>
        <w:ind w:left="0"/>
        <w:rPr>
          <w:rFonts w:ascii="Times New Roman" w:hAnsi="Times New Roman" w:cs="Times New Roman"/>
        </w:rPr>
      </w:pPr>
    </w:p>
    <w:p w:rsidR="00755E1C" w:rsidRDefault="009A4142">
      <w:pPr>
        <w:pStyle w:val="Odlomakpopisa"/>
        <w:spacing w:after="0"/>
        <w:ind w:left="0"/>
        <w:rPr>
          <w:rFonts w:ascii="Times New Roman" w:hAnsi="Times New Roman" w:cs="Times New Roman"/>
          <w:b/>
          <w:bCs/>
        </w:rPr>
      </w:pPr>
      <w:r>
        <w:rPr>
          <w:rFonts w:ascii="Times New Roman" w:hAnsi="Times New Roman" w:cs="Times New Roman"/>
          <w:b/>
          <w:bCs/>
        </w:rPr>
        <w:t xml:space="preserve">Odlučivanje o kandidatu za kojeg se traži </w:t>
      </w:r>
      <w:r>
        <w:rPr>
          <w:rFonts w:ascii="Times New Roman" w:hAnsi="Times New Roman" w:cs="Times New Roman"/>
          <w:b/>
          <w:bCs/>
        </w:rPr>
        <w:t>prethodna suglasnost</w:t>
      </w:r>
    </w:p>
    <w:p w:rsidR="00755E1C" w:rsidRDefault="00755E1C">
      <w:pPr>
        <w:pStyle w:val="Odlomakpopisa"/>
        <w:spacing w:after="0"/>
        <w:ind w:left="0"/>
        <w:rPr>
          <w:rFonts w:ascii="Times New Roman" w:hAnsi="Times New Roman" w:cs="Times New Roman"/>
          <w:b/>
          <w:bCs/>
        </w:rPr>
      </w:pPr>
    </w:p>
    <w:p w:rsidR="00755E1C" w:rsidRDefault="009A4142">
      <w:pPr>
        <w:pStyle w:val="Odlomakpopisa"/>
        <w:spacing w:after="0"/>
        <w:ind w:left="0"/>
        <w:jc w:val="center"/>
        <w:rPr>
          <w:rFonts w:ascii="Times New Roman" w:hAnsi="Times New Roman" w:cs="Times New Roman"/>
          <w:b/>
          <w:bCs/>
        </w:rPr>
      </w:pPr>
      <w:r>
        <w:rPr>
          <w:rFonts w:ascii="Times New Roman" w:hAnsi="Times New Roman" w:cs="Times New Roman"/>
          <w:b/>
          <w:bCs/>
        </w:rPr>
        <w:t>Članak 17.</w:t>
      </w:r>
    </w:p>
    <w:p w:rsidR="00755E1C" w:rsidRDefault="009A4142">
      <w:pPr>
        <w:pStyle w:val="Odlomakpopisa"/>
        <w:spacing w:after="0"/>
        <w:ind w:left="0"/>
        <w:rPr>
          <w:rFonts w:ascii="Times New Roman" w:hAnsi="Times New Roman" w:cs="Times New Roman"/>
        </w:rPr>
      </w:pPr>
      <w:r>
        <w:rPr>
          <w:rFonts w:ascii="Times New Roman" w:hAnsi="Times New Roman" w:cs="Times New Roman"/>
        </w:rPr>
        <w:t>Na temelju dostavljene rang liste kandidata ravnatelj odlučuje o kandidatu za kojeg će zatražiti prethodnu suglasnost Školskog odbora za zasnivanje radnog odnosa.</w:t>
      </w:r>
    </w:p>
    <w:p w:rsidR="00755E1C" w:rsidRDefault="00755E1C">
      <w:pPr>
        <w:pStyle w:val="Odlomakpopisa"/>
        <w:spacing w:after="0"/>
        <w:ind w:left="0"/>
        <w:rPr>
          <w:rFonts w:ascii="Times New Roman" w:hAnsi="Times New Roman" w:cs="Times New Roman"/>
        </w:rPr>
      </w:pPr>
    </w:p>
    <w:p w:rsidR="00755E1C" w:rsidRDefault="009A4142">
      <w:pPr>
        <w:pStyle w:val="Odlomakpopisa"/>
        <w:spacing w:after="0"/>
        <w:ind w:left="0"/>
        <w:rPr>
          <w:rFonts w:ascii="Times New Roman" w:hAnsi="Times New Roman" w:cs="Times New Roman"/>
        </w:rPr>
      </w:pPr>
      <w:r>
        <w:rPr>
          <w:rFonts w:ascii="Times New Roman" w:hAnsi="Times New Roman" w:cs="Times New Roman"/>
        </w:rPr>
        <w:t>Odluku iz stavka 1. ovoga članka ravnatelj donosi između tr</w:t>
      </w:r>
      <w:r>
        <w:rPr>
          <w:rFonts w:ascii="Times New Roman" w:hAnsi="Times New Roman" w:cs="Times New Roman"/>
        </w:rPr>
        <w:t>i najbolje rangirana kandidata prema broju bodova.</w:t>
      </w:r>
    </w:p>
    <w:p w:rsidR="00755E1C" w:rsidRDefault="00755E1C">
      <w:pPr>
        <w:pStyle w:val="Odlomakpopisa"/>
        <w:spacing w:after="0"/>
        <w:ind w:left="0"/>
        <w:rPr>
          <w:rFonts w:ascii="Times New Roman" w:hAnsi="Times New Roman" w:cs="Times New Roman"/>
        </w:rPr>
      </w:pPr>
    </w:p>
    <w:p w:rsidR="00755E1C" w:rsidRDefault="009A4142">
      <w:pPr>
        <w:pStyle w:val="Odlomakpopisa"/>
        <w:spacing w:after="0"/>
        <w:ind w:left="0"/>
        <w:rPr>
          <w:rFonts w:ascii="Times New Roman" w:hAnsi="Times New Roman" w:cs="Times New Roman"/>
        </w:rPr>
      </w:pPr>
      <w:r>
        <w:rPr>
          <w:rFonts w:ascii="Times New Roman" w:hAnsi="Times New Roman" w:cs="Times New Roman"/>
        </w:rPr>
        <w:t>Ako dva ili više kandidata ostvare jednak broj bodova ravnatelj može odlučiti između svih kandidata koji imaju tri najbolje bodovana rezultata.</w:t>
      </w:r>
    </w:p>
    <w:p w:rsidR="00755E1C" w:rsidRDefault="00755E1C">
      <w:pPr>
        <w:pStyle w:val="Odlomakpopisa"/>
        <w:spacing w:after="0"/>
        <w:ind w:left="0"/>
        <w:rPr>
          <w:rFonts w:ascii="Times New Roman" w:hAnsi="Times New Roman" w:cs="Times New Roman"/>
        </w:rPr>
      </w:pPr>
    </w:p>
    <w:p w:rsidR="00755E1C" w:rsidRDefault="009A4142">
      <w:pPr>
        <w:pStyle w:val="Odlomakpopisa"/>
        <w:spacing w:after="0"/>
        <w:ind w:left="0"/>
        <w:rPr>
          <w:rFonts w:ascii="Times New Roman" w:hAnsi="Times New Roman" w:cs="Times New Roman"/>
        </w:rPr>
      </w:pPr>
      <w:r>
        <w:rPr>
          <w:rFonts w:ascii="Times New Roman" w:hAnsi="Times New Roman" w:cs="Times New Roman"/>
        </w:rPr>
        <w:t>Prije Odluke ravnatelj u pravilu poziva kandidate na razgov</w:t>
      </w:r>
      <w:r>
        <w:rPr>
          <w:rFonts w:ascii="Times New Roman" w:hAnsi="Times New Roman" w:cs="Times New Roman"/>
        </w:rPr>
        <w:t>or.</w:t>
      </w:r>
    </w:p>
    <w:p w:rsidR="00755E1C" w:rsidRDefault="00755E1C">
      <w:pPr>
        <w:pStyle w:val="Odlomakpopisa"/>
        <w:spacing w:after="0"/>
        <w:ind w:left="0"/>
        <w:rPr>
          <w:rFonts w:ascii="Times New Roman" w:hAnsi="Times New Roman" w:cs="Times New Roman"/>
        </w:rPr>
      </w:pPr>
    </w:p>
    <w:p w:rsidR="00755E1C" w:rsidRDefault="009A4142">
      <w:pPr>
        <w:pStyle w:val="Odlomakpopisa"/>
        <w:spacing w:after="0"/>
        <w:ind w:left="0"/>
        <w:rPr>
          <w:rFonts w:ascii="Times New Roman" w:hAnsi="Times New Roman" w:cs="Times New Roman"/>
        </w:rPr>
      </w:pPr>
      <w:r>
        <w:rPr>
          <w:rFonts w:ascii="Times New Roman" w:hAnsi="Times New Roman" w:cs="Times New Roman"/>
        </w:rPr>
        <w:t>Iznimno od stavka 1. do 3. ovog članka ako jedan od kandidata ostvaruje prednost pri zapošljavanju prema posebnim propisima i najbolje je rangirani kandidat odnosno ima isti najveći broj bodova kao i drugi kandidat odnosno kandidati, ravnatelj je obve</w:t>
      </w:r>
      <w:r>
        <w:rPr>
          <w:rFonts w:ascii="Times New Roman" w:hAnsi="Times New Roman" w:cs="Times New Roman"/>
        </w:rPr>
        <w:t>zan za toga kandidata  zatražiti prethodnu suglasnost Školskog odbora za zasnivanje radnog odnosa.</w:t>
      </w:r>
    </w:p>
    <w:p w:rsidR="00755E1C" w:rsidRDefault="00755E1C">
      <w:pPr>
        <w:pStyle w:val="Odlomakpopisa"/>
        <w:spacing w:after="0"/>
        <w:ind w:left="0"/>
        <w:rPr>
          <w:rFonts w:ascii="Times New Roman" w:hAnsi="Times New Roman" w:cs="Times New Roman"/>
        </w:rPr>
      </w:pPr>
    </w:p>
    <w:p w:rsidR="00755E1C" w:rsidRDefault="00755E1C">
      <w:pPr>
        <w:pStyle w:val="Odlomakpopisa"/>
        <w:spacing w:after="0"/>
        <w:ind w:left="0"/>
        <w:rPr>
          <w:rFonts w:ascii="Times New Roman" w:hAnsi="Times New Roman" w:cs="Times New Roman"/>
          <w:b/>
          <w:bCs/>
        </w:rPr>
      </w:pPr>
    </w:p>
    <w:p w:rsidR="00755E1C" w:rsidRDefault="009A4142">
      <w:pPr>
        <w:pStyle w:val="Odlomakpopisa"/>
        <w:numPr>
          <w:ilvl w:val="0"/>
          <w:numId w:val="1"/>
        </w:numPr>
        <w:spacing w:after="0"/>
        <w:rPr>
          <w:rFonts w:ascii="Times New Roman" w:hAnsi="Times New Roman" w:cs="Times New Roman"/>
          <w:b/>
          <w:bCs/>
        </w:rPr>
      </w:pPr>
      <w:r>
        <w:rPr>
          <w:rFonts w:ascii="Times New Roman" w:hAnsi="Times New Roman" w:cs="Times New Roman"/>
          <w:b/>
          <w:bCs/>
        </w:rPr>
        <w:t>NAČIN  I  ROK  IZVJEŠĆIVANJA  KANDIDATA  PRIJAVLJENIH NA NATJEČAJ</w:t>
      </w:r>
    </w:p>
    <w:p w:rsidR="00755E1C" w:rsidRDefault="00755E1C">
      <w:pPr>
        <w:pStyle w:val="Odlomakpopisa"/>
        <w:spacing w:after="0"/>
        <w:ind w:left="0"/>
        <w:rPr>
          <w:rFonts w:ascii="Times New Roman" w:hAnsi="Times New Roman" w:cs="Times New Roman"/>
          <w:b/>
          <w:bCs/>
        </w:rPr>
      </w:pPr>
    </w:p>
    <w:p w:rsidR="00755E1C" w:rsidRDefault="009A4142">
      <w:pPr>
        <w:pStyle w:val="Odlomakpopisa"/>
        <w:spacing w:after="0"/>
        <w:ind w:left="0"/>
        <w:jc w:val="center"/>
        <w:rPr>
          <w:rFonts w:ascii="Times New Roman" w:hAnsi="Times New Roman" w:cs="Times New Roman"/>
          <w:b/>
          <w:bCs/>
        </w:rPr>
      </w:pPr>
      <w:r>
        <w:rPr>
          <w:rFonts w:ascii="Times New Roman" w:hAnsi="Times New Roman" w:cs="Times New Roman"/>
          <w:b/>
          <w:bCs/>
        </w:rPr>
        <w:t>Članak 18.</w:t>
      </w:r>
    </w:p>
    <w:p w:rsidR="00755E1C" w:rsidRDefault="009A4142">
      <w:pPr>
        <w:pStyle w:val="Odlomakpopisa"/>
        <w:spacing w:after="0"/>
        <w:ind w:left="0"/>
        <w:rPr>
          <w:rFonts w:ascii="Times New Roman" w:hAnsi="Times New Roman" w:cs="Times New Roman"/>
        </w:rPr>
      </w:pPr>
      <w:r>
        <w:rPr>
          <w:rFonts w:ascii="Times New Roman" w:hAnsi="Times New Roman" w:cs="Times New Roman"/>
        </w:rPr>
        <w:t>Sve kandidati će o rezultatu natječaja biti obavješteni javnom objavom na mre</w:t>
      </w:r>
      <w:r>
        <w:rPr>
          <w:rFonts w:ascii="Times New Roman" w:hAnsi="Times New Roman" w:cs="Times New Roman"/>
        </w:rPr>
        <w:t>žnoj stranici Škole u roku od 15 dana od donošenja Odluke o izboru kandidata.</w:t>
      </w:r>
    </w:p>
    <w:p w:rsidR="00755E1C" w:rsidRDefault="009A4142">
      <w:pPr>
        <w:pStyle w:val="Odlomakpopisa"/>
        <w:spacing w:after="0"/>
        <w:ind w:left="0"/>
        <w:rPr>
          <w:rFonts w:ascii="Times New Roman" w:hAnsi="Times New Roman" w:cs="Times New Roman"/>
        </w:rPr>
      </w:pPr>
      <w:r>
        <w:rPr>
          <w:rFonts w:ascii="Times New Roman" w:hAnsi="Times New Roman" w:cs="Times New Roman"/>
        </w:rPr>
        <w:t>Iznimno od stavka 1. ovoga članka, ako se na natječaj prijavi kandidat koji se poziva na pravo prednosti pri zapošljavanju prema posebnim propisima, sve se kandidate izvješćuje i</w:t>
      </w:r>
      <w:r>
        <w:rPr>
          <w:rFonts w:ascii="Times New Roman" w:hAnsi="Times New Roman" w:cs="Times New Roman"/>
        </w:rPr>
        <w:t xml:space="preserve">stim tekstom </w:t>
      </w:r>
      <w:r>
        <w:rPr>
          <w:rFonts w:ascii="Times New Roman" w:hAnsi="Times New Roman" w:cs="Times New Roman"/>
        </w:rPr>
        <w:lastRenderedPageBreak/>
        <w:t>obavijesti o rezultatu natječaja  pisanom poštanskom pošiljkom, pri čemu se kandidate koji se pozivaju na pravo prednosti pri zapošljavanju prema posebnom propisu izvješćuje pisanom preporučenom poštanskom pošiljkom sa povrtanicom.</w:t>
      </w:r>
    </w:p>
    <w:p w:rsidR="00755E1C" w:rsidRDefault="00755E1C">
      <w:pPr>
        <w:pStyle w:val="Odlomakpopisa"/>
        <w:spacing w:after="0"/>
        <w:ind w:left="0"/>
        <w:rPr>
          <w:rFonts w:ascii="Times New Roman" w:hAnsi="Times New Roman" w:cs="Times New Roman"/>
        </w:rPr>
      </w:pPr>
    </w:p>
    <w:p w:rsidR="00755E1C" w:rsidRDefault="009A4142">
      <w:pPr>
        <w:pStyle w:val="Odlomakpopisa"/>
        <w:numPr>
          <w:ilvl w:val="0"/>
          <w:numId w:val="1"/>
        </w:numPr>
        <w:spacing w:after="0"/>
        <w:rPr>
          <w:rFonts w:ascii="Times New Roman" w:hAnsi="Times New Roman" w:cs="Times New Roman"/>
          <w:b/>
          <w:bCs/>
        </w:rPr>
      </w:pPr>
      <w:r>
        <w:rPr>
          <w:rFonts w:ascii="Times New Roman" w:hAnsi="Times New Roman" w:cs="Times New Roman"/>
          <w:b/>
          <w:bCs/>
        </w:rPr>
        <w:t xml:space="preserve">UVID U </w:t>
      </w:r>
      <w:r>
        <w:rPr>
          <w:rFonts w:ascii="Times New Roman" w:hAnsi="Times New Roman" w:cs="Times New Roman"/>
          <w:b/>
          <w:bCs/>
        </w:rPr>
        <w:t>NATJEČAJNU DOKUMENTACIJU TE REZULTATE PROCJENE I VREDNOVANJA</w:t>
      </w:r>
    </w:p>
    <w:p w:rsidR="00755E1C" w:rsidRDefault="00755E1C">
      <w:pPr>
        <w:pStyle w:val="Odlomakpopisa"/>
        <w:spacing w:after="0"/>
        <w:ind w:left="0"/>
        <w:rPr>
          <w:rFonts w:ascii="Times New Roman" w:hAnsi="Times New Roman" w:cs="Times New Roman"/>
          <w:b/>
          <w:bCs/>
        </w:rPr>
      </w:pPr>
    </w:p>
    <w:p w:rsidR="00755E1C" w:rsidRDefault="009A4142">
      <w:pPr>
        <w:pStyle w:val="Odlomakpopisa"/>
        <w:spacing w:after="0"/>
        <w:ind w:left="0"/>
        <w:jc w:val="center"/>
        <w:rPr>
          <w:rFonts w:ascii="Times New Roman" w:hAnsi="Times New Roman" w:cs="Times New Roman"/>
          <w:b/>
          <w:bCs/>
        </w:rPr>
      </w:pPr>
      <w:r>
        <w:rPr>
          <w:rFonts w:ascii="Times New Roman" w:hAnsi="Times New Roman" w:cs="Times New Roman"/>
          <w:b/>
          <w:bCs/>
        </w:rPr>
        <w:t>Članak 19.</w:t>
      </w:r>
    </w:p>
    <w:p w:rsidR="00755E1C" w:rsidRDefault="009A4142">
      <w:pPr>
        <w:pStyle w:val="Odlomakpopisa"/>
        <w:spacing w:after="0"/>
        <w:ind w:left="0"/>
        <w:rPr>
          <w:rFonts w:ascii="Times New Roman" w:hAnsi="Times New Roman" w:cs="Times New Roman"/>
        </w:rPr>
      </w:pPr>
      <w:r>
        <w:rPr>
          <w:rFonts w:ascii="Times New Roman" w:hAnsi="Times New Roman" w:cs="Times New Roman"/>
        </w:rPr>
        <w:t>Kandidati imaju pravo uvida u natječajnu dokumentaciju i rezultate procjene odnosno testiranja te vrednovanja izabranog kandidata s kojim je sklopljen ugovor o radu u skladu s propisi</w:t>
      </w:r>
      <w:r>
        <w:rPr>
          <w:rFonts w:ascii="Times New Roman" w:hAnsi="Times New Roman" w:cs="Times New Roman"/>
        </w:rPr>
        <w:t>ma koji reguliraju područje zaštite osobnih podataka.</w:t>
      </w:r>
    </w:p>
    <w:p w:rsidR="00755E1C" w:rsidRDefault="00755E1C">
      <w:pPr>
        <w:pStyle w:val="Odlomakpopisa"/>
        <w:spacing w:after="0"/>
        <w:ind w:left="0"/>
        <w:rPr>
          <w:rFonts w:ascii="Times New Roman" w:hAnsi="Times New Roman" w:cs="Times New Roman"/>
        </w:rPr>
      </w:pPr>
    </w:p>
    <w:p w:rsidR="00755E1C" w:rsidRDefault="009A4142">
      <w:pPr>
        <w:pStyle w:val="Odlomakpopisa"/>
        <w:spacing w:after="0"/>
        <w:ind w:left="0"/>
        <w:rPr>
          <w:rFonts w:ascii="Times New Roman" w:hAnsi="Times New Roman" w:cs="Times New Roman"/>
        </w:rPr>
      </w:pPr>
      <w:r>
        <w:rPr>
          <w:rFonts w:ascii="Times New Roman" w:hAnsi="Times New Roman" w:cs="Times New Roman"/>
        </w:rPr>
        <w:t>Uvid u cjelokupnu natječajnu dokumentaciju i rezultate procjene odnosno testiranja te vrednovanja imaju nadležna upravna i nadzorna tijela i sud.</w:t>
      </w:r>
    </w:p>
    <w:p w:rsidR="00755E1C" w:rsidRDefault="00755E1C">
      <w:pPr>
        <w:pStyle w:val="Odlomakpopisa"/>
        <w:spacing w:after="0"/>
        <w:ind w:left="0"/>
        <w:rPr>
          <w:rFonts w:ascii="Times New Roman" w:hAnsi="Times New Roman" w:cs="Times New Roman"/>
        </w:rPr>
      </w:pPr>
    </w:p>
    <w:p w:rsidR="00755E1C" w:rsidRDefault="00755E1C">
      <w:pPr>
        <w:pStyle w:val="Odlomakpopisa"/>
        <w:spacing w:after="0"/>
        <w:ind w:left="0"/>
        <w:rPr>
          <w:rFonts w:ascii="Times New Roman" w:hAnsi="Times New Roman" w:cs="Times New Roman"/>
        </w:rPr>
      </w:pPr>
    </w:p>
    <w:p w:rsidR="00755E1C" w:rsidRDefault="00755E1C">
      <w:pPr>
        <w:pStyle w:val="Odlomakpopisa"/>
        <w:spacing w:after="0"/>
        <w:ind w:left="0"/>
        <w:rPr>
          <w:rFonts w:ascii="Times New Roman" w:hAnsi="Times New Roman" w:cs="Times New Roman"/>
        </w:rPr>
      </w:pPr>
    </w:p>
    <w:p w:rsidR="00755E1C" w:rsidRDefault="009A4142">
      <w:pPr>
        <w:pStyle w:val="Odlomakpopisa"/>
        <w:numPr>
          <w:ilvl w:val="0"/>
          <w:numId w:val="1"/>
        </w:numPr>
        <w:spacing w:after="0"/>
        <w:rPr>
          <w:rFonts w:ascii="Times New Roman" w:hAnsi="Times New Roman" w:cs="Times New Roman"/>
          <w:b/>
          <w:bCs/>
        </w:rPr>
      </w:pPr>
      <w:r>
        <w:rPr>
          <w:rFonts w:ascii="Times New Roman" w:hAnsi="Times New Roman" w:cs="Times New Roman"/>
          <w:b/>
          <w:bCs/>
        </w:rPr>
        <w:t>PRIJELAZNE I ZAVRŠNE ODREDBE</w:t>
      </w:r>
    </w:p>
    <w:p w:rsidR="00755E1C" w:rsidRDefault="00755E1C">
      <w:pPr>
        <w:pStyle w:val="Odlomakpopisa"/>
        <w:spacing w:after="0"/>
        <w:ind w:left="0"/>
        <w:rPr>
          <w:rFonts w:ascii="Times New Roman" w:hAnsi="Times New Roman" w:cs="Times New Roman"/>
        </w:rPr>
      </w:pPr>
    </w:p>
    <w:p w:rsidR="00755E1C" w:rsidRDefault="009A4142">
      <w:pPr>
        <w:pStyle w:val="Odlomakpopisa"/>
        <w:spacing w:after="0"/>
        <w:ind w:left="0"/>
        <w:jc w:val="center"/>
        <w:rPr>
          <w:rFonts w:ascii="Times New Roman" w:hAnsi="Times New Roman" w:cs="Times New Roman"/>
          <w:b/>
          <w:bCs/>
        </w:rPr>
      </w:pPr>
      <w:r>
        <w:rPr>
          <w:rFonts w:ascii="Times New Roman" w:hAnsi="Times New Roman" w:cs="Times New Roman"/>
          <w:b/>
          <w:bCs/>
        </w:rPr>
        <w:t>Članak 20.</w:t>
      </w:r>
    </w:p>
    <w:p w:rsidR="00755E1C" w:rsidRDefault="009A4142">
      <w:pPr>
        <w:pStyle w:val="Odlomakpopisa"/>
        <w:spacing w:after="0"/>
        <w:ind w:left="0"/>
        <w:rPr>
          <w:rFonts w:ascii="Times New Roman" w:hAnsi="Times New Roman" w:cs="Times New Roman"/>
        </w:rPr>
      </w:pPr>
      <w:r>
        <w:rPr>
          <w:rFonts w:ascii="Times New Roman" w:hAnsi="Times New Roman" w:cs="Times New Roman"/>
        </w:rPr>
        <w:t>Stupanjem n</w:t>
      </w:r>
      <w:r>
        <w:rPr>
          <w:rFonts w:ascii="Times New Roman" w:hAnsi="Times New Roman" w:cs="Times New Roman"/>
        </w:rPr>
        <w:t>a snagu ovog Pravilnika prestao je važiti Pravilnik o načinu i postupku zapošljavanja u Osnovnoj školi “Matija Gubec”, Magadenovac, KLASA:  003-05/19-01/01    URBROJ: 2115/07-19-1     od 17. siječnja 2019. godine.</w:t>
      </w:r>
    </w:p>
    <w:p w:rsidR="00755E1C" w:rsidRDefault="00755E1C">
      <w:pPr>
        <w:pStyle w:val="Odlomakpopisa"/>
        <w:spacing w:after="0"/>
        <w:ind w:left="0"/>
        <w:rPr>
          <w:rFonts w:ascii="Times New Roman" w:hAnsi="Times New Roman" w:cs="Times New Roman"/>
        </w:rPr>
      </w:pPr>
    </w:p>
    <w:p w:rsidR="00755E1C" w:rsidRDefault="009A4142">
      <w:pPr>
        <w:pStyle w:val="Odlomakpopisa"/>
        <w:spacing w:after="0"/>
        <w:ind w:left="0"/>
        <w:jc w:val="center"/>
        <w:rPr>
          <w:rFonts w:ascii="Times New Roman" w:hAnsi="Times New Roman" w:cs="Times New Roman"/>
          <w:b/>
          <w:bCs/>
        </w:rPr>
      </w:pPr>
      <w:r>
        <w:rPr>
          <w:rFonts w:ascii="Times New Roman" w:hAnsi="Times New Roman" w:cs="Times New Roman"/>
          <w:b/>
          <w:bCs/>
        </w:rPr>
        <w:t>Članak 21..</w:t>
      </w:r>
    </w:p>
    <w:p w:rsidR="00755E1C" w:rsidRDefault="009A4142">
      <w:pPr>
        <w:pStyle w:val="Odlomakpopisa"/>
        <w:spacing w:after="0"/>
        <w:ind w:left="0"/>
        <w:rPr>
          <w:rFonts w:ascii="Times New Roman" w:hAnsi="Times New Roman" w:cs="Times New Roman"/>
        </w:rPr>
      </w:pPr>
      <w:r>
        <w:rPr>
          <w:rFonts w:ascii="Times New Roman" w:hAnsi="Times New Roman" w:cs="Times New Roman"/>
        </w:rPr>
        <w:t>Ovaj Pravilnik stupa na snagu</w:t>
      </w:r>
      <w:r>
        <w:rPr>
          <w:rFonts w:ascii="Times New Roman" w:hAnsi="Times New Roman" w:cs="Times New Roman"/>
        </w:rPr>
        <w:t xml:space="preserve"> osmog dana od dana objave na oglasnoj ploči Škole, a nakon dobivanja suglasnosti Upravnog tijela nadležnog za poslove obrazovanja u Osječko-baranjskoj županiji.</w:t>
      </w:r>
    </w:p>
    <w:p w:rsidR="00755E1C" w:rsidRDefault="00755E1C">
      <w:pPr>
        <w:pStyle w:val="Odlomakpopisa"/>
        <w:spacing w:after="0"/>
        <w:ind w:left="0"/>
        <w:rPr>
          <w:rFonts w:ascii="Times New Roman" w:hAnsi="Times New Roman" w:cs="Times New Roman"/>
        </w:rPr>
      </w:pPr>
    </w:p>
    <w:p w:rsidR="00755E1C" w:rsidRDefault="00755E1C">
      <w:pPr>
        <w:pStyle w:val="Odlomakpopisa"/>
        <w:spacing w:after="0"/>
        <w:ind w:left="0"/>
        <w:rPr>
          <w:rFonts w:ascii="Times New Roman" w:hAnsi="Times New Roman" w:cs="Times New Roman"/>
        </w:rPr>
      </w:pPr>
    </w:p>
    <w:p w:rsidR="00755E1C" w:rsidRDefault="009A4142">
      <w:pPr>
        <w:pStyle w:val="Odlomakpopisa"/>
        <w:spacing w:after="0"/>
        <w:ind w:left="0"/>
        <w:rPr>
          <w:rFonts w:ascii="Times New Roman" w:hAnsi="Times New Roman" w:cs="Times New Roman"/>
        </w:rPr>
      </w:pPr>
      <w:r>
        <w:rPr>
          <w:rFonts w:ascii="Times New Roman" w:hAnsi="Times New Roman" w:cs="Times New Roman"/>
        </w:rPr>
        <w:t>KLASA: 011-03/25-01/01</w:t>
      </w:r>
    </w:p>
    <w:p w:rsidR="00755E1C" w:rsidRDefault="009A4142">
      <w:pPr>
        <w:pStyle w:val="Odlomakpopisa"/>
        <w:spacing w:after="0"/>
        <w:ind w:left="0"/>
        <w:rPr>
          <w:rFonts w:ascii="Times New Roman" w:hAnsi="Times New Roman" w:cs="Times New Roman"/>
        </w:rPr>
      </w:pPr>
      <w:r>
        <w:rPr>
          <w:rFonts w:ascii="Times New Roman" w:hAnsi="Times New Roman" w:cs="Times New Roman"/>
        </w:rPr>
        <w:t>URBROJ: 2115-07-25-01</w:t>
      </w:r>
    </w:p>
    <w:p w:rsidR="00755E1C" w:rsidRDefault="00755E1C">
      <w:pPr>
        <w:pStyle w:val="Odlomakpopisa"/>
        <w:spacing w:after="0"/>
        <w:ind w:left="0"/>
        <w:rPr>
          <w:rFonts w:ascii="Times New Roman" w:hAnsi="Times New Roman" w:cs="Times New Roman"/>
        </w:rPr>
      </w:pPr>
    </w:p>
    <w:p w:rsidR="00755E1C" w:rsidRDefault="009A4142">
      <w:pPr>
        <w:pStyle w:val="Odlomakpopisa"/>
        <w:spacing w:after="0"/>
        <w:ind w:left="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Predsjednica Školskog odbora:</w:t>
      </w:r>
    </w:p>
    <w:p w:rsidR="00755E1C" w:rsidRDefault="009A4142">
      <w:pPr>
        <w:pStyle w:val="Odlomakpopisa"/>
        <w:spacing w:after="0"/>
        <w:ind w:left="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Dragana Mihajlović</w:t>
      </w:r>
    </w:p>
    <w:p w:rsidR="00755E1C" w:rsidRDefault="00755E1C">
      <w:pPr>
        <w:pStyle w:val="Odlomakpopisa"/>
        <w:spacing w:after="0"/>
        <w:ind w:left="0"/>
        <w:rPr>
          <w:rFonts w:ascii="Times New Roman" w:hAnsi="Times New Roman" w:cs="Times New Roman"/>
        </w:rPr>
      </w:pPr>
    </w:p>
    <w:p w:rsidR="00755E1C" w:rsidRDefault="00755E1C">
      <w:pPr>
        <w:pStyle w:val="Odlomakpopisa"/>
        <w:spacing w:after="0"/>
        <w:ind w:left="0"/>
        <w:rPr>
          <w:rFonts w:ascii="Times New Roman" w:hAnsi="Times New Roman" w:cs="Times New Roman"/>
        </w:rPr>
      </w:pPr>
    </w:p>
    <w:p w:rsidR="00755E1C" w:rsidRDefault="00755E1C">
      <w:pPr>
        <w:pStyle w:val="Odlomakpopisa"/>
        <w:spacing w:after="0"/>
        <w:ind w:left="0"/>
        <w:rPr>
          <w:rFonts w:ascii="Times New Roman" w:hAnsi="Times New Roman" w:cs="Times New Roman"/>
        </w:rPr>
      </w:pPr>
    </w:p>
    <w:p w:rsidR="00755E1C" w:rsidRDefault="009A4142">
      <w:pPr>
        <w:pStyle w:val="Odlomakpopisa"/>
        <w:spacing w:after="0"/>
        <w:ind w:left="0"/>
        <w:rPr>
          <w:rFonts w:ascii="Times New Roman" w:hAnsi="Times New Roman" w:cs="Times New Roman"/>
        </w:rPr>
      </w:pPr>
      <w:r>
        <w:rPr>
          <w:rFonts w:ascii="Times New Roman" w:hAnsi="Times New Roman" w:cs="Times New Roman"/>
        </w:rPr>
        <w:t>Na ovaj Pravilnik suglasnost je dao Upravni odjel za obrazovanje i mlade Osječko -baranjske županije, KLASA: 602-01/25-16/1, URBROJ: 2158-17/04-25-3 od 19. veljače 2025. godine.</w:t>
      </w:r>
    </w:p>
    <w:p w:rsidR="00755E1C" w:rsidRDefault="009A4142">
      <w:pPr>
        <w:pStyle w:val="Odlomakpopisa"/>
        <w:spacing w:after="0"/>
        <w:ind w:left="0"/>
        <w:rPr>
          <w:rFonts w:ascii="Times New Roman" w:hAnsi="Times New Roman" w:cs="Times New Roman"/>
        </w:rPr>
      </w:pPr>
      <w:r>
        <w:rPr>
          <w:rFonts w:ascii="Times New Roman" w:hAnsi="Times New Roman" w:cs="Times New Roman"/>
        </w:rPr>
        <w:t xml:space="preserve">Ovaj Pravilnik objavljen je na oglasnoj ploči Škole </w:t>
      </w:r>
      <w:r>
        <w:rPr>
          <w:rFonts w:ascii="Times New Roman" w:hAnsi="Times New Roman" w:cs="Times New Roman"/>
        </w:rPr>
        <w:t>dana 19. veljače 2025. godine.</w:t>
      </w:r>
    </w:p>
    <w:p w:rsidR="00755E1C" w:rsidRDefault="00755E1C">
      <w:pPr>
        <w:pStyle w:val="Odlomakpopisa"/>
        <w:spacing w:after="0"/>
        <w:ind w:left="0"/>
        <w:rPr>
          <w:rFonts w:ascii="Times New Roman" w:hAnsi="Times New Roman" w:cs="Times New Roman"/>
        </w:rPr>
      </w:pPr>
    </w:p>
    <w:p w:rsidR="00755E1C" w:rsidRDefault="009A4142">
      <w:pPr>
        <w:pStyle w:val="Odlomakpopisa"/>
        <w:spacing w:after="0"/>
        <w:ind w:left="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Ravnatelj:</w:t>
      </w:r>
    </w:p>
    <w:p w:rsidR="00755E1C" w:rsidRDefault="009A4142">
      <w:pPr>
        <w:pStyle w:val="Odlomakpopisa"/>
        <w:spacing w:after="0"/>
        <w:ind w:left="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Marko Havidić</w:t>
      </w:r>
    </w:p>
    <w:sectPr w:rsidR="00755E1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4142" w:rsidRDefault="009A4142">
      <w:pPr>
        <w:spacing w:line="240" w:lineRule="auto"/>
      </w:pPr>
      <w:r>
        <w:separator/>
      </w:r>
    </w:p>
  </w:endnote>
  <w:endnote w:type="continuationSeparator" w:id="0">
    <w:p w:rsidR="009A4142" w:rsidRDefault="009A41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4142" w:rsidRDefault="009A4142">
      <w:pPr>
        <w:spacing w:after="0"/>
      </w:pPr>
      <w:r>
        <w:separator/>
      </w:r>
    </w:p>
  </w:footnote>
  <w:footnote w:type="continuationSeparator" w:id="0">
    <w:p w:rsidR="009A4142" w:rsidRDefault="009A414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F6B22"/>
    <w:multiLevelType w:val="multilevel"/>
    <w:tmpl w:val="0CDF6B2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62C2DE0"/>
    <w:multiLevelType w:val="multilevel"/>
    <w:tmpl w:val="562C2D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B2725AC"/>
    <w:multiLevelType w:val="multilevel"/>
    <w:tmpl w:val="5B2725AC"/>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06A"/>
    <w:rsid w:val="002F7CD4"/>
    <w:rsid w:val="003C5870"/>
    <w:rsid w:val="003C705B"/>
    <w:rsid w:val="004711ED"/>
    <w:rsid w:val="00582782"/>
    <w:rsid w:val="00596FA3"/>
    <w:rsid w:val="005D5D2E"/>
    <w:rsid w:val="006457DF"/>
    <w:rsid w:val="00705D50"/>
    <w:rsid w:val="00755E1C"/>
    <w:rsid w:val="007E3F9E"/>
    <w:rsid w:val="007F40CD"/>
    <w:rsid w:val="009A4142"/>
    <w:rsid w:val="00EA2FB0"/>
    <w:rsid w:val="00F7206A"/>
    <w:rsid w:val="0AA7169E"/>
    <w:rsid w:val="18BE1C34"/>
    <w:rsid w:val="217E0D91"/>
    <w:rsid w:val="32EA2C2E"/>
    <w:rsid w:val="3F7603CB"/>
    <w:rsid w:val="4EC054AB"/>
    <w:rsid w:val="518D4052"/>
    <w:rsid w:val="5AA56611"/>
    <w:rsid w:val="5BED3D66"/>
    <w:rsid w:val="61154451"/>
    <w:rsid w:val="6B0242FE"/>
    <w:rsid w:val="6B6D03F8"/>
    <w:rsid w:val="6F0C1E72"/>
    <w:rsid w:val="7AC14C20"/>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5675C"/>
  <w15:docId w15:val="{210880C6-1A89-43DF-B727-21C9BA925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hr-HR" w:eastAsia="hr-H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6</Pages>
  <Words>2021</Words>
  <Characters>11522</Characters>
  <Application>Microsoft Office Word</Application>
  <DocSecurity>0</DocSecurity>
  <Lines>96</Lines>
  <Paragraphs>27</Paragraphs>
  <ScaleCrop>false</ScaleCrop>
  <Company/>
  <LinksUpToDate>false</LinksUpToDate>
  <CharactersWithSpaces>13516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3</cp:revision>
  <cp:lastPrinted>2025-02-20T07:29:00Z</cp:lastPrinted>
  <dcterms:created xsi:type="dcterms:W3CDTF">2025-01-20T10:12:00Z</dcterms:created>
  <dcterms:modified xsi:type="dcterms:W3CDTF">2025-06-18T08:11:00Z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B175249DA10A4D31889894034E94F8A2_13</vt:lpwstr>
  </property>
</Properties>
</file>