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2EEE0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Na temelju članka 107.  Zakona o odgoju i obrazovanju u osnovnoj i srednjoj školi (Narodne novine, broj 87/08., 86/09, 92/10.,105/10.,90/11., 16/12. , 86/12., 94/13, 152/14. ,7/17. , 68/18., 98/19., 64/20., 151/22</w:t>
      </w:r>
      <w:r>
        <w:rPr>
          <w:rFonts w:hint="default" w:ascii="Times New Roman" w:hAnsi="Times New Roman" w:eastAsia="Calibri"/>
          <w:lang w:val="hr-HR"/>
        </w:rPr>
        <w:t xml:space="preserve"> i</w:t>
      </w:r>
      <w:r>
        <w:rPr>
          <w:rFonts w:ascii="Times New Roman" w:hAnsi="Times New Roman" w:eastAsia="Calibri"/>
        </w:rPr>
        <w:t xml:space="preserve"> 156/23) i član</w:t>
      </w:r>
      <w:r>
        <w:rPr>
          <w:rFonts w:hint="default" w:ascii="Times New Roman" w:hAnsi="Times New Roman" w:eastAsia="Calibri"/>
          <w:lang w:val="hr-HR"/>
        </w:rPr>
        <w:t>aka</w:t>
      </w:r>
      <w:r>
        <w:rPr>
          <w:rFonts w:ascii="Times New Roman" w:hAnsi="Times New Roman" w:eastAsia="Calibri"/>
        </w:rPr>
        <w:t xml:space="preserve"> </w:t>
      </w:r>
      <w:r>
        <w:rPr>
          <w:rFonts w:hint="default" w:ascii="Times New Roman" w:hAnsi="Times New Roman" w:eastAsia="Calibri"/>
          <w:lang w:val="hr-HR"/>
        </w:rPr>
        <w:t>5</w:t>
      </w:r>
      <w:r>
        <w:rPr>
          <w:rFonts w:ascii="Times New Roman" w:hAnsi="Times New Roman" w:eastAsia="Calibri"/>
        </w:rPr>
        <w:t xml:space="preserve">. </w:t>
      </w:r>
      <w:r>
        <w:rPr>
          <w:rFonts w:hint="default" w:ascii="Times New Roman" w:hAnsi="Times New Roman" w:eastAsia="Calibri"/>
          <w:lang w:val="hr-HR"/>
        </w:rPr>
        <w:t xml:space="preserve"> i 6. </w:t>
      </w:r>
      <w:r>
        <w:rPr>
          <w:rFonts w:ascii="Times New Roman" w:hAnsi="Times New Roman" w:eastAsia="Calibri"/>
        </w:rPr>
        <w:t xml:space="preserve">Pravilnika o načinu i postupku zapošljavanja </w:t>
      </w:r>
      <w:r>
        <w:rPr>
          <w:rFonts w:hint="default" w:ascii="Times New Roman" w:hAnsi="Times New Roman" w:eastAsia="Calibri"/>
          <w:lang w:val="hr-HR"/>
        </w:rPr>
        <w:t xml:space="preserve">u </w:t>
      </w:r>
      <w:r>
        <w:rPr>
          <w:rFonts w:ascii="Times New Roman" w:hAnsi="Times New Roman" w:eastAsia="Calibri"/>
        </w:rPr>
        <w:t>Osnovn</w:t>
      </w:r>
      <w:r>
        <w:rPr>
          <w:rFonts w:hint="default" w:ascii="Times New Roman" w:hAnsi="Times New Roman" w:eastAsia="Calibri"/>
          <w:lang w:val="hr-HR"/>
        </w:rPr>
        <w:t xml:space="preserve">oj </w:t>
      </w:r>
      <w:r>
        <w:rPr>
          <w:rFonts w:ascii="Times New Roman" w:hAnsi="Times New Roman" w:eastAsia="Calibri"/>
        </w:rPr>
        <w:t xml:space="preserve"> škol</w:t>
      </w:r>
      <w:r>
        <w:rPr>
          <w:rFonts w:hint="default" w:ascii="Times New Roman" w:hAnsi="Times New Roman" w:eastAsia="Calibri"/>
          <w:lang w:val="hr-HR"/>
        </w:rPr>
        <w:t>i</w:t>
      </w:r>
      <w:r>
        <w:rPr>
          <w:rFonts w:ascii="Times New Roman" w:hAnsi="Times New Roman" w:eastAsia="Calibri"/>
        </w:rPr>
        <w:t xml:space="preserve"> „Matija Gubec“, Magadenovac,</w:t>
      </w:r>
      <w:r>
        <w:rPr>
          <w:rFonts w:hint="default" w:ascii="Times New Roman" w:hAnsi="Times New Roman" w:eastAsia="Calibri"/>
          <w:lang w:val="hr-HR"/>
        </w:rPr>
        <w:t xml:space="preserve"> </w:t>
      </w:r>
      <w:r>
        <w:rPr>
          <w:rFonts w:ascii="Times New Roman" w:hAnsi="Times New Roman" w:eastAsia="Calibri"/>
        </w:rPr>
        <w:t>(u daljnjem tekstu: Pravilnik), ravnatelj Osnovne škole „Matija Gubec“, Magadenovac  raspisuje</w:t>
      </w:r>
    </w:p>
    <w:p w14:paraId="203DA7C3">
      <w:pPr>
        <w:spacing w:after="0" w:afterAutospacing="0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NATJEČAJ</w:t>
      </w:r>
    </w:p>
    <w:p w14:paraId="684382A0">
      <w:pPr>
        <w:spacing w:after="0" w:afterAutospacing="0"/>
        <w:jc w:val="center"/>
        <w:rPr>
          <w:rFonts w:hint="default" w:ascii="Times New Roman" w:hAnsi="Times New Roman" w:eastAsia="Calibri"/>
          <w:b/>
          <w:lang w:val="hr-HR"/>
        </w:rPr>
      </w:pPr>
      <w:r>
        <w:rPr>
          <w:rFonts w:ascii="Times New Roman" w:hAnsi="Times New Roman" w:eastAsia="Calibri"/>
          <w:b/>
        </w:rPr>
        <w:t xml:space="preserve">za </w:t>
      </w:r>
      <w:r>
        <w:rPr>
          <w:rFonts w:hint="default" w:ascii="Times New Roman" w:hAnsi="Times New Roman" w:eastAsia="Calibri"/>
          <w:b/>
          <w:lang w:val="hr-HR"/>
        </w:rPr>
        <w:t xml:space="preserve">zasnivanje </w:t>
      </w:r>
      <w:r>
        <w:rPr>
          <w:rFonts w:ascii="Times New Roman" w:hAnsi="Times New Roman" w:eastAsia="Calibri"/>
          <w:b/>
        </w:rPr>
        <w:t>radno</w:t>
      </w:r>
      <w:r>
        <w:rPr>
          <w:rFonts w:hint="default" w:ascii="Times New Roman" w:hAnsi="Times New Roman" w:eastAsia="Calibri"/>
          <w:b/>
          <w:lang w:val="hr-HR"/>
        </w:rPr>
        <w:t xml:space="preserve">g </w:t>
      </w:r>
      <w:r>
        <w:rPr>
          <w:rFonts w:ascii="Times New Roman" w:hAnsi="Times New Roman" w:eastAsia="Calibri"/>
          <w:b/>
        </w:rPr>
        <w:t xml:space="preserve"> </w:t>
      </w:r>
      <w:r>
        <w:rPr>
          <w:rFonts w:hint="default" w:ascii="Times New Roman" w:hAnsi="Times New Roman" w:eastAsia="Calibri"/>
          <w:b/>
          <w:lang w:val="hr-HR"/>
        </w:rPr>
        <w:t>odnosa</w:t>
      </w:r>
    </w:p>
    <w:p w14:paraId="6701B970">
      <w:pPr>
        <w:spacing w:before="0" w:beforeAutospacing="0"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ascii="Times New Roman" w:hAnsi="Times New Roman" w:eastAsia="Calibri"/>
          <w:b/>
        </w:rPr>
        <w:t>UČITELJ/UČITELJICA T</w:t>
      </w:r>
      <w:r>
        <w:rPr>
          <w:rFonts w:hint="default" w:ascii="Times New Roman" w:hAnsi="Times New Roman" w:eastAsia="Calibri"/>
          <w:b/>
          <w:lang w:val="hr-HR"/>
        </w:rPr>
        <w:t>EHNIČKE KULTURE</w:t>
      </w:r>
      <w:r>
        <w:rPr>
          <w:rFonts w:ascii="Times New Roman" w:hAnsi="Times New Roman" w:eastAsia="Calibri"/>
          <w:b/>
        </w:rPr>
        <w:t xml:space="preserve"> </w:t>
      </w:r>
      <w:r>
        <w:rPr>
          <w:rFonts w:ascii="Times New Roman" w:hAnsi="Times New Roman" w:eastAsia="Calibri"/>
        </w:rPr>
        <w:t xml:space="preserve">– 1  izvršitelj, na određeno </w:t>
      </w:r>
      <w:r>
        <w:rPr>
          <w:rFonts w:hint="default" w:ascii="Times New Roman" w:hAnsi="Times New Roman" w:eastAsia="Calibri"/>
          <w:lang w:val="hr-HR"/>
        </w:rPr>
        <w:t>ne</w:t>
      </w:r>
      <w:r>
        <w:rPr>
          <w:rFonts w:ascii="Times New Roman" w:hAnsi="Times New Roman" w:eastAsia="Calibri"/>
        </w:rPr>
        <w:t>puno radno vrijeme (</w:t>
      </w:r>
      <w:r>
        <w:rPr>
          <w:rFonts w:hint="default" w:ascii="Times New Roman" w:hAnsi="Times New Roman" w:eastAsia="Calibri"/>
          <w:lang w:val="hr-HR"/>
        </w:rPr>
        <w:t>2</w:t>
      </w:r>
      <w:r>
        <w:rPr>
          <w:rFonts w:ascii="Times New Roman" w:hAnsi="Times New Roman" w:eastAsia="Calibri"/>
        </w:rPr>
        <w:t>0 sati tjedno)</w:t>
      </w:r>
      <w:r>
        <w:rPr>
          <w:rFonts w:hint="default" w:ascii="Times New Roman" w:hAnsi="Times New Roman" w:eastAsia="Calibri"/>
          <w:lang w:val="hr-HR"/>
        </w:rPr>
        <w:t>, do povratka radnika na rad</w:t>
      </w:r>
    </w:p>
    <w:p w14:paraId="5DFD585F">
      <w:pPr>
        <w:spacing w:before="0" w:beforeAutospacing="0" w:after="0" w:afterAutospacing="0"/>
        <w:rPr>
          <w:rFonts w:hint="default" w:ascii="Times New Roman" w:hAnsi="Times New Roman" w:eastAsia="Calibri"/>
          <w:lang w:val="hr-HR"/>
        </w:rPr>
      </w:pPr>
    </w:p>
    <w:p w14:paraId="27213D58">
      <w:pPr>
        <w:spacing w:before="0" w:beforeAutospacing="0"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Mjesto rada:  matična škola Magadenovac i Područna škola Marijanci.</w:t>
      </w:r>
    </w:p>
    <w:p w14:paraId="175BF648">
      <w:pPr>
        <w:spacing w:before="0" w:beforeAutospacing="0" w:after="0" w:afterAutospacing="0"/>
        <w:rPr>
          <w:rFonts w:ascii="Times New Roman" w:hAnsi="Times New Roman" w:eastAsia="Calibri"/>
        </w:rPr>
      </w:pPr>
    </w:p>
    <w:p w14:paraId="06ACFBB9">
      <w:pPr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b/>
        </w:rPr>
        <w:t>UVJETI za zasnivanje radnog odnosa:</w:t>
      </w:r>
    </w:p>
    <w:p w14:paraId="04E9B6C6">
      <w:pPr>
        <w:spacing w:before="0" w:beforeAutospacing="0"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Uz opće uvjete za zasnivanje radnog odnosa, sukladno Zakonu o radu (Narodne novine broj 93/14, 127/17, 98/19, 151/22, 46/23 i 64/23),  kandidat mora  ispuniti i</w:t>
      </w:r>
    </w:p>
    <w:p w14:paraId="2E2BDE0F">
      <w:pPr>
        <w:spacing w:before="0" w:beforeAutospacing="0"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posebne uvjete:</w:t>
      </w:r>
    </w:p>
    <w:p w14:paraId="19CA6099">
      <w:pPr>
        <w:spacing w:before="0" w:beforeAutospacing="0"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 xml:space="preserve">- </w:t>
      </w:r>
      <w:r>
        <w:rPr>
          <w:rFonts w:ascii="Times New Roman" w:hAnsi="Times New Roman" w:eastAsia="Calibri"/>
        </w:rPr>
        <w:t>poznavanje hrvatskog jezika i latiničnog pisma u mjeri koja omogućava izvođenje odgojno-obrazovnog rada,</w:t>
      </w:r>
    </w:p>
    <w:p w14:paraId="06C7D26A">
      <w:pPr>
        <w:spacing w:before="0" w:beforeAutospacing="0"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- odgovarajuća vrsta i razina obrazovanja iz članka 105. Zakona o odgoju i obrazovanju u osnovnoj i srednjoj školi (Narodne novine, broj 87/08., 86/09, 92/10.,105/10.,90/11., 16/12. , 86/12., 94/13, 152/14. ,7/17., 68/18.,98/19., 64/20., 151/22. i 156/23) te iz članka 2</w:t>
      </w:r>
      <w:r>
        <w:rPr>
          <w:rFonts w:hint="default" w:ascii="Times New Roman" w:hAnsi="Times New Roman" w:eastAsia="Calibri"/>
          <w:lang w:val="hr-HR"/>
        </w:rPr>
        <w:t>2</w:t>
      </w:r>
      <w:r>
        <w:rPr>
          <w:rFonts w:ascii="Times New Roman" w:hAnsi="Times New Roman" w:eastAsia="Calibri"/>
        </w:rPr>
        <w:t xml:space="preserve">. Pravilnika o odgovarajućoj vrsti obrazovanja učitelja i stručnih suradnika u osnovnoj školi (Narodne novine broj 6/19 i 75/20). </w:t>
      </w:r>
    </w:p>
    <w:p w14:paraId="776F914A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>ROK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b/>
        </w:rPr>
        <w:t>za podnošenje prijava je</w:t>
      </w: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b/>
        </w:rPr>
        <w:t xml:space="preserve">8 dana </w:t>
      </w:r>
      <w:r>
        <w:rPr>
          <w:rFonts w:ascii="Times New Roman" w:hAnsi="Times New Roman" w:eastAsia="Calibri"/>
        </w:rPr>
        <w:t>od dana objave natječaja  na mrežnoj stranici i oglasnoj ploči Osnovne škole „Matija Gubec“, Magadenovac  te mrežnoj stranici i oglasnoj ploči  Hrvatskog zavoda za zapošljavanje.</w:t>
      </w:r>
    </w:p>
    <w:p w14:paraId="2EB93FA3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Prijavu je potrebno vlastoručno potpisati.</w:t>
      </w:r>
    </w:p>
    <w:p w14:paraId="0829ACB3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Uz </w:t>
      </w:r>
      <w:r>
        <w:rPr>
          <w:rFonts w:ascii="Times New Roman" w:hAnsi="Times New Roman" w:eastAsia="Calibri"/>
          <w:b/>
          <w:bCs/>
        </w:rPr>
        <w:t>pisanu i vlastoručno potpisanu prijavu</w:t>
      </w:r>
      <w:r>
        <w:rPr>
          <w:rFonts w:ascii="Times New Roman" w:hAnsi="Times New Roman" w:eastAsia="Calibri"/>
        </w:rPr>
        <w:t xml:space="preserve"> kandidati  su obvezni priložiti:</w:t>
      </w:r>
    </w:p>
    <w:p w14:paraId="7A5D9A20">
      <w:pPr>
        <w:numPr>
          <w:ilvl w:val="0"/>
          <w:numId w:val="1"/>
        </w:num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eastAsia="Calibri"/>
          <w:lang w:val="hr-HR"/>
        </w:rPr>
        <w:t>Životopis</w:t>
      </w:r>
    </w:p>
    <w:p w14:paraId="168BE734">
      <w:pPr>
        <w:numPr>
          <w:ilvl w:val="0"/>
          <w:numId w:val="1"/>
        </w:num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eastAsia="Calibri"/>
          <w:lang w:val="hr-HR"/>
        </w:rPr>
        <w:t>Diploma odnosno dokaz o stečenoj stručnoj spremi</w:t>
      </w:r>
    </w:p>
    <w:p w14:paraId="2505FA46">
      <w:pPr>
        <w:numPr>
          <w:ilvl w:val="0"/>
          <w:numId w:val="1"/>
        </w:num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eastAsia="Calibri"/>
          <w:lang w:val="hr-HR"/>
        </w:rPr>
        <w:t>Dokaz o državlajnstvu ( preslika domovnice ili osobne iskaznice)</w:t>
      </w:r>
    </w:p>
    <w:p w14:paraId="1BBDB4A7">
      <w:pPr>
        <w:numPr>
          <w:ilvl w:val="0"/>
          <w:numId w:val="1"/>
        </w:num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eastAsia="Calibri"/>
          <w:lang w:val="hr-HR"/>
        </w:rPr>
        <w:t xml:space="preserve">Uvjerenje da nije pod istragom i da se protiv kandidata/kandidatkinje ne vodi kazneni postupak glede zapreka za zasnivanje radnog odnosa iz članka 106. Zakona o odgoju i obrazovanju u osnovnoj i srednjoj školi, </w:t>
      </w:r>
      <w:r>
        <w:rPr>
          <w:rFonts w:hint="default" w:ascii="Times New Roman" w:hAnsi="Times New Roman" w:eastAsia="Calibri"/>
          <w:b/>
          <w:bCs/>
          <w:lang w:val="hr-HR"/>
        </w:rPr>
        <w:t>ne starije od dana raspisivanja natječaja.</w:t>
      </w:r>
    </w:p>
    <w:p w14:paraId="57B5B8CA">
      <w:pPr>
        <w:numPr>
          <w:ilvl w:val="0"/>
          <w:numId w:val="1"/>
        </w:num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eastAsia="Calibri"/>
          <w:b w:val="0"/>
          <w:bCs w:val="0"/>
          <w:lang w:val="hr-HR"/>
        </w:rPr>
        <w:t>Elektronički zapis ili potvrdu o podacima evidentiranim u bazi podataka Hrvatskog zavoda za mirovinsko osiguranje</w:t>
      </w:r>
    </w:p>
    <w:p w14:paraId="0D6EB42C">
      <w:pPr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Sukladno članku 3. stavak 4. Pravilnika o odgovarajućoj vrsti obrazovanja učitelja i stručnih suradnika u osnovnoj školi (Narodne novine broj 6/19 i 75/20), kandidati koji su završili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drugi studijski program </w:t>
      </w:r>
      <w:r>
        <w:rPr>
          <w:rFonts w:hint="default" w:ascii="Times New Roman" w:hAnsi="Times New Roman" w:cs="Times New Roman"/>
          <w:sz w:val="24"/>
          <w:szCs w:val="24"/>
        </w:rPr>
        <w:t xml:space="preserve">s minimalno 55 ECTS bodova koji uključuju temeljne tehničke znanosti, strojarstvo i elektrotehniku (iz članka 22. točke b. ovog Pravilnika),a javljaju se na natječaj za obavljanje poslova učitelja tehničke kulture u osnovnoj školi, moraju priložiti uz diplomu o završenom studiju i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potvrdu </w:t>
      </w:r>
      <w:r>
        <w:rPr>
          <w:rFonts w:hint="default" w:ascii="Times New Roman" w:hAnsi="Times New Roman" w:cs="Times New Roman"/>
          <w:sz w:val="24"/>
          <w:szCs w:val="24"/>
        </w:rPr>
        <w:t>o ispunjenosti propisanih uvjeta koju izdaje visoko učilište na kojem se izvodi odgovarajući studijski program nastavničkog smjera.</w:t>
      </w:r>
    </w:p>
    <w:p w14:paraId="3F9F615D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Isprave se prilažu  u  neovjerenoj preslici i ne vraćaju se kandidatu nakon završetka natječajnog postupka. Kandidat koji bude izabran dužan je dostaviti  izvornike traženih isprava ili preslike ovjerene od strane javnog bilježnika prije zaključivanja ugovora o radu.</w:t>
      </w:r>
    </w:p>
    <w:p w14:paraId="49A5E910">
      <w:pPr>
        <w:spacing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</w:rPr>
        <w:t xml:space="preserve">Pisane prijave s potrebnom dokumentacijom o ispunjavanju  uvjeta iz natječaja  dostavljaju se   </w:t>
      </w:r>
      <w:r>
        <w:rPr>
          <w:rFonts w:hint="default" w:ascii="Times New Roman" w:hAnsi="Times New Roman" w:eastAsia="Calibri"/>
          <w:lang w:val="hr-HR"/>
        </w:rPr>
        <w:t xml:space="preserve">neposredno ili </w:t>
      </w:r>
      <w:r>
        <w:rPr>
          <w:rFonts w:ascii="Times New Roman" w:hAnsi="Times New Roman" w:eastAsia="Calibri"/>
        </w:rPr>
        <w:t xml:space="preserve">poštom  na adresu:  </w:t>
      </w:r>
      <w:r>
        <w:rPr>
          <w:rFonts w:ascii="Times New Roman" w:hAnsi="Times New Roman" w:eastAsia="Calibri"/>
          <w:b/>
        </w:rPr>
        <w:t>OSNOVNA ŠKOLA „MATIJA GUBEC“, Školska 3., 31542 Magadenovac,</w:t>
      </w:r>
    </w:p>
    <w:p w14:paraId="07B8B2AB">
      <w:pPr>
        <w:spacing w:after="0" w:afterAutospacing="0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s naznakom: „Natječaj za učiteljicu/učitelja</w:t>
      </w:r>
      <w:r>
        <w:rPr>
          <w:rFonts w:hint="default" w:ascii="Times New Roman" w:hAnsi="Times New Roman" w:eastAsia="Calibri"/>
          <w:b/>
          <w:lang w:val="hr-HR"/>
        </w:rPr>
        <w:t xml:space="preserve"> tehničke kulture</w:t>
      </w:r>
      <w:r>
        <w:rPr>
          <w:rFonts w:ascii="Times New Roman" w:hAnsi="Times New Roman" w:eastAsia="Calibri"/>
          <w:b/>
        </w:rPr>
        <w:t>“.</w:t>
      </w:r>
    </w:p>
    <w:p w14:paraId="7FD23B25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Nepravodobne i nepotpune prijave neće se razmatrati.</w:t>
      </w:r>
    </w:p>
    <w:p w14:paraId="55D31049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3CC4F0DD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Sukladno članku 13. </w:t>
      </w:r>
      <w:r>
        <w:rPr>
          <w:rFonts w:hint="default" w:ascii="Times New Roman" w:hAnsi="Times New Roman" w:eastAsia="Calibri"/>
          <w:lang w:val="hr-HR"/>
        </w:rPr>
        <w:t>stavku 2</w:t>
      </w:r>
      <w:r>
        <w:rPr>
          <w:rFonts w:ascii="Times New Roman" w:hAnsi="Times New Roman" w:eastAsia="Calibri"/>
        </w:rPr>
        <w:t>. Zakona o ravnopravnosti spolova (Narodne novine, broj 82/08. i 69/17.) na natječaj se mogu  javiti osobe oba spola.</w:t>
      </w:r>
    </w:p>
    <w:p w14:paraId="4093C45A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Izrazi koji se koriste u natječaju, a imaju rodno značenje koriste se neutralno i odnose se jednako na muške i na ženske osobe.</w:t>
      </w:r>
    </w:p>
    <w:p w14:paraId="2868734A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</w:t>
      </w:r>
    </w:p>
    <w:p w14:paraId="7D070FFD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Kandidat koji ostvaruje  pravo prednosti pri zapošljavanju prema članku 102. Zakona o hrvatskim braniteljima iz Domovinskog rata i članovima njihovih obitelji (Narodne novine, broj 121/17.,  98/19., 84/21. i 156/23)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53D33707">
      <w:pPr>
        <w:spacing w:after="0" w:afterAutospacing="0"/>
        <w:rPr>
          <w:rFonts w:ascii="Times New Roman" w:hAnsi="Times New Roman" w:eastAsia="Calibri"/>
        </w:rPr>
      </w:pPr>
      <w:r>
        <w:fldChar w:fldCharType="begin"/>
      </w:r>
      <w:r>
        <w:instrText xml:space="preserve"> HYPERLINK "https://www.zakon.hr/z/973/Zakon-o-hrvatskim-braniteljima-iz-Domovinskog-rata-i-%C4%8Dlanovima-njihovih-obitelji" </w:instrText>
      </w:r>
      <w:r>
        <w:fldChar w:fldCharType="separate"/>
      </w:r>
      <w:r>
        <w:rPr>
          <w:rStyle w:val="6"/>
          <w:rFonts w:ascii="Times New Roman" w:hAnsi="Times New Roman" w:eastAsia="Calibri"/>
        </w:rPr>
        <w:t>https://www.zakon.hr/z/973/Zakon-o-hrvatskim-braniteljima-iz-Domovinskog-rata-i-%C4%8Dlanovima-njihovih-obitelji</w:t>
      </w:r>
      <w:r>
        <w:rPr>
          <w:rStyle w:val="6"/>
          <w:rFonts w:ascii="Times New Roman" w:hAnsi="Times New Roman" w:eastAsia="Calibri"/>
        </w:rPr>
        <w:fldChar w:fldCharType="end"/>
      </w:r>
    </w:p>
    <w:p w14:paraId="131833DB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Kandidat koji  ostvaruje pravo prednosti pri zapošljavanju prema članku 48. Zakona o civilnim stradalnicima iz Domovinskog rata  (Narodne novine, broj 84/21.), dužan je u prijavi na natječaj pozvati se na to pravo i uz prijavu  priložiti sve dokaze o ostvarivanju prava prednosti prilikom zapošljavanja  iz članka 49. Zakona o civilnim stradalnicima iz Domovinskog rata, koji su navedeni na internetskoj stranici Ministarstva hrvatskih branitelja poveznica:</w:t>
      </w:r>
    </w:p>
    <w:p w14:paraId="3FD9F278">
      <w:pPr>
        <w:spacing w:after="0" w:afterAutospacing="0"/>
        <w:rPr>
          <w:rFonts w:ascii="Times New Roman" w:hAnsi="Times New Roman" w:eastAsia="Calibri"/>
        </w:rPr>
      </w:pP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4"/>
          <w:rFonts w:ascii="Times New Roman" w:hAnsi="Times New Roman" w:eastAsia="Calibri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Style w:val="4"/>
          <w:rFonts w:ascii="Times New Roman" w:hAnsi="Times New Roman" w:eastAsia="Calibri"/>
        </w:rPr>
        <w:fldChar w:fldCharType="end"/>
      </w:r>
    </w:p>
    <w:p w14:paraId="68F14631">
      <w:p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ascii="Times New Roman" w:hAnsi="Times New Roman" w:eastAsia="Calibri"/>
        </w:rPr>
        <w:t>Kandidat koji ostvaruje pravo prednosti pri zapošljavanju 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</w:t>
      </w:r>
      <w:r>
        <w:rPr>
          <w:rFonts w:hint="default" w:ascii="Times New Roman" w:hAnsi="Times New Roman" w:eastAsia="Calibri"/>
          <w:lang w:val="hr-HR"/>
        </w:rPr>
        <w:t xml:space="preserve"> na temelju kojeg se osoba može upisati u očevidnik zaposlenih osoba sa invaliditetom te dokaz iz kojeg je vidljivo na koji način je prestao radni odnos kod posljednjeg poslodavca.</w:t>
      </w:r>
    </w:p>
    <w:p w14:paraId="2E4BAF81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Kandidat koji se poziva na pravo prednosti pri zapošljavanju  u skladu s člankom  48.f  Zakona o zaštiti civilnih i vojnih invalida rata (Narodne novine, broj 33/92,57/92, 77/92,27/93,58/93,2/94, 76/94, 108/95,108/96,82/01,103/03 , 148/13 i 98/19</w:t>
      </w:r>
      <w:r>
        <w:rPr>
          <w:rFonts w:hint="default" w:ascii="Times New Roman" w:hAnsi="Times New Roman" w:eastAsia="Calibri"/>
          <w:lang w:val="hr-HR"/>
        </w:rPr>
        <w:t>) poziva se da priliom prijave na natječajosim dokaza o ispunjavanju traženih uvjeta, priloži i rjršrnje ili potvrdu o priznatom statusu iz koje je vidljivo spomenuto pravo , izjavu da do sada nije koristila pravo prednosti prilikom zapošlajavnja po toj osnovi te dokaz iz kojeg je vidljivo na koji način je prestao radni odnos kod posljednjeg poslodavca</w:t>
      </w:r>
      <w:r>
        <w:rPr>
          <w:rFonts w:ascii="Times New Roman" w:hAnsi="Times New Roman" w:eastAsia="Calibri"/>
        </w:rPr>
        <w:t>.</w:t>
      </w:r>
    </w:p>
    <w:p w14:paraId="31386461">
      <w:p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eastAsia="Calibri"/>
          <w:lang w:val="hr-HR"/>
        </w:rPr>
        <w:t xml:space="preserve">Kandidati koji su pravodobno dostavili potpunu prijavu sa svim prilozima i ispunjavju uvjete natječaja dužni su pristupiti procjeni odnosno vrenovanju kandidata sukaldno Pravilniku o načinu i postupku zapošljavanja u Osnovnoj školi “Matija Gubec”, Magadenovac </w:t>
      </w:r>
      <w:r>
        <w:rPr>
          <w:rFonts w:hint="default" w:ascii="Times New Roman" w:hAnsi="Times New Roman" w:eastAsia="Calibri"/>
          <w:lang w:val="hr-HR"/>
        </w:rPr>
        <w:fldChar w:fldCharType="begin"/>
      </w:r>
      <w:r>
        <w:rPr>
          <w:rFonts w:hint="default" w:ascii="Times New Roman" w:hAnsi="Times New Roman" w:eastAsia="Calibri"/>
          <w:lang w:val="hr-HR"/>
        </w:rPr>
        <w:instrText xml:space="preserve"> HYPERLINK "https://os-mgubec-magadenovac.skole.hr/zakoni-i-pravilnici/" </w:instrText>
      </w:r>
      <w:r>
        <w:rPr>
          <w:rFonts w:hint="default" w:ascii="Times New Roman" w:hAnsi="Times New Roman" w:eastAsia="Calibri"/>
          <w:lang w:val="hr-HR"/>
        </w:rPr>
        <w:fldChar w:fldCharType="separate"/>
      </w:r>
      <w:r>
        <w:rPr>
          <w:rStyle w:val="4"/>
          <w:rFonts w:hint="default" w:ascii="Times New Roman" w:hAnsi="Times New Roman" w:eastAsia="Calibri"/>
          <w:lang w:val="hr-HR"/>
        </w:rPr>
        <w:t>https://os-mgubec-magadenovac.skole.hr/zakoni-i-pravilnici/</w:t>
      </w:r>
      <w:r>
        <w:rPr>
          <w:rFonts w:hint="default" w:ascii="Times New Roman" w:hAnsi="Times New Roman" w:eastAsia="Calibri"/>
          <w:lang w:val="hr-HR"/>
        </w:rPr>
        <w:fldChar w:fldCharType="end"/>
      </w:r>
      <w:r>
        <w:rPr>
          <w:rFonts w:hint="default" w:ascii="Times New Roman" w:hAnsi="Times New Roman" w:eastAsia="Calibri"/>
          <w:lang w:val="hr-HR"/>
        </w:rPr>
        <w:t xml:space="preserve">. Obavijest i upute prijavljenim kanditatima za procjenu odnosno vrednovanje bit će objavljena na mrežnoj stranici Škole najmanje pet dana prije održavanja procjene. </w:t>
      </w:r>
    </w:p>
    <w:p w14:paraId="7596F9BD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Ako kandidat ne pristupi </w:t>
      </w:r>
      <w:r>
        <w:rPr>
          <w:rFonts w:hint="default" w:ascii="Times New Roman" w:hAnsi="Times New Roman" w:eastAsia="Calibri"/>
          <w:lang w:val="hr-HR"/>
        </w:rPr>
        <w:t>procjeni odnosno vrednovanju više se ne</w:t>
      </w:r>
      <w:r>
        <w:rPr>
          <w:rFonts w:ascii="Times New Roman" w:hAnsi="Times New Roman" w:eastAsia="Calibri"/>
        </w:rPr>
        <w:t xml:space="preserve"> smatra </w:t>
      </w:r>
      <w:r>
        <w:rPr>
          <w:rFonts w:hint="default" w:ascii="Times New Roman" w:hAnsi="Times New Roman" w:eastAsia="Calibri"/>
          <w:lang w:val="hr-HR"/>
        </w:rPr>
        <w:t>kandidatom</w:t>
      </w:r>
      <w:r>
        <w:rPr>
          <w:rFonts w:ascii="Times New Roman" w:hAnsi="Times New Roman" w:eastAsia="Calibri"/>
        </w:rPr>
        <w:t>.</w:t>
      </w:r>
    </w:p>
    <w:p w14:paraId="7B0DC660">
      <w:p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ascii="Times New Roman" w:hAnsi="Times New Roman" w:eastAsia="Calibri"/>
        </w:rPr>
        <w:t xml:space="preserve">Podnošenjem  prijave na natječaj kandidat daje izričitu privolu  Osnovnoj školi „Matija Gubec“, Magadenovac 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 </w:t>
      </w:r>
    </w:p>
    <w:p w14:paraId="793BB56C">
      <w:p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eastAsia="Calibri"/>
          <w:lang w:val="hr-HR"/>
        </w:rPr>
        <w:t>O rezultatima izbora kandidati će biti obaviješteni u skladu sa člankom 18. Pravilnika o načinu i postupku zapošljavanja u Osnovnoj školi “Matija Gubec”, Magadenovac.</w:t>
      </w:r>
    </w:p>
    <w:p w14:paraId="3A3EE795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O rezultatima natječaja kandidati  će biti  obaviješteni  na mrežnoj stranici Osnovne škole „Matija Gubec“, Magadenovac  </w:t>
      </w:r>
      <w:r>
        <w:rPr>
          <w:rFonts w:ascii="Times New Roman" w:hAnsi="Times New Roman" w:eastAsia="Calibri"/>
        </w:rPr>
        <w:fldChar w:fldCharType="begin"/>
      </w:r>
      <w:r>
        <w:rPr>
          <w:rFonts w:ascii="Times New Roman" w:hAnsi="Times New Roman" w:eastAsia="Calibri"/>
        </w:rPr>
        <w:instrText xml:space="preserve"> HYPERLINK "https://os-mgubec-magadenovac.skole.hr/obavijesti-o-rezultatima-izbora/" </w:instrText>
      </w:r>
      <w:r>
        <w:rPr>
          <w:rFonts w:ascii="Times New Roman" w:hAnsi="Times New Roman" w:eastAsia="Calibri"/>
        </w:rPr>
        <w:fldChar w:fldCharType="separate"/>
      </w:r>
      <w:r>
        <w:rPr>
          <w:rStyle w:val="4"/>
          <w:rFonts w:ascii="Times New Roman" w:hAnsi="Times New Roman" w:eastAsia="Calibri"/>
        </w:rPr>
        <w:t>https://os-mgubec-magadenovac.skole.hr/obavijesti-o-rezultatima-izbora/</w:t>
      </w:r>
      <w:r>
        <w:rPr>
          <w:rFonts w:ascii="Times New Roman" w:hAnsi="Times New Roman" w:eastAsia="Calibri"/>
        </w:rPr>
        <w:fldChar w:fldCharType="end"/>
      </w:r>
      <w:r>
        <w:rPr>
          <w:rFonts w:ascii="Times New Roman" w:hAnsi="Times New Roman" w:eastAsia="Calibri"/>
        </w:rPr>
        <w:t xml:space="preserve">  u rubrici pod nazivom „ZAPOŠLJAVANJE“, podrubrici „OBAVIJEST O REZULTATIMA IZBORA“, u roku 15 dana od dana donošenja odluke o izboru kandidata.</w:t>
      </w:r>
    </w:p>
    <w:p w14:paraId="49C28764">
      <w:pPr>
        <w:spacing w:after="0" w:afterAutospacing="0"/>
        <w:rPr>
          <w:rFonts w:hint="default" w:ascii="Times New Roman" w:hAnsi="Times New Roman" w:eastAsia="Calibri"/>
          <w:lang w:val="hr-HR"/>
        </w:rPr>
      </w:pPr>
      <w:r>
        <w:rPr>
          <w:rFonts w:hint="default" w:ascii="Times New Roman" w:hAnsi="Times New Roman" w:eastAsia="Calibri"/>
          <w:lang w:val="hr-HR"/>
        </w:rPr>
        <w:t>___________________________________________________________________________</w:t>
      </w:r>
    </w:p>
    <w:p w14:paraId="016F8F36">
      <w:pPr>
        <w:spacing w:after="0" w:afterAutospacing="0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Natječaj je objavljen  </w:t>
      </w:r>
      <w:r>
        <w:rPr>
          <w:rFonts w:hint="default" w:ascii="Times New Roman" w:hAnsi="Times New Roman" w:eastAsia="Calibri"/>
          <w:b/>
          <w:bCs/>
          <w:lang w:val="hr-HR"/>
        </w:rPr>
        <w:t>da</w:t>
      </w:r>
      <w:r>
        <w:rPr>
          <w:rFonts w:ascii="Times New Roman" w:hAnsi="Times New Roman" w:eastAsia="Calibri"/>
          <w:b/>
          <w:bCs/>
        </w:rPr>
        <w:t xml:space="preserve">na </w:t>
      </w:r>
      <w:r>
        <w:rPr>
          <w:rFonts w:hint="default" w:ascii="Times New Roman" w:hAnsi="Times New Roman" w:eastAsia="Calibri"/>
          <w:b/>
          <w:bCs/>
          <w:lang w:val="hr-HR"/>
        </w:rPr>
        <w:t>24</w:t>
      </w:r>
      <w:r>
        <w:rPr>
          <w:rFonts w:ascii="Times New Roman" w:hAnsi="Times New Roman" w:eastAsia="Calibri"/>
          <w:b/>
          <w:bCs/>
        </w:rPr>
        <w:t xml:space="preserve">. </w:t>
      </w:r>
      <w:r>
        <w:rPr>
          <w:rFonts w:hint="default" w:ascii="Times New Roman" w:hAnsi="Times New Roman" w:eastAsia="Calibri"/>
          <w:b/>
          <w:bCs/>
          <w:lang w:val="hr-HR"/>
        </w:rPr>
        <w:t>ožujka</w:t>
      </w:r>
      <w:r>
        <w:rPr>
          <w:rFonts w:ascii="Times New Roman" w:hAnsi="Times New Roman" w:eastAsia="Calibri"/>
          <w:b/>
          <w:bCs/>
        </w:rPr>
        <w:t xml:space="preserve"> 2025</w:t>
      </w:r>
      <w:r>
        <w:rPr>
          <w:rFonts w:ascii="Times New Roman" w:hAnsi="Times New Roman" w:eastAsia="Calibri"/>
        </w:rPr>
        <w:t xml:space="preserve">.  godine, na mrežnoj stranici Osnovne škole „Matija Gubec“, Magadenovac  </w:t>
      </w:r>
      <w:r>
        <w:fldChar w:fldCharType="begin"/>
      </w:r>
      <w:r>
        <w:instrText xml:space="preserve"> HYPERLINK "http://www.os-mgubec-magadenovac.skole.hr" </w:instrText>
      </w:r>
      <w:r>
        <w:fldChar w:fldCharType="separate"/>
      </w:r>
      <w:r>
        <w:rPr>
          <w:rStyle w:val="5"/>
          <w:rFonts w:ascii="Times New Roman" w:hAnsi="Times New Roman" w:eastAsia="Calibri"/>
        </w:rPr>
        <w:t>www.os-mgubec-magadenovac.skole.hr</w:t>
      </w:r>
      <w:r>
        <w:rPr>
          <w:rStyle w:val="5"/>
          <w:rFonts w:ascii="Times New Roman" w:hAnsi="Times New Roman" w:eastAsia="Calibri"/>
        </w:rPr>
        <w:fldChar w:fldCharType="end"/>
      </w:r>
      <w:r>
        <w:rPr>
          <w:rFonts w:ascii="Times New Roman" w:hAnsi="Times New Roman" w:eastAsia="Calibri"/>
        </w:rPr>
        <w:t xml:space="preserve">  u rubrici pod nazivom „ZAPOŠLJAVANJE“, podrubrici „NATJEČAJI“, i na oglasnoj ploči Osnovne škole „Matija Gubec“, Magadenovac, te mrežnoj stranici i oglasnoj ploči Hrvatskog zavoda za zapošljavanje i traje do </w:t>
      </w:r>
      <w:r>
        <w:rPr>
          <w:rFonts w:hint="default" w:ascii="Times New Roman" w:hAnsi="Times New Roman" w:eastAsia="Calibri"/>
          <w:b/>
          <w:bCs/>
          <w:lang w:val="hr-HR"/>
        </w:rPr>
        <w:t xml:space="preserve">01. travnja </w:t>
      </w:r>
      <w:r>
        <w:rPr>
          <w:rFonts w:ascii="Times New Roman" w:hAnsi="Times New Roman" w:eastAsia="Calibri"/>
          <w:b/>
          <w:bCs/>
        </w:rPr>
        <w:t>2025.</w:t>
      </w:r>
    </w:p>
    <w:p w14:paraId="354BB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textAlignment w:val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ab/>
      </w:r>
      <w:r>
        <w:rPr>
          <w:rFonts w:ascii="Times New Roman" w:hAnsi="Times New Roman" w:eastAsia="Calibri"/>
          <w:b/>
        </w:rPr>
        <w:tab/>
      </w:r>
      <w:r>
        <w:rPr>
          <w:rFonts w:ascii="Times New Roman" w:hAnsi="Times New Roman" w:eastAsia="Calibri"/>
          <w:b/>
        </w:rPr>
        <w:tab/>
      </w:r>
      <w:r>
        <w:rPr>
          <w:rFonts w:ascii="Times New Roman" w:hAnsi="Times New Roman" w:eastAsia="Calibri"/>
          <w:b/>
        </w:rPr>
        <w:tab/>
      </w:r>
      <w:r>
        <w:rPr>
          <w:rFonts w:hint="default" w:ascii="Times New Roman" w:hAnsi="Times New Roman" w:eastAsia="Calibri"/>
          <w:b/>
          <w:lang w:val="hr-HR"/>
        </w:rPr>
        <w:tab/>
      </w:r>
      <w:r>
        <w:rPr>
          <w:rFonts w:hint="default" w:ascii="Times New Roman" w:hAnsi="Times New Roman" w:eastAsia="Calibri"/>
          <w:b/>
          <w:lang w:val="hr-HR"/>
        </w:rPr>
        <w:tab/>
      </w:r>
      <w:r>
        <w:rPr>
          <w:rFonts w:hint="default" w:ascii="Times New Roman" w:hAnsi="Times New Roman" w:eastAsia="Calibri"/>
          <w:b/>
          <w:lang w:val="hr-HR"/>
        </w:rPr>
        <w:tab/>
      </w:r>
      <w:r>
        <w:rPr>
          <w:rFonts w:hint="default" w:ascii="Times New Roman" w:hAnsi="Times New Roman" w:eastAsia="Calibri"/>
          <w:b/>
          <w:lang w:val="hr-HR"/>
        </w:rPr>
        <w:tab/>
      </w:r>
      <w:r>
        <w:rPr>
          <w:rFonts w:hint="default" w:ascii="Times New Roman" w:hAnsi="Times New Roman" w:eastAsia="Calibri"/>
          <w:b/>
          <w:lang w:val="hr-HR"/>
        </w:rPr>
        <w:tab/>
      </w:r>
      <w:r>
        <w:rPr>
          <w:rFonts w:ascii="Times New Roman" w:hAnsi="Times New Roman" w:eastAsia="Calibri"/>
        </w:rPr>
        <w:t>Ravnatelj:</w:t>
      </w:r>
    </w:p>
    <w:p w14:paraId="131A04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textAlignment w:val="auto"/>
        <w:rPr>
          <w:rFonts w:hint="default" w:ascii="Times New Roman" w:hAnsi="Times New Roman" w:eastAsia="Calibri"/>
          <w:lang w:val="hr-HR"/>
        </w:rPr>
      </w:pP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ab/>
      </w:r>
      <w:r>
        <w:rPr>
          <w:rFonts w:ascii="Times New Roman" w:hAnsi="Times New Roman" w:eastAsia="Calibri"/>
        </w:rPr>
        <w:t>Marko Ha</w:t>
      </w:r>
      <w:r>
        <w:rPr>
          <w:rFonts w:hint="default" w:ascii="Times New Roman" w:hAnsi="Times New Roman" w:eastAsia="Calibri"/>
          <w:lang w:val="hr-HR"/>
        </w:rPr>
        <w:t>vidić</w:t>
      </w:r>
    </w:p>
    <w:p w14:paraId="329158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afterAutospacing="0" w:line="120" w:lineRule="auto"/>
        <w:textAlignment w:val="auto"/>
        <w:rPr>
          <w:rFonts w:hint="default" w:ascii="Times New Roman" w:hAnsi="Times New Roman" w:eastAsia="Calibri"/>
          <w:lang w:val="hr-HR"/>
        </w:rPr>
      </w:pPr>
      <w:r>
        <w:rPr>
          <w:rFonts w:ascii="Times New Roman" w:hAnsi="Times New Roman" w:eastAsia="Calibri"/>
        </w:rPr>
        <w:t xml:space="preserve"> KLASA: 112-01/25-01/0</w:t>
      </w:r>
      <w:r>
        <w:rPr>
          <w:rFonts w:hint="default" w:ascii="Times New Roman" w:hAnsi="Times New Roman" w:eastAsia="Calibri"/>
          <w:lang w:val="hr-HR"/>
        </w:rPr>
        <w:t>3</w:t>
      </w:r>
    </w:p>
    <w:p w14:paraId="25D6EB2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afterAutospacing="0" w:line="120" w:lineRule="auto"/>
        <w:textAlignment w:val="auto"/>
        <w:rPr>
          <w:rFonts w:hint="default" w:ascii="Times New Roman" w:hAnsi="Times New Roman" w:eastAsia="Calibri"/>
          <w:lang w:val="hr-HR"/>
        </w:rPr>
      </w:pPr>
      <w:r>
        <w:rPr>
          <w:rFonts w:ascii="Times New Roman" w:hAnsi="Times New Roman" w:eastAsia="Calibri"/>
        </w:rPr>
        <w:t>URBROJ: 2115-07-25-</w:t>
      </w:r>
      <w:r>
        <w:rPr>
          <w:rFonts w:hint="default" w:ascii="Times New Roman" w:hAnsi="Times New Roman" w:eastAsia="Calibri"/>
          <w:lang w:val="hr-HR"/>
        </w:rPr>
        <w:t>15</w:t>
      </w:r>
      <w:bookmarkStart w:id="0" w:name="_GoBack"/>
      <w:bookmarkEnd w:id="0"/>
    </w:p>
    <w:p w14:paraId="3677667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afterAutospacing="0" w:line="120" w:lineRule="auto"/>
        <w:textAlignment w:val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Magadenovac, </w:t>
      </w:r>
      <w:r>
        <w:rPr>
          <w:rFonts w:hint="default" w:ascii="Times New Roman" w:hAnsi="Times New Roman" w:eastAsia="Calibri"/>
          <w:lang w:val="hr-HR"/>
        </w:rPr>
        <w:t>24</w:t>
      </w:r>
      <w:r>
        <w:rPr>
          <w:rFonts w:ascii="Times New Roman" w:hAnsi="Times New Roman" w:eastAsia="Calibri"/>
        </w:rPr>
        <w:t xml:space="preserve">. </w:t>
      </w:r>
      <w:r>
        <w:rPr>
          <w:rFonts w:hint="default" w:ascii="Times New Roman" w:hAnsi="Times New Roman" w:eastAsia="Calibri"/>
          <w:lang w:val="hr-HR"/>
        </w:rPr>
        <w:t>ožujka</w:t>
      </w:r>
      <w:r>
        <w:rPr>
          <w:rFonts w:ascii="Times New Roman" w:hAnsi="Times New Roman" w:eastAsia="Calibri"/>
        </w:rPr>
        <w:t xml:space="preserve">  2025.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DE65A"/>
    <w:multiLevelType w:val="singleLevel"/>
    <w:tmpl w:val="591DE65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38"/>
    <w:rsid w:val="00987550"/>
    <w:rsid w:val="00BF1538"/>
    <w:rsid w:val="18321211"/>
    <w:rsid w:val="19D71F99"/>
    <w:rsid w:val="51CE2C6B"/>
    <w:rsid w:val="791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customStyle="1" w:styleId="5">
    <w:name w:val="15"/>
    <w:basedOn w:val="2"/>
    <w:qFormat/>
    <w:uiPriority w:val="0"/>
    <w:rPr>
      <w:rFonts w:hint="default" w:ascii="Calibri" w:hAnsi="Calibri" w:cs="Calibri"/>
      <w:color w:val="0563C1"/>
      <w:u w:val="single"/>
    </w:rPr>
  </w:style>
  <w:style w:type="character" w:customStyle="1" w:styleId="6">
    <w:name w:val="16"/>
    <w:basedOn w:val="2"/>
    <w:qFormat/>
    <w:uiPriority w:val="0"/>
    <w:rPr>
      <w:rFonts w:hint="default" w:ascii="Calibri" w:hAnsi="Calibri" w:cs="Calibri"/>
      <w:color w:val="800080"/>
      <w:u w:val="single"/>
    </w:rPr>
  </w:style>
  <w:style w:type="table" w:customStyle="1" w:styleId="7">
    <w:name w:val="Table Normal1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1536</Words>
  <Characters>8758</Characters>
  <Lines>72</Lines>
  <Paragraphs>20</Paragraphs>
  <TotalTime>22</TotalTime>
  <ScaleCrop>false</ScaleCrop>
  <LinksUpToDate>false</LinksUpToDate>
  <CharactersWithSpaces>10274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2025-02-05T09:18:00Z</dcterms:created>
  <dc:creator>Korisnik</dc:creator>
  <cp:lastModifiedBy>Korisnik</cp:lastModifiedBy>
  <dcterms:modified xsi:type="dcterms:W3CDTF">2025-03-18T11:03:34Z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29E10BCE133147F69340F9AA3F1B3642_13</vt:lpwstr>
  </property>
</Properties>
</file>