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65CB3" w14:textId="767CD03C" w:rsidR="001A1D69" w:rsidRDefault="001A1D69">
      <w:pPr>
        <w:rPr>
          <w:sz w:val="28"/>
          <w:szCs w:val="28"/>
        </w:rPr>
      </w:pPr>
    </w:p>
    <w:p w14:paraId="2D4D8CF4" w14:textId="77777777" w:rsidR="00DD7C06" w:rsidRDefault="00DD7C06">
      <w:pPr>
        <w:rPr>
          <w:sz w:val="28"/>
          <w:szCs w:val="28"/>
        </w:rPr>
      </w:pPr>
    </w:p>
    <w:p w14:paraId="66FF2AC6" w14:textId="77777777" w:rsidR="001A1D69" w:rsidRDefault="001A1D69">
      <w:pPr>
        <w:jc w:val="center"/>
        <w:rPr>
          <w:sz w:val="28"/>
          <w:szCs w:val="28"/>
        </w:rPr>
      </w:pPr>
    </w:p>
    <w:p w14:paraId="6618CF8F" w14:textId="77777777" w:rsidR="001A1D69" w:rsidRDefault="001A1D69">
      <w:pPr>
        <w:jc w:val="center"/>
        <w:rPr>
          <w:rFonts w:ascii="Arial" w:hAnsi="Arial" w:cs="Arial"/>
          <w:b/>
          <w:sz w:val="96"/>
          <w:szCs w:val="96"/>
        </w:rPr>
      </w:pPr>
    </w:p>
    <w:p w14:paraId="7C5BDC2D" w14:textId="02C1EBA0" w:rsidR="001A1D69" w:rsidRDefault="00FD44D8" w:rsidP="00883187">
      <w:pPr>
        <w:jc w:val="center"/>
        <w:rPr>
          <w:rFonts w:ascii="Arial" w:hAnsi="Arial" w:cs="Arial"/>
          <w:b/>
          <w:sz w:val="72"/>
          <w:szCs w:val="72"/>
        </w:rPr>
      </w:pPr>
      <w:r>
        <w:rPr>
          <w:rFonts w:ascii="Arial" w:hAnsi="Arial" w:cs="Arial"/>
          <w:b/>
          <w:sz w:val="72"/>
          <w:szCs w:val="72"/>
        </w:rPr>
        <w:t>GODIŠNJI PLAN I PROGRAM RADA ŠKOLE</w:t>
      </w:r>
      <w:r w:rsidR="00883187">
        <w:rPr>
          <w:rFonts w:ascii="Arial" w:hAnsi="Arial" w:cs="Arial"/>
          <w:b/>
          <w:sz w:val="72"/>
          <w:szCs w:val="72"/>
        </w:rPr>
        <w:t xml:space="preserve"> Z</w:t>
      </w:r>
      <w:r w:rsidR="00F17DFF">
        <w:rPr>
          <w:rFonts w:ascii="Arial" w:hAnsi="Arial" w:cs="Arial"/>
          <w:b/>
          <w:sz w:val="72"/>
          <w:szCs w:val="72"/>
        </w:rPr>
        <w:t xml:space="preserve">A ŠKOLSKU </w:t>
      </w:r>
      <w:proofErr w:type="gramStart"/>
      <w:r w:rsidR="00F17DFF">
        <w:rPr>
          <w:rFonts w:ascii="Arial" w:hAnsi="Arial" w:cs="Arial"/>
          <w:b/>
          <w:sz w:val="72"/>
          <w:szCs w:val="72"/>
        </w:rPr>
        <w:t>2023./</w:t>
      </w:r>
      <w:proofErr w:type="gramEnd"/>
      <w:r w:rsidR="00F17DFF">
        <w:rPr>
          <w:rFonts w:ascii="Arial" w:hAnsi="Arial" w:cs="Arial"/>
          <w:b/>
          <w:sz w:val="72"/>
          <w:szCs w:val="72"/>
        </w:rPr>
        <w:t>2024</w:t>
      </w:r>
      <w:r>
        <w:rPr>
          <w:rFonts w:ascii="Arial" w:hAnsi="Arial" w:cs="Arial"/>
          <w:b/>
          <w:sz w:val="72"/>
          <w:szCs w:val="72"/>
        </w:rPr>
        <w:t>. GODINU</w:t>
      </w:r>
    </w:p>
    <w:p w14:paraId="6B1A9F88" w14:textId="77777777" w:rsidR="001A1D69" w:rsidRDefault="001A1D69" w:rsidP="00883187">
      <w:pPr>
        <w:jc w:val="center"/>
        <w:rPr>
          <w:rFonts w:ascii="Arial" w:hAnsi="Arial" w:cs="Arial"/>
          <w:sz w:val="52"/>
          <w:szCs w:val="52"/>
        </w:rPr>
      </w:pPr>
    </w:p>
    <w:p w14:paraId="776727E7" w14:textId="77777777" w:rsidR="001A1D69" w:rsidRDefault="001A1D69" w:rsidP="00883187">
      <w:pPr>
        <w:jc w:val="center"/>
        <w:rPr>
          <w:rFonts w:ascii="Arial" w:hAnsi="Arial" w:cs="Arial"/>
        </w:rPr>
      </w:pPr>
    </w:p>
    <w:p w14:paraId="4B72C0BA" w14:textId="77777777" w:rsidR="001A1D69" w:rsidRDefault="001A1D69">
      <w:pPr>
        <w:jc w:val="center"/>
        <w:rPr>
          <w:rFonts w:ascii="Arial" w:hAnsi="Arial" w:cs="Arial"/>
        </w:rPr>
      </w:pPr>
    </w:p>
    <w:p w14:paraId="0C588A7F" w14:textId="77777777" w:rsidR="001A1D69" w:rsidRDefault="001A1D69">
      <w:pPr>
        <w:jc w:val="center"/>
        <w:rPr>
          <w:rFonts w:ascii="Arial" w:hAnsi="Arial" w:cs="Arial"/>
        </w:rPr>
      </w:pPr>
    </w:p>
    <w:p w14:paraId="3BC5E555" w14:textId="77777777" w:rsidR="001A1D69" w:rsidRDefault="001A1D69">
      <w:pPr>
        <w:jc w:val="center"/>
        <w:rPr>
          <w:rFonts w:ascii="Arial" w:hAnsi="Arial" w:cs="Arial"/>
        </w:rPr>
      </w:pPr>
    </w:p>
    <w:p w14:paraId="31FBB463" w14:textId="77777777" w:rsidR="001A1D69" w:rsidRDefault="001A1D69">
      <w:pPr>
        <w:jc w:val="center"/>
        <w:rPr>
          <w:rFonts w:ascii="Arial" w:hAnsi="Arial" w:cs="Arial"/>
        </w:rPr>
      </w:pPr>
    </w:p>
    <w:p w14:paraId="204410E2" w14:textId="77777777" w:rsidR="00D26B17" w:rsidRDefault="00D26B17">
      <w:pPr>
        <w:jc w:val="center"/>
        <w:rPr>
          <w:rFonts w:ascii="Arial" w:hAnsi="Arial" w:cs="Arial"/>
        </w:rPr>
      </w:pPr>
    </w:p>
    <w:p w14:paraId="6E487C8D" w14:textId="77777777" w:rsidR="00D26B17" w:rsidRDefault="00D26B17">
      <w:pPr>
        <w:jc w:val="center"/>
        <w:rPr>
          <w:rFonts w:ascii="Arial" w:hAnsi="Arial" w:cs="Arial"/>
        </w:rPr>
      </w:pPr>
    </w:p>
    <w:p w14:paraId="6DDF0DE1" w14:textId="77777777" w:rsidR="00D26B17" w:rsidRDefault="00D26B17">
      <w:pPr>
        <w:jc w:val="center"/>
        <w:rPr>
          <w:rFonts w:ascii="Arial" w:hAnsi="Arial" w:cs="Arial"/>
        </w:rPr>
      </w:pPr>
    </w:p>
    <w:p w14:paraId="212456DE" w14:textId="77777777" w:rsidR="00D26B17" w:rsidRDefault="00D26B17">
      <w:pPr>
        <w:jc w:val="center"/>
        <w:rPr>
          <w:rFonts w:ascii="Arial" w:hAnsi="Arial" w:cs="Arial"/>
        </w:rPr>
      </w:pPr>
    </w:p>
    <w:p w14:paraId="0A254C4E" w14:textId="77777777" w:rsidR="00D26B17" w:rsidRDefault="00D26B17">
      <w:pPr>
        <w:jc w:val="center"/>
        <w:rPr>
          <w:rFonts w:ascii="Arial" w:hAnsi="Arial" w:cs="Arial"/>
        </w:rPr>
      </w:pPr>
    </w:p>
    <w:p w14:paraId="53ED1504" w14:textId="77777777" w:rsidR="001A1D69" w:rsidRDefault="001A1D69">
      <w:pPr>
        <w:rPr>
          <w:rFonts w:ascii="Arial" w:hAnsi="Arial" w:cs="Arial"/>
          <w:sz w:val="28"/>
          <w:szCs w:val="28"/>
        </w:rPr>
      </w:pPr>
    </w:p>
    <w:p w14:paraId="494C1BA3" w14:textId="2A1941A1" w:rsidR="001A1D69" w:rsidRDefault="00C77544">
      <w:pPr>
        <w:jc w:val="center"/>
        <w:rPr>
          <w:rFonts w:ascii="Arial" w:hAnsi="Arial" w:cs="Arial"/>
          <w:sz w:val="28"/>
          <w:szCs w:val="28"/>
        </w:rPr>
      </w:pPr>
      <w:r>
        <w:rPr>
          <w:rFonts w:ascii="Arial" w:hAnsi="Arial" w:cs="Arial"/>
          <w:sz w:val="28"/>
          <w:szCs w:val="28"/>
        </w:rPr>
        <w:t>U Magadenovcu, 2023</w:t>
      </w:r>
      <w:r w:rsidR="00FD44D8">
        <w:rPr>
          <w:rFonts w:ascii="Arial" w:hAnsi="Arial" w:cs="Arial"/>
          <w:sz w:val="28"/>
          <w:szCs w:val="28"/>
        </w:rPr>
        <w:t>. godine</w:t>
      </w:r>
    </w:p>
    <w:p w14:paraId="07CD063F" w14:textId="77777777" w:rsidR="001A1D69" w:rsidRDefault="001A1D69">
      <w:pPr>
        <w:jc w:val="center"/>
        <w:rPr>
          <w:rFonts w:ascii="Arial" w:hAnsi="Arial" w:cs="Arial"/>
          <w:sz w:val="28"/>
          <w:szCs w:val="28"/>
        </w:rPr>
      </w:pPr>
    </w:p>
    <w:p w14:paraId="5F75640B" w14:textId="77777777" w:rsidR="001A1D69" w:rsidRDefault="001A1D69">
      <w:pPr>
        <w:jc w:val="center"/>
        <w:rPr>
          <w:rFonts w:ascii="Arial" w:hAnsi="Arial" w:cs="Arial"/>
          <w:sz w:val="28"/>
          <w:szCs w:val="28"/>
        </w:rPr>
      </w:pPr>
    </w:p>
    <w:bookmarkStart w:id="0" w:name="_Toc115346372" w:displacedByCustomXml="next"/>
    <w:sdt>
      <w:sdtPr>
        <w:rPr>
          <w:rFonts w:ascii="Times New Roman" w:eastAsia="Times New Roman" w:hAnsi="Times New Roman" w:cs="Times New Roman"/>
          <w:color w:val="auto"/>
          <w:sz w:val="24"/>
          <w:szCs w:val="20"/>
          <w:lang w:val="en-US"/>
        </w:rPr>
        <w:id w:val="-1898971531"/>
        <w:docPartObj>
          <w:docPartGallery w:val="Table of Contents"/>
          <w:docPartUnique/>
        </w:docPartObj>
      </w:sdtPr>
      <w:sdtEndPr>
        <w:rPr>
          <w:rFonts w:ascii="Arial" w:hAnsi="Arial" w:cs="Arial"/>
          <w:b/>
          <w:bCs/>
        </w:rPr>
      </w:sdtEndPr>
      <w:sdtContent>
        <w:p w14:paraId="358BECF0" w14:textId="77777777" w:rsidR="000909B9" w:rsidRPr="00AC6D20" w:rsidRDefault="000909B9">
          <w:pPr>
            <w:pStyle w:val="TOCNaslov"/>
            <w:rPr>
              <w:rFonts w:ascii="Arial" w:hAnsi="Arial" w:cs="Arial"/>
            </w:rPr>
          </w:pPr>
          <w:r w:rsidRPr="00AC6D20">
            <w:rPr>
              <w:rFonts w:ascii="Arial" w:hAnsi="Arial" w:cs="Arial"/>
            </w:rPr>
            <w:t>Sadržaj</w:t>
          </w:r>
          <w:bookmarkEnd w:id="0"/>
        </w:p>
        <w:p w14:paraId="11DC14C1" w14:textId="33D3553F" w:rsidR="00B35555" w:rsidRDefault="006F4B5F">
          <w:pPr>
            <w:pStyle w:val="Sadraj1"/>
            <w:tabs>
              <w:tab w:val="right" w:leader="dot" w:pos="13994"/>
            </w:tabs>
            <w:rPr>
              <w:rFonts w:asciiTheme="minorHAnsi" w:eastAsiaTheme="minorEastAsia" w:hAnsiTheme="minorHAnsi" w:cstheme="minorBidi"/>
              <w:noProof/>
              <w:sz w:val="22"/>
              <w:szCs w:val="22"/>
              <w:lang w:val="hr-HR"/>
            </w:rPr>
          </w:pPr>
          <w:r w:rsidRPr="0096447D">
            <w:rPr>
              <w:rFonts w:cs="Arial"/>
            </w:rPr>
            <w:fldChar w:fldCharType="begin"/>
          </w:r>
          <w:r w:rsidRPr="0096447D">
            <w:rPr>
              <w:rFonts w:cs="Arial"/>
            </w:rPr>
            <w:instrText xml:space="preserve"> TOC \o "1-3" \h \z \u </w:instrText>
          </w:r>
          <w:r w:rsidRPr="0096447D">
            <w:rPr>
              <w:rFonts w:cs="Arial"/>
            </w:rPr>
            <w:fldChar w:fldCharType="separate"/>
          </w:r>
          <w:hyperlink w:anchor="_Toc115346372" w:history="1">
            <w:r w:rsidR="00B35555" w:rsidRPr="002229FF">
              <w:rPr>
                <w:rStyle w:val="Hiperveza"/>
                <w:rFonts w:cs="Arial"/>
                <w:noProof/>
              </w:rPr>
              <w:t>Sadržaj</w:t>
            </w:r>
            <w:r w:rsidR="00B35555">
              <w:rPr>
                <w:noProof/>
                <w:webHidden/>
              </w:rPr>
              <w:tab/>
            </w:r>
            <w:r w:rsidR="00B35555">
              <w:rPr>
                <w:noProof/>
                <w:webHidden/>
              </w:rPr>
              <w:fldChar w:fldCharType="begin"/>
            </w:r>
            <w:r w:rsidR="00B35555">
              <w:rPr>
                <w:noProof/>
                <w:webHidden/>
              </w:rPr>
              <w:instrText xml:space="preserve"> PAGEREF _Toc115346372 \h </w:instrText>
            </w:r>
            <w:r w:rsidR="00B35555">
              <w:rPr>
                <w:noProof/>
                <w:webHidden/>
              </w:rPr>
            </w:r>
            <w:r w:rsidR="00B35555">
              <w:rPr>
                <w:noProof/>
                <w:webHidden/>
              </w:rPr>
              <w:fldChar w:fldCharType="separate"/>
            </w:r>
            <w:r w:rsidR="007752D2">
              <w:rPr>
                <w:noProof/>
                <w:webHidden/>
              </w:rPr>
              <w:t>2</w:t>
            </w:r>
            <w:r w:rsidR="00B35555">
              <w:rPr>
                <w:noProof/>
                <w:webHidden/>
              </w:rPr>
              <w:fldChar w:fldCharType="end"/>
            </w:r>
          </w:hyperlink>
        </w:p>
        <w:p w14:paraId="4314E264" w14:textId="7E7A741A" w:rsidR="00B35555" w:rsidRDefault="00057CC0">
          <w:pPr>
            <w:pStyle w:val="Sadraj1"/>
            <w:tabs>
              <w:tab w:val="right" w:leader="dot" w:pos="13994"/>
            </w:tabs>
            <w:rPr>
              <w:rFonts w:asciiTheme="minorHAnsi" w:eastAsiaTheme="minorEastAsia" w:hAnsiTheme="minorHAnsi" w:cstheme="minorBidi"/>
              <w:noProof/>
              <w:sz w:val="22"/>
              <w:szCs w:val="22"/>
              <w:lang w:val="hr-HR"/>
            </w:rPr>
          </w:pPr>
          <w:hyperlink w:anchor="_Toc115346373" w:history="1">
            <w:r w:rsidR="00B35555" w:rsidRPr="002229FF">
              <w:rPr>
                <w:rStyle w:val="Hiperveza"/>
                <w:rFonts w:cs="Arial"/>
                <w:noProof/>
              </w:rPr>
              <w:t>1.PODACI O UVJETIMA RADA</w:t>
            </w:r>
            <w:r w:rsidR="00B35555">
              <w:rPr>
                <w:noProof/>
                <w:webHidden/>
              </w:rPr>
              <w:tab/>
            </w:r>
            <w:r w:rsidR="00B35555">
              <w:rPr>
                <w:noProof/>
                <w:webHidden/>
              </w:rPr>
              <w:fldChar w:fldCharType="begin"/>
            </w:r>
            <w:r w:rsidR="00B35555">
              <w:rPr>
                <w:noProof/>
                <w:webHidden/>
              </w:rPr>
              <w:instrText xml:space="preserve"> PAGEREF _Toc115346373 \h </w:instrText>
            </w:r>
            <w:r w:rsidR="00B35555">
              <w:rPr>
                <w:noProof/>
                <w:webHidden/>
              </w:rPr>
            </w:r>
            <w:r w:rsidR="00B35555">
              <w:rPr>
                <w:noProof/>
                <w:webHidden/>
              </w:rPr>
              <w:fldChar w:fldCharType="separate"/>
            </w:r>
            <w:r w:rsidR="007752D2">
              <w:rPr>
                <w:noProof/>
                <w:webHidden/>
              </w:rPr>
              <w:t>6</w:t>
            </w:r>
            <w:r w:rsidR="00B35555">
              <w:rPr>
                <w:noProof/>
                <w:webHidden/>
              </w:rPr>
              <w:fldChar w:fldCharType="end"/>
            </w:r>
          </w:hyperlink>
        </w:p>
        <w:p w14:paraId="133DEB99" w14:textId="361B1F84"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74" w:history="1">
            <w:r w:rsidR="00B35555" w:rsidRPr="002229FF">
              <w:rPr>
                <w:rStyle w:val="Hiperveza"/>
                <w:rFonts w:ascii="Arial" w:hAnsi="Arial" w:cs="Arial"/>
                <w:noProof/>
              </w:rPr>
              <w:t>1.1. PODACI O ŠKOLSKOM PODRUČJU</w:t>
            </w:r>
            <w:r w:rsidR="00B35555">
              <w:rPr>
                <w:noProof/>
                <w:webHidden/>
              </w:rPr>
              <w:tab/>
            </w:r>
            <w:r w:rsidR="00B35555">
              <w:rPr>
                <w:noProof/>
                <w:webHidden/>
              </w:rPr>
              <w:fldChar w:fldCharType="begin"/>
            </w:r>
            <w:r w:rsidR="00B35555">
              <w:rPr>
                <w:noProof/>
                <w:webHidden/>
              </w:rPr>
              <w:instrText xml:space="preserve"> PAGEREF _Toc115346374 \h </w:instrText>
            </w:r>
            <w:r w:rsidR="00B35555">
              <w:rPr>
                <w:noProof/>
                <w:webHidden/>
              </w:rPr>
            </w:r>
            <w:r w:rsidR="00B35555">
              <w:rPr>
                <w:noProof/>
                <w:webHidden/>
              </w:rPr>
              <w:fldChar w:fldCharType="separate"/>
            </w:r>
            <w:r w:rsidR="007752D2">
              <w:rPr>
                <w:noProof/>
                <w:webHidden/>
              </w:rPr>
              <w:t>6</w:t>
            </w:r>
            <w:r w:rsidR="00B35555">
              <w:rPr>
                <w:noProof/>
                <w:webHidden/>
              </w:rPr>
              <w:fldChar w:fldCharType="end"/>
            </w:r>
          </w:hyperlink>
        </w:p>
        <w:p w14:paraId="49841B2E" w14:textId="6DE98AA2"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75" w:history="1">
            <w:r w:rsidR="00B35555" w:rsidRPr="002229FF">
              <w:rPr>
                <w:rStyle w:val="Hiperveza"/>
                <w:rFonts w:ascii="Arial" w:hAnsi="Arial" w:cs="Arial"/>
                <w:noProof/>
              </w:rPr>
              <w:t>1.2. PROSTORNI UVJETI</w:t>
            </w:r>
            <w:r w:rsidR="00B35555">
              <w:rPr>
                <w:noProof/>
                <w:webHidden/>
              </w:rPr>
              <w:tab/>
            </w:r>
            <w:r w:rsidR="00B35555">
              <w:rPr>
                <w:noProof/>
                <w:webHidden/>
              </w:rPr>
              <w:fldChar w:fldCharType="begin"/>
            </w:r>
            <w:r w:rsidR="00B35555">
              <w:rPr>
                <w:noProof/>
                <w:webHidden/>
              </w:rPr>
              <w:instrText xml:space="preserve"> PAGEREF _Toc115346375 \h </w:instrText>
            </w:r>
            <w:r w:rsidR="00B35555">
              <w:rPr>
                <w:noProof/>
                <w:webHidden/>
              </w:rPr>
            </w:r>
            <w:r w:rsidR="00B35555">
              <w:rPr>
                <w:noProof/>
                <w:webHidden/>
              </w:rPr>
              <w:fldChar w:fldCharType="separate"/>
            </w:r>
            <w:r w:rsidR="007752D2">
              <w:rPr>
                <w:noProof/>
                <w:webHidden/>
              </w:rPr>
              <w:t>7</w:t>
            </w:r>
            <w:r w:rsidR="00B35555">
              <w:rPr>
                <w:noProof/>
                <w:webHidden/>
              </w:rPr>
              <w:fldChar w:fldCharType="end"/>
            </w:r>
          </w:hyperlink>
        </w:p>
        <w:p w14:paraId="6C13A24D" w14:textId="2D04342D"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76" w:history="1">
            <w:r w:rsidR="00B35555" w:rsidRPr="002229FF">
              <w:rPr>
                <w:rStyle w:val="Hiperveza"/>
                <w:rFonts w:ascii="Arial" w:hAnsi="Arial" w:cs="Arial"/>
                <w:noProof/>
              </w:rPr>
              <w:t>1.2.1. Unutrašnji školski prostor</w:t>
            </w:r>
            <w:r w:rsidR="00B35555">
              <w:rPr>
                <w:noProof/>
                <w:webHidden/>
              </w:rPr>
              <w:tab/>
            </w:r>
            <w:r w:rsidR="00B35555">
              <w:rPr>
                <w:noProof/>
                <w:webHidden/>
              </w:rPr>
              <w:fldChar w:fldCharType="begin"/>
            </w:r>
            <w:r w:rsidR="00B35555">
              <w:rPr>
                <w:noProof/>
                <w:webHidden/>
              </w:rPr>
              <w:instrText xml:space="preserve"> PAGEREF _Toc115346376 \h </w:instrText>
            </w:r>
            <w:r w:rsidR="00B35555">
              <w:rPr>
                <w:noProof/>
                <w:webHidden/>
              </w:rPr>
            </w:r>
            <w:r w:rsidR="00B35555">
              <w:rPr>
                <w:noProof/>
                <w:webHidden/>
              </w:rPr>
              <w:fldChar w:fldCharType="separate"/>
            </w:r>
            <w:r w:rsidR="007752D2">
              <w:rPr>
                <w:noProof/>
                <w:webHidden/>
              </w:rPr>
              <w:t>7</w:t>
            </w:r>
            <w:r w:rsidR="00B35555">
              <w:rPr>
                <w:noProof/>
                <w:webHidden/>
              </w:rPr>
              <w:fldChar w:fldCharType="end"/>
            </w:r>
          </w:hyperlink>
        </w:p>
        <w:p w14:paraId="48466812" w14:textId="17DAB5F7"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77" w:history="1">
            <w:r w:rsidR="00B35555" w:rsidRPr="002229FF">
              <w:rPr>
                <w:rStyle w:val="Hiperveza"/>
                <w:rFonts w:ascii="Arial" w:hAnsi="Arial" w:cs="Arial"/>
                <w:noProof/>
              </w:rPr>
              <w:t>1.2.2. Plan adaptacija školskog prostora</w:t>
            </w:r>
            <w:r w:rsidR="00B35555">
              <w:rPr>
                <w:noProof/>
                <w:webHidden/>
              </w:rPr>
              <w:tab/>
            </w:r>
            <w:r w:rsidR="00B35555">
              <w:rPr>
                <w:noProof/>
                <w:webHidden/>
              </w:rPr>
              <w:fldChar w:fldCharType="begin"/>
            </w:r>
            <w:r w:rsidR="00B35555">
              <w:rPr>
                <w:noProof/>
                <w:webHidden/>
              </w:rPr>
              <w:instrText xml:space="preserve"> PAGEREF _Toc115346377 \h </w:instrText>
            </w:r>
            <w:r w:rsidR="00B35555">
              <w:rPr>
                <w:noProof/>
                <w:webHidden/>
              </w:rPr>
            </w:r>
            <w:r w:rsidR="00B35555">
              <w:rPr>
                <w:noProof/>
                <w:webHidden/>
              </w:rPr>
              <w:fldChar w:fldCharType="separate"/>
            </w:r>
            <w:r w:rsidR="007752D2">
              <w:rPr>
                <w:noProof/>
                <w:webHidden/>
              </w:rPr>
              <w:t>9</w:t>
            </w:r>
            <w:r w:rsidR="00B35555">
              <w:rPr>
                <w:noProof/>
                <w:webHidden/>
              </w:rPr>
              <w:fldChar w:fldCharType="end"/>
            </w:r>
          </w:hyperlink>
        </w:p>
        <w:p w14:paraId="50135D5E" w14:textId="1E928DCB"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78" w:history="1">
            <w:r w:rsidR="00B35555" w:rsidRPr="002229FF">
              <w:rPr>
                <w:rStyle w:val="Hiperveza"/>
                <w:rFonts w:ascii="Arial" w:hAnsi="Arial" w:cs="Arial"/>
                <w:noProof/>
              </w:rPr>
              <w:t>1.2.3. Plan uređenja okoliša</w:t>
            </w:r>
            <w:r w:rsidR="00B35555">
              <w:rPr>
                <w:noProof/>
                <w:webHidden/>
              </w:rPr>
              <w:tab/>
            </w:r>
            <w:r w:rsidR="00B35555">
              <w:rPr>
                <w:noProof/>
                <w:webHidden/>
              </w:rPr>
              <w:fldChar w:fldCharType="begin"/>
            </w:r>
            <w:r w:rsidR="00B35555">
              <w:rPr>
                <w:noProof/>
                <w:webHidden/>
              </w:rPr>
              <w:instrText xml:space="preserve"> PAGEREF _Toc115346378 \h </w:instrText>
            </w:r>
            <w:r w:rsidR="00B35555">
              <w:rPr>
                <w:noProof/>
                <w:webHidden/>
              </w:rPr>
            </w:r>
            <w:r w:rsidR="00B35555">
              <w:rPr>
                <w:noProof/>
                <w:webHidden/>
              </w:rPr>
              <w:fldChar w:fldCharType="separate"/>
            </w:r>
            <w:r w:rsidR="007752D2">
              <w:rPr>
                <w:noProof/>
                <w:webHidden/>
              </w:rPr>
              <w:t>11</w:t>
            </w:r>
            <w:r w:rsidR="00B35555">
              <w:rPr>
                <w:noProof/>
                <w:webHidden/>
              </w:rPr>
              <w:fldChar w:fldCharType="end"/>
            </w:r>
          </w:hyperlink>
        </w:p>
        <w:p w14:paraId="11F1CF65" w14:textId="49605367"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79" w:history="1">
            <w:r w:rsidR="00B35555" w:rsidRPr="002229FF">
              <w:rPr>
                <w:rStyle w:val="Hiperveza"/>
                <w:rFonts w:ascii="Arial" w:hAnsi="Arial" w:cs="Arial"/>
                <w:noProof/>
              </w:rPr>
              <w:t>1.2.4. Školska oprema</w:t>
            </w:r>
            <w:r w:rsidR="00B35555">
              <w:rPr>
                <w:noProof/>
                <w:webHidden/>
              </w:rPr>
              <w:tab/>
            </w:r>
            <w:r w:rsidR="00B35555">
              <w:rPr>
                <w:noProof/>
                <w:webHidden/>
              </w:rPr>
              <w:fldChar w:fldCharType="begin"/>
            </w:r>
            <w:r w:rsidR="00B35555">
              <w:rPr>
                <w:noProof/>
                <w:webHidden/>
              </w:rPr>
              <w:instrText xml:space="preserve"> PAGEREF _Toc115346379 \h </w:instrText>
            </w:r>
            <w:r w:rsidR="00B35555">
              <w:rPr>
                <w:noProof/>
                <w:webHidden/>
              </w:rPr>
            </w:r>
            <w:r w:rsidR="00B35555">
              <w:rPr>
                <w:noProof/>
                <w:webHidden/>
              </w:rPr>
              <w:fldChar w:fldCharType="separate"/>
            </w:r>
            <w:r w:rsidR="007752D2">
              <w:rPr>
                <w:noProof/>
                <w:webHidden/>
              </w:rPr>
              <w:t>13</w:t>
            </w:r>
            <w:r w:rsidR="00B35555">
              <w:rPr>
                <w:noProof/>
                <w:webHidden/>
              </w:rPr>
              <w:fldChar w:fldCharType="end"/>
            </w:r>
          </w:hyperlink>
        </w:p>
        <w:p w14:paraId="04AE0CEB" w14:textId="4BCB404A" w:rsidR="00B35555" w:rsidRDefault="00057CC0">
          <w:pPr>
            <w:pStyle w:val="Sadraj1"/>
            <w:tabs>
              <w:tab w:val="right" w:leader="dot" w:pos="13994"/>
            </w:tabs>
            <w:rPr>
              <w:rFonts w:asciiTheme="minorHAnsi" w:eastAsiaTheme="minorEastAsia" w:hAnsiTheme="minorHAnsi" w:cstheme="minorBidi"/>
              <w:noProof/>
              <w:sz w:val="22"/>
              <w:szCs w:val="22"/>
              <w:lang w:val="hr-HR"/>
            </w:rPr>
          </w:pPr>
          <w:hyperlink w:anchor="_Toc115346380" w:history="1">
            <w:r w:rsidR="00B35555" w:rsidRPr="002229FF">
              <w:rPr>
                <w:rStyle w:val="Hiperveza"/>
                <w:rFonts w:cs="Arial"/>
                <w:noProof/>
              </w:rPr>
              <w:t>2.PODACI O IZVRŠITELJIMA POSLOVA I NJIHOVIM RADNIM ZADUŽENJIMA</w:t>
            </w:r>
            <w:r w:rsidR="00B35555">
              <w:rPr>
                <w:noProof/>
                <w:webHidden/>
              </w:rPr>
              <w:tab/>
            </w:r>
            <w:r w:rsidR="00B35555">
              <w:rPr>
                <w:noProof/>
                <w:webHidden/>
              </w:rPr>
              <w:fldChar w:fldCharType="begin"/>
            </w:r>
            <w:r w:rsidR="00B35555">
              <w:rPr>
                <w:noProof/>
                <w:webHidden/>
              </w:rPr>
              <w:instrText xml:space="preserve"> PAGEREF _Toc115346380 \h </w:instrText>
            </w:r>
            <w:r w:rsidR="00B35555">
              <w:rPr>
                <w:noProof/>
                <w:webHidden/>
              </w:rPr>
            </w:r>
            <w:r w:rsidR="00B35555">
              <w:rPr>
                <w:noProof/>
                <w:webHidden/>
              </w:rPr>
              <w:fldChar w:fldCharType="separate"/>
            </w:r>
            <w:r w:rsidR="007752D2">
              <w:rPr>
                <w:noProof/>
                <w:webHidden/>
              </w:rPr>
              <w:t>14</w:t>
            </w:r>
            <w:r w:rsidR="00B35555">
              <w:rPr>
                <w:noProof/>
                <w:webHidden/>
              </w:rPr>
              <w:fldChar w:fldCharType="end"/>
            </w:r>
          </w:hyperlink>
        </w:p>
        <w:p w14:paraId="243241D4" w14:textId="51FC731E"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81" w:history="1">
            <w:r w:rsidR="00B35555" w:rsidRPr="002229FF">
              <w:rPr>
                <w:rStyle w:val="Hiperveza"/>
                <w:rFonts w:ascii="Arial" w:hAnsi="Arial" w:cs="Arial"/>
                <w:noProof/>
              </w:rPr>
              <w:t>2.1.PODACI O ODGOJNO-OBRAZOVNIM RADNICIMA</w:t>
            </w:r>
            <w:r w:rsidR="00B35555">
              <w:rPr>
                <w:noProof/>
                <w:webHidden/>
              </w:rPr>
              <w:tab/>
            </w:r>
            <w:r w:rsidR="00B35555">
              <w:rPr>
                <w:noProof/>
                <w:webHidden/>
              </w:rPr>
              <w:fldChar w:fldCharType="begin"/>
            </w:r>
            <w:r w:rsidR="00B35555">
              <w:rPr>
                <w:noProof/>
                <w:webHidden/>
              </w:rPr>
              <w:instrText xml:space="preserve"> PAGEREF _Toc115346381 \h </w:instrText>
            </w:r>
            <w:r w:rsidR="00B35555">
              <w:rPr>
                <w:noProof/>
                <w:webHidden/>
              </w:rPr>
            </w:r>
            <w:r w:rsidR="00B35555">
              <w:rPr>
                <w:noProof/>
                <w:webHidden/>
              </w:rPr>
              <w:fldChar w:fldCharType="separate"/>
            </w:r>
            <w:r w:rsidR="007752D2">
              <w:rPr>
                <w:noProof/>
                <w:webHidden/>
              </w:rPr>
              <w:t>14</w:t>
            </w:r>
            <w:r w:rsidR="00B35555">
              <w:rPr>
                <w:noProof/>
                <w:webHidden/>
              </w:rPr>
              <w:fldChar w:fldCharType="end"/>
            </w:r>
          </w:hyperlink>
        </w:p>
        <w:p w14:paraId="37142D2B" w14:textId="13C28362"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82" w:history="1">
            <w:r w:rsidR="00B35555" w:rsidRPr="002229FF">
              <w:rPr>
                <w:rStyle w:val="Hiperveza"/>
                <w:rFonts w:ascii="Arial" w:hAnsi="Arial" w:cs="Arial"/>
                <w:noProof/>
              </w:rPr>
              <w:t>2.1.1.Podaci o učiteljima</w:t>
            </w:r>
            <w:r w:rsidR="00B35555">
              <w:rPr>
                <w:noProof/>
                <w:webHidden/>
              </w:rPr>
              <w:tab/>
            </w:r>
            <w:r w:rsidR="00B35555">
              <w:rPr>
                <w:noProof/>
                <w:webHidden/>
              </w:rPr>
              <w:fldChar w:fldCharType="begin"/>
            </w:r>
            <w:r w:rsidR="00B35555">
              <w:rPr>
                <w:noProof/>
                <w:webHidden/>
              </w:rPr>
              <w:instrText xml:space="preserve"> PAGEREF _Toc115346382 \h </w:instrText>
            </w:r>
            <w:r w:rsidR="00B35555">
              <w:rPr>
                <w:noProof/>
                <w:webHidden/>
              </w:rPr>
            </w:r>
            <w:r w:rsidR="00B35555">
              <w:rPr>
                <w:noProof/>
                <w:webHidden/>
              </w:rPr>
              <w:fldChar w:fldCharType="separate"/>
            </w:r>
            <w:r w:rsidR="007752D2">
              <w:rPr>
                <w:noProof/>
                <w:webHidden/>
              </w:rPr>
              <w:t>14</w:t>
            </w:r>
            <w:r w:rsidR="00B35555">
              <w:rPr>
                <w:noProof/>
                <w:webHidden/>
              </w:rPr>
              <w:fldChar w:fldCharType="end"/>
            </w:r>
          </w:hyperlink>
        </w:p>
        <w:p w14:paraId="1C15AB95" w14:textId="60DC9AA9"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83" w:history="1">
            <w:r w:rsidR="00B35555" w:rsidRPr="002229FF">
              <w:rPr>
                <w:rStyle w:val="Hiperveza"/>
                <w:rFonts w:ascii="Arial" w:hAnsi="Arial" w:cs="Arial"/>
                <w:noProof/>
              </w:rPr>
              <w:t>2.1.2. Podaci o ravnatelju i stručnim suradnicima</w:t>
            </w:r>
            <w:r w:rsidR="00B35555">
              <w:rPr>
                <w:noProof/>
                <w:webHidden/>
              </w:rPr>
              <w:tab/>
            </w:r>
            <w:r w:rsidR="00B35555">
              <w:rPr>
                <w:noProof/>
                <w:webHidden/>
              </w:rPr>
              <w:fldChar w:fldCharType="begin"/>
            </w:r>
            <w:r w:rsidR="00B35555">
              <w:rPr>
                <w:noProof/>
                <w:webHidden/>
              </w:rPr>
              <w:instrText xml:space="preserve"> PAGEREF _Toc115346383 \h </w:instrText>
            </w:r>
            <w:r w:rsidR="00B35555">
              <w:rPr>
                <w:noProof/>
                <w:webHidden/>
              </w:rPr>
            </w:r>
            <w:r w:rsidR="00B35555">
              <w:rPr>
                <w:noProof/>
                <w:webHidden/>
              </w:rPr>
              <w:fldChar w:fldCharType="separate"/>
            </w:r>
            <w:r w:rsidR="007752D2">
              <w:rPr>
                <w:noProof/>
                <w:webHidden/>
              </w:rPr>
              <w:t>16</w:t>
            </w:r>
            <w:r w:rsidR="00B35555">
              <w:rPr>
                <w:noProof/>
                <w:webHidden/>
              </w:rPr>
              <w:fldChar w:fldCharType="end"/>
            </w:r>
          </w:hyperlink>
        </w:p>
        <w:p w14:paraId="06642842" w14:textId="742FCAF7"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84" w:history="1">
            <w:r w:rsidR="00B35555" w:rsidRPr="002229FF">
              <w:rPr>
                <w:rStyle w:val="Hiperveza"/>
                <w:rFonts w:ascii="Arial" w:hAnsi="Arial" w:cs="Arial"/>
                <w:noProof/>
              </w:rPr>
              <w:t>2.2. PODACI O OSTALIM RADNICIMA ŠKOLE</w:t>
            </w:r>
            <w:r w:rsidR="00B35555">
              <w:rPr>
                <w:noProof/>
                <w:webHidden/>
              </w:rPr>
              <w:tab/>
            </w:r>
            <w:r w:rsidR="00B35555">
              <w:rPr>
                <w:noProof/>
                <w:webHidden/>
              </w:rPr>
              <w:fldChar w:fldCharType="begin"/>
            </w:r>
            <w:r w:rsidR="00B35555">
              <w:rPr>
                <w:noProof/>
                <w:webHidden/>
              </w:rPr>
              <w:instrText xml:space="preserve"> PAGEREF _Toc115346384 \h </w:instrText>
            </w:r>
            <w:r w:rsidR="00B35555">
              <w:rPr>
                <w:noProof/>
                <w:webHidden/>
              </w:rPr>
            </w:r>
            <w:r w:rsidR="00B35555">
              <w:rPr>
                <w:noProof/>
                <w:webHidden/>
              </w:rPr>
              <w:fldChar w:fldCharType="separate"/>
            </w:r>
            <w:r w:rsidR="007752D2">
              <w:rPr>
                <w:noProof/>
                <w:webHidden/>
              </w:rPr>
              <w:t>17</w:t>
            </w:r>
            <w:r w:rsidR="00B35555">
              <w:rPr>
                <w:noProof/>
                <w:webHidden/>
              </w:rPr>
              <w:fldChar w:fldCharType="end"/>
            </w:r>
          </w:hyperlink>
        </w:p>
        <w:p w14:paraId="4B691723" w14:textId="1F10E39C"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85" w:history="1">
            <w:r w:rsidR="00B35555" w:rsidRPr="002229FF">
              <w:rPr>
                <w:rStyle w:val="Hiperveza"/>
                <w:rFonts w:ascii="Arial" w:hAnsi="Arial" w:cs="Arial"/>
                <w:noProof/>
              </w:rPr>
              <w:t>2.3.TJEDNA I GODIŠNJA ZADUŽENJA ODGOJNO-OBRAZOVNIH RADNIKA ŠKOLE</w:t>
            </w:r>
            <w:r w:rsidR="00B35555">
              <w:rPr>
                <w:noProof/>
                <w:webHidden/>
              </w:rPr>
              <w:tab/>
            </w:r>
            <w:r w:rsidR="00B35555">
              <w:rPr>
                <w:noProof/>
                <w:webHidden/>
              </w:rPr>
              <w:fldChar w:fldCharType="begin"/>
            </w:r>
            <w:r w:rsidR="00B35555">
              <w:rPr>
                <w:noProof/>
                <w:webHidden/>
              </w:rPr>
              <w:instrText xml:space="preserve"> PAGEREF _Toc115346385 \h </w:instrText>
            </w:r>
            <w:r w:rsidR="00B35555">
              <w:rPr>
                <w:noProof/>
                <w:webHidden/>
              </w:rPr>
            </w:r>
            <w:r w:rsidR="00B35555">
              <w:rPr>
                <w:noProof/>
                <w:webHidden/>
              </w:rPr>
              <w:fldChar w:fldCharType="separate"/>
            </w:r>
            <w:r w:rsidR="007752D2">
              <w:rPr>
                <w:noProof/>
                <w:webHidden/>
              </w:rPr>
              <w:t>18</w:t>
            </w:r>
            <w:r w:rsidR="00B35555">
              <w:rPr>
                <w:noProof/>
                <w:webHidden/>
              </w:rPr>
              <w:fldChar w:fldCharType="end"/>
            </w:r>
          </w:hyperlink>
        </w:p>
        <w:p w14:paraId="19A9652C" w14:textId="0DD08205"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86" w:history="1">
            <w:r w:rsidR="00B35555" w:rsidRPr="002229FF">
              <w:rPr>
                <w:rStyle w:val="Hiperveza"/>
                <w:rFonts w:ascii="Arial" w:hAnsi="Arial" w:cs="Arial"/>
                <w:noProof/>
              </w:rPr>
              <w:t>2.3.1. Tjedna i godišnja zaduženja učitelja</w:t>
            </w:r>
            <w:r w:rsidR="00B35555">
              <w:rPr>
                <w:noProof/>
                <w:webHidden/>
              </w:rPr>
              <w:tab/>
            </w:r>
            <w:r w:rsidR="00B35555">
              <w:rPr>
                <w:noProof/>
                <w:webHidden/>
              </w:rPr>
              <w:fldChar w:fldCharType="begin"/>
            </w:r>
            <w:r w:rsidR="00B35555">
              <w:rPr>
                <w:noProof/>
                <w:webHidden/>
              </w:rPr>
              <w:instrText xml:space="preserve"> PAGEREF _Toc115346386 \h </w:instrText>
            </w:r>
            <w:r w:rsidR="00B35555">
              <w:rPr>
                <w:noProof/>
                <w:webHidden/>
              </w:rPr>
            </w:r>
            <w:r w:rsidR="00B35555">
              <w:rPr>
                <w:noProof/>
                <w:webHidden/>
              </w:rPr>
              <w:fldChar w:fldCharType="separate"/>
            </w:r>
            <w:r w:rsidR="007752D2">
              <w:rPr>
                <w:noProof/>
                <w:webHidden/>
              </w:rPr>
              <w:t>18</w:t>
            </w:r>
            <w:r w:rsidR="00B35555">
              <w:rPr>
                <w:noProof/>
                <w:webHidden/>
              </w:rPr>
              <w:fldChar w:fldCharType="end"/>
            </w:r>
          </w:hyperlink>
        </w:p>
        <w:p w14:paraId="129AF917" w14:textId="34E2463D"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87" w:history="1">
            <w:r w:rsidR="00B35555" w:rsidRPr="002229FF">
              <w:rPr>
                <w:rStyle w:val="Hiperveza"/>
                <w:rFonts w:ascii="Arial" w:hAnsi="Arial" w:cs="Arial"/>
                <w:noProof/>
              </w:rPr>
              <w:t>2.3.2.Tjedna i godišnja zaduženja ravnatelja i stručnih suradnika škole</w:t>
            </w:r>
            <w:r w:rsidR="00B35555">
              <w:rPr>
                <w:noProof/>
                <w:webHidden/>
              </w:rPr>
              <w:tab/>
            </w:r>
            <w:r w:rsidR="00B35555">
              <w:rPr>
                <w:noProof/>
                <w:webHidden/>
              </w:rPr>
              <w:fldChar w:fldCharType="begin"/>
            </w:r>
            <w:r w:rsidR="00B35555">
              <w:rPr>
                <w:noProof/>
                <w:webHidden/>
              </w:rPr>
              <w:instrText xml:space="preserve"> PAGEREF _Toc115346387 \h </w:instrText>
            </w:r>
            <w:r w:rsidR="00B35555">
              <w:rPr>
                <w:noProof/>
                <w:webHidden/>
              </w:rPr>
            </w:r>
            <w:r w:rsidR="00B35555">
              <w:rPr>
                <w:noProof/>
                <w:webHidden/>
              </w:rPr>
              <w:fldChar w:fldCharType="separate"/>
            </w:r>
            <w:r w:rsidR="007752D2">
              <w:rPr>
                <w:noProof/>
                <w:webHidden/>
              </w:rPr>
              <w:t>26</w:t>
            </w:r>
            <w:r w:rsidR="00B35555">
              <w:rPr>
                <w:noProof/>
                <w:webHidden/>
              </w:rPr>
              <w:fldChar w:fldCharType="end"/>
            </w:r>
          </w:hyperlink>
        </w:p>
        <w:p w14:paraId="5E52B25B" w14:textId="00BC48B5"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88" w:history="1">
            <w:r w:rsidR="00B35555" w:rsidRPr="002229FF">
              <w:rPr>
                <w:rStyle w:val="Hiperveza"/>
                <w:rFonts w:ascii="Arial" w:hAnsi="Arial" w:cs="Arial"/>
                <w:noProof/>
              </w:rPr>
              <w:t>2.3.3. Tjedna i godišnja zaduženja ostalih radnika škole</w:t>
            </w:r>
            <w:r w:rsidR="00B35555">
              <w:rPr>
                <w:noProof/>
                <w:webHidden/>
              </w:rPr>
              <w:tab/>
            </w:r>
            <w:r w:rsidR="00B35555">
              <w:rPr>
                <w:noProof/>
                <w:webHidden/>
              </w:rPr>
              <w:fldChar w:fldCharType="begin"/>
            </w:r>
            <w:r w:rsidR="00B35555">
              <w:rPr>
                <w:noProof/>
                <w:webHidden/>
              </w:rPr>
              <w:instrText xml:space="preserve"> PAGEREF _Toc115346388 \h </w:instrText>
            </w:r>
            <w:r w:rsidR="00B35555">
              <w:rPr>
                <w:noProof/>
                <w:webHidden/>
              </w:rPr>
            </w:r>
            <w:r w:rsidR="00B35555">
              <w:rPr>
                <w:noProof/>
                <w:webHidden/>
              </w:rPr>
              <w:fldChar w:fldCharType="separate"/>
            </w:r>
            <w:r w:rsidR="007752D2">
              <w:rPr>
                <w:noProof/>
                <w:webHidden/>
              </w:rPr>
              <w:t>27</w:t>
            </w:r>
            <w:r w:rsidR="00B35555">
              <w:rPr>
                <w:noProof/>
                <w:webHidden/>
              </w:rPr>
              <w:fldChar w:fldCharType="end"/>
            </w:r>
          </w:hyperlink>
        </w:p>
        <w:p w14:paraId="25914672" w14:textId="2BA2DD3A" w:rsidR="00B35555" w:rsidRDefault="00057CC0">
          <w:pPr>
            <w:pStyle w:val="Sadraj1"/>
            <w:tabs>
              <w:tab w:val="right" w:leader="dot" w:pos="13994"/>
            </w:tabs>
            <w:rPr>
              <w:rFonts w:asciiTheme="minorHAnsi" w:eastAsiaTheme="minorEastAsia" w:hAnsiTheme="minorHAnsi" w:cstheme="minorBidi"/>
              <w:noProof/>
              <w:sz w:val="22"/>
              <w:szCs w:val="22"/>
              <w:lang w:val="hr-HR"/>
            </w:rPr>
          </w:pPr>
          <w:hyperlink w:anchor="_Toc115346389" w:history="1">
            <w:r w:rsidR="00B35555" w:rsidRPr="002229FF">
              <w:rPr>
                <w:rStyle w:val="Hiperveza"/>
                <w:rFonts w:cs="Arial"/>
                <w:noProof/>
              </w:rPr>
              <w:t>3.PODACI O ORGANIZACIJI RADA</w:t>
            </w:r>
            <w:r w:rsidR="00B35555">
              <w:rPr>
                <w:noProof/>
                <w:webHidden/>
              </w:rPr>
              <w:tab/>
            </w:r>
            <w:r w:rsidR="00B35555">
              <w:rPr>
                <w:noProof/>
                <w:webHidden/>
              </w:rPr>
              <w:fldChar w:fldCharType="begin"/>
            </w:r>
            <w:r w:rsidR="00B35555">
              <w:rPr>
                <w:noProof/>
                <w:webHidden/>
              </w:rPr>
              <w:instrText xml:space="preserve"> PAGEREF _Toc115346389 \h </w:instrText>
            </w:r>
            <w:r w:rsidR="00B35555">
              <w:rPr>
                <w:noProof/>
                <w:webHidden/>
              </w:rPr>
            </w:r>
            <w:r w:rsidR="00B35555">
              <w:rPr>
                <w:noProof/>
                <w:webHidden/>
              </w:rPr>
              <w:fldChar w:fldCharType="separate"/>
            </w:r>
            <w:r w:rsidR="007752D2">
              <w:rPr>
                <w:noProof/>
                <w:webHidden/>
              </w:rPr>
              <w:t>28</w:t>
            </w:r>
            <w:r w:rsidR="00B35555">
              <w:rPr>
                <w:noProof/>
                <w:webHidden/>
              </w:rPr>
              <w:fldChar w:fldCharType="end"/>
            </w:r>
          </w:hyperlink>
        </w:p>
        <w:p w14:paraId="514840C8" w14:textId="02741DC7"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90" w:history="1">
            <w:r w:rsidR="00B35555" w:rsidRPr="002229FF">
              <w:rPr>
                <w:rStyle w:val="Hiperveza"/>
                <w:rFonts w:ascii="Arial" w:hAnsi="Arial" w:cs="Arial"/>
                <w:noProof/>
              </w:rPr>
              <w:t>3.1. ORGANIZACIJA SMJENA I ODGOJNO-OBRAZOVNOG RADA</w:t>
            </w:r>
            <w:r w:rsidR="00B35555">
              <w:rPr>
                <w:noProof/>
                <w:webHidden/>
              </w:rPr>
              <w:tab/>
            </w:r>
            <w:r w:rsidR="00B35555">
              <w:rPr>
                <w:noProof/>
                <w:webHidden/>
              </w:rPr>
              <w:fldChar w:fldCharType="begin"/>
            </w:r>
            <w:r w:rsidR="00B35555">
              <w:rPr>
                <w:noProof/>
                <w:webHidden/>
              </w:rPr>
              <w:instrText xml:space="preserve"> PAGEREF _Toc115346390 \h </w:instrText>
            </w:r>
            <w:r w:rsidR="00B35555">
              <w:rPr>
                <w:noProof/>
                <w:webHidden/>
              </w:rPr>
            </w:r>
            <w:r w:rsidR="00B35555">
              <w:rPr>
                <w:noProof/>
                <w:webHidden/>
              </w:rPr>
              <w:fldChar w:fldCharType="separate"/>
            </w:r>
            <w:r w:rsidR="007752D2">
              <w:rPr>
                <w:noProof/>
                <w:webHidden/>
              </w:rPr>
              <w:t>28</w:t>
            </w:r>
            <w:r w:rsidR="00B35555">
              <w:rPr>
                <w:noProof/>
                <w:webHidden/>
              </w:rPr>
              <w:fldChar w:fldCharType="end"/>
            </w:r>
          </w:hyperlink>
        </w:p>
        <w:p w14:paraId="5BEA096D" w14:textId="104DCB82"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91" w:history="1">
            <w:r w:rsidR="00B35555" w:rsidRPr="002229FF">
              <w:rPr>
                <w:rStyle w:val="Hiperveza"/>
                <w:rFonts w:ascii="Arial" w:hAnsi="Arial" w:cs="Arial"/>
                <w:noProof/>
              </w:rPr>
              <w:t>3.2. PREHRANA UČENIKA</w:t>
            </w:r>
            <w:r w:rsidR="00B35555">
              <w:rPr>
                <w:noProof/>
                <w:webHidden/>
              </w:rPr>
              <w:tab/>
            </w:r>
            <w:r w:rsidR="00B35555">
              <w:rPr>
                <w:noProof/>
                <w:webHidden/>
              </w:rPr>
              <w:fldChar w:fldCharType="begin"/>
            </w:r>
            <w:r w:rsidR="00B35555">
              <w:rPr>
                <w:noProof/>
                <w:webHidden/>
              </w:rPr>
              <w:instrText xml:space="preserve"> PAGEREF _Toc115346391 \h </w:instrText>
            </w:r>
            <w:r w:rsidR="00B35555">
              <w:rPr>
                <w:noProof/>
                <w:webHidden/>
              </w:rPr>
            </w:r>
            <w:r w:rsidR="00B35555">
              <w:rPr>
                <w:noProof/>
                <w:webHidden/>
              </w:rPr>
              <w:fldChar w:fldCharType="separate"/>
            </w:r>
            <w:r w:rsidR="007752D2">
              <w:rPr>
                <w:noProof/>
                <w:webHidden/>
              </w:rPr>
              <w:t>30</w:t>
            </w:r>
            <w:r w:rsidR="00B35555">
              <w:rPr>
                <w:noProof/>
                <w:webHidden/>
              </w:rPr>
              <w:fldChar w:fldCharType="end"/>
            </w:r>
          </w:hyperlink>
        </w:p>
        <w:p w14:paraId="3C789375" w14:textId="6C0A964C"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92" w:history="1">
            <w:r w:rsidR="00B35555" w:rsidRPr="002229FF">
              <w:rPr>
                <w:rStyle w:val="Hiperveza"/>
                <w:rFonts w:ascii="Arial" w:hAnsi="Arial" w:cs="Arial"/>
                <w:noProof/>
              </w:rPr>
              <w:t>3.3.PRIJEVOZ UČENIKA</w:t>
            </w:r>
            <w:r w:rsidR="00B35555">
              <w:rPr>
                <w:noProof/>
                <w:webHidden/>
              </w:rPr>
              <w:tab/>
            </w:r>
            <w:r w:rsidR="00B35555">
              <w:rPr>
                <w:noProof/>
                <w:webHidden/>
              </w:rPr>
              <w:fldChar w:fldCharType="begin"/>
            </w:r>
            <w:r w:rsidR="00B35555">
              <w:rPr>
                <w:noProof/>
                <w:webHidden/>
              </w:rPr>
              <w:instrText xml:space="preserve"> PAGEREF _Toc115346392 \h </w:instrText>
            </w:r>
            <w:r w:rsidR="00B35555">
              <w:rPr>
                <w:noProof/>
                <w:webHidden/>
              </w:rPr>
            </w:r>
            <w:r w:rsidR="00B35555">
              <w:rPr>
                <w:noProof/>
                <w:webHidden/>
              </w:rPr>
              <w:fldChar w:fldCharType="separate"/>
            </w:r>
            <w:r w:rsidR="007752D2">
              <w:rPr>
                <w:noProof/>
                <w:webHidden/>
              </w:rPr>
              <w:t>30</w:t>
            </w:r>
            <w:r w:rsidR="00B35555">
              <w:rPr>
                <w:noProof/>
                <w:webHidden/>
              </w:rPr>
              <w:fldChar w:fldCharType="end"/>
            </w:r>
          </w:hyperlink>
        </w:p>
        <w:p w14:paraId="78BDC8D1" w14:textId="1BCE5387"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93" w:history="1">
            <w:r w:rsidR="00B35555" w:rsidRPr="002229FF">
              <w:rPr>
                <w:rStyle w:val="Hiperveza"/>
                <w:rFonts w:ascii="Arial" w:hAnsi="Arial" w:cs="Arial"/>
                <w:noProof/>
              </w:rPr>
              <w:t>3.3.1. Organizacija prijevoza učenika putnika</w:t>
            </w:r>
            <w:r w:rsidR="00B35555">
              <w:rPr>
                <w:noProof/>
                <w:webHidden/>
              </w:rPr>
              <w:tab/>
            </w:r>
            <w:r w:rsidR="00B35555">
              <w:rPr>
                <w:noProof/>
                <w:webHidden/>
              </w:rPr>
              <w:fldChar w:fldCharType="begin"/>
            </w:r>
            <w:r w:rsidR="00B35555">
              <w:rPr>
                <w:noProof/>
                <w:webHidden/>
              </w:rPr>
              <w:instrText xml:space="preserve"> PAGEREF _Toc115346393 \h </w:instrText>
            </w:r>
            <w:r w:rsidR="00B35555">
              <w:rPr>
                <w:noProof/>
                <w:webHidden/>
              </w:rPr>
            </w:r>
            <w:r w:rsidR="00B35555">
              <w:rPr>
                <w:noProof/>
                <w:webHidden/>
              </w:rPr>
              <w:fldChar w:fldCharType="separate"/>
            </w:r>
            <w:r w:rsidR="007752D2">
              <w:rPr>
                <w:noProof/>
                <w:webHidden/>
              </w:rPr>
              <w:t>31</w:t>
            </w:r>
            <w:r w:rsidR="00B35555">
              <w:rPr>
                <w:noProof/>
                <w:webHidden/>
              </w:rPr>
              <w:fldChar w:fldCharType="end"/>
            </w:r>
          </w:hyperlink>
        </w:p>
        <w:p w14:paraId="23CDE78C" w14:textId="72043AB4"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94" w:history="1">
            <w:r w:rsidR="00B35555" w:rsidRPr="002229FF">
              <w:rPr>
                <w:rStyle w:val="Hiperveza"/>
                <w:rFonts w:ascii="Arial" w:hAnsi="Arial" w:cs="Arial"/>
                <w:noProof/>
              </w:rPr>
              <w:t>3.3.2. Učenici - putnici</w:t>
            </w:r>
            <w:r w:rsidR="00B35555">
              <w:rPr>
                <w:noProof/>
                <w:webHidden/>
              </w:rPr>
              <w:tab/>
            </w:r>
            <w:r w:rsidR="00B35555">
              <w:rPr>
                <w:noProof/>
                <w:webHidden/>
              </w:rPr>
              <w:fldChar w:fldCharType="begin"/>
            </w:r>
            <w:r w:rsidR="00B35555">
              <w:rPr>
                <w:noProof/>
                <w:webHidden/>
              </w:rPr>
              <w:instrText xml:space="preserve"> PAGEREF _Toc115346394 \h </w:instrText>
            </w:r>
            <w:r w:rsidR="00B35555">
              <w:rPr>
                <w:noProof/>
                <w:webHidden/>
              </w:rPr>
            </w:r>
            <w:r w:rsidR="00B35555">
              <w:rPr>
                <w:noProof/>
                <w:webHidden/>
              </w:rPr>
              <w:fldChar w:fldCharType="separate"/>
            </w:r>
            <w:r w:rsidR="007752D2">
              <w:rPr>
                <w:noProof/>
                <w:webHidden/>
              </w:rPr>
              <w:t>32</w:t>
            </w:r>
            <w:r w:rsidR="00B35555">
              <w:rPr>
                <w:noProof/>
                <w:webHidden/>
              </w:rPr>
              <w:fldChar w:fldCharType="end"/>
            </w:r>
          </w:hyperlink>
        </w:p>
        <w:p w14:paraId="2D38B5CF" w14:textId="52DC4B4A"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95" w:history="1">
            <w:r w:rsidR="00B35555" w:rsidRPr="002229FF">
              <w:rPr>
                <w:rStyle w:val="Hiperveza"/>
                <w:rFonts w:ascii="Arial" w:hAnsi="Arial" w:cs="Arial"/>
                <w:noProof/>
              </w:rPr>
              <w:t>3.4. DEŽURSTVO UČITELJA</w:t>
            </w:r>
            <w:r w:rsidR="00B35555">
              <w:rPr>
                <w:noProof/>
                <w:webHidden/>
              </w:rPr>
              <w:tab/>
            </w:r>
            <w:r w:rsidR="00B35555">
              <w:rPr>
                <w:noProof/>
                <w:webHidden/>
              </w:rPr>
              <w:fldChar w:fldCharType="begin"/>
            </w:r>
            <w:r w:rsidR="00B35555">
              <w:rPr>
                <w:noProof/>
                <w:webHidden/>
              </w:rPr>
              <w:instrText xml:space="preserve"> PAGEREF _Toc115346395 \h </w:instrText>
            </w:r>
            <w:r w:rsidR="00B35555">
              <w:rPr>
                <w:noProof/>
                <w:webHidden/>
              </w:rPr>
            </w:r>
            <w:r w:rsidR="00B35555">
              <w:rPr>
                <w:noProof/>
                <w:webHidden/>
              </w:rPr>
              <w:fldChar w:fldCharType="separate"/>
            </w:r>
            <w:r w:rsidR="007752D2">
              <w:rPr>
                <w:noProof/>
                <w:webHidden/>
              </w:rPr>
              <w:t>34</w:t>
            </w:r>
            <w:r w:rsidR="00B35555">
              <w:rPr>
                <w:noProof/>
                <w:webHidden/>
              </w:rPr>
              <w:fldChar w:fldCharType="end"/>
            </w:r>
          </w:hyperlink>
        </w:p>
        <w:p w14:paraId="73A398C4" w14:textId="2B825355"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96" w:history="1">
            <w:r w:rsidR="00B35555" w:rsidRPr="002229FF">
              <w:rPr>
                <w:rStyle w:val="Hiperveza"/>
                <w:rFonts w:ascii="Arial" w:hAnsi="Arial" w:cs="Arial"/>
                <w:noProof/>
              </w:rPr>
              <w:t>3.5. GODIŠNJI ŠKOLSKI KALENDAR RADA</w:t>
            </w:r>
            <w:r w:rsidR="00B35555">
              <w:rPr>
                <w:noProof/>
                <w:webHidden/>
              </w:rPr>
              <w:tab/>
            </w:r>
            <w:r w:rsidR="00B35555">
              <w:rPr>
                <w:noProof/>
                <w:webHidden/>
              </w:rPr>
              <w:fldChar w:fldCharType="begin"/>
            </w:r>
            <w:r w:rsidR="00B35555">
              <w:rPr>
                <w:noProof/>
                <w:webHidden/>
              </w:rPr>
              <w:instrText xml:space="preserve"> PAGEREF _Toc115346396 \h </w:instrText>
            </w:r>
            <w:r w:rsidR="00B35555">
              <w:rPr>
                <w:noProof/>
                <w:webHidden/>
              </w:rPr>
            </w:r>
            <w:r w:rsidR="00B35555">
              <w:rPr>
                <w:noProof/>
                <w:webHidden/>
              </w:rPr>
              <w:fldChar w:fldCharType="separate"/>
            </w:r>
            <w:r w:rsidR="007752D2">
              <w:rPr>
                <w:noProof/>
                <w:webHidden/>
              </w:rPr>
              <w:t>36</w:t>
            </w:r>
            <w:r w:rsidR="00B35555">
              <w:rPr>
                <w:noProof/>
                <w:webHidden/>
              </w:rPr>
              <w:fldChar w:fldCharType="end"/>
            </w:r>
          </w:hyperlink>
        </w:p>
        <w:p w14:paraId="66289DD9" w14:textId="0B49C4ED"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97" w:history="1">
            <w:r w:rsidR="00B35555" w:rsidRPr="002229FF">
              <w:rPr>
                <w:rStyle w:val="Hiperveza"/>
                <w:rFonts w:ascii="Arial" w:hAnsi="Arial" w:cs="Arial"/>
                <w:noProof/>
              </w:rPr>
              <w:t>3.6.PODACI O BROJU UČENIKA I RAZREDNIH ODJELA</w:t>
            </w:r>
            <w:r w:rsidR="00B35555">
              <w:rPr>
                <w:noProof/>
                <w:webHidden/>
              </w:rPr>
              <w:tab/>
            </w:r>
            <w:r w:rsidR="00B35555">
              <w:rPr>
                <w:noProof/>
                <w:webHidden/>
              </w:rPr>
              <w:fldChar w:fldCharType="begin"/>
            </w:r>
            <w:r w:rsidR="00B35555">
              <w:rPr>
                <w:noProof/>
                <w:webHidden/>
              </w:rPr>
              <w:instrText xml:space="preserve"> PAGEREF _Toc115346397 \h </w:instrText>
            </w:r>
            <w:r w:rsidR="00B35555">
              <w:rPr>
                <w:noProof/>
                <w:webHidden/>
              </w:rPr>
            </w:r>
            <w:r w:rsidR="00B35555">
              <w:rPr>
                <w:noProof/>
                <w:webHidden/>
              </w:rPr>
              <w:fldChar w:fldCharType="separate"/>
            </w:r>
            <w:r w:rsidR="007752D2">
              <w:rPr>
                <w:noProof/>
                <w:webHidden/>
              </w:rPr>
              <w:t>38</w:t>
            </w:r>
            <w:r w:rsidR="00B35555">
              <w:rPr>
                <w:noProof/>
                <w:webHidden/>
              </w:rPr>
              <w:fldChar w:fldCharType="end"/>
            </w:r>
          </w:hyperlink>
        </w:p>
        <w:p w14:paraId="3F3C7768" w14:textId="34EAFB7F"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398" w:history="1">
            <w:r w:rsidR="00B35555" w:rsidRPr="002229FF">
              <w:rPr>
                <w:rStyle w:val="Hiperveza"/>
                <w:rFonts w:ascii="Arial" w:hAnsi="Arial" w:cs="Arial"/>
                <w:noProof/>
              </w:rPr>
              <w:t>3.6.1. Primjereni oblik školovanja po razredima i oblicima rada</w:t>
            </w:r>
            <w:r w:rsidR="00B35555">
              <w:rPr>
                <w:noProof/>
                <w:webHidden/>
              </w:rPr>
              <w:tab/>
            </w:r>
            <w:r w:rsidR="00B35555">
              <w:rPr>
                <w:noProof/>
                <w:webHidden/>
              </w:rPr>
              <w:fldChar w:fldCharType="begin"/>
            </w:r>
            <w:r w:rsidR="00B35555">
              <w:rPr>
                <w:noProof/>
                <w:webHidden/>
              </w:rPr>
              <w:instrText xml:space="preserve"> PAGEREF _Toc115346398 \h </w:instrText>
            </w:r>
            <w:r w:rsidR="00B35555">
              <w:rPr>
                <w:noProof/>
                <w:webHidden/>
              </w:rPr>
            </w:r>
            <w:r w:rsidR="00B35555">
              <w:rPr>
                <w:noProof/>
                <w:webHidden/>
              </w:rPr>
              <w:fldChar w:fldCharType="separate"/>
            </w:r>
            <w:r w:rsidR="007752D2">
              <w:rPr>
                <w:noProof/>
                <w:webHidden/>
              </w:rPr>
              <w:t>41</w:t>
            </w:r>
            <w:r w:rsidR="00B35555">
              <w:rPr>
                <w:noProof/>
                <w:webHidden/>
              </w:rPr>
              <w:fldChar w:fldCharType="end"/>
            </w:r>
          </w:hyperlink>
        </w:p>
        <w:p w14:paraId="0DBDA800" w14:textId="79A86A48"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399" w:history="1">
            <w:r w:rsidR="00B35555" w:rsidRPr="002229FF">
              <w:rPr>
                <w:rStyle w:val="Hiperveza"/>
                <w:rFonts w:ascii="Arial" w:hAnsi="Arial" w:cs="Arial"/>
                <w:noProof/>
              </w:rPr>
              <w:t>3.7. POMOĆNICI U NASTAVI</w:t>
            </w:r>
            <w:r w:rsidR="00B35555">
              <w:rPr>
                <w:noProof/>
                <w:webHidden/>
              </w:rPr>
              <w:tab/>
            </w:r>
            <w:r w:rsidR="00B35555">
              <w:rPr>
                <w:noProof/>
                <w:webHidden/>
              </w:rPr>
              <w:fldChar w:fldCharType="begin"/>
            </w:r>
            <w:r w:rsidR="00B35555">
              <w:rPr>
                <w:noProof/>
                <w:webHidden/>
              </w:rPr>
              <w:instrText xml:space="preserve"> PAGEREF _Toc115346399 \h </w:instrText>
            </w:r>
            <w:r w:rsidR="00B35555">
              <w:rPr>
                <w:noProof/>
                <w:webHidden/>
              </w:rPr>
            </w:r>
            <w:r w:rsidR="00B35555">
              <w:rPr>
                <w:noProof/>
                <w:webHidden/>
              </w:rPr>
              <w:fldChar w:fldCharType="separate"/>
            </w:r>
            <w:r w:rsidR="007752D2">
              <w:rPr>
                <w:noProof/>
                <w:webHidden/>
              </w:rPr>
              <w:t>42</w:t>
            </w:r>
            <w:r w:rsidR="00B35555">
              <w:rPr>
                <w:noProof/>
                <w:webHidden/>
              </w:rPr>
              <w:fldChar w:fldCharType="end"/>
            </w:r>
          </w:hyperlink>
        </w:p>
        <w:p w14:paraId="3FE2CBF6" w14:textId="6875426A" w:rsidR="00B35555" w:rsidRDefault="00057CC0">
          <w:pPr>
            <w:pStyle w:val="Sadraj1"/>
            <w:tabs>
              <w:tab w:val="right" w:leader="dot" w:pos="13994"/>
            </w:tabs>
            <w:rPr>
              <w:rFonts w:asciiTheme="minorHAnsi" w:eastAsiaTheme="minorEastAsia" w:hAnsiTheme="minorHAnsi" w:cstheme="minorBidi"/>
              <w:noProof/>
              <w:sz w:val="22"/>
              <w:szCs w:val="22"/>
              <w:lang w:val="hr-HR"/>
            </w:rPr>
          </w:pPr>
          <w:hyperlink w:anchor="_Toc115346400" w:history="1">
            <w:r w:rsidR="00B35555" w:rsidRPr="002229FF">
              <w:rPr>
                <w:rStyle w:val="Hiperveza"/>
                <w:rFonts w:cs="Arial"/>
                <w:noProof/>
              </w:rPr>
              <w:t>4.TJEDNI I GODIŠNJI BROJ SATI PO RAZREDIMA I OBLICIMA ODGOJNO – OBRAZOVNOG RADA</w:t>
            </w:r>
            <w:r w:rsidR="00B35555">
              <w:rPr>
                <w:noProof/>
                <w:webHidden/>
              </w:rPr>
              <w:tab/>
            </w:r>
            <w:r w:rsidR="00B35555">
              <w:rPr>
                <w:noProof/>
                <w:webHidden/>
              </w:rPr>
              <w:fldChar w:fldCharType="begin"/>
            </w:r>
            <w:r w:rsidR="00B35555">
              <w:rPr>
                <w:noProof/>
                <w:webHidden/>
              </w:rPr>
              <w:instrText xml:space="preserve"> PAGEREF _Toc115346400 \h </w:instrText>
            </w:r>
            <w:r w:rsidR="00B35555">
              <w:rPr>
                <w:noProof/>
                <w:webHidden/>
              </w:rPr>
            </w:r>
            <w:r w:rsidR="00B35555">
              <w:rPr>
                <w:noProof/>
                <w:webHidden/>
              </w:rPr>
              <w:fldChar w:fldCharType="separate"/>
            </w:r>
            <w:r w:rsidR="007752D2">
              <w:rPr>
                <w:noProof/>
                <w:webHidden/>
              </w:rPr>
              <w:t>43</w:t>
            </w:r>
            <w:r w:rsidR="00B35555">
              <w:rPr>
                <w:noProof/>
                <w:webHidden/>
              </w:rPr>
              <w:fldChar w:fldCharType="end"/>
            </w:r>
          </w:hyperlink>
        </w:p>
        <w:p w14:paraId="7AB76C8A" w14:textId="11D7A579"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01" w:history="1">
            <w:r w:rsidR="00B35555" w:rsidRPr="002229FF">
              <w:rPr>
                <w:rStyle w:val="Hiperveza"/>
                <w:rFonts w:ascii="Arial" w:hAnsi="Arial" w:cs="Arial"/>
                <w:noProof/>
              </w:rPr>
              <w:t>4.1.TJEDNI I GODIŠNJI FOND SATI NASTAVNIH PREDMETA ZA OBVEZNE NASTAVNE PREDMETE PO RAZREDIMA</w:t>
            </w:r>
            <w:r w:rsidR="00B35555">
              <w:rPr>
                <w:noProof/>
                <w:webHidden/>
              </w:rPr>
              <w:tab/>
            </w:r>
            <w:r w:rsidR="00B35555">
              <w:rPr>
                <w:noProof/>
                <w:webHidden/>
              </w:rPr>
              <w:fldChar w:fldCharType="begin"/>
            </w:r>
            <w:r w:rsidR="00B35555">
              <w:rPr>
                <w:noProof/>
                <w:webHidden/>
              </w:rPr>
              <w:instrText xml:space="preserve"> PAGEREF _Toc115346401 \h </w:instrText>
            </w:r>
            <w:r w:rsidR="00B35555">
              <w:rPr>
                <w:noProof/>
                <w:webHidden/>
              </w:rPr>
            </w:r>
            <w:r w:rsidR="00B35555">
              <w:rPr>
                <w:noProof/>
                <w:webHidden/>
              </w:rPr>
              <w:fldChar w:fldCharType="separate"/>
            </w:r>
            <w:r w:rsidR="007752D2">
              <w:rPr>
                <w:noProof/>
                <w:webHidden/>
              </w:rPr>
              <w:t>43</w:t>
            </w:r>
            <w:r w:rsidR="00B35555">
              <w:rPr>
                <w:noProof/>
                <w:webHidden/>
              </w:rPr>
              <w:fldChar w:fldCharType="end"/>
            </w:r>
          </w:hyperlink>
        </w:p>
        <w:p w14:paraId="69CBD19B" w14:textId="5D498863"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02" w:history="1">
            <w:r w:rsidR="00B35555" w:rsidRPr="002229FF">
              <w:rPr>
                <w:rStyle w:val="Hiperveza"/>
                <w:rFonts w:ascii="Arial" w:hAnsi="Arial" w:cs="Arial"/>
                <w:noProof/>
              </w:rPr>
              <w:t>4.2.TJEDNI I GODIŠNJI FOND SATI ZA OSTALE OBLIKE ODGOJNO – OBRAZOVNOG RADA</w:t>
            </w:r>
            <w:r w:rsidR="00B35555">
              <w:rPr>
                <w:noProof/>
                <w:webHidden/>
              </w:rPr>
              <w:tab/>
            </w:r>
            <w:r w:rsidR="00B35555">
              <w:rPr>
                <w:noProof/>
                <w:webHidden/>
              </w:rPr>
              <w:fldChar w:fldCharType="begin"/>
            </w:r>
            <w:r w:rsidR="00B35555">
              <w:rPr>
                <w:noProof/>
                <w:webHidden/>
              </w:rPr>
              <w:instrText xml:space="preserve"> PAGEREF _Toc115346402 \h </w:instrText>
            </w:r>
            <w:r w:rsidR="00B35555">
              <w:rPr>
                <w:noProof/>
                <w:webHidden/>
              </w:rPr>
            </w:r>
            <w:r w:rsidR="00B35555">
              <w:rPr>
                <w:noProof/>
                <w:webHidden/>
              </w:rPr>
              <w:fldChar w:fldCharType="separate"/>
            </w:r>
            <w:r w:rsidR="007752D2">
              <w:rPr>
                <w:noProof/>
                <w:webHidden/>
              </w:rPr>
              <w:t>45</w:t>
            </w:r>
            <w:r w:rsidR="00B35555">
              <w:rPr>
                <w:noProof/>
                <w:webHidden/>
              </w:rPr>
              <w:fldChar w:fldCharType="end"/>
            </w:r>
          </w:hyperlink>
        </w:p>
        <w:p w14:paraId="4B3521AB" w14:textId="1479DBEB"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403" w:history="1">
            <w:r w:rsidR="00B35555" w:rsidRPr="002229FF">
              <w:rPr>
                <w:rStyle w:val="Hiperveza"/>
                <w:rFonts w:ascii="Arial" w:hAnsi="Arial" w:cs="Arial"/>
                <w:noProof/>
              </w:rPr>
              <w:t>4.2.1.Tjedni i godišnji broj nastavnih sati izborne nastave</w:t>
            </w:r>
            <w:r w:rsidR="00B35555">
              <w:rPr>
                <w:noProof/>
                <w:webHidden/>
              </w:rPr>
              <w:tab/>
            </w:r>
            <w:r w:rsidR="00B35555">
              <w:rPr>
                <w:noProof/>
                <w:webHidden/>
              </w:rPr>
              <w:fldChar w:fldCharType="begin"/>
            </w:r>
            <w:r w:rsidR="00B35555">
              <w:rPr>
                <w:noProof/>
                <w:webHidden/>
              </w:rPr>
              <w:instrText xml:space="preserve"> PAGEREF _Toc115346403 \h </w:instrText>
            </w:r>
            <w:r w:rsidR="00B35555">
              <w:rPr>
                <w:noProof/>
                <w:webHidden/>
              </w:rPr>
            </w:r>
            <w:r w:rsidR="00B35555">
              <w:rPr>
                <w:noProof/>
                <w:webHidden/>
              </w:rPr>
              <w:fldChar w:fldCharType="separate"/>
            </w:r>
            <w:r w:rsidR="007752D2">
              <w:rPr>
                <w:noProof/>
                <w:webHidden/>
              </w:rPr>
              <w:t>45</w:t>
            </w:r>
            <w:r w:rsidR="00B35555">
              <w:rPr>
                <w:noProof/>
                <w:webHidden/>
              </w:rPr>
              <w:fldChar w:fldCharType="end"/>
            </w:r>
          </w:hyperlink>
        </w:p>
        <w:p w14:paraId="50596859" w14:textId="0A4DED3F"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404" w:history="1">
            <w:r w:rsidR="00B35555" w:rsidRPr="002229FF">
              <w:rPr>
                <w:rStyle w:val="Hiperveza"/>
                <w:rFonts w:ascii="Arial" w:hAnsi="Arial" w:cs="Arial"/>
                <w:noProof/>
              </w:rPr>
              <w:t>4.2.2. Tjedni i godišnji broj nastavnih sati dopunske nastave</w:t>
            </w:r>
            <w:r w:rsidR="00B35555">
              <w:rPr>
                <w:noProof/>
                <w:webHidden/>
              </w:rPr>
              <w:tab/>
            </w:r>
            <w:r w:rsidR="00B35555">
              <w:rPr>
                <w:noProof/>
                <w:webHidden/>
              </w:rPr>
              <w:fldChar w:fldCharType="begin"/>
            </w:r>
            <w:r w:rsidR="00B35555">
              <w:rPr>
                <w:noProof/>
                <w:webHidden/>
              </w:rPr>
              <w:instrText xml:space="preserve"> PAGEREF _Toc115346404 \h </w:instrText>
            </w:r>
            <w:r w:rsidR="00B35555">
              <w:rPr>
                <w:noProof/>
                <w:webHidden/>
              </w:rPr>
            </w:r>
            <w:r w:rsidR="00B35555">
              <w:rPr>
                <w:noProof/>
                <w:webHidden/>
              </w:rPr>
              <w:fldChar w:fldCharType="separate"/>
            </w:r>
            <w:r w:rsidR="007752D2">
              <w:rPr>
                <w:noProof/>
                <w:webHidden/>
              </w:rPr>
              <w:t>49</w:t>
            </w:r>
            <w:r w:rsidR="00B35555">
              <w:rPr>
                <w:noProof/>
                <w:webHidden/>
              </w:rPr>
              <w:fldChar w:fldCharType="end"/>
            </w:r>
          </w:hyperlink>
        </w:p>
        <w:p w14:paraId="11050643" w14:textId="2CCB744A"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405" w:history="1">
            <w:r w:rsidR="00B35555" w:rsidRPr="002229FF">
              <w:rPr>
                <w:rStyle w:val="Hiperveza"/>
                <w:rFonts w:ascii="Arial" w:hAnsi="Arial" w:cs="Arial"/>
                <w:noProof/>
              </w:rPr>
              <w:t>4.2.3. Tjedni i godišnji broj nastavnih sati dodatne nastave</w:t>
            </w:r>
            <w:r w:rsidR="00B35555">
              <w:rPr>
                <w:noProof/>
                <w:webHidden/>
              </w:rPr>
              <w:tab/>
            </w:r>
            <w:r w:rsidR="00B35555">
              <w:rPr>
                <w:noProof/>
                <w:webHidden/>
              </w:rPr>
              <w:fldChar w:fldCharType="begin"/>
            </w:r>
            <w:r w:rsidR="00B35555">
              <w:rPr>
                <w:noProof/>
                <w:webHidden/>
              </w:rPr>
              <w:instrText xml:space="preserve"> PAGEREF _Toc115346405 \h </w:instrText>
            </w:r>
            <w:r w:rsidR="00B35555">
              <w:rPr>
                <w:noProof/>
                <w:webHidden/>
              </w:rPr>
            </w:r>
            <w:r w:rsidR="00B35555">
              <w:rPr>
                <w:noProof/>
                <w:webHidden/>
              </w:rPr>
              <w:fldChar w:fldCharType="separate"/>
            </w:r>
            <w:r w:rsidR="007752D2">
              <w:rPr>
                <w:noProof/>
                <w:webHidden/>
              </w:rPr>
              <w:t>51</w:t>
            </w:r>
            <w:r w:rsidR="00B35555">
              <w:rPr>
                <w:noProof/>
                <w:webHidden/>
              </w:rPr>
              <w:fldChar w:fldCharType="end"/>
            </w:r>
          </w:hyperlink>
        </w:p>
        <w:p w14:paraId="08CDE959" w14:textId="67FD4701" w:rsidR="00B35555" w:rsidRDefault="00057CC0">
          <w:pPr>
            <w:pStyle w:val="Sadraj3"/>
            <w:tabs>
              <w:tab w:val="right" w:leader="dot" w:pos="13994"/>
            </w:tabs>
            <w:rPr>
              <w:rFonts w:asciiTheme="minorHAnsi" w:eastAsiaTheme="minorEastAsia" w:hAnsiTheme="minorHAnsi" w:cstheme="minorBidi"/>
              <w:noProof/>
              <w:sz w:val="22"/>
              <w:szCs w:val="22"/>
              <w:lang w:val="hr-HR"/>
            </w:rPr>
          </w:pPr>
          <w:hyperlink w:anchor="_Toc115346406" w:history="1">
            <w:r w:rsidR="00B35555" w:rsidRPr="002229FF">
              <w:rPr>
                <w:rStyle w:val="Hiperveza"/>
                <w:rFonts w:ascii="Arial" w:hAnsi="Arial" w:cs="Arial"/>
                <w:noProof/>
              </w:rPr>
              <w:t>4.2.4. Tjedni i godišnji broj sati izvannastavnih aktivnosti</w:t>
            </w:r>
            <w:r w:rsidR="00B35555">
              <w:rPr>
                <w:noProof/>
                <w:webHidden/>
              </w:rPr>
              <w:tab/>
            </w:r>
            <w:r w:rsidR="00B35555">
              <w:rPr>
                <w:noProof/>
                <w:webHidden/>
              </w:rPr>
              <w:fldChar w:fldCharType="begin"/>
            </w:r>
            <w:r w:rsidR="00B35555">
              <w:rPr>
                <w:noProof/>
                <w:webHidden/>
              </w:rPr>
              <w:instrText xml:space="preserve"> PAGEREF _Toc115346406 \h </w:instrText>
            </w:r>
            <w:r w:rsidR="00B35555">
              <w:rPr>
                <w:noProof/>
                <w:webHidden/>
              </w:rPr>
            </w:r>
            <w:r w:rsidR="00B35555">
              <w:rPr>
                <w:noProof/>
                <w:webHidden/>
              </w:rPr>
              <w:fldChar w:fldCharType="separate"/>
            </w:r>
            <w:r w:rsidR="007752D2">
              <w:rPr>
                <w:noProof/>
                <w:webHidden/>
              </w:rPr>
              <w:t>53</w:t>
            </w:r>
            <w:r w:rsidR="00B35555">
              <w:rPr>
                <w:noProof/>
                <w:webHidden/>
              </w:rPr>
              <w:fldChar w:fldCharType="end"/>
            </w:r>
          </w:hyperlink>
        </w:p>
        <w:p w14:paraId="5E7DA6DD" w14:textId="7C963336" w:rsidR="00B35555" w:rsidRDefault="00057CC0">
          <w:pPr>
            <w:pStyle w:val="Sadraj1"/>
            <w:tabs>
              <w:tab w:val="right" w:leader="dot" w:pos="13994"/>
            </w:tabs>
            <w:rPr>
              <w:rFonts w:asciiTheme="minorHAnsi" w:eastAsiaTheme="minorEastAsia" w:hAnsiTheme="minorHAnsi" w:cstheme="minorBidi"/>
              <w:noProof/>
              <w:sz w:val="22"/>
              <w:szCs w:val="22"/>
              <w:lang w:val="hr-HR"/>
            </w:rPr>
          </w:pPr>
          <w:hyperlink w:anchor="_Toc115346407" w:history="1">
            <w:r w:rsidR="00B35555" w:rsidRPr="002229FF">
              <w:rPr>
                <w:rStyle w:val="Hiperveza"/>
                <w:rFonts w:cs="Arial"/>
                <w:noProof/>
              </w:rPr>
              <w:t>5.PLANOVI RADA RAVNATELJA I STRUČNIH SURADNIKA</w:t>
            </w:r>
            <w:r w:rsidR="00B35555">
              <w:rPr>
                <w:noProof/>
                <w:webHidden/>
              </w:rPr>
              <w:tab/>
            </w:r>
            <w:r w:rsidR="00B35555">
              <w:rPr>
                <w:noProof/>
                <w:webHidden/>
              </w:rPr>
              <w:fldChar w:fldCharType="begin"/>
            </w:r>
            <w:r w:rsidR="00B35555">
              <w:rPr>
                <w:noProof/>
                <w:webHidden/>
              </w:rPr>
              <w:instrText xml:space="preserve"> PAGEREF _Toc115346407 \h </w:instrText>
            </w:r>
            <w:r w:rsidR="00B35555">
              <w:rPr>
                <w:noProof/>
                <w:webHidden/>
              </w:rPr>
            </w:r>
            <w:r w:rsidR="00B35555">
              <w:rPr>
                <w:noProof/>
                <w:webHidden/>
              </w:rPr>
              <w:fldChar w:fldCharType="separate"/>
            </w:r>
            <w:r w:rsidR="007752D2">
              <w:rPr>
                <w:noProof/>
                <w:webHidden/>
              </w:rPr>
              <w:t>55</w:t>
            </w:r>
            <w:r w:rsidR="00B35555">
              <w:rPr>
                <w:noProof/>
                <w:webHidden/>
              </w:rPr>
              <w:fldChar w:fldCharType="end"/>
            </w:r>
          </w:hyperlink>
        </w:p>
        <w:p w14:paraId="15775A95" w14:textId="52D252B2"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08" w:history="1">
            <w:r w:rsidR="00B35555" w:rsidRPr="002229FF">
              <w:rPr>
                <w:rStyle w:val="Hiperveza"/>
                <w:rFonts w:ascii="Arial" w:hAnsi="Arial" w:cs="Arial"/>
                <w:noProof/>
              </w:rPr>
              <w:t>5.1. PLAN RADA RAVNATELJA</w:t>
            </w:r>
            <w:r w:rsidR="00B35555">
              <w:rPr>
                <w:noProof/>
                <w:webHidden/>
              </w:rPr>
              <w:tab/>
            </w:r>
            <w:r w:rsidR="00B35555">
              <w:rPr>
                <w:noProof/>
                <w:webHidden/>
              </w:rPr>
              <w:fldChar w:fldCharType="begin"/>
            </w:r>
            <w:r w:rsidR="00B35555">
              <w:rPr>
                <w:noProof/>
                <w:webHidden/>
              </w:rPr>
              <w:instrText xml:space="preserve"> PAGEREF _Toc115346408 \h </w:instrText>
            </w:r>
            <w:r w:rsidR="00B35555">
              <w:rPr>
                <w:noProof/>
                <w:webHidden/>
              </w:rPr>
            </w:r>
            <w:r w:rsidR="00B35555">
              <w:rPr>
                <w:noProof/>
                <w:webHidden/>
              </w:rPr>
              <w:fldChar w:fldCharType="separate"/>
            </w:r>
            <w:r w:rsidR="007752D2">
              <w:rPr>
                <w:noProof/>
                <w:webHidden/>
              </w:rPr>
              <w:t>55</w:t>
            </w:r>
            <w:r w:rsidR="00B35555">
              <w:rPr>
                <w:noProof/>
                <w:webHidden/>
              </w:rPr>
              <w:fldChar w:fldCharType="end"/>
            </w:r>
          </w:hyperlink>
        </w:p>
        <w:p w14:paraId="1EDAC7FE" w14:textId="51CFD940"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09" w:history="1">
            <w:r w:rsidR="00B35555" w:rsidRPr="002229FF">
              <w:rPr>
                <w:rStyle w:val="Hiperveza"/>
                <w:rFonts w:ascii="Arial" w:hAnsi="Arial" w:cs="Arial"/>
                <w:noProof/>
              </w:rPr>
              <w:t>5.2. PLAN RADA PEDAGOGA</w:t>
            </w:r>
            <w:r w:rsidR="00B35555">
              <w:rPr>
                <w:noProof/>
                <w:webHidden/>
              </w:rPr>
              <w:tab/>
            </w:r>
            <w:r w:rsidR="00B35555">
              <w:rPr>
                <w:noProof/>
                <w:webHidden/>
              </w:rPr>
              <w:fldChar w:fldCharType="begin"/>
            </w:r>
            <w:r w:rsidR="00B35555">
              <w:rPr>
                <w:noProof/>
                <w:webHidden/>
              </w:rPr>
              <w:instrText xml:space="preserve"> PAGEREF _Toc115346409 \h </w:instrText>
            </w:r>
            <w:r w:rsidR="00B35555">
              <w:rPr>
                <w:noProof/>
                <w:webHidden/>
              </w:rPr>
            </w:r>
            <w:r w:rsidR="00B35555">
              <w:rPr>
                <w:noProof/>
                <w:webHidden/>
              </w:rPr>
              <w:fldChar w:fldCharType="separate"/>
            </w:r>
            <w:r w:rsidR="007752D2">
              <w:rPr>
                <w:noProof/>
                <w:webHidden/>
              </w:rPr>
              <w:t>59</w:t>
            </w:r>
            <w:r w:rsidR="00B35555">
              <w:rPr>
                <w:noProof/>
                <w:webHidden/>
              </w:rPr>
              <w:fldChar w:fldCharType="end"/>
            </w:r>
          </w:hyperlink>
        </w:p>
        <w:p w14:paraId="4A372826" w14:textId="5ECB01DC"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10" w:history="1">
            <w:r w:rsidR="00B35555" w:rsidRPr="002229FF">
              <w:rPr>
                <w:rStyle w:val="Hiperveza"/>
                <w:rFonts w:ascii="Arial" w:hAnsi="Arial" w:cs="Arial"/>
                <w:noProof/>
              </w:rPr>
              <w:t>5.3. PLAN RADA PSIHOLOGA</w:t>
            </w:r>
            <w:r w:rsidR="00B35555">
              <w:rPr>
                <w:noProof/>
                <w:webHidden/>
              </w:rPr>
              <w:tab/>
            </w:r>
            <w:r w:rsidR="00B35555">
              <w:rPr>
                <w:noProof/>
                <w:webHidden/>
              </w:rPr>
              <w:fldChar w:fldCharType="begin"/>
            </w:r>
            <w:r w:rsidR="00B35555">
              <w:rPr>
                <w:noProof/>
                <w:webHidden/>
              </w:rPr>
              <w:instrText xml:space="preserve"> PAGEREF _Toc115346410 \h </w:instrText>
            </w:r>
            <w:r w:rsidR="00B35555">
              <w:rPr>
                <w:noProof/>
                <w:webHidden/>
              </w:rPr>
            </w:r>
            <w:r w:rsidR="00B35555">
              <w:rPr>
                <w:noProof/>
                <w:webHidden/>
              </w:rPr>
              <w:fldChar w:fldCharType="separate"/>
            </w:r>
            <w:r w:rsidR="007752D2">
              <w:rPr>
                <w:noProof/>
                <w:webHidden/>
              </w:rPr>
              <w:t>63</w:t>
            </w:r>
            <w:r w:rsidR="00B35555">
              <w:rPr>
                <w:noProof/>
                <w:webHidden/>
              </w:rPr>
              <w:fldChar w:fldCharType="end"/>
            </w:r>
          </w:hyperlink>
        </w:p>
        <w:p w14:paraId="410C2195" w14:textId="572EBB65"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11" w:history="1">
            <w:r w:rsidR="00B35555" w:rsidRPr="002229FF">
              <w:rPr>
                <w:rStyle w:val="Hiperveza"/>
                <w:rFonts w:ascii="Arial" w:hAnsi="Arial" w:cs="Arial"/>
                <w:noProof/>
              </w:rPr>
              <w:t>5.4. PLAN RADA KNJIŽNIČARA</w:t>
            </w:r>
            <w:r w:rsidR="00B35555">
              <w:rPr>
                <w:noProof/>
                <w:webHidden/>
              </w:rPr>
              <w:tab/>
            </w:r>
            <w:r w:rsidR="00B35555">
              <w:rPr>
                <w:noProof/>
                <w:webHidden/>
              </w:rPr>
              <w:fldChar w:fldCharType="begin"/>
            </w:r>
            <w:r w:rsidR="00B35555">
              <w:rPr>
                <w:noProof/>
                <w:webHidden/>
              </w:rPr>
              <w:instrText xml:space="preserve"> PAGEREF _Toc115346411 \h </w:instrText>
            </w:r>
            <w:r w:rsidR="00B35555">
              <w:rPr>
                <w:noProof/>
                <w:webHidden/>
              </w:rPr>
            </w:r>
            <w:r w:rsidR="00B35555">
              <w:rPr>
                <w:noProof/>
                <w:webHidden/>
              </w:rPr>
              <w:fldChar w:fldCharType="separate"/>
            </w:r>
            <w:r w:rsidR="007752D2">
              <w:rPr>
                <w:noProof/>
                <w:webHidden/>
              </w:rPr>
              <w:t>69</w:t>
            </w:r>
            <w:r w:rsidR="00B35555">
              <w:rPr>
                <w:noProof/>
                <w:webHidden/>
              </w:rPr>
              <w:fldChar w:fldCharType="end"/>
            </w:r>
          </w:hyperlink>
        </w:p>
        <w:p w14:paraId="09711A90" w14:textId="155C679B" w:rsidR="00B35555" w:rsidRDefault="00057CC0">
          <w:pPr>
            <w:pStyle w:val="Sadraj1"/>
            <w:tabs>
              <w:tab w:val="right" w:leader="dot" w:pos="13994"/>
            </w:tabs>
            <w:rPr>
              <w:rFonts w:asciiTheme="minorHAnsi" w:eastAsiaTheme="minorEastAsia" w:hAnsiTheme="minorHAnsi" w:cstheme="minorBidi"/>
              <w:noProof/>
              <w:sz w:val="22"/>
              <w:szCs w:val="22"/>
              <w:lang w:val="hr-HR"/>
            </w:rPr>
          </w:pPr>
          <w:hyperlink w:anchor="_Toc115346412" w:history="1">
            <w:r w:rsidR="00B35555" w:rsidRPr="002229FF">
              <w:rPr>
                <w:rStyle w:val="Hiperveza"/>
                <w:rFonts w:cs="Arial"/>
                <w:noProof/>
              </w:rPr>
              <w:t>6.PLAN RADA ŠKOLSKOG ODBORA, UČITELJSKOG VIJEĆA, AKTIVA, VIJEĆA RODITELJA I UČENIKA</w:t>
            </w:r>
            <w:r w:rsidR="00B35555">
              <w:rPr>
                <w:noProof/>
                <w:webHidden/>
              </w:rPr>
              <w:tab/>
            </w:r>
            <w:r w:rsidR="00B35555">
              <w:rPr>
                <w:noProof/>
                <w:webHidden/>
              </w:rPr>
              <w:fldChar w:fldCharType="begin"/>
            </w:r>
            <w:r w:rsidR="00B35555">
              <w:rPr>
                <w:noProof/>
                <w:webHidden/>
              </w:rPr>
              <w:instrText xml:space="preserve"> PAGEREF _Toc115346412 \h </w:instrText>
            </w:r>
            <w:r w:rsidR="00B35555">
              <w:rPr>
                <w:noProof/>
                <w:webHidden/>
              </w:rPr>
            </w:r>
            <w:r w:rsidR="00B35555">
              <w:rPr>
                <w:noProof/>
                <w:webHidden/>
              </w:rPr>
              <w:fldChar w:fldCharType="separate"/>
            </w:r>
            <w:r w:rsidR="007752D2">
              <w:rPr>
                <w:noProof/>
                <w:webHidden/>
              </w:rPr>
              <w:t>72</w:t>
            </w:r>
            <w:r w:rsidR="00B35555">
              <w:rPr>
                <w:noProof/>
                <w:webHidden/>
              </w:rPr>
              <w:fldChar w:fldCharType="end"/>
            </w:r>
          </w:hyperlink>
        </w:p>
        <w:p w14:paraId="5314BA16" w14:textId="24A475AF"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13" w:history="1">
            <w:r w:rsidR="00B35555" w:rsidRPr="002229FF">
              <w:rPr>
                <w:rStyle w:val="Hiperveza"/>
                <w:rFonts w:ascii="Arial" w:hAnsi="Arial" w:cs="Arial"/>
                <w:noProof/>
              </w:rPr>
              <w:t>6.1. PLAN RADA ŠKOLSKOG ODBORA</w:t>
            </w:r>
            <w:r w:rsidR="00B35555">
              <w:rPr>
                <w:noProof/>
                <w:webHidden/>
              </w:rPr>
              <w:tab/>
            </w:r>
            <w:r w:rsidR="00B35555">
              <w:rPr>
                <w:noProof/>
                <w:webHidden/>
              </w:rPr>
              <w:fldChar w:fldCharType="begin"/>
            </w:r>
            <w:r w:rsidR="00B35555">
              <w:rPr>
                <w:noProof/>
                <w:webHidden/>
              </w:rPr>
              <w:instrText xml:space="preserve"> PAGEREF _Toc115346413 \h </w:instrText>
            </w:r>
            <w:r w:rsidR="00B35555">
              <w:rPr>
                <w:noProof/>
                <w:webHidden/>
              </w:rPr>
            </w:r>
            <w:r w:rsidR="00B35555">
              <w:rPr>
                <w:noProof/>
                <w:webHidden/>
              </w:rPr>
              <w:fldChar w:fldCharType="separate"/>
            </w:r>
            <w:r w:rsidR="007752D2">
              <w:rPr>
                <w:noProof/>
                <w:webHidden/>
              </w:rPr>
              <w:t>72</w:t>
            </w:r>
            <w:r w:rsidR="00B35555">
              <w:rPr>
                <w:noProof/>
                <w:webHidden/>
              </w:rPr>
              <w:fldChar w:fldCharType="end"/>
            </w:r>
          </w:hyperlink>
        </w:p>
        <w:p w14:paraId="5D33CB89" w14:textId="3B040D55"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14" w:history="1">
            <w:r w:rsidR="00B35555" w:rsidRPr="002229FF">
              <w:rPr>
                <w:rStyle w:val="Hiperveza"/>
                <w:rFonts w:ascii="Arial" w:hAnsi="Arial" w:cs="Arial"/>
                <w:noProof/>
              </w:rPr>
              <w:t>6.2. PLAN RADA UČITELJSKOG VIJEĆA</w:t>
            </w:r>
            <w:r w:rsidR="00B35555">
              <w:rPr>
                <w:noProof/>
                <w:webHidden/>
              </w:rPr>
              <w:tab/>
            </w:r>
            <w:r w:rsidR="00B35555">
              <w:rPr>
                <w:noProof/>
                <w:webHidden/>
              </w:rPr>
              <w:fldChar w:fldCharType="begin"/>
            </w:r>
            <w:r w:rsidR="00B35555">
              <w:rPr>
                <w:noProof/>
                <w:webHidden/>
              </w:rPr>
              <w:instrText xml:space="preserve"> PAGEREF _Toc115346414 \h </w:instrText>
            </w:r>
            <w:r w:rsidR="00B35555">
              <w:rPr>
                <w:noProof/>
                <w:webHidden/>
              </w:rPr>
            </w:r>
            <w:r w:rsidR="00B35555">
              <w:rPr>
                <w:noProof/>
                <w:webHidden/>
              </w:rPr>
              <w:fldChar w:fldCharType="separate"/>
            </w:r>
            <w:r w:rsidR="007752D2">
              <w:rPr>
                <w:noProof/>
                <w:webHidden/>
              </w:rPr>
              <w:t>73</w:t>
            </w:r>
            <w:r w:rsidR="00B35555">
              <w:rPr>
                <w:noProof/>
                <w:webHidden/>
              </w:rPr>
              <w:fldChar w:fldCharType="end"/>
            </w:r>
          </w:hyperlink>
        </w:p>
        <w:p w14:paraId="2714360A" w14:textId="474B2E55"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15" w:history="1">
            <w:r w:rsidR="00B35555" w:rsidRPr="002229FF">
              <w:rPr>
                <w:rStyle w:val="Hiperveza"/>
                <w:rFonts w:ascii="Arial" w:hAnsi="Arial" w:cs="Arial"/>
                <w:noProof/>
              </w:rPr>
              <w:t>6.3. PLAN RADA AKTIVA</w:t>
            </w:r>
            <w:r w:rsidR="00B35555">
              <w:rPr>
                <w:noProof/>
                <w:webHidden/>
              </w:rPr>
              <w:tab/>
            </w:r>
            <w:r w:rsidR="00B35555">
              <w:rPr>
                <w:noProof/>
                <w:webHidden/>
              </w:rPr>
              <w:fldChar w:fldCharType="begin"/>
            </w:r>
            <w:r w:rsidR="00B35555">
              <w:rPr>
                <w:noProof/>
                <w:webHidden/>
              </w:rPr>
              <w:instrText xml:space="preserve"> PAGEREF _Toc115346415 \h </w:instrText>
            </w:r>
            <w:r w:rsidR="00B35555">
              <w:rPr>
                <w:noProof/>
                <w:webHidden/>
              </w:rPr>
            </w:r>
            <w:r w:rsidR="00B35555">
              <w:rPr>
                <w:noProof/>
                <w:webHidden/>
              </w:rPr>
              <w:fldChar w:fldCharType="separate"/>
            </w:r>
            <w:r w:rsidR="007752D2">
              <w:rPr>
                <w:noProof/>
                <w:webHidden/>
              </w:rPr>
              <w:t>74</w:t>
            </w:r>
            <w:r w:rsidR="00B35555">
              <w:rPr>
                <w:noProof/>
                <w:webHidden/>
              </w:rPr>
              <w:fldChar w:fldCharType="end"/>
            </w:r>
          </w:hyperlink>
        </w:p>
        <w:p w14:paraId="4D69ED5B" w14:textId="0EC8C898"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16" w:history="1">
            <w:r w:rsidR="00B35555" w:rsidRPr="002229FF">
              <w:rPr>
                <w:rStyle w:val="Hiperveza"/>
                <w:rFonts w:ascii="Arial" w:hAnsi="Arial" w:cs="Arial"/>
                <w:noProof/>
              </w:rPr>
              <w:t>6.4. PLAN RADA VIJEĆA RODITELJA</w:t>
            </w:r>
            <w:r w:rsidR="00B35555">
              <w:rPr>
                <w:noProof/>
                <w:webHidden/>
              </w:rPr>
              <w:tab/>
            </w:r>
            <w:r w:rsidR="00B35555">
              <w:rPr>
                <w:noProof/>
                <w:webHidden/>
              </w:rPr>
              <w:fldChar w:fldCharType="begin"/>
            </w:r>
            <w:r w:rsidR="00B35555">
              <w:rPr>
                <w:noProof/>
                <w:webHidden/>
              </w:rPr>
              <w:instrText xml:space="preserve"> PAGEREF _Toc115346416 \h </w:instrText>
            </w:r>
            <w:r w:rsidR="00B35555">
              <w:rPr>
                <w:noProof/>
                <w:webHidden/>
              </w:rPr>
            </w:r>
            <w:r w:rsidR="00B35555">
              <w:rPr>
                <w:noProof/>
                <w:webHidden/>
              </w:rPr>
              <w:fldChar w:fldCharType="separate"/>
            </w:r>
            <w:r w:rsidR="007752D2">
              <w:rPr>
                <w:noProof/>
                <w:webHidden/>
              </w:rPr>
              <w:t>75</w:t>
            </w:r>
            <w:r w:rsidR="00B35555">
              <w:rPr>
                <w:noProof/>
                <w:webHidden/>
              </w:rPr>
              <w:fldChar w:fldCharType="end"/>
            </w:r>
          </w:hyperlink>
        </w:p>
        <w:p w14:paraId="73C3A016" w14:textId="4B1D70B5"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17" w:history="1">
            <w:r w:rsidR="00B35555" w:rsidRPr="002229FF">
              <w:rPr>
                <w:rStyle w:val="Hiperveza"/>
                <w:rFonts w:ascii="Arial" w:hAnsi="Arial" w:cs="Arial"/>
                <w:noProof/>
              </w:rPr>
              <w:t>6.5. PLAN RADA VIJEĆA UČENIKA</w:t>
            </w:r>
            <w:r w:rsidR="00B35555">
              <w:rPr>
                <w:noProof/>
                <w:webHidden/>
              </w:rPr>
              <w:tab/>
            </w:r>
            <w:r w:rsidR="00B35555">
              <w:rPr>
                <w:noProof/>
                <w:webHidden/>
              </w:rPr>
              <w:fldChar w:fldCharType="begin"/>
            </w:r>
            <w:r w:rsidR="00B35555">
              <w:rPr>
                <w:noProof/>
                <w:webHidden/>
              </w:rPr>
              <w:instrText xml:space="preserve"> PAGEREF _Toc115346417 \h </w:instrText>
            </w:r>
            <w:r w:rsidR="00B35555">
              <w:rPr>
                <w:noProof/>
                <w:webHidden/>
              </w:rPr>
            </w:r>
            <w:r w:rsidR="00B35555">
              <w:rPr>
                <w:noProof/>
                <w:webHidden/>
              </w:rPr>
              <w:fldChar w:fldCharType="separate"/>
            </w:r>
            <w:r w:rsidR="007752D2">
              <w:rPr>
                <w:noProof/>
                <w:webHidden/>
              </w:rPr>
              <w:t>75</w:t>
            </w:r>
            <w:r w:rsidR="00B35555">
              <w:rPr>
                <w:noProof/>
                <w:webHidden/>
              </w:rPr>
              <w:fldChar w:fldCharType="end"/>
            </w:r>
          </w:hyperlink>
        </w:p>
        <w:p w14:paraId="32E158A4" w14:textId="2B69750B" w:rsidR="00B35555" w:rsidRDefault="00057CC0">
          <w:pPr>
            <w:pStyle w:val="Sadraj1"/>
            <w:tabs>
              <w:tab w:val="right" w:leader="dot" w:pos="13994"/>
            </w:tabs>
            <w:rPr>
              <w:rFonts w:asciiTheme="minorHAnsi" w:eastAsiaTheme="minorEastAsia" w:hAnsiTheme="minorHAnsi" w:cstheme="minorBidi"/>
              <w:noProof/>
              <w:sz w:val="22"/>
              <w:szCs w:val="22"/>
              <w:lang w:val="hr-HR"/>
            </w:rPr>
          </w:pPr>
          <w:hyperlink w:anchor="_Toc115346418" w:history="1">
            <w:r w:rsidR="00B35555" w:rsidRPr="002229FF">
              <w:rPr>
                <w:rStyle w:val="Hiperveza"/>
                <w:rFonts w:cs="Arial"/>
                <w:noProof/>
              </w:rPr>
              <w:t>7. PLAN RADA STRUČNOG OSPOSOBLJAVANJA I USAVRŠAVANJA</w:t>
            </w:r>
            <w:r w:rsidR="00B35555">
              <w:rPr>
                <w:noProof/>
                <w:webHidden/>
              </w:rPr>
              <w:tab/>
            </w:r>
            <w:r w:rsidR="00B35555">
              <w:rPr>
                <w:noProof/>
                <w:webHidden/>
              </w:rPr>
              <w:fldChar w:fldCharType="begin"/>
            </w:r>
            <w:r w:rsidR="00B35555">
              <w:rPr>
                <w:noProof/>
                <w:webHidden/>
              </w:rPr>
              <w:instrText xml:space="preserve"> PAGEREF _Toc115346418 \h </w:instrText>
            </w:r>
            <w:r w:rsidR="00B35555">
              <w:rPr>
                <w:noProof/>
                <w:webHidden/>
              </w:rPr>
            </w:r>
            <w:r w:rsidR="00B35555">
              <w:rPr>
                <w:noProof/>
                <w:webHidden/>
              </w:rPr>
              <w:fldChar w:fldCharType="separate"/>
            </w:r>
            <w:r w:rsidR="007752D2">
              <w:rPr>
                <w:noProof/>
                <w:webHidden/>
              </w:rPr>
              <w:t>76</w:t>
            </w:r>
            <w:r w:rsidR="00B35555">
              <w:rPr>
                <w:noProof/>
                <w:webHidden/>
              </w:rPr>
              <w:fldChar w:fldCharType="end"/>
            </w:r>
          </w:hyperlink>
        </w:p>
        <w:p w14:paraId="0A124DBE" w14:textId="4DF83746" w:rsidR="00B35555" w:rsidRDefault="00057CC0">
          <w:pPr>
            <w:pStyle w:val="Sadraj1"/>
            <w:tabs>
              <w:tab w:val="right" w:leader="dot" w:pos="13994"/>
            </w:tabs>
            <w:rPr>
              <w:rFonts w:asciiTheme="minorHAnsi" w:eastAsiaTheme="minorEastAsia" w:hAnsiTheme="minorHAnsi" w:cstheme="minorBidi"/>
              <w:noProof/>
              <w:sz w:val="22"/>
              <w:szCs w:val="22"/>
              <w:lang w:val="hr-HR"/>
            </w:rPr>
          </w:pPr>
          <w:hyperlink w:anchor="_Toc115346419" w:history="1">
            <w:r w:rsidR="00B35555" w:rsidRPr="002229FF">
              <w:rPr>
                <w:rStyle w:val="Hiperveza"/>
                <w:rFonts w:cs="Arial"/>
                <w:noProof/>
              </w:rPr>
              <w:t>8.PODACI O OSTALIM AKTIVNOSTIMA</w:t>
            </w:r>
            <w:r w:rsidR="00B35555">
              <w:rPr>
                <w:noProof/>
                <w:webHidden/>
              </w:rPr>
              <w:tab/>
            </w:r>
            <w:r w:rsidR="00B35555">
              <w:rPr>
                <w:noProof/>
                <w:webHidden/>
              </w:rPr>
              <w:fldChar w:fldCharType="begin"/>
            </w:r>
            <w:r w:rsidR="00B35555">
              <w:rPr>
                <w:noProof/>
                <w:webHidden/>
              </w:rPr>
              <w:instrText xml:space="preserve"> PAGEREF _Toc115346419 \h </w:instrText>
            </w:r>
            <w:r w:rsidR="00B35555">
              <w:rPr>
                <w:noProof/>
                <w:webHidden/>
              </w:rPr>
            </w:r>
            <w:r w:rsidR="00B35555">
              <w:rPr>
                <w:noProof/>
                <w:webHidden/>
              </w:rPr>
              <w:fldChar w:fldCharType="separate"/>
            </w:r>
            <w:r w:rsidR="007752D2">
              <w:rPr>
                <w:noProof/>
                <w:webHidden/>
              </w:rPr>
              <w:t>77</w:t>
            </w:r>
            <w:r w:rsidR="00B35555">
              <w:rPr>
                <w:noProof/>
                <w:webHidden/>
              </w:rPr>
              <w:fldChar w:fldCharType="end"/>
            </w:r>
          </w:hyperlink>
        </w:p>
        <w:p w14:paraId="7B3D3468" w14:textId="6B58CE78"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20" w:history="1">
            <w:r w:rsidR="00B35555" w:rsidRPr="002229FF">
              <w:rPr>
                <w:rStyle w:val="Hiperveza"/>
                <w:rFonts w:ascii="Arial" w:hAnsi="Arial" w:cs="Arial"/>
                <w:noProof/>
              </w:rPr>
              <w:t>8.1. PROJEKTI U KOJE SMO UKLJUČENI</w:t>
            </w:r>
            <w:r w:rsidR="00B35555">
              <w:rPr>
                <w:noProof/>
                <w:webHidden/>
              </w:rPr>
              <w:tab/>
            </w:r>
            <w:r w:rsidR="00B35555">
              <w:rPr>
                <w:noProof/>
                <w:webHidden/>
              </w:rPr>
              <w:fldChar w:fldCharType="begin"/>
            </w:r>
            <w:r w:rsidR="00B35555">
              <w:rPr>
                <w:noProof/>
                <w:webHidden/>
              </w:rPr>
              <w:instrText xml:space="preserve"> PAGEREF _Toc115346420 \h </w:instrText>
            </w:r>
            <w:r w:rsidR="00B35555">
              <w:rPr>
                <w:noProof/>
                <w:webHidden/>
              </w:rPr>
            </w:r>
            <w:r w:rsidR="00B35555">
              <w:rPr>
                <w:noProof/>
                <w:webHidden/>
              </w:rPr>
              <w:fldChar w:fldCharType="separate"/>
            </w:r>
            <w:r w:rsidR="007752D2">
              <w:rPr>
                <w:noProof/>
                <w:webHidden/>
              </w:rPr>
              <w:t>77</w:t>
            </w:r>
            <w:r w:rsidR="00B35555">
              <w:rPr>
                <w:noProof/>
                <w:webHidden/>
              </w:rPr>
              <w:fldChar w:fldCharType="end"/>
            </w:r>
          </w:hyperlink>
        </w:p>
        <w:p w14:paraId="7610776F" w14:textId="164B15CB"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21" w:history="1">
            <w:r w:rsidR="00B35555" w:rsidRPr="002229FF">
              <w:rPr>
                <w:rStyle w:val="Hiperveza"/>
                <w:rFonts w:ascii="Arial" w:hAnsi="Arial" w:cs="Arial"/>
                <w:noProof/>
              </w:rPr>
              <w:t>8.2. PLAN KULTURNE I JAVNE DJELATNOSTI</w:t>
            </w:r>
            <w:r w:rsidR="00B35555">
              <w:rPr>
                <w:noProof/>
                <w:webHidden/>
              </w:rPr>
              <w:tab/>
            </w:r>
            <w:r w:rsidR="00B35555">
              <w:rPr>
                <w:noProof/>
                <w:webHidden/>
              </w:rPr>
              <w:fldChar w:fldCharType="begin"/>
            </w:r>
            <w:r w:rsidR="00B35555">
              <w:rPr>
                <w:noProof/>
                <w:webHidden/>
              </w:rPr>
              <w:instrText xml:space="preserve"> PAGEREF _Toc115346421 \h </w:instrText>
            </w:r>
            <w:r w:rsidR="00B35555">
              <w:rPr>
                <w:noProof/>
                <w:webHidden/>
              </w:rPr>
            </w:r>
            <w:r w:rsidR="00B35555">
              <w:rPr>
                <w:noProof/>
                <w:webHidden/>
              </w:rPr>
              <w:fldChar w:fldCharType="separate"/>
            </w:r>
            <w:r w:rsidR="007752D2">
              <w:rPr>
                <w:noProof/>
                <w:webHidden/>
              </w:rPr>
              <w:t>80</w:t>
            </w:r>
            <w:r w:rsidR="00B35555">
              <w:rPr>
                <w:noProof/>
                <w:webHidden/>
              </w:rPr>
              <w:fldChar w:fldCharType="end"/>
            </w:r>
          </w:hyperlink>
        </w:p>
        <w:p w14:paraId="70C2CEB0" w14:textId="7A9D3E93"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22" w:history="1">
            <w:r w:rsidR="00B35555" w:rsidRPr="002229FF">
              <w:rPr>
                <w:rStyle w:val="Hiperveza"/>
                <w:rFonts w:ascii="Arial" w:hAnsi="Arial" w:cs="Arial"/>
                <w:noProof/>
              </w:rPr>
              <w:t>8.3. PLAN ZDRAVSTVENO-SOCIJALNE ZAŠTITE UČENIKA</w:t>
            </w:r>
            <w:r w:rsidR="00B35555">
              <w:rPr>
                <w:noProof/>
                <w:webHidden/>
              </w:rPr>
              <w:tab/>
            </w:r>
            <w:r w:rsidR="00B35555">
              <w:rPr>
                <w:noProof/>
                <w:webHidden/>
              </w:rPr>
              <w:fldChar w:fldCharType="begin"/>
            </w:r>
            <w:r w:rsidR="00B35555">
              <w:rPr>
                <w:noProof/>
                <w:webHidden/>
              </w:rPr>
              <w:instrText xml:space="preserve"> PAGEREF _Toc115346422 \h </w:instrText>
            </w:r>
            <w:r w:rsidR="00B35555">
              <w:rPr>
                <w:noProof/>
                <w:webHidden/>
              </w:rPr>
            </w:r>
            <w:r w:rsidR="00B35555">
              <w:rPr>
                <w:noProof/>
                <w:webHidden/>
              </w:rPr>
              <w:fldChar w:fldCharType="separate"/>
            </w:r>
            <w:r w:rsidR="007752D2">
              <w:rPr>
                <w:noProof/>
                <w:webHidden/>
              </w:rPr>
              <w:t>84</w:t>
            </w:r>
            <w:r w:rsidR="00B35555">
              <w:rPr>
                <w:noProof/>
                <w:webHidden/>
              </w:rPr>
              <w:fldChar w:fldCharType="end"/>
            </w:r>
          </w:hyperlink>
        </w:p>
        <w:p w14:paraId="7C802F65" w14:textId="47123144"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23" w:history="1">
            <w:r w:rsidR="00B35555" w:rsidRPr="002229FF">
              <w:rPr>
                <w:rStyle w:val="Hiperveza"/>
                <w:rFonts w:ascii="Arial" w:hAnsi="Arial" w:cs="Arial"/>
                <w:noProof/>
              </w:rPr>
              <w:t>8.4. PLAN PROFESIONALNOG INFORMIRANJA I USMJERAVANJA</w:t>
            </w:r>
            <w:r w:rsidR="00B35555">
              <w:rPr>
                <w:noProof/>
                <w:webHidden/>
              </w:rPr>
              <w:tab/>
            </w:r>
            <w:r w:rsidR="00B35555">
              <w:rPr>
                <w:noProof/>
                <w:webHidden/>
              </w:rPr>
              <w:fldChar w:fldCharType="begin"/>
            </w:r>
            <w:r w:rsidR="00B35555">
              <w:rPr>
                <w:noProof/>
                <w:webHidden/>
              </w:rPr>
              <w:instrText xml:space="preserve"> PAGEREF _Toc115346423 \h </w:instrText>
            </w:r>
            <w:r w:rsidR="00B35555">
              <w:rPr>
                <w:noProof/>
                <w:webHidden/>
              </w:rPr>
            </w:r>
            <w:r w:rsidR="00B35555">
              <w:rPr>
                <w:noProof/>
                <w:webHidden/>
              </w:rPr>
              <w:fldChar w:fldCharType="separate"/>
            </w:r>
            <w:r w:rsidR="007752D2">
              <w:rPr>
                <w:noProof/>
                <w:webHidden/>
              </w:rPr>
              <w:t>85</w:t>
            </w:r>
            <w:r w:rsidR="00B35555">
              <w:rPr>
                <w:noProof/>
                <w:webHidden/>
              </w:rPr>
              <w:fldChar w:fldCharType="end"/>
            </w:r>
          </w:hyperlink>
        </w:p>
        <w:p w14:paraId="5CA72076" w14:textId="2991343D"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24" w:history="1">
            <w:r w:rsidR="00B35555" w:rsidRPr="002229FF">
              <w:rPr>
                <w:rStyle w:val="Hiperveza"/>
                <w:rFonts w:ascii="Arial" w:hAnsi="Arial" w:cs="Arial"/>
                <w:noProof/>
              </w:rPr>
              <w:t>8.5.ŠKOLSKI PREVETIVNI PROGRAM</w:t>
            </w:r>
            <w:r w:rsidR="00B35555">
              <w:rPr>
                <w:noProof/>
                <w:webHidden/>
              </w:rPr>
              <w:tab/>
            </w:r>
            <w:r w:rsidR="00B35555">
              <w:rPr>
                <w:noProof/>
                <w:webHidden/>
              </w:rPr>
              <w:fldChar w:fldCharType="begin"/>
            </w:r>
            <w:r w:rsidR="00B35555">
              <w:rPr>
                <w:noProof/>
                <w:webHidden/>
              </w:rPr>
              <w:instrText xml:space="preserve"> PAGEREF _Toc115346424 \h </w:instrText>
            </w:r>
            <w:r w:rsidR="00B35555">
              <w:rPr>
                <w:noProof/>
                <w:webHidden/>
              </w:rPr>
            </w:r>
            <w:r w:rsidR="00B35555">
              <w:rPr>
                <w:noProof/>
                <w:webHidden/>
              </w:rPr>
              <w:fldChar w:fldCharType="separate"/>
            </w:r>
            <w:r w:rsidR="007752D2">
              <w:rPr>
                <w:noProof/>
                <w:webHidden/>
              </w:rPr>
              <w:t>87</w:t>
            </w:r>
            <w:r w:rsidR="00B35555">
              <w:rPr>
                <w:noProof/>
                <w:webHidden/>
              </w:rPr>
              <w:fldChar w:fldCharType="end"/>
            </w:r>
          </w:hyperlink>
        </w:p>
        <w:p w14:paraId="129548EE" w14:textId="53CE5D97" w:rsidR="00B35555" w:rsidRDefault="00057CC0">
          <w:pPr>
            <w:pStyle w:val="Sadraj1"/>
            <w:tabs>
              <w:tab w:val="right" w:leader="dot" w:pos="13994"/>
            </w:tabs>
            <w:rPr>
              <w:rFonts w:asciiTheme="minorHAnsi" w:eastAsiaTheme="minorEastAsia" w:hAnsiTheme="minorHAnsi" w:cstheme="minorBidi"/>
              <w:noProof/>
              <w:sz w:val="22"/>
              <w:szCs w:val="22"/>
              <w:lang w:val="hr-HR"/>
            </w:rPr>
          </w:pPr>
          <w:hyperlink w:anchor="_Toc115346425" w:history="1">
            <w:r w:rsidR="00B35555" w:rsidRPr="002229FF">
              <w:rPr>
                <w:rStyle w:val="Hiperveza"/>
                <w:rFonts w:cs="Arial"/>
                <w:noProof/>
              </w:rPr>
              <w:t>9. PLAN I PROGRAM INVESTICIJA</w:t>
            </w:r>
            <w:r w:rsidR="00B35555">
              <w:rPr>
                <w:noProof/>
                <w:webHidden/>
              </w:rPr>
              <w:tab/>
            </w:r>
            <w:r w:rsidR="00B35555">
              <w:rPr>
                <w:noProof/>
                <w:webHidden/>
              </w:rPr>
              <w:fldChar w:fldCharType="begin"/>
            </w:r>
            <w:r w:rsidR="00B35555">
              <w:rPr>
                <w:noProof/>
                <w:webHidden/>
              </w:rPr>
              <w:instrText xml:space="preserve"> PAGEREF _Toc115346425 \h </w:instrText>
            </w:r>
            <w:r w:rsidR="00B35555">
              <w:rPr>
                <w:noProof/>
                <w:webHidden/>
              </w:rPr>
            </w:r>
            <w:r w:rsidR="00B35555">
              <w:rPr>
                <w:noProof/>
                <w:webHidden/>
              </w:rPr>
              <w:fldChar w:fldCharType="separate"/>
            </w:r>
            <w:r w:rsidR="007752D2">
              <w:rPr>
                <w:noProof/>
                <w:webHidden/>
              </w:rPr>
              <w:t>100</w:t>
            </w:r>
            <w:r w:rsidR="00B35555">
              <w:rPr>
                <w:noProof/>
                <w:webHidden/>
              </w:rPr>
              <w:fldChar w:fldCharType="end"/>
            </w:r>
          </w:hyperlink>
        </w:p>
        <w:p w14:paraId="041B81D2" w14:textId="4871B755" w:rsidR="00B35555" w:rsidRDefault="00057CC0">
          <w:pPr>
            <w:pStyle w:val="Sadraj1"/>
            <w:tabs>
              <w:tab w:val="right" w:leader="dot" w:pos="13994"/>
            </w:tabs>
            <w:rPr>
              <w:rFonts w:asciiTheme="minorHAnsi" w:eastAsiaTheme="minorEastAsia" w:hAnsiTheme="minorHAnsi" w:cstheme="minorBidi"/>
              <w:noProof/>
              <w:sz w:val="22"/>
              <w:szCs w:val="22"/>
              <w:lang w:val="hr-HR"/>
            </w:rPr>
          </w:pPr>
          <w:hyperlink w:anchor="_Toc115346426" w:history="1">
            <w:r w:rsidR="00B35555" w:rsidRPr="002229FF">
              <w:rPr>
                <w:rStyle w:val="Hiperveza"/>
                <w:rFonts w:cs="Arial"/>
                <w:noProof/>
              </w:rPr>
              <w:t>10.ZAKLJUČAK</w:t>
            </w:r>
            <w:r w:rsidR="00B35555">
              <w:rPr>
                <w:noProof/>
                <w:webHidden/>
              </w:rPr>
              <w:tab/>
            </w:r>
            <w:r w:rsidR="00B35555">
              <w:rPr>
                <w:noProof/>
                <w:webHidden/>
              </w:rPr>
              <w:fldChar w:fldCharType="begin"/>
            </w:r>
            <w:r w:rsidR="00B35555">
              <w:rPr>
                <w:noProof/>
                <w:webHidden/>
              </w:rPr>
              <w:instrText xml:space="preserve"> PAGEREF _Toc115346426 \h </w:instrText>
            </w:r>
            <w:r w:rsidR="00B35555">
              <w:rPr>
                <w:noProof/>
                <w:webHidden/>
              </w:rPr>
            </w:r>
            <w:r w:rsidR="00B35555">
              <w:rPr>
                <w:noProof/>
                <w:webHidden/>
              </w:rPr>
              <w:fldChar w:fldCharType="separate"/>
            </w:r>
            <w:r w:rsidR="007752D2">
              <w:rPr>
                <w:noProof/>
                <w:webHidden/>
              </w:rPr>
              <w:t>101</w:t>
            </w:r>
            <w:r w:rsidR="00B35555">
              <w:rPr>
                <w:noProof/>
                <w:webHidden/>
              </w:rPr>
              <w:fldChar w:fldCharType="end"/>
            </w:r>
          </w:hyperlink>
        </w:p>
        <w:p w14:paraId="2E5000F9" w14:textId="1E7D4D1F" w:rsidR="00B35555" w:rsidRDefault="00057CC0">
          <w:pPr>
            <w:pStyle w:val="Sadraj1"/>
            <w:tabs>
              <w:tab w:val="right" w:leader="dot" w:pos="13994"/>
            </w:tabs>
            <w:rPr>
              <w:rFonts w:asciiTheme="minorHAnsi" w:eastAsiaTheme="minorEastAsia" w:hAnsiTheme="minorHAnsi" w:cstheme="minorBidi"/>
              <w:noProof/>
              <w:sz w:val="22"/>
              <w:szCs w:val="22"/>
              <w:lang w:val="hr-HR"/>
            </w:rPr>
          </w:pPr>
          <w:hyperlink w:anchor="_Toc115346427" w:history="1">
            <w:r w:rsidR="00B35555" w:rsidRPr="002229FF">
              <w:rPr>
                <w:rStyle w:val="Hiperveza"/>
                <w:rFonts w:cs="Arial"/>
                <w:noProof/>
              </w:rPr>
              <w:t>11. PRILOZI</w:t>
            </w:r>
            <w:r w:rsidR="00B35555">
              <w:rPr>
                <w:noProof/>
                <w:webHidden/>
              </w:rPr>
              <w:tab/>
            </w:r>
            <w:r w:rsidR="00B35555">
              <w:rPr>
                <w:noProof/>
                <w:webHidden/>
              </w:rPr>
              <w:fldChar w:fldCharType="begin"/>
            </w:r>
            <w:r w:rsidR="00B35555">
              <w:rPr>
                <w:noProof/>
                <w:webHidden/>
              </w:rPr>
              <w:instrText xml:space="preserve"> PAGEREF _Toc115346427 \h </w:instrText>
            </w:r>
            <w:r w:rsidR="00B35555">
              <w:rPr>
                <w:noProof/>
                <w:webHidden/>
              </w:rPr>
            </w:r>
            <w:r w:rsidR="00B35555">
              <w:rPr>
                <w:noProof/>
                <w:webHidden/>
              </w:rPr>
              <w:fldChar w:fldCharType="separate"/>
            </w:r>
            <w:r w:rsidR="007752D2">
              <w:rPr>
                <w:noProof/>
                <w:webHidden/>
              </w:rPr>
              <w:t>102</w:t>
            </w:r>
            <w:r w:rsidR="00B35555">
              <w:rPr>
                <w:noProof/>
                <w:webHidden/>
              </w:rPr>
              <w:fldChar w:fldCharType="end"/>
            </w:r>
          </w:hyperlink>
        </w:p>
        <w:p w14:paraId="4E422653" w14:textId="6AAEFB16"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28" w:history="1">
            <w:r w:rsidR="00B35555" w:rsidRPr="002229FF">
              <w:rPr>
                <w:rStyle w:val="Hiperveza"/>
                <w:rFonts w:ascii="Arial" w:hAnsi="Arial" w:cs="Arial"/>
                <w:noProof/>
              </w:rPr>
              <w:t>11.1. POPIS ODABRANIH UDŽBENIKA U OŠ „MATIJA GUBEC“ MAGADENOVAC U ŠKOLSKOJ 2022./2023. GODINI</w:t>
            </w:r>
            <w:r w:rsidR="00B35555">
              <w:rPr>
                <w:noProof/>
                <w:webHidden/>
              </w:rPr>
              <w:tab/>
            </w:r>
            <w:r w:rsidR="00B35555">
              <w:rPr>
                <w:noProof/>
                <w:webHidden/>
              </w:rPr>
              <w:fldChar w:fldCharType="begin"/>
            </w:r>
            <w:r w:rsidR="00B35555">
              <w:rPr>
                <w:noProof/>
                <w:webHidden/>
              </w:rPr>
              <w:instrText xml:space="preserve"> PAGEREF _Toc115346428 \h </w:instrText>
            </w:r>
            <w:r w:rsidR="00B35555">
              <w:rPr>
                <w:noProof/>
                <w:webHidden/>
              </w:rPr>
            </w:r>
            <w:r w:rsidR="00B35555">
              <w:rPr>
                <w:noProof/>
                <w:webHidden/>
              </w:rPr>
              <w:fldChar w:fldCharType="separate"/>
            </w:r>
            <w:r w:rsidR="007752D2">
              <w:rPr>
                <w:noProof/>
                <w:webHidden/>
              </w:rPr>
              <w:t>102</w:t>
            </w:r>
            <w:r w:rsidR="00B35555">
              <w:rPr>
                <w:noProof/>
                <w:webHidden/>
              </w:rPr>
              <w:fldChar w:fldCharType="end"/>
            </w:r>
          </w:hyperlink>
        </w:p>
        <w:p w14:paraId="20D7217C" w14:textId="102B5F2C" w:rsidR="00B35555" w:rsidRDefault="00057CC0">
          <w:pPr>
            <w:pStyle w:val="Sadraj2"/>
            <w:tabs>
              <w:tab w:val="right" w:leader="dot" w:pos="13994"/>
            </w:tabs>
            <w:rPr>
              <w:rFonts w:asciiTheme="minorHAnsi" w:eastAsiaTheme="minorEastAsia" w:hAnsiTheme="minorHAnsi" w:cstheme="minorBidi"/>
              <w:noProof/>
              <w:sz w:val="22"/>
              <w:szCs w:val="22"/>
              <w:lang w:val="hr-HR"/>
            </w:rPr>
          </w:pPr>
          <w:hyperlink w:anchor="_Toc115346434" w:history="1">
            <w:r w:rsidR="00B35555" w:rsidRPr="002229FF">
              <w:rPr>
                <w:rStyle w:val="Hiperveza"/>
                <w:rFonts w:ascii="Arial" w:hAnsi="Arial" w:cs="Arial"/>
                <w:noProof/>
              </w:rPr>
              <w:t>11.2. POPIS DRUGOG OBRAZOVNOG MATERIJALA U OŠ „MATIJA GUBEC“ MAGADENOVAC U ŠKOLSKOJ 2022./2023. GODINI</w:t>
            </w:r>
            <w:r w:rsidR="00B35555">
              <w:rPr>
                <w:noProof/>
                <w:webHidden/>
              </w:rPr>
              <w:tab/>
            </w:r>
            <w:r w:rsidR="00B35555">
              <w:rPr>
                <w:noProof/>
                <w:webHidden/>
              </w:rPr>
              <w:fldChar w:fldCharType="begin"/>
            </w:r>
            <w:r w:rsidR="00B35555">
              <w:rPr>
                <w:noProof/>
                <w:webHidden/>
              </w:rPr>
              <w:instrText xml:space="preserve"> PAGEREF _Toc115346434 \h </w:instrText>
            </w:r>
            <w:r w:rsidR="00B35555">
              <w:rPr>
                <w:noProof/>
                <w:webHidden/>
              </w:rPr>
            </w:r>
            <w:r w:rsidR="00B35555">
              <w:rPr>
                <w:noProof/>
                <w:webHidden/>
              </w:rPr>
              <w:fldChar w:fldCharType="separate"/>
            </w:r>
            <w:r w:rsidR="007752D2">
              <w:rPr>
                <w:noProof/>
                <w:webHidden/>
              </w:rPr>
              <w:t>120</w:t>
            </w:r>
            <w:r w:rsidR="00B35555">
              <w:rPr>
                <w:noProof/>
                <w:webHidden/>
              </w:rPr>
              <w:fldChar w:fldCharType="end"/>
            </w:r>
          </w:hyperlink>
        </w:p>
        <w:p w14:paraId="1C305CB5" w14:textId="5687EAEF" w:rsidR="004929C5" w:rsidRPr="0096447D" w:rsidRDefault="006F4B5F">
          <w:pPr>
            <w:rPr>
              <w:rFonts w:ascii="Arial" w:hAnsi="Arial" w:cs="Arial"/>
            </w:rPr>
          </w:pPr>
          <w:r w:rsidRPr="0096447D">
            <w:rPr>
              <w:rFonts w:ascii="Arial" w:hAnsi="Arial" w:cs="Arial"/>
            </w:rPr>
            <w:fldChar w:fldCharType="end"/>
          </w:r>
        </w:p>
      </w:sdtContent>
    </w:sdt>
    <w:p w14:paraId="06613DCF" w14:textId="77777777" w:rsidR="004929C5" w:rsidRPr="0096447D" w:rsidRDefault="004929C5">
      <w:pPr>
        <w:rPr>
          <w:rFonts w:ascii="Arial" w:hAnsi="Arial" w:cs="Arial"/>
          <w:b/>
        </w:rPr>
      </w:pPr>
    </w:p>
    <w:p w14:paraId="5B8CEE90" w14:textId="77777777" w:rsidR="0096447D" w:rsidRDefault="0096447D">
      <w:pPr>
        <w:rPr>
          <w:b/>
        </w:rPr>
      </w:pPr>
    </w:p>
    <w:p w14:paraId="48A8E546" w14:textId="77777777" w:rsidR="00B276C5" w:rsidRDefault="00B276C5">
      <w:pPr>
        <w:rPr>
          <w:b/>
        </w:rPr>
      </w:pPr>
    </w:p>
    <w:p w14:paraId="12709BE7" w14:textId="77777777" w:rsidR="00B276C5" w:rsidRDefault="00B276C5">
      <w:pPr>
        <w:rPr>
          <w:b/>
        </w:rPr>
      </w:pPr>
    </w:p>
    <w:p w14:paraId="0519AEDC" w14:textId="77777777" w:rsidR="00B276C5" w:rsidRDefault="00B276C5">
      <w:pPr>
        <w:rPr>
          <w:b/>
        </w:rPr>
      </w:pPr>
    </w:p>
    <w:p w14:paraId="4555DB67" w14:textId="77777777" w:rsidR="00B276C5" w:rsidRDefault="00B276C5">
      <w:pPr>
        <w:rPr>
          <w:b/>
        </w:rPr>
      </w:pPr>
    </w:p>
    <w:p w14:paraId="09CEE214" w14:textId="77777777" w:rsidR="00B276C5" w:rsidRDefault="00B276C5">
      <w:pPr>
        <w:rPr>
          <w:b/>
        </w:rPr>
      </w:pPr>
    </w:p>
    <w:p w14:paraId="60C3BCB4" w14:textId="77777777" w:rsidR="00B276C5" w:rsidRDefault="00B276C5">
      <w:pPr>
        <w:rPr>
          <w:b/>
        </w:rPr>
      </w:pPr>
    </w:p>
    <w:p w14:paraId="502B425F" w14:textId="77777777" w:rsidR="00B276C5" w:rsidRDefault="00B276C5">
      <w:pPr>
        <w:rPr>
          <w:b/>
        </w:rPr>
      </w:pPr>
    </w:p>
    <w:p w14:paraId="269E0F74" w14:textId="77777777" w:rsidR="00B276C5" w:rsidRDefault="00B276C5">
      <w:pPr>
        <w:rPr>
          <w:b/>
        </w:rPr>
      </w:pPr>
    </w:p>
    <w:p w14:paraId="18C39FEC" w14:textId="77777777" w:rsidR="00B276C5" w:rsidRDefault="00B276C5">
      <w:pPr>
        <w:rPr>
          <w:b/>
        </w:rPr>
      </w:pPr>
    </w:p>
    <w:p w14:paraId="23DADEDA" w14:textId="77777777" w:rsidR="0096447D" w:rsidRDefault="0096447D">
      <w:pPr>
        <w:rPr>
          <w:b/>
        </w:rPr>
      </w:pPr>
    </w:p>
    <w:p w14:paraId="1EA41AED" w14:textId="77777777" w:rsidR="00D671D9" w:rsidRDefault="00D671D9">
      <w:pPr>
        <w:rPr>
          <w:b/>
        </w:rPr>
      </w:pPr>
    </w:p>
    <w:p w14:paraId="18A9C5C0" w14:textId="77777777" w:rsidR="001A1D69" w:rsidRDefault="00FD44D8">
      <w:pPr>
        <w:jc w:val="center"/>
        <w:rPr>
          <w:rFonts w:ascii="Arial" w:hAnsi="Arial" w:cs="Arial"/>
          <w:b/>
          <w:sz w:val="28"/>
          <w:szCs w:val="28"/>
        </w:rPr>
      </w:pPr>
      <w:r>
        <w:rPr>
          <w:rFonts w:ascii="Arial" w:hAnsi="Arial" w:cs="Arial"/>
          <w:b/>
          <w:sz w:val="28"/>
          <w:szCs w:val="28"/>
        </w:rPr>
        <w:t>OSNOVNI PODACI O OSNOVNOJ ŠKOLI</w:t>
      </w:r>
    </w:p>
    <w:p w14:paraId="44140D73" w14:textId="77777777" w:rsidR="001A1D69" w:rsidRDefault="001A1D69">
      <w:pPr>
        <w:jc w:val="center"/>
        <w:rPr>
          <w:b/>
        </w:rPr>
      </w:pPr>
    </w:p>
    <w:tbl>
      <w:tblPr>
        <w:tblStyle w:val="37"/>
        <w:tblW w:w="9419" w:type="dxa"/>
        <w:jc w:val="center"/>
        <w:tblInd w:w="0" w:type="dxa"/>
        <w:tblLayout w:type="fixed"/>
        <w:tblLook w:val="04A0" w:firstRow="1" w:lastRow="0" w:firstColumn="1" w:lastColumn="0" w:noHBand="0" w:noVBand="1"/>
      </w:tblPr>
      <w:tblGrid>
        <w:gridCol w:w="4348"/>
        <w:gridCol w:w="5071"/>
      </w:tblGrid>
      <w:tr w:rsidR="001A1D69" w14:paraId="5E372FB6" w14:textId="77777777" w:rsidTr="001A1D69">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9418" w:type="dxa"/>
            <w:gridSpan w:val="2"/>
            <w:tcBorders>
              <w:top w:val="single" w:sz="4" w:space="0" w:color="000000"/>
              <w:left w:val="single" w:sz="4" w:space="0" w:color="000000"/>
              <w:bottom w:val="single" w:sz="4" w:space="0" w:color="000000"/>
              <w:right w:val="single" w:sz="4" w:space="0" w:color="000000"/>
            </w:tcBorders>
          </w:tcPr>
          <w:p w14:paraId="5054BF2E" w14:textId="77777777" w:rsidR="001A1D69" w:rsidRPr="00C417C8" w:rsidRDefault="00FD44D8">
            <w:pPr>
              <w:spacing w:line="276" w:lineRule="auto"/>
              <w:rPr>
                <w:rFonts w:ascii="Arial" w:hAnsi="Arial" w:cs="Arial"/>
                <w:szCs w:val="24"/>
              </w:rPr>
            </w:pPr>
            <w:r w:rsidRPr="00C417C8">
              <w:rPr>
                <w:rFonts w:ascii="Arial" w:eastAsia="Calibri" w:hAnsi="Arial" w:cs="Arial"/>
                <w:szCs w:val="24"/>
              </w:rPr>
              <w:t>Osnovna škola: "Matija Gubec” Magadenovac</w:t>
            </w:r>
          </w:p>
        </w:tc>
      </w:tr>
      <w:tr w:rsidR="001A1D69" w14:paraId="720541AD" w14:textId="77777777" w:rsidTr="001A1D69">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348" w:type="dxa"/>
            <w:tcBorders>
              <w:right w:val="single" w:sz="4" w:space="0" w:color="000000"/>
            </w:tcBorders>
          </w:tcPr>
          <w:p w14:paraId="062E3775" w14:textId="77777777" w:rsidR="001A1D69" w:rsidRPr="00C417C8" w:rsidRDefault="00FD44D8">
            <w:pPr>
              <w:spacing w:line="276" w:lineRule="auto"/>
              <w:jc w:val="both"/>
              <w:rPr>
                <w:rFonts w:ascii="Arial" w:hAnsi="Arial" w:cs="Arial"/>
                <w:szCs w:val="24"/>
              </w:rPr>
            </w:pPr>
            <w:r w:rsidRPr="00C417C8">
              <w:rPr>
                <w:rFonts w:ascii="Arial" w:eastAsia="Calibri" w:hAnsi="Arial" w:cs="Arial"/>
                <w:b w:val="0"/>
                <w:szCs w:val="24"/>
              </w:rPr>
              <w:t xml:space="preserve">Adresa (mjesto, ulica, broj:) </w:t>
            </w:r>
          </w:p>
        </w:tc>
        <w:tc>
          <w:tcPr>
            <w:tcW w:w="5070" w:type="dxa"/>
            <w:tcBorders>
              <w:left w:val="single" w:sz="4" w:space="0" w:color="000000"/>
            </w:tcBorders>
          </w:tcPr>
          <w:p w14:paraId="36122AEB" w14:textId="77777777" w:rsidR="001A1D69" w:rsidRPr="00C417C8" w:rsidRDefault="00FD44D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C417C8">
              <w:rPr>
                <w:rFonts w:ascii="Arial" w:eastAsia="Calibri" w:hAnsi="Arial" w:cs="Arial"/>
                <w:b/>
                <w:szCs w:val="24"/>
              </w:rPr>
              <w:t>Školska 3, Magadenovac</w:t>
            </w:r>
          </w:p>
        </w:tc>
      </w:tr>
      <w:tr w:rsidR="001A1D69" w14:paraId="530ABC35" w14:textId="77777777" w:rsidTr="001A1D69">
        <w:trPr>
          <w:trHeight w:val="266"/>
          <w:jc w:val="center"/>
        </w:trPr>
        <w:tc>
          <w:tcPr>
            <w:cnfStyle w:val="001000000000" w:firstRow="0" w:lastRow="0" w:firstColumn="1" w:lastColumn="0" w:oddVBand="0" w:evenVBand="0" w:oddHBand="0" w:evenHBand="0" w:firstRowFirstColumn="0" w:firstRowLastColumn="0" w:lastRowFirstColumn="0" w:lastRowLastColumn="0"/>
            <w:tcW w:w="4348" w:type="dxa"/>
            <w:tcBorders>
              <w:top w:val="single" w:sz="4" w:space="0" w:color="000000"/>
              <w:left w:val="single" w:sz="4" w:space="0" w:color="000000"/>
              <w:bottom w:val="single" w:sz="4" w:space="0" w:color="000000"/>
              <w:right w:val="single" w:sz="4" w:space="0" w:color="000000"/>
            </w:tcBorders>
          </w:tcPr>
          <w:p w14:paraId="4EB56E8D" w14:textId="77777777" w:rsidR="001A1D69" w:rsidRPr="00C417C8" w:rsidRDefault="00FD44D8">
            <w:pPr>
              <w:spacing w:line="276" w:lineRule="auto"/>
              <w:jc w:val="both"/>
              <w:rPr>
                <w:rFonts w:ascii="Arial" w:hAnsi="Arial" w:cs="Arial"/>
                <w:szCs w:val="24"/>
              </w:rPr>
            </w:pPr>
            <w:r w:rsidRPr="00C417C8">
              <w:rPr>
                <w:rFonts w:ascii="Arial" w:eastAsia="Calibri" w:hAnsi="Arial" w:cs="Arial"/>
                <w:b w:val="0"/>
                <w:szCs w:val="24"/>
              </w:rPr>
              <w:t xml:space="preserve">Broj i naziv pošte: </w:t>
            </w:r>
          </w:p>
        </w:tc>
        <w:tc>
          <w:tcPr>
            <w:tcW w:w="5070" w:type="dxa"/>
            <w:tcBorders>
              <w:top w:val="single" w:sz="4" w:space="0" w:color="000000"/>
              <w:left w:val="single" w:sz="4" w:space="0" w:color="000000"/>
              <w:bottom w:val="single" w:sz="4" w:space="0" w:color="000000"/>
              <w:right w:val="single" w:sz="4" w:space="0" w:color="000000"/>
            </w:tcBorders>
          </w:tcPr>
          <w:p w14:paraId="215EF5DC" w14:textId="77777777" w:rsidR="001A1D69" w:rsidRPr="00C417C8" w:rsidRDefault="00FD44D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C417C8">
              <w:rPr>
                <w:rFonts w:ascii="Arial" w:eastAsia="Calibri" w:hAnsi="Arial" w:cs="Arial"/>
                <w:b/>
                <w:szCs w:val="24"/>
              </w:rPr>
              <w:t>31542 Magadenovac</w:t>
            </w:r>
          </w:p>
        </w:tc>
      </w:tr>
      <w:tr w:rsidR="001A1D69" w14:paraId="640A6460" w14:textId="77777777" w:rsidTr="001A1D69">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4348" w:type="dxa"/>
            <w:tcBorders>
              <w:right w:val="single" w:sz="4" w:space="0" w:color="000000"/>
            </w:tcBorders>
          </w:tcPr>
          <w:p w14:paraId="5DE31B70" w14:textId="77777777" w:rsidR="001A1D69" w:rsidRPr="00C417C8" w:rsidRDefault="00FD44D8">
            <w:pPr>
              <w:spacing w:line="276" w:lineRule="auto"/>
              <w:jc w:val="both"/>
              <w:rPr>
                <w:rFonts w:ascii="Arial" w:hAnsi="Arial" w:cs="Arial"/>
                <w:szCs w:val="24"/>
              </w:rPr>
            </w:pPr>
            <w:r w:rsidRPr="00C417C8">
              <w:rPr>
                <w:rFonts w:ascii="Arial" w:eastAsia="Calibri" w:hAnsi="Arial" w:cs="Arial"/>
                <w:b w:val="0"/>
                <w:szCs w:val="24"/>
              </w:rPr>
              <w:t xml:space="preserve">E-mail adresa: </w:t>
            </w:r>
          </w:p>
        </w:tc>
        <w:tc>
          <w:tcPr>
            <w:tcW w:w="5070" w:type="dxa"/>
            <w:tcBorders>
              <w:left w:val="single" w:sz="4" w:space="0" w:color="000000"/>
            </w:tcBorders>
          </w:tcPr>
          <w:p w14:paraId="6CA07DE3" w14:textId="77777777" w:rsidR="001A1D69" w:rsidRPr="00C417C8" w:rsidRDefault="00057CC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hyperlink r:id="rId9">
              <w:r w:rsidR="00FD44D8" w:rsidRPr="00C417C8">
                <w:rPr>
                  <w:rFonts w:ascii="Arial" w:eastAsia="Calibri" w:hAnsi="Arial" w:cs="Arial"/>
                  <w:b/>
                  <w:color w:val="0563C1"/>
                  <w:szCs w:val="24"/>
                  <w:u w:val="single"/>
                </w:rPr>
                <w:t>ured@os-mgubec-magadenovac.skole.hr</w:t>
              </w:r>
            </w:hyperlink>
          </w:p>
        </w:tc>
      </w:tr>
      <w:tr w:rsidR="001A1D69" w14:paraId="2D4F88D7" w14:textId="77777777" w:rsidTr="001A1D69">
        <w:trPr>
          <w:trHeight w:val="286"/>
          <w:jc w:val="center"/>
        </w:trPr>
        <w:tc>
          <w:tcPr>
            <w:cnfStyle w:val="001000000000" w:firstRow="0" w:lastRow="0" w:firstColumn="1" w:lastColumn="0" w:oddVBand="0" w:evenVBand="0" w:oddHBand="0" w:evenHBand="0" w:firstRowFirstColumn="0" w:firstRowLastColumn="0" w:lastRowFirstColumn="0" w:lastRowLastColumn="0"/>
            <w:tcW w:w="4348" w:type="dxa"/>
            <w:tcBorders>
              <w:top w:val="single" w:sz="4" w:space="0" w:color="000000"/>
              <w:left w:val="single" w:sz="4" w:space="0" w:color="000000"/>
              <w:bottom w:val="single" w:sz="4" w:space="0" w:color="000000"/>
              <w:right w:val="single" w:sz="4" w:space="0" w:color="000000"/>
            </w:tcBorders>
          </w:tcPr>
          <w:p w14:paraId="7DB99AE7" w14:textId="77777777" w:rsidR="001A1D69" w:rsidRPr="00C417C8" w:rsidRDefault="00FD44D8">
            <w:pPr>
              <w:spacing w:line="276" w:lineRule="auto"/>
              <w:jc w:val="both"/>
              <w:rPr>
                <w:rFonts w:ascii="Arial" w:hAnsi="Arial" w:cs="Arial"/>
                <w:szCs w:val="24"/>
              </w:rPr>
            </w:pPr>
            <w:r w:rsidRPr="00C417C8">
              <w:rPr>
                <w:rFonts w:ascii="Arial" w:eastAsia="Calibri" w:hAnsi="Arial" w:cs="Arial"/>
                <w:b w:val="0"/>
                <w:szCs w:val="24"/>
              </w:rPr>
              <w:t xml:space="preserve">Web stranica: </w:t>
            </w:r>
          </w:p>
        </w:tc>
        <w:tc>
          <w:tcPr>
            <w:tcW w:w="5070" w:type="dxa"/>
            <w:tcBorders>
              <w:top w:val="single" w:sz="4" w:space="0" w:color="000000"/>
              <w:left w:val="single" w:sz="4" w:space="0" w:color="000000"/>
              <w:bottom w:val="single" w:sz="4" w:space="0" w:color="000000"/>
              <w:right w:val="single" w:sz="4" w:space="0" w:color="000000"/>
            </w:tcBorders>
          </w:tcPr>
          <w:p w14:paraId="54787C90" w14:textId="77777777" w:rsidR="001A1D69" w:rsidRPr="00C417C8" w:rsidRDefault="00057CC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Cs w:val="24"/>
              </w:rPr>
            </w:pPr>
            <w:hyperlink r:id="rId10">
              <w:r w:rsidR="00FD44D8" w:rsidRPr="00C417C8">
                <w:rPr>
                  <w:rFonts w:ascii="Arial" w:eastAsia="Calibri" w:hAnsi="Arial" w:cs="Arial"/>
                  <w:b/>
                  <w:color w:val="0563C1"/>
                  <w:szCs w:val="24"/>
                  <w:u w:val="single"/>
                </w:rPr>
                <w:t>http://os-mgubec-magadenovac.skole.hr/</w:t>
              </w:r>
            </w:hyperlink>
          </w:p>
        </w:tc>
      </w:tr>
      <w:tr w:rsidR="001A1D69" w14:paraId="58BB7E1A" w14:textId="77777777" w:rsidTr="001A1D69">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4348" w:type="dxa"/>
            <w:tcBorders>
              <w:right w:val="single" w:sz="4" w:space="0" w:color="000000"/>
            </w:tcBorders>
          </w:tcPr>
          <w:p w14:paraId="5F41627E" w14:textId="77777777" w:rsidR="001A1D69" w:rsidRPr="00C417C8" w:rsidRDefault="00FD44D8">
            <w:pPr>
              <w:spacing w:line="276" w:lineRule="auto"/>
              <w:jc w:val="both"/>
              <w:rPr>
                <w:rFonts w:ascii="Arial" w:hAnsi="Arial" w:cs="Arial"/>
                <w:szCs w:val="24"/>
              </w:rPr>
            </w:pPr>
            <w:r w:rsidRPr="00C417C8">
              <w:rPr>
                <w:rFonts w:ascii="Arial" w:eastAsia="Calibri" w:hAnsi="Arial" w:cs="Arial"/>
                <w:b w:val="0"/>
                <w:szCs w:val="24"/>
              </w:rPr>
              <w:t xml:space="preserve">Šifra: </w:t>
            </w:r>
          </w:p>
        </w:tc>
        <w:tc>
          <w:tcPr>
            <w:tcW w:w="5070" w:type="dxa"/>
            <w:tcBorders>
              <w:left w:val="single" w:sz="4" w:space="0" w:color="000000"/>
            </w:tcBorders>
          </w:tcPr>
          <w:p w14:paraId="6A6C5310" w14:textId="77777777" w:rsidR="001A1D69" w:rsidRPr="00C417C8" w:rsidRDefault="00FD44D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C417C8">
              <w:rPr>
                <w:rFonts w:ascii="Arial" w:eastAsia="Calibri" w:hAnsi="Arial" w:cs="Arial"/>
                <w:b/>
                <w:szCs w:val="24"/>
              </w:rPr>
              <w:t>14-407-001</w:t>
            </w:r>
          </w:p>
        </w:tc>
      </w:tr>
      <w:tr w:rsidR="001A1D69" w14:paraId="71FBC453" w14:textId="77777777" w:rsidTr="001A1D69">
        <w:trPr>
          <w:trHeight w:val="266"/>
          <w:jc w:val="center"/>
        </w:trPr>
        <w:tc>
          <w:tcPr>
            <w:cnfStyle w:val="001000000000" w:firstRow="0" w:lastRow="0" w:firstColumn="1" w:lastColumn="0" w:oddVBand="0" w:evenVBand="0" w:oddHBand="0" w:evenHBand="0" w:firstRowFirstColumn="0" w:firstRowLastColumn="0" w:lastRowFirstColumn="0" w:lastRowLastColumn="0"/>
            <w:tcW w:w="4348" w:type="dxa"/>
            <w:tcBorders>
              <w:top w:val="single" w:sz="4" w:space="0" w:color="000000"/>
              <w:left w:val="single" w:sz="4" w:space="0" w:color="000000"/>
              <w:bottom w:val="single" w:sz="4" w:space="0" w:color="000000"/>
              <w:right w:val="single" w:sz="4" w:space="0" w:color="000000"/>
            </w:tcBorders>
          </w:tcPr>
          <w:p w14:paraId="2BE19DDD" w14:textId="77777777" w:rsidR="001A1D69" w:rsidRPr="00C417C8" w:rsidRDefault="00FD44D8">
            <w:pPr>
              <w:spacing w:line="276" w:lineRule="auto"/>
              <w:jc w:val="both"/>
              <w:rPr>
                <w:rFonts w:ascii="Arial" w:hAnsi="Arial" w:cs="Arial"/>
                <w:szCs w:val="24"/>
              </w:rPr>
            </w:pPr>
            <w:r w:rsidRPr="00C417C8">
              <w:rPr>
                <w:rFonts w:ascii="Arial" w:eastAsia="Calibri" w:hAnsi="Arial" w:cs="Arial"/>
                <w:b w:val="0"/>
                <w:szCs w:val="24"/>
              </w:rPr>
              <w:t xml:space="preserve">OIB: </w:t>
            </w:r>
          </w:p>
        </w:tc>
        <w:tc>
          <w:tcPr>
            <w:tcW w:w="5070" w:type="dxa"/>
            <w:tcBorders>
              <w:top w:val="single" w:sz="4" w:space="0" w:color="000000"/>
              <w:left w:val="single" w:sz="4" w:space="0" w:color="000000"/>
              <w:bottom w:val="single" w:sz="4" w:space="0" w:color="000000"/>
              <w:right w:val="single" w:sz="4" w:space="0" w:color="000000"/>
            </w:tcBorders>
          </w:tcPr>
          <w:p w14:paraId="0971E8C7" w14:textId="77777777" w:rsidR="001A1D69" w:rsidRPr="00C417C8" w:rsidRDefault="00FD44D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C417C8">
              <w:rPr>
                <w:rFonts w:ascii="Arial" w:eastAsia="Calibri" w:hAnsi="Arial" w:cs="Arial"/>
                <w:b/>
                <w:szCs w:val="24"/>
              </w:rPr>
              <w:t>28356694292</w:t>
            </w:r>
          </w:p>
        </w:tc>
      </w:tr>
      <w:tr w:rsidR="001A1D69" w14:paraId="7EA9AEE5" w14:textId="77777777" w:rsidTr="001A1D69">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348" w:type="dxa"/>
            <w:tcBorders>
              <w:right w:val="single" w:sz="4" w:space="0" w:color="000000"/>
            </w:tcBorders>
          </w:tcPr>
          <w:p w14:paraId="62A7A088" w14:textId="77777777" w:rsidR="001A1D69" w:rsidRPr="00C417C8" w:rsidRDefault="00FD44D8">
            <w:pPr>
              <w:spacing w:line="276" w:lineRule="auto"/>
              <w:jc w:val="both"/>
              <w:rPr>
                <w:rFonts w:ascii="Arial" w:hAnsi="Arial" w:cs="Arial"/>
                <w:szCs w:val="24"/>
              </w:rPr>
            </w:pPr>
            <w:r w:rsidRPr="00C417C8">
              <w:rPr>
                <w:rFonts w:ascii="Arial" w:eastAsia="Calibri" w:hAnsi="Arial" w:cs="Arial"/>
                <w:b w:val="0"/>
                <w:szCs w:val="24"/>
              </w:rPr>
              <w:t xml:space="preserve">Broj telefona: </w:t>
            </w:r>
          </w:p>
        </w:tc>
        <w:tc>
          <w:tcPr>
            <w:tcW w:w="5070" w:type="dxa"/>
            <w:tcBorders>
              <w:left w:val="single" w:sz="4" w:space="0" w:color="000000"/>
            </w:tcBorders>
          </w:tcPr>
          <w:p w14:paraId="53C66F53" w14:textId="77777777" w:rsidR="001A1D69" w:rsidRPr="00C417C8" w:rsidRDefault="00FD44D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C417C8">
              <w:rPr>
                <w:rFonts w:ascii="Arial" w:eastAsia="Calibri" w:hAnsi="Arial" w:cs="Arial"/>
                <w:b/>
                <w:szCs w:val="24"/>
              </w:rPr>
              <w:t>031/647-160</w:t>
            </w:r>
          </w:p>
        </w:tc>
      </w:tr>
      <w:tr w:rsidR="001A1D69" w14:paraId="33BF7CE5" w14:textId="77777777" w:rsidTr="001A1D69">
        <w:trPr>
          <w:trHeight w:val="266"/>
          <w:jc w:val="center"/>
        </w:trPr>
        <w:tc>
          <w:tcPr>
            <w:cnfStyle w:val="001000000000" w:firstRow="0" w:lastRow="0" w:firstColumn="1" w:lastColumn="0" w:oddVBand="0" w:evenVBand="0" w:oddHBand="0" w:evenHBand="0" w:firstRowFirstColumn="0" w:firstRowLastColumn="0" w:lastRowFirstColumn="0" w:lastRowLastColumn="0"/>
            <w:tcW w:w="4348" w:type="dxa"/>
            <w:tcBorders>
              <w:top w:val="single" w:sz="4" w:space="0" w:color="000000"/>
              <w:left w:val="single" w:sz="4" w:space="0" w:color="000000"/>
              <w:bottom w:val="single" w:sz="4" w:space="0" w:color="000000"/>
              <w:right w:val="single" w:sz="4" w:space="0" w:color="000000"/>
            </w:tcBorders>
          </w:tcPr>
          <w:p w14:paraId="4EA78F09" w14:textId="77777777" w:rsidR="001A1D69" w:rsidRPr="00C417C8" w:rsidRDefault="00FD44D8">
            <w:pPr>
              <w:spacing w:line="276" w:lineRule="auto"/>
              <w:jc w:val="both"/>
              <w:rPr>
                <w:rFonts w:ascii="Arial" w:hAnsi="Arial" w:cs="Arial"/>
                <w:szCs w:val="24"/>
              </w:rPr>
            </w:pPr>
            <w:r w:rsidRPr="00C417C8">
              <w:rPr>
                <w:rFonts w:ascii="Arial" w:eastAsia="Calibri" w:hAnsi="Arial" w:cs="Arial"/>
                <w:b w:val="0"/>
                <w:szCs w:val="24"/>
              </w:rPr>
              <w:t xml:space="preserve">Broj telefaxa: </w:t>
            </w:r>
          </w:p>
        </w:tc>
        <w:tc>
          <w:tcPr>
            <w:tcW w:w="5070" w:type="dxa"/>
            <w:tcBorders>
              <w:top w:val="single" w:sz="4" w:space="0" w:color="000000"/>
              <w:left w:val="single" w:sz="4" w:space="0" w:color="000000"/>
              <w:bottom w:val="single" w:sz="4" w:space="0" w:color="000000"/>
              <w:right w:val="single" w:sz="4" w:space="0" w:color="000000"/>
            </w:tcBorders>
          </w:tcPr>
          <w:p w14:paraId="0D273240" w14:textId="77777777" w:rsidR="001A1D69" w:rsidRPr="00C417C8" w:rsidRDefault="00FD44D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C417C8">
              <w:rPr>
                <w:rFonts w:ascii="Arial" w:eastAsia="Calibri" w:hAnsi="Arial" w:cs="Arial"/>
                <w:b/>
                <w:szCs w:val="24"/>
              </w:rPr>
              <w:t>031/647-120</w:t>
            </w:r>
          </w:p>
        </w:tc>
      </w:tr>
      <w:tr w:rsidR="001A1D69" w14:paraId="40E7F956" w14:textId="77777777" w:rsidTr="001A1D69">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4348" w:type="dxa"/>
            <w:tcBorders>
              <w:right w:val="single" w:sz="4" w:space="0" w:color="000000"/>
            </w:tcBorders>
          </w:tcPr>
          <w:p w14:paraId="54272725" w14:textId="77777777" w:rsidR="001A1D69" w:rsidRPr="00C417C8" w:rsidRDefault="00FD44D8">
            <w:pPr>
              <w:spacing w:line="276" w:lineRule="auto"/>
              <w:jc w:val="both"/>
              <w:rPr>
                <w:rFonts w:ascii="Arial" w:hAnsi="Arial" w:cs="Arial"/>
                <w:szCs w:val="24"/>
              </w:rPr>
            </w:pPr>
            <w:r w:rsidRPr="00C417C8">
              <w:rPr>
                <w:rFonts w:ascii="Arial" w:eastAsia="Calibri" w:hAnsi="Arial" w:cs="Arial"/>
                <w:b w:val="0"/>
                <w:szCs w:val="24"/>
              </w:rPr>
              <w:t xml:space="preserve">Županija: </w:t>
            </w:r>
          </w:p>
        </w:tc>
        <w:tc>
          <w:tcPr>
            <w:tcW w:w="5070" w:type="dxa"/>
            <w:tcBorders>
              <w:left w:val="single" w:sz="4" w:space="0" w:color="000000"/>
            </w:tcBorders>
          </w:tcPr>
          <w:p w14:paraId="7D159AFE" w14:textId="77777777" w:rsidR="001A1D69" w:rsidRPr="00C417C8" w:rsidRDefault="00FD44D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C417C8">
              <w:rPr>
                <w:rFonts w:ascii="Arial" w:eastAsia="Calibri" w:hAnsi="Arial" w:cs="Arial"/>
                <w:b/>
                <w:szCs w:val="24"/>
              </w:rPr>
              <w:t>Osječko-baranjska županija</w:t>
            </w:r>
          </w:p>
        </w:tc>
      </w:tr>
      <w:tr w:rsidR="001A1D69" w14:paraId="7B1AC922" w14:textId="77777777" w:rsidTr="001A1D69">
        <w:trPr>
          <w:trHeight w:val="286"/>
          <w:jc w:val="center"/>
        </w:trPr>
        <w:tc>
          <w:tcPr>
            <w:cnfStyle w:val="001000000000" w:firstRow="0" w:lastRow="0" w:firstColumn="1" w:lastColumn="0" w:oddVBand="0" w:evenVBand="0" w:oddHBand="0" w:evenHBand="0" w:firstRowFirstColumn="0" w:firstRowLastColumn="0" w:lastRowFirstColumn="0" w:lastRowLastColumn="0"/>
            <w:tcW w:w="4348" w:type="dxa"/>
            <w:tcBorders>
              <w:top w:val="single" w:sz="4" w:space="0" w:color="000000"/>
              <w:left w:val="single" w:sz="4" w:space="0" w:color="000000"/>
              <w:bottom w:val="single" w:sz="4" w:space="0" w:color="000000"/>
              <w:right w:val="single" w:sz="4" w:space="0" w:color="000000"/>
            </w:tcBorders>
          </w:tcPr>
          <w:p w14:paraId="1E5523D9" w14:textId="77777777" w:rsidR="001A1D69" w:rsidRPr="00C417C8" w:rsidRDefault="00FD44D8">
            <w:pPr>
              <w:spacing w:line="276" w:lineRule="auto"/>
              <w:jc w:val="both"/>
              <w:rPr>
                <w:rFonts w:ascii="Arial" w:hAnsi="Arial" w:cs="Arial"/>
                <w:szCs w:val="24"/>
              </w:rPr>
            </w:pPr>
            <w:r w:rsidRPr="00C417C8">
              <w:rPr>
                <w:rFonts w:ascii="Arial" w:eastAsia="Calibri" w:hAnsi="Arial" w:cs="Arial"/>
                <w:b w:val="0"/>
                <w:szCs w:val="24"/>
              </w:rPr>
              <w:t xml:space="preserve">Općina: </w:t>
            </w:r>
          </w:p>
        </w:tc>
        <w:tc>
          <w:tcPr>
            <w:tcW w:w="5070" w:type="dxa"/>
            <w:tcBorders>
              <w:top w:val="single" w:sz="4" w:space="0" w:color="000000"/>
              <w:left w:val="single" w:sz="4" w:space="0" w:color="000000"/>
              <w:bottom w:val="single" w:sz="4" w:space="0" w:color="000000"/>
              <w:right w:val="single" w:sz="4" w:space="0" w:color="000000"/>
            </w:tcBorders>
          </w:tcPr>
          <w:p w14:paraId="434CF9DF" w14:textId="77777777" w:rsidR="001A1D69" w:rsidRPr="00C417C8" w:rsidRDefault="00FD44D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C417C8">
              <w:rPr>
                <w:rFonts w:ascii="Arial" w:eastAsia="Calibri" w:hAnsi="Arial" w:cs="Arial"/>
                <w:b/>
                <w:szCs w:val="24"/>
              </w:rPr>
              <w:t>Magadenovac</w:t>
            </w:r>
          </w:p>
        </w:tc>
      </w:tr>
      <w:tr w:rsidR="001A1D69" w14:paraId="2668D5F7" w14:textId="77777777" w:rsidTr="001A1D69">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348" w:type="dxa"/>
            <w:tcBorders>
              <w:right w:val="single" w:sz="4" w:space="0" w:color="000000"/>
            </w:tcBorders>
          </w:tcPr>
          <w:p w14:paraId="4DA3177C" w14:textId="77777777" w:rsidR="001A1D69" w:rsidRPr="00C417C8" w:rsidRDefault="00FD44D8">
            <w:pPr>
              <w:spacing w:line="276" w:lineRule="auto"/>
              <w:jc w:val="both"/>
              <w:rPr>
                <w:rFonts w:ascii="Arial" w:hAnsi="Arial" w:cs="Arial"/>
                <w:szCs w:val="24"/>
              </w:rPr>
            </w:pPr>
            <w:r w:rsidRPr="00C417C8">
              <w:rPr>
                <w:rFonts w:ascii="Arial" w:eastAsia="Calibri" w:hAnsi="Arial" w:cs="Arial"/>
                <w:b w:val="0"/>
                <w:szCs w:val="24"/>
              </w:rPr>
              <w:t xml:space="preserve">Ravnatelj škole: </w:t>
            </w:r>
          </w:p>
        </w:tc>
        <w:tc>
          <w:tcPr>
            <w:tcW w:w="5070" w:type="dxa"/>
            <w:tcBorders>
              <w:left w:val="single" w:sz="4" w:space="0" w:color="000000"/>
            </w:tcBorders>
          </w:tcPr>
          <w:p w14:paraId="04C8CCE3" w14:textId="77777777" w:rsidR="001A1D69" w:rsidRPr="00C417C8" w:rsidRDefault="00FD44D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C417C8">
              <w:rPr>
                <w:rFonts w:ascii="Arial" w:eastAsia="Calibri" w:hAnsi="Arial" w:cs="Arial"/>
                <w:b/>
                <w:szCs w:val="24"/>
              </w:rPr>
              <w:t>Branko Belcar</w:t>
            </w:r>
          </w:p>
        </w:tc>
      </w:tr>
      <w:tr w:rsidR="001A1D69" w14:paraId="59D80D25" w14:textId="77777777" w:rsidTr="001A1D69">
        <w:trPr>
          <w:trHeight w:val="266"/>
          <w:jc w:val="center"/>
        </w:trPr>
        <w:tc>
          <w:tcPr>
            <w:cnfStyle w:val="001000000000" w:firstRow="0" w:lastRow="0" w:firstColumn="1" w:lastColumn="0" w:oddVBand="0" w:evenVBand="0" w:oddHBand="0" w:evenHBand="0" w:firstRowFirstColumn="0" w:firstRowLastColumn="0" w:lastRowFirstColumn="0" w:lastRowLastColumn="0"/>
            <w:tcW w:w="9418" w:type="dxa"/>
            <w:gridSpan w:val="2"/>
            <w:tcBorders>
              <w:top w:val="single" w:sz="4" w:space="0" w:color="000000"/>
              <w:left w:val="single" w:sz="4" w:space="0" w:color="000000"/>
              <w:bottom w:val="single" w:sz="4" w:space="0" w:color="000000"/>
              <w:right w:val="single" w:sz="4" w:space="0" w:color="000000"/>
            </w:tcBorders>
          </w:tcPr>
          <w:p w14:paraId="1EE532BC" w14:textId="7F5E3EC4" w:rsidR="001A1D69" w:rsidRPr="00C417C8" w:rsidRDefault="006A41FE">
            <w:pPr>
              <w:spacing w:line="276" w:lineRule="auto"/>
              <w:jc w:val="center"/>
              <w:rPr>
                <w:rFonts w:ascii="Arial" w:hAnsi="Arial" w:cs="Arial"/>
                <w:b w:val="0"/>
                <w:szCs w:val="24"/>
              </w:rPr>
            </w:pPr>
            <w:r>
              <w:rPr>
                <w:rFonts w:ascii="Arial" w:eastAsia="Calibri" w:hAnsi="Arial" w:cs="Arial"/>
                <w:b w:val="0"/>
                <w:szCs w:val="24"/>
              </w:rPr>
              <w:t>Broj učenika: 267</w:t>
            </w:r>
          </w:p>
        </w:tc>
      </w:tr>
      <w:tr w:rsidR="001A1D69" w14:paraId="6AC6046A" w14:textId="77777777" w:rsidTr="001A1D69">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9418" w:type="dxa"/>
            <w:gridSpan w:val="2"/>
          </w:tcPr>
          <w:p w14:paraId="507D1CC8" w14:textId="31BB96C8" w:rsidR="001A1D69" w:rsidRPr="00C417C8" w:rsidRDefault="006A41FE">
            <w:pPr>
              <w:numPr>
                <w:ilvl w:val="0"/>
                <w:numId w:val="12"/>
              </w:numPr>
              <w:spacing w:line="276" w:lineRule="auto"/>
              <w:ind w:left="294" w:hanging="147"/>
              <w:jc w:val="center"/>
              <w:rPr>
                <w:rFonts w:ascii="Arial" w:hAnsi="Arial" w:cs="Arial"/>
                <w:b w:val="0"/>
                <w:color w:val="000000"/>
                <w:szCs w:val="24"/>
              </w:rPr>
            </w:pPr>
            <w:r>
              <w:rPr>
                <w:rFonts w:ascii="Arial" w:eastAsia="Calibri" w:hAnsi="Arial" w:cs="Arial"/>
                <w:b w:val="0"/>
                <w:color w:val="000000"/>
                <w:szCs w:val="24"/>
              </w:rPr>
              <w:t>razredna nastava: 117</w:t>
            </w:r>
          </w:p>
        </w:tc>
      </w:tr>
      <w:tr w:rsidR="001A1D69" w14:paraId="3BA8CF07" w14:textId="77777777" w:rsidTr="001A1D69">
        <w:trPr>
          <w:trHeight w:val="305"/>
          <w:jc w:val="center"/>
        </w:trPr>
        <w:tc>
          <w:tcPr>
            <w:cnfStyle w:val="001000000000" w:firstRow="0" w:lastRow="0" w:firstColumn="1" w:lastColumn="0" w:oddVBand="0" w:evenVBand="0" w:oddHBand="0" w:evenHBand="0" w:firstRowFirstColumn="0" w:firstRowLastColumn="0" w:lastRowFirstColumn="0" w:lastRowLastColumn="0"/>
            <w:tcW w:w="9418" w:type="dxa"/>
            <w:gridSpan w:val="2"/>
            <w:tcBorders>
              <w:top w:val="single" w:sz="4" w:space="0" w:color="000000"/>
              <w:left w:val="single" w:sz="4" w:space="0" w:color="000000"/>
              <w:bottom w:val="single" w:sz="4" w:space="0" w:color="000000"/>
              <w:right w:val="single" w:sz="4" w:space="0" w:color="000000"/>
            </w:tcBorders>
          </w:tcPr>
          <w:p w14:paraId="49A43597" w14:textId="40C50130" w:rsidR="001A1D69" w:rsidRPr="00C417C8" w:rsidRDefault="006A41FE">
            <w:pPr>
              <w:numPr>
                <w:ilvl w:val="0"/>
                <w:numId w:val="12"/>
              </w:numPr>
              <w:spacing w:line="276" w:lineRule="auto"/>
              <w:ind w:left="294" w:hanging="147"/>
              <w:jc w:val="center"/>
              <w:rPr>
                <w:rFonts w:ascii="Arial" w:hAnsi="Arial" w:cs="Arial"/>
                <w:b w:val="0"/>
                <w:color w:val="000000"/>
                <w:szCs w:val="24"/>
              </w:rPr>
            </w:pPr>
            <w:r>
              <w:rPr>
                <w:rFonts w:ascii="Arial" w:eastAsia="Calibri" w:hAnsi="Arial" w:cs="Arial"/>
                <w:b w:val="0"/>
                <w:color w:val="000000"/>
                <w:szCs w:val="24"/>
              </w:rPr>
              <w:t>predmetna nastava: 150</w:t>
            </w:r>
          </w:p>
        </w:tc>
      </w:tr>
      <w:tr w:rsidR="001A1D69" w14:paraId="66A70D6C" w14:textId="77777777" w:rsidTr="001A1D69">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9418" w:type="dxa"/>
            <w:gridSpan w:val="2"/>
          </w:tcPr>
          <w:p w14:paraId="561B0BF8" w14:textId="64E54DF7" w:rsidR="001A1D69" w:rsidRPr="00C417C8" w:rsidRDefault="00FD44D8">
            <w:pPr>
              <w:spacing w:line="276" w:lineRule="auto"/>
              <w:jc w:val="center"/>
              <w:rPr>
                <w:rFonts w:ascii="Arial" w:hAnsi="Arial" w:cs="Arial"/>
                <w:b w:val="0"/>
                <w:color w:val="FF0000"/>
                <w:szCs w:val="24"/>
              </w:rPr>
            </w:pPr>
            <w:r w:rsidRPr="00C417C8">
              <w:rPr>
                <w:rFonts w:ascii="Arial" w:eastAsia="Calibri" w:hAnsi="Arial" w:cs="Arial"/>
                <w:b w:val="0"/>
                <w:color w:val="000000"/>
                <w:szCs w:val="24"/>
              </w:rPr>
              <w:t xml:space="preserve">Broj učenika s primjerenim oblikom školovanja: </w:t>
            </w:r>
            <w:r w:rsidR="006A41FE">
              <w:rPr>
                <w:rFonts w:ascii="Arial" w:eastAsia="Calibri" w:hAnsi="Arial" w:cs="Arial"/>
                <w:b w:val="0"/>
                <w:color w:val="000000"/>
                <w:szCs w:val="24"/>
              </w:rPr>
              <w:t>17</w:t>
            </w:r>
          </w:p>
        </w:tc>
      </w:tr>
      <w:tr w:rsidR="001A1D69" w14:paraId="65F33638" w14:textId="77777777" w:rsidTr="001A1D69">
        <w:trPr>
          <w:trHeight w:val="266"/>
          <w:jc w:val="center"/>
        </w:trPr>
        <w:tc>
          <w:tcPr>
            <w:cnfStyle w:val="001000000000" w:firstRow="0" w:lastRow="0" w:firstColumn="1" w:lastColumn="0" w:oddVBand="0" w:evenVBand="0" w:oddHBand="0" w:evenHBand="0" w:firstRowFirstColumn="0" w:firstRowLastColumn="0" w:lastRowFirstColumn="0" w:lastRowLastColumn="0"/>
            <w:tcW w:w="9418" w:type="dxa"/>
            <w:gridSpan w:val="2"/>
            <w:tcBorders>
              <w:top w:val="single" w:sz="4" w:space="0" w:color="000000"/>
              <w:left w:val="single" w:sz="4" w:space="0" w:color="000000"/>
              <w:bottom w:val="single" w:sz="4" w:space="0" w:color="000000"/>
              <w:right w:val="single" w:sz="4" w:space="0" w:color="000000"/>
            </w:tcBorders>
          </w:tcPr>
          <w:p w14:paraId="31BACA64" w14:textId="77777777" w:rsidR="001A1D69" w:rsidRPr="00C417C8" w:rsidRDefault="00FD44D8">
            <w:pPr>
              <w:spacing w:line="276" w:lineRule="auto"/>
              <w:jc w:val="center"/>
              <w:rPr>
                <w:rFonts w:ascii="Arial" w:hAnsi="Arial" w:cs="Arial"/>
                <w:b w:val="0"/>
                <w:szCs w:val="24"/>
              </w:rPr>
            </w:pPr>
            <w:r w:rsidRPr="00C417C8">
              <w:rPr>
                <w:rFonts w:ascii="Arial" w:eastAsia="Calibri" w:hAnsi="Arial" w:cs="Arial"/>
                <w:b w:val="0"/>
                <w:szCs w:val="24"/>
              </w:rPr>
              <w:t>Broj razrednih odjeljenja: 26</w:t>
            </w:r>
          </w:p>
        </w:tc>
      </w:tr>
      <w:tr w:rsidR="001A1D69" w14:paraId="7E31A47A" w14:textId="77777777" w:rsidTr="001A1D69">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9418" w:type="dxa"/>
            <w:gridSpan w:val="2"/>
          </w:tcPr>
          <w:p w14:paraId="3E73DEA8" w14:textId="29089A37" w:rsidR="001A1D69" w:rsidRPr="00C417C8" w:rsidRDefault="00AC7A48">
            <w:pPr>
              <w:numPr>
                <w:ilvl w:val="0"/>
                <w:numId w:val="14"/>
              </w:numPr>
              <w:spacing w:line="276" w:lineRule="auto"/>
              <w:ind w:left="312" w:hanging="147"/>
              <w:jc w:val="center"/>
              <w:rPr>
                <w:rFonts w:ascii="Arial" w:hAnsi="Arial" w:cs="Arial"/>
                <w:b w:val="0"/>
                <w:color w:val="000000"/>
                <w:szCs w:val="24"/>
              </w:rPr>
            </w:pPr>
            <w:r>
              <w:rPr>
                <w:rFonts w:ascii="Arial" w:eastAsia="Calibri" w:hAnsi="Arial" w:cs="Arial"/>
                <w:b w:val="0"/>
                <w:color w:val="000000"/>
                <w:szCs w:val="24"/>
              </w:rPr>
              <w:t>razredna nastava: 16</w:t>
            </w:r>
          </w:p>
        </w:tc>
      </w:tr>
      <w:tr w:rsidR="001A1D69" w14:paraId="2E08975C" w14:textId="77777777" w:rsidTr="001A1D69">
        <w:trPr>
          <w:trHeight w:val="305"/>
          <w:jc w:val="center"/>
        </w:trPr>
        <w:tc>
          <w:tcPr>
            <w:cnfStyle w:val="001000000000" w:firstRow="0" w:lastRow="0" w:firstColumn="1" w:lastColumn="0" w:oddVBand="0" w:evenVBand="0" w:oddHBand="0" w:evenHBand="0" w:firstRowFirstColumn="0" w:firstRowLastColumn="0" w:lastRowFirstColumn="0" w:lastRowLastColumn="0"/>
            <w:tcW w:w="9418" w:type="dxa"/>
            <w:gridSpan w:val="2"/>
            <w:tcBorders>
              <w:top w:val="single" w:sz="4" w:space="0" w:color="000000"/>
              <w:left w:val="single" w:sz="4" w:space="0" w:color="000000"/>
              <w:bottom w:val="single" w:sz="4" w:space="0" w:color="000000"/>
              <w:right w:val="single" w:sz="4" w:space="0" w:color="000000"/>
            </w:tcBorders>
          </w:tcPr>
          <w:p w14:paraId="517FC72B" w14:textId="77777777" w:rsidR="001A1D69" w:rsidRPr="00C417C8" w:rsidRDefault="00FD44D8">
            <w:pPr>
              <w:numPr>
                <w:ilvl w:val="0"/>
                <w:numId w:val="13"/>
              </w:numPr>
              <w:spacing w:line="276" w:lineRule="auto"/>
              <w:ind w:left="294" w:hanging="147"/>
              <w:jc w:val="center"/>
              <w:rPr>
                <w:rFonts w:ascii="Arial" w:hAnsi="Arial" w:cs="Arial"/>
                <w:b w:val="0"/>
                <w:color w:val="000000"/>
                <w:szCs w:val="24"/>
              </w:rPr>
            </w:pPr>
            <w:r w:rsidRPr="00C417C8">
              <w:rPr>
                <w:rFonts w:ascii="Arial" w:eastAsia="Calibri" w:hAnsi="Arial" w:cs="Arial"/>
                <w:b w:val="0"/>
                <w:color w:val="000000"/>
                <w:szCs w:val="24"/>
              </w:rPr>
              <w:t>predmetna nastava: 10</w:t>
            </w:r>
          </w:p>
        </w:tc>
      </w:tr>
      <w:tr w:rsidR="001A1D69" w14:paraId="0CFEC437" w14:textId="77777777" w:rsidTr="001A1D69">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9418" w:type="dxa"/>
            <w:gridSpan w:val="2"/>
          </w:tcPr>
          <w:p w14:paraId="1AA37CFD" w14:textId="77777777" w:rsidR="001A1D69" w:rsidRPr="00C417C8" w:rsidRDefault="00FD44D8">
            <w:pPr>
              <w:spacing w:line="276" w:lineRule="auto"/>
              <w:jc w:val="center"/>
              <w:rPr>
                <w:rFonts w:ascii="Arial" w:hAnsi="Arial" w:cs="Arial"/>
                <w:b w:val="0"/>
                <w:szCs w:val="24"/>
              </w:rPr>
            </w:pPr>
            <w:r w:rsidRPr="00C417C8">
              <w:rPr>
                <w:rFonts w:ascii="Arial" w:eastAsia="Calibri" w:hAnsi="Arial" w:cs="Arial"/>
                <w:b w:val="0"/>
                <w:szCs w:val="24"/>
              </w:rPr>
              <w:t>Broj područnih škola: 1</w:t>
            </w:r>
          </w:p>
        </w:tc>
      </w:tr>
      <w:tr w:rsidR="001A1D69" w14:paraId="132AB777" w14:textId="77777777" w:rsidTr="001A1D69">
        <w:trPr>
          <w:trHeight w:val="286"/>
          <w:jc w:val="center"/>
        </w:trPr>
        <w:tc>
          <w:tcPr>
            <w:cnfStyle w:val="001000000000" w:firstRow="0" w:lastRow="0" w:firstColumn="1" w:lastColumn="0" w:oddVBand="0" w:evenVBand="0" w:oddHBand="0" w:evenHBand="0" w:firstRowFirstColumn="0" w:firstRowLastColumn="0" w:lastRowFirstColumn="0" w:lastRowLastColumn="0"/>
            <w:tcW w:w="9418" w:type="dxa"/>
            <w:gridSpan w:val="2"/>
            <w:tcBorders>
              <w:top w:val="single" w:sz="4" w:space="0" w:color="000000"/>
              <w:left w:val="single" w:sz="4" w:space="0" w:color="000000"/>
              <w:bottom w:val="single" w:sz="4" w:space="0" w:color="000000"/>
              <w:right w:val="single" w:sz="4" w:space="0" w:color="000000"/>
            </w:tcBorders>
          </w:tcPr>
          <w:p w14:paraId="24BA1E57" w14:textId="77777777" w:rsidR="001A1D69" w:rsidRPr="00C417C8" w:rsidRDefault="00FD44D8">
            <w:pPr>
              <w:spacing w:line="276" w:lineRule="auto"/>
              <w:jc w:val="center"/>
              <w:rPr>
                <w:rFonts w:ascii="Arial" w:hAnsi="Arial" w:cs="Arial"/>
                <w:b w:val="0"/>
                <w:szCs w:val="24"/>
              </w:rPr>
            </w:pPr>
            <w:r w:rsidRPr="00C417C8">
              <w:rPr>
                <w:rFonts w:ascii="Arial" w:eastAsia="Calibri" w:hAnsi="Arial" w:cs="Arial"/>
                <w:b w:val="0"/>
                <w:szCs w:val="24"/>
              </w:rPr>
              <w:t>Broj područnih odjela: 8</w:t>
            </w:r>
          </w:p>
        </w:tc>
      </w:tr>
      <w:tr w:rsidR="001A1D69" w14:paraId="1D309BA0" w14:textId="77777777" w:rsidTr="001A1D69">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9418" w:type="dxa"/>
            <w:gridSpan w:val="2"/>
          </w:tcPr>
          <w:p w14:paraId="68CD0B1F" w14:textId="3962DB46" w:rsidR="001A1D69" w:rsidRPr="00C417C8" w:rsidRDefault="00FD44D8">
            <w:pPr>
              <w:spacing w:line="276" w:lineRule="auto"/>
              <w:jc w:val="center"/>
              <w:rPr>
                <w:rFonts w:ascii="Arial" w:hAnsi="Arial" w:cs="Arial"/>
                <w:b w:val="0"/>
                <w:szCs w:val="24"/>
              </w:rPr>
            </w:pPr>
            <w:r w:rsidRPr="00C417C8">
              <w:rPr>
                <w:rFonts w:ascii="Arial" w:eastAsia="Calibri" w:hAnsi="Arial" w:cs="Arial"/>
                <w:b w:val="0"/>
                <w:szCs w:val="24"/>
              </w:rPr>
              <w:t xml:space="preserve">Broj zaposlenika: </w:t>
            </w:r>
            <w:r w:rsidR="00BD7E3E">
              <w:rPr>
                <w:rFonts w:ascii="Arial" w:eastAsia="Calibri" w:hAnsi="Arial" w:cs="Arial"/>
                <w:b w:val="0"/>
                <w:szCs w:val="24"/>
              </w:rPr>
              <w:t>69</w:t>
            </w:r>
          </w:p>
        </w:tc>
      </w:tr>
    </w:tbl>
    <w:p w14:paraId="6CCF0A29" w14:textId="77777777" w:rsidR="001A1D69" w:rsidRDefault="001A1D69">
      <w:pPr>
        <w:rPr>
          <w:sz w:val="28"/>
          <w:szCs w:val="28"/>
        </w:rPr>
      </w:pPr>
    </w:p>
    <w:p w14:paraId="5DC5BA35" w14:textId="77777777" w:rsidR="001A1D69" w:rsidRDefault="001A1D69">
      <w:pPr>
        <w:rPr>
          <w:sz w:val="28"/>
          <w:szCs w:val="28"/>
        </w:rPr>
      </w:pPr>
    </w:p>
    <w:p w14:paraId="05857214" w14:textId="77777777" w:rsidR="001A1D69" w:rsidRPr="002A1F40" w:rsidRDefault="00FD44D8" w:rsidP="00C417C8">
      <w:pPr>
        <w:pStyle w:val="Naslov1"/>
        <w:rPr>
          <w:rFonts w:ascii="Arial" w:hAnsi="Arial" w:cs="Arial"/>
          <w:i w:val="0"/>
          <w:color w:val="auto"/>
          <w:sz w:val="28"/>
          <w:szCs w:val="28"/>
        </w:rPr>
      </w:pPr>
      <w:bookmarkStart w:id="1" w:name="_Toc115346373"/>
      <w:r w:rsidRPr="002A1F40">
        <w:rPr>
          <w:rFonts w:ascii="Arial" w:hAnsi="Arial" w:cs="Arial"/>
          <w:i w:val="0"/>
          <w:color w:val="auto"/>
          <w:sz w:val="28"/>
          <w:szCs w:val="28"/>
        </w:rPr>
        <w:lastRenderedPageBreak/>
        <w:t>1.PODACI O UVJETIMA RADA</w:t>
      </w:r>
      <w:bookmarkEnd w:id="1"/>
    </w:p>
    <w:p w14:paraId="6B760F2D" w14:textId="77777777" w:rsidR="001A1D69" w:rsidRPr="002A1F40" w:rsidRDefault="00FD44D8" w:rsidP="00C417C8">
      <w:pPr>
        <w:pStyle w:val="Naslov2"/>
        <w:rPr>
          <w:rStyle w:val="Indeksnapoveznica"/>
          <w:rFonts w:ascii="Arial" w:hAnsi="Arial" w:cs="Arial"/>
          <w:sz w:val="24"/>
          <w:szCs w:val="24"/>
        </w:rPr>
      </w:pPr>
      <w:bookmarkStart w:id="2" w:name="_Toc115346374"/>
      <w:r w:rsidRPr="002A1F40">
        <w:rPr>
          <w:rStyle w:val="Indeksnapoveznica"/>
          <w:rFonts w:ascii="Arial" w:hAnsi="Arial" w:cs="Arial"/>
          <w:sz w:val="24"/>
          <w:szCs w:val="24"/>
        </w:rPr>
        <w:t>1.1. PODACI O ŠKOLSKOM PODRUČJU</w:t>
      </w:r>
      <w:bookmarkEnd w:id="2"/>
    </w:p>
    <w:p w14:paraId="2B312E1B" w14:textId="77777777" w:rsidR="001A1D69" w:rsidRDefault="001A1D69">
      <w:pPr>
        <w:ind w:left="405" w:hanging="720"/>
        <w:rPr>
          <w:rFonts w:ascii="Arial" w:hAnsi="Arial" w:cs="Arial"/>
          <w:color w:val="000000"/>
          <w:szCs w:val="24"/>
        </w:rPr>
      </w:pPr>
    </w:p>
    <w:p w14:paraId="18C285EC" w14:textId="77777777" w:rsidR="001A1D69" w:rsidRDefault="00FD44D8">
      <w:pPr>
        <w:spacing w:line="276" w:lineRule="auto"/>
        <w:ind w:firstLine="405"/>
        <w:jc w:val="both"/>
        <w:rPr>
          <w:rFonts w:ascii="Arial" w:hAnsi="Arial" w:cs="Arial"/>
        </w:rPr>
      </w:pPr>
      <w:r>
        <w:rPr>
          <w:rFonts w:ascii="Arial" w:hAnsi="Arial" w:cs="Arial"/>
        </w:rPr>
        <w:t xml:space="preserve">    Školsko upisno područje Osnovne škole „Matija Gubec” Magadenovac obuhvaća 14 naselja sa područja 4 jedinice lokalne samouprave, a nastava se izvodi u matičnoj školi, jednoj područnoj školi te osam područnih odjela. Iz navedenog, jasno je da smo organizacijski vrlo kompleksna i specifična škola. Matična škola smještena je uz magistralnu cestu Đakovo – Našice – Donji Miholjac, a disperzija područnih škola, za čiji obilazak se mora prijeći više od 50 km, bitno otežava uvjete rada te komunikaciju na relaciji matična škola - područne škole.</w:t>
      </w:r>
    </w:p>
    <w:p w14:paraId="7998667A" w14:textId="77777777" w:rsidR="001A1D69" w:rsidRDefault="00FD44D8">
      <w:pPr>
        <w:spacing w:line="276" w:lineRule="auto"/>
        <w:jc w:val="both"/>
        <w:rPr>
          <w:rFonts w:ascii="Arial" w:hAnsi="Arial" w:cs="Arial"/>
        </w:rPr>
      </w:pPr>
      <w:r>
        <w:rPr>
          <w:rFonts w:ascii="Arial" w:hAnsi="Arial" w:cs="Arial"/>
        </w:rPr>
        <w:t>Matična škola u Magadenovcu, udaljena je 12 km od Donjeg Miholjca i 22 km od grada Našica.</w:t>
      </w:r>
    </w:p>
    <w:p w14:paraId="66A05BEA" w14:textId="77777777" w:rsidR="001A1D69" w:rsidRDefault="00FD44D8">
      <w:pPr>
        <w:spacing w:line="276" w:lineRule="auto"/>
        <w:jc w:val="both"/>
        <w:rPr>
          <w:rFonts w:ascii="Arial" w:hAnsi="Arial" w:cs="Arial"/>
        </w:rPr>
      </w:pPr>
      <w:r>
        <w:rPr>
          <w:rFonts w:ascii="Arial" w:hAnsi="Arial" w:cs="Arial"/>
        </w:rPr>
        <w:tab/>
        <w:t>Promjena školskog područja, u odnosu na prethodne godine nije bilo, kao ni promjena u postojećoj mreži škola.</w:t>
      </w:r>
    </w:p>
    <w:p w14:paraId="30F31B1E" w14:textId="77777777" w:rsidR="001A1D69" w:rsidRDefault="00FD44D8">
      <w:pPr>
        <w:spacing w:line="276" w:lineRule="auto"/>
        <w:ind w:firstLine="405"/>
        <w:jc w:val="both"/>
        <w:rPr>
          <w:rFonts w:ascii="Arial" w:hAnsi="Arial" w:cs="Arial"/>
        </w:rPr>
      </w:pPr>
      <w:r>
        <w:rPr>
          <w:rFonts w:ascii="Arial" w:hAnsi="Arial" w:cs="Arial"/>
        </w:rPr>
        <w:t xml:space="preserve">                                                                                                                                                                                                            </w:t>
      </w:r>
    </w:p>
    <w:p w14:paraId="79641214" w14:textId="77777777" w:rsidR="001A1D69" w:rsidRDefault="00FD44D8">
      <w:pPr>
        <w:spacing w:line="360" w:lineRule="auto"/>
        <w:jc w:val="both"/>
        <w:rPr>
          <w:rFonts w:ascii="Arial" w:hAnsi="Arial" w:cs="Arial"/>
        </w:rPr>
      </w:pPr>
      <w:r>
        <w:rPr>
          <w:rFonts w:ascii="Arial" w:hAnsi="Arial" w:cs="Arial"/>
          <w:b/>
        </w:rPr>
        <w:t xml:space="preserve">  </w:t>
      </w:r>
      <w:r>
        <w:rPr>
          <w:rFonts w:ascii="Arial" w:hAnsi="Arial" w:cs="Arial"/>
          <w:b/>
        </w:rPr>
        <w:tab/>
        <w:t>Područna škola i područni odjeli</w:t>
      </w:r>
      <w:r>
        <w:rPr>
          <w:rFonts w:ascii="Arial" w:hAnsi="Arial" w:cs="Arial"/>
        </w:rPr>
        <w:t xml:space="preserve"> raspršeni su u tri jedinice lokalne samouprave i to:</w:t>
      </w:r>
    </w:p>
    <w:p w14:paraId="0F1694B6" w14:textId="77777777" w:rsidR="001A1D69" w:rsidRDefault="00FD44D8">
      <w:pPr>
        <w:spacing w:line="360" w:lineRule="auto"/>
        <w:jc w:val="both"/>
        <w:rPr>
          <w:rFonts w:ascii="Arial" w:hAnsi="Arial" w:cs="Arial"/>
        </w:rPr>
      </w:pPr>
      <w:r>
        <w:rPr>
          <w:rFonts w:ascii="Arial" w:hAnsi="Arial" w:cs="Arial"/>
        </w:rPr>
        <w:t xml:space="preserve">1. </w:t>
      </w:r>
      <w:r>
        <w:rPr>
          <w:rFonts w:ascii="Arial" w:hAnsi="Arial" w:cs="Arial"/>
          <w:u w:val="single"/>
        </w:rPr>
        <w:t>OPĆINA MAGADENOVAC</w:t>
      </w:r>
    </w:p>
    <w:p w14:paraId="7053BEF0" w14:textId="77777777" w:rsidR="001A1D69" w:rsidRDefault="00FD44D8">
      <w:pPr>
        <w:spacing w:line="360" w:lineRule="auto"/>
        <w:jc w:val="both"/>
        <w:rPr>
          <w:rFonts w:ascii="Arial" w:hAnsi="Arial" w:cs="Arial"/>
        </w:rPr>
      </w:pPr>
      <w:r>
        <w:rPr>
          <w:rFonts w:ascii="Arial" w:hAnsi="Arial" w:cs="Arial"/>
        </w:rPr>
        <w:t>- središnja škola sa sjedištem u Magadenovcu</w:t>
      </w:r>
      <w:r>
        <w:rPr>
          <w:rStyle w:val="Sidrofusnote"/>
          <w:rFonts w:ascii="Arial" w:hAnsi="Arial" w:cs="Arial"/>
        </w:rPr>
        <w:footnoteReference w:id="1"/>
      </w:r>
      <w:r>
        <w:rPr>
          <w:rFonts w:ascii="Arial" w:hAnsi="Arial" w:cs="Arial"/>
        </w:rPr>
        <w:t>,</w:t>
      </w:r>
    </w:p>
    <w:p w14:paraId="57D0FF90" w14:textId="77777777" w:rsidR="001A1D69" w:rsidRDefault="00FD44D8">
      <w:pPr>
        <w:spacing w:line="360" w:lineRule="auto"/>
        <w:jc w:val="both"/>
        <w:rPr>
          <w:rFonts w:ascii="Arial" w:hAnsi="Arial" w:cs="Arial"/>
        </w:rPr>
      </w:pPr>
      <w:r>
        <w:rPr>
          <w:rFonts w:ascii="Arial" w:hAnsi="Arial" w:cs="Arial"/>
        </w:rPr>
        <w:t>- područni odjel - Šljivoševci</w:t>
      </w:r>
      <w:r>
        <w:rPr>
          <w:rStyle w:val="Sidrofusnote"/>
          <w:rFonts w:ascii="Arial" w:hAnsi="Arial" w:cs="Arial"/>
        </w:rPr>
        <w:footnoteReference w:id="2"/>
      </w:r>
      <w:r>
        <w:rPr>
          <w:rFonts w:ascii="Arial" w:hAnsi="Arial" w:cs="Arial"/>
        </w:rPr>
        <w:t>,</w:t>
      </w:r>
    </w:p>
    <w:p w14:paraId="07E91341" w14:textId="77777777" w:rsidR="001A1D69" w:rsidRDefault="00FD44D8">
      <w:pPr>
        <w:spacing w:line="360" w:lineRule="auto"/>
        <w:jc w:val="both"/>
        <w:rPr>
          <w:rFonts w:ascii="Arial" w:hAnsi="Arial" w:cs="Arial"/>
        </w:rPr>
      </w:pPr>
      <w:r>
        <w:rPr>
          <w:rFonts w:ascii="Arial" w:hAnsi="Arial" w:cs="Arial"/>
        </w:rPr>
        <w:t>- područni odjel - Beničanci</w:t>
      </w:r>
      <w:r>
        <w:rPr>
          <w:rStyle w:val="Sidrofusnote"/>
          <w:rFonts w:ascii="Arial" w:hAnsi="Arial" w:cs="Arial"/>
        </w:rPr>
        <w:footnoteReference w:id="3"/>
      </w:r>
      <w:r>
        <w:rPr>
          <w:rFonts w:ascii="Arial" w:hAnsi="Arial" w:cs="Arial"/>
        </w:rPr>
        <w:t>,</w:t>
      </w:r>
    </w:p>
    <w:p w14:paraId="13945339" w14:textId="77777777" w:rsidR="001A1D69" w:rsidRDefault="00FD44D8">
      <w:pPr>
        <w:spacing w:line="360" w:lineRule="auto"/>
        <w:jc w:val="both"/>
        <w:rPr>
          <w:rFonts w:ascii="Arial" w:hAnsi="Arial" w:cs="Arial"/>
        </w:rPr>
      </w:pPr>
      <w:r>
        <w:rPr>
          <w:rFonts w:ascii="Arial" w:hAnsi="Arial" w:cs="Arial"/>
        </w:rPr>
        <w:t>- područni odjel - Lacići</w:t>
      </w:r>
      <w:r>
        <w:rPr>
          <w:rStyle w:val="Sidrofusnote"/>
          <w:rFonts w:ascii="Arial" w:hAnsi="Arial" w:cs="Arial"/>
        </w:rPr>
        <w:footnoteReference w:id="4"/>
      </w:r>
      <w:r>
        <w:rPr>
          <w:rFonts w:ascii="Arial" w:hAnsi="Arial" w:cs="Arial"/>
        </w:rPr>
        <w:t>,</w:t>
      </w:r>
    </w:p>
    <w:p w14:paraId="3C49646F" w14:textId="77777777" w:rsidR="001A1D69" w:rsidRDefault="00FD44D8">
      <w:pPr>
        <w:spacing w:line="360" w:lineRule="auto"/>
        <w:jc w:val="both"/>
        <w:rPr>
          <w:rFonts w:ascii="Arial" w:hAnsi="Arial" w:cs="Arial"/>
        </w:rPr>
      </w:pPr>
      <w:r>
        <w:rPr>
          <w:rFonts w:ascii="Arial" w:hAnsi="Arial" w:cs="Arial"/>
        </w:rPr>
        <w:t>- područni odjel - Kućanci</w:t>
      </w:r>
      <w:r>
        <w:rPr>
          <w:rStyle w:val="Sidrofusnote"/>
          <w:rFonts w:ascii="Arial" w:hAnsi="Arial" w:cs="Arial"/>
        </w:rPr>
        <w:footnoteReference w:id="5"/>
      </w:r>
      <w:r>
        <w:rPr>
          <w:rFonts w:ascii="Arial" w:hAnsi="Arial" w:cs="Arial"/>
        </w:rPr>
        <w:t>.</w:t>
      </w:r>
    </w:p>
    <w:p w14:paraId="669ECF0A" w14:textId="77777777" w:rsidR="001A1D69" w:rsidRDefault="001A1D69">
      <w:pPr>
        <w:spacing w:line="360" w:lineRule="auto"/>
        <w:jc w:val="both"/>
        <w:rPr>
          <w:rFonts w:ascii="Arial" w:hAnsi="Arial" w:cs="Arial"/>
        </w:rPr>
      </w:pPr>
    </w:p>
    <w:p w14:paraId="75798EDE" w14:textId="77777777" w:rsidR="001A1D69" w:rsidRDefault="001A1D69">
      <w:pPr>
        <w:spacing w:line="360" w:lineRule="auto"/>
        <w:jc w:val="both"/>
        <w:rPr>
          <w:rFonts w:ascii="Arial" w:hAnsi="Arial" w:cs="Arial"/>
        </w:rPr>
      </w:pPr>
    </w:p>
    <w:p w14:paraId="536ACB7D" w14:textId="77777777" w:rsidR="001A1D69" w:rsidRDefault="00FD44D8">
      <w:pPr>
        <w:spacing w:line="360" w:lineRule="auto"/>
        <w:jc w:val="both"/>
        <w:rPr>
          <w:rFonts w:ascii="Arial" w:hAnsi="Arial" w:cs="Arial"/>
        </w:rPr>
      </w:pPr>
      <w:r>
        <w:rPr>
          <w:rFonts w:ascii="Arial" w:hAnsi="Arial" w:cs="Arial"/>
        </w:rPr>
        <w:t xml:space="preserve">2. </w:t>
      </w:r>
      <w:r>
        <w:rPr>
          <w:rFonts w:ascii="Arial" w:hAnsi="Arial" w:cs="Arial"/>
          <w:u w:val="single"/>
        </w:rPr>
        <w:t>OPĆINA MARIJANCI</w:t>
      </w:r>
    </w:p>
    <w:p w14:paraId="430D6987" w14:textId="77777777" w:rsidR="001A1D69" w:rsidRDefault="00FD44D8">
      <w:pPr>
        <w:spacing w:line="360" w:lineRule="auto"/>
        <w:jc w:val="both"/>
        <w:rPr>
          <w:rFonts w:ascii="Arial" w:hAnsi="Arial" w:cs="Arial"/>
        </w:rPr>
      </w:pPr>
      <w:r>
        <w:rPr>
          <w:rFonts w:ascii="Arial" w:hAnsi="Arial" w:cs="Arial"/>
        </w:rPr>
        <w:t>- područna škola - Marijanci</w:t>
      </w:r>
      <w:r>
        <w:rPr>
          <w:rStyle w:val="Sidrofusnote"/>
          <w:rFonts w:ascii="Arial" w:hAnsi="Arial" w:cs="Arial"/>
        </w:rPr>
        <w:footnoteReference w:id="6"/>
      </w:r>
    </w:p>
    <w:p w14:paraId="74964831" w14:textId="77777777" w:rsidR="001A1D69" w:rsidRDefault="00FD44D8">
      <w:pPr>
        <w:spacing w:line="360" w:lineRule="auto"/>
        <w:jc w:val="both"/>
        <w:rPr>
          <w:rFonts w:ascii="Arial" w:hAnsi="Arial" w:cs="Arial"/>
        </w:rPr>
      </w:pPr>
      <w:r>
        <w:rPr>
          <w:rFonts w:ascii="Arial" w:hAnsi="Arial" w:cs="Arial"/>
        </w:rPr>
        <w:t>- područni odjel - Čamagajevci</w:t>
      </w:r>
      <w:r>
        <w:rPr>
          <w:rStyle w:val="Sidrofusnote"/>
          <w:rFonts w:ascii="Arial" w:hAnsi="Arial" w:cs="Arial"/>
        </w:rPr>
        <w:footnoteReference w:id="7"/>
      </w:r>
      <w:r>
        <w:rPr>
          <w:rFonts w:ascii="Arial" w:hAnsi="Arial" w:cs="Arial"/>
        </w:rPr>
        <w:t>.</w:t>
      </w:r>
    </w:p>
    <w:p w14:paraId="445C6C12" w14:textId="77777777" w:rsidR="001A1D69" w:rsidRDefault="001A1D69">
      <w:pPr>
        <w:spacing w:line="360" w:lineRule="auto"/>
        <w:jc w:val="both"/>
        <w:rPr>
          <w:rFonts w:ascii="Arial" w:hAnsi="Arial" w:cs="Arial"/>
        </w:rPr>
      </w:pPr>
    </w:p>
    <w:p w14:paraId="28AADA83" w14:textId="77777777" w:rsidR="001A1D69" w:rsidRDefault="00FD44D8">
      <w:pPr>
        <w:spacing w:line="360" w:lineRule="auto"/>
        <w:jc w:val="both"/>
        <w:rPr>
          <w:rFonts w:ascii="Arial" w:hAnsi="Arial" w:cs="Arial"/>
        </w:rPr>
      </w:pPr>
      <w:r>
        <w:rPr>
          <w:rFonts w:ascii="Arial" w:hAnsi="Arial" w:cs="Arial"/>
        </w:rPr>
        <w:t xml:space="preserve">3. </w:t>
      </w:r>
      <w:r>
        <w:rPr>
          <w:rFonts w:ascii="Arial" w:hAnsi="Arial" w:cs="Arial"/>
          <w:u w:val="single"/>
        </w:rPr>
        <w:t>GRAD DONJI MIHOLJAC</w:t>
      </w:r>
    </w:p>
    <w:p w14:paraId="3D8DA39D" w14:textId="77777777" w:rsidR="001A1D69" w:rsidRDefault="00FD44D8">
      <w:pPr>
        <w:spacing w:line="360" w:lineRule="auto"/>
        <w:jc w:val="both"/>
        <w:rPr>
          <w:rFonts w:ascii="Arial" w:hAnsi="Arial" w:cs="Arial"/>
        </w:rPr>
      </w:pPr>
      <w:r>
        <w:rPr>
          <w:rFonts w:ascii="Arial" w:hAnsi="Arial" w:cs="Arial"/>
        </w:rPr>
        <w:t>- područni odjel - Golinci</w:t>
      </w:r>
      <w:r>
        <w:rPr>
          <w:rStyle w:val="Sidrofusnote"/>
          <w:rFonts w:ascii="Arial" w:hAnsi="Arial" w:cs="Arial"/>
        </w:rPr>
        <w:footnoteReference w:id="8"/>
      </w:r>
    </w:p>
    <w:p w14:paraId="7DCA9792" w14:textId="77777777" w:rsidR="001A1D69" w:rsidRDefault="00FD44D8">
      <w:pPr>
        <w:spacing w:line="360" w:lineRule="auto"/>
        <w:jc w:val="both"/>
        <w:rPr>
          <w:rFonts w:ascii="Arial" w:hAnsi="Arial" w:cs="Arial"/>
        </w:rPr>
      </w:pPr>
      <w:r>
        <w:rPr>
          <w:rFonts w:ascii="Arial" w:hAnsi="Arial" w:cs="Arial"/>
        </w:rPr>
        <w:t>- područni odjel - Miholjački Poreč</w:t>
      </w:r>
      <w:r>
        <w:rPr>
          <w:rStyle w:val="Sidrofusnote"/>
          <w:rFonts w:ascii="Arial" w:hAnsi="Arial" w:cs="Arial"/>
        </w:rPr>
        <w:footnoteReference w:id="9"/>
      </w:r>
    </w:p>
    <w:p w14:paraId="6025BE90" w14:textId="77777777" w:rsidR="001A1D69" w:rsidRDefault="00FD44D8">
      <w:pPr>
        <w:spacing w:line="360" w:lineRule="auto"/>
        <w:jc w:val="both"/>
        <w:rPr>
          <w:rFonts w:ascii="Arial" w:hAnsi="Arial" w:cs="Arial"/>
        </w:rPr>
      </w:pPr>
      <w:r>
        <w:rPr>
          <w:rFonts w:ascii="Arial" w:hAnsi="Arial" w:cs="Arial"/>
        </w:rPr>
        <w:t>- područni odjel - Radikovci</w:t>
      </w:r>
      <w:r>
        <w:rPr>
          <w:rStyle w:val="Sidrofusnote"/>
          <w:rFonts w:ascii="Arial" w:hAnsi="Arial" w:cs="Arial"/>
        </w:rPr>
        <w:footnoteReference w:id="10"/>
      </w:r>
      <w:r>
        <w:rPr>
          <w:rFonts w:ascii="Arial" w:hAnsi="Arial" w:cs="Arial"/>
        </w:rPr>
        <w:t>.</w:t>
      </w:r>
    </w:p>
    <w:p w14:paraId="230C8457" w14:textId="77777777" w:rsidR="001A1D69" w:rsidRDefault="001A1D69">
      <w:pPr>
        <w:spacing w:line="360" w:lineRule="auto"/>
        <w:jc w:val="both"/>
        <w:rPr>
          <w:rFonts w:ascii="Arial" w:hAnsi="Arial" w:cs="Arial"/>
        </w:rPr>
      </w:pPr>
    </w:p>
    <w:p w14:paraId="323DB1E8" w14:textId="77777777" w:rsidR="001A1D69" w:rsidRPr="002A1F40" w:rsidRDefault="00FD44D8" w:rsidP="00C417C8">
      <w:pPr>
        <w:pStyle w:val="Naslov2"/>
        <w:rPr>
          <w:rStyle w:val="Indeksnapoveznica"/>
          <w:rFonts w:ascii="Arial" w:hAnsi="Arial" w:cs="Arial"/>
          <w:i w:val="0"/>
          <w:sz w:val="24"/>
          <w:szCs w:val="24"/>
        </w:rPr>
      </w:pPr>
      <w:bookmarkStart w:id="3" w:name="_Toc115346375"/>
      <w:r w:rsidRPr="002A1F40">
        <w:rPr>
          <w:rStyle w:val="Indeksnapoveznica"/>
          <w:rFonts w:ascii="Arial" w:hAnsi="Arial" w:cs="Arial"/>
          <w:i w:val="0"/>
          <w:sz w:val="24"/>
          <w:szCs w:val="24"/>
        </w:rPr>
        <w:t>1.2. PROSTORNI UVJETI</w:t>
      </w:r>
      <w:bookmarkEnd w:id="3"/>
    </w:p>
    <w:p w14:paraId="03DEE2E2" w14:textId="77777777" w:rsidR="001A1D69" w:rsidRPr="002A1F40" w:rsidRDefault="00FD44D8" w:rsidP="00C417C8">
      <w:pPr>
        <w:pStyle w:val="Naslov3"/>
        <w:rPr>
          <w:rFonts w:ascii="Arial" w:hAnsi="Arial" w:cs="Arial"/>
          <w:color w:val="auto"/>
        </w:rPr>
      </w:pPr>
      <w:bookmarkStart w:id="4" w:name="_Toc115346376"/>
      <w:r w:rsidRPr="002A1F40">
        <w:rPr>
          <w:rFonts w:ascii="Arial" w:hAnsi="Arial" w:cs="Arial"/>
          <w:color w:val="auto"/>
        </w:rPr>
        <w:t>1.2.1. Unutrašnji školski prostor</w:t>
      </w:r>
      <w:bookmarkEnd w:id="4"/>
    </w:p>
    <w:p w14:paraId="18B2A42A" w14:textId="77777777" w:rsidR="001A1D69" w:rsidRDefault="001A1D69">
      <w:pPr>
        <w:spacing w:line="360" w:lineRule="auto"/>
        <w:ind w:left="720" w:hanging="720"/>
        <w:jc w:val="both"/>
        <w:rPr>
          <w:rFonts w:ascii="Arial" w:hAnsi="Arial" w:cs="Arial"/>
          <w:i/>
          <w:color w:val="000000"/>
          <w:szCs w:val="24"/>
        </w:rPr>
      </w:pPr>
    </w:p>
    <w:p w14:paraId="18508B3E" w14:textId="77777777" w:rsidR="001A1D69" w:rsidRDefault="00FD44D8">
      <w:pPr>
        <w:spacing w:line="360" w:lineRule="auto"/>
        <w:jc w:val="both"/>
        <w:rPr>
          <w:rFonts w:ascii="Arial" w:hAnsi="Arial" w:cs="Arial"/>
          <w:b/>
        </w:rPr>
      </w:pPr>
      <w:r>
        <w:rPr>
          <w:rFonts w:ascii="Arial" w:hAnsi="Arial" w:cs="Arial"/>
          <w:b/>
        </w:rPr>
        <w:t xml:space="preserve">Matična škola </w:t>
      </w:r>
      <w:r>
        <w:rPr>
          <w:rFonts w:ascii="Arial" w:hAnsi="Arial" w:cs="Arial"/>
        </w:rPr>
        <w:t>ima 1543 m</w:t>
      </w:r>
      <w:r>
        <w:rPr>
          <w:rFonts w:ascii="Arial" w:hAnsi="Arial" w:cs="Arial"/>
          <w:vertAlign w:val="superscript"/>
        </w:rPr>
        <w:t>2</w:t>
      </w:r>
      <w:r>
        <w:rPr>
          <w:rFonts w:ascii="Arial" w:hAnsi="Arial" w:cs="Arial"/>
        </w:rPr>
        <w:t>, a pripadajuća športska dvorana 1236 m</w:t>
      </w:r>
      <w:r>
        <w:rPr>
          <w:rFonts w:ascii="Arial" w:hAnsi="Arial" w:cs="Arial"/>
          <w:vertAlign w:val="superscript"/>
        </w:rPr>
        <w:t>2</w:t>
      </w:r>
      <w:r>
        <w:rPr>
          <w:rFonts w:ascii="Arial" w:hAnsi="Arial" w:cs="Arial"/>
        </w:rPr>
        <w:t xml:space="preserve"> raspoloživog prostora te je tako učenicima i učiteljima predmetne nastave na raspolaganju 2779 m</w:t>
      </w:r>
      <w:r>
        <w:rPr>
          <w:rFonts w:ascii="Arial" w:hAnsi="Arial" w:cs="Arial"/>
          <w:vertAlign w:val="superscript"/>
        </w:rPr>
        <w:t>2</w:t>
      </w:r>
      <w:r>
        <w:rPr>
          <w:rFonts w:ascii="Arial" w:hAnsi="Arial" w:cs="Arial"/>
        </w:rPr>
        <w:t xml:space="preserve"> uređenog školskog prostora.</w:t>
      </w:r>
    </w:p>
    <w:p w14:paraId="64FA94E6" w14:textId="77777777" w:rsidR="001A1D69" w:rsidRDefault="00FD44D8">
      <w:pPr>
        <w:spacing w:line="360" w:lineRule="auto"/>
        <w:jc w:val="both"/>
        <w:rPr>
          <w:rFonts w:ascii="Arial" w:hAnsi="Arial" w:cs="Arial"/>
        </w:rPr>
      </w:pPr>
      <w:r>
        <w:rPr>
          <w:rFonts w:ascii="Arial" w:hAnsi="Arial" w:cs="Arial"/>
        </w:rPr>
        <w:t xml:space="preserve">Uvjeti rada u matičnoj školi su vrlo dobri. Opća opremeljenost matične škole nastavnim sredstvima i pomagalima je vrlo dobra te nema teškoća u ostvarivanju odgojno-obrazovnog procesa. </w:t>
      </w:r>
    </w:p>
    <w:p w14:paraId="7C2F316A" w14:textId="77777777" w:rsidR="001A1D69" w:rsidRDefault="00FD44D8">
      <w:pPr>
        <w:spacing w:line="360" w:lineRule="auto"/>
        <w:jc w:val="both"/>
        <w:rPr>
          <w:rFonts w:ascii="Arial" w:hAnsi="Arial" w:cs="Arial"/>
        </w:rPr>
      </w:pPr>
      <w:r>
        <w:rPr>
          <w:rFonts w:ascii="Arial" w:hAnsi="Arial" w:cs="Arial"/>
        </w:rPr>
        <w:lastRenderedPageBreak/>
        <w:t>Broj učionica: predmetna nastava-10</w:t>
      </w:r>
    </w:p>
    <w:p w14:paraId="3987A4FF" w14:textId="77777777" w:rsidR="001A1D69" w:rsidRDefault="00FD44D8">
      <w:pPr>
        <w:spacing w:line="360" w:lineRule="auto"/>
        <w:jc w:val="both"/>
        <w:rPr>
          <w:rFonts w:ascii="Arial" w:hAnsi="Arial" w:cs="Arial"/>
        </w:rPr>
      </w:pPr>
      <w:r>
        <w:rPr>
          <w:rFonts w:ascii="Arial" w:hAnsi="Arial" w:cs="Arial"/>
        </w:rPr>
        <w:t xml:space="preserve">                        informatička učionica-1</w:t>
      </w:r>
    </w:p>
    <w:p w14:paraId="23D19D49" w14:textId="77777777" w:rsidR="001A1D69" w:rsidRDefault="00FD44D8">
      <w:pPr>
        <w:spacing w:line="360" w:lineRule="auto"/>
        <w:jc w:val="both"/>
        <w:rPr>
          <w:rFonts w:ascii="Arial" w:hAnsi="Arial" w:cs="Arial"/>
        </w:rPr>
      </w:pPr>
      <w:r>
        <w:rPr>
          <w:rFonts w:ascii="Arial" w:hAnsi="Arial" w:cs="Arial"/>
        </w:rPr>
        <w:t xml:space="preserve">                        knjižnica-1</w:t>
      </w:r>
    </w:p>
    <w:p w14:paraId="3B8BBA68" w14:textId="77777777" w:rsidR="001A1D69" w:rsidRDefault="00FD44D8">
      <w:pPr>
        <w:spacing w:line="360" w:lineRule="auto"/>
        <w:jc w:val="both"/>
        <w:rPr>
          <w:rFonts w:ascii="Arial" w:hAnsi="Arial" w:cs="Arial"/>
        </w:rPr>
      </w:pPr>
      <w:r>
        <w:rPr>
          <w:rFonts w:ascii="Arial" w:hAnsi="Arial" w:cs="Arial"/>
        </w:rPr>
        <w:t xml:space="preserve">                        sportska dvorana-1</w:t>
      </w:r>
    </w:p>
    <w:p w14:paraId="7A7B0D28" w14:textId="77777777" w:rsidR="001A1D69" w:rsidRDefault="00FD44D8">
      <w:pPr>
        <w:spacing w:line="360" w:lineRule="auto"/>
        <w:jc w:val="both"/>
        <w:rPr>
          <w:rFonts w:ascii="Arial" w:hAnsi="Arial" w:cs="Arial"/>
        </w:rPr>
      </w:pPr>
      <w:r>
        <w:rPr>
          <w:rFonts w:ascii="Arial" w:hAnsi="Arial" w:cs="Arial"/>
        </w:rPr>
        <w:t>U svim učionicama matične škole osiguran je pristup internetu.</w:t>
      </w:r>
    </w:p>
    <w:p w14:paraId="5DB4AE84" w14:textId="77777777" w:rsidR="001A1D69" w:rsidRDefault="001A1D69">
      <w:pPr>
        <w:jc w:val="both"/>
        <w:rPr>
          <w:rFonts w:ascii="Arial" w:hAnsi="Arial" w:cs="Arial"/>
        </w:rPr>
      </w:pPr>
    </w:p>
    <w:p w14:paraId="7797E8DF" w14:textId="77777777" w:rsidR="001A1D69" w:rsidRDefault="001A1D69">
      <w:pPr>
        <w:jc w:val="both"/>
        <w:rPr>
          <w:rFonts w:ascii="Arial" w:hAnsi="Arial" w:cs="Arial"/>
        </w:rPr>
      </w:pPr>
    </w:p>
    <w:p w14:paraId="19CDBAEF" w14:textId="77777777" w:rsidR="001A1D69" w:rsidRDefault="00FD44D8">
      <w:pPr>
        <w:jc w:val="both"/>
        <w:rPr>
          <w:rFonts w:ascii="Arial" w:hAnsi="Arial" w:cs="Arial"/>
          <w:b/>
        </w:rPr>
      </w:pPr>
      <w:r>
        <w:rPr>
          <w:rFonts w:ascii="Arial" w:hAnsi="Arial" w:cs="Arial"/>
          <w:b/>
        </w:rPr>
        <w:t>Područna škola i Područni odjeli</w:t>
      </w:r>
    </w:p>
    <w:p w14:paraId="0489297C" w14:textId="77777777" w:rsidR="001A1D69" w:rsidRDefault="001A1D69">
      <w:pPr>
        <w:jc w:val="both"/>
        <w:rPr>
          <w:rFonts w:ascii="Arial" w:hAnsi="Arial" w:cs="Arial"/>
          <w:b/>
        </w:rPr>
      </w:pPr>
    </w:p>
    <w:p w14:paraId="1D09388A" w14:textId="77777777" w:rsidR="001A1D69" w:rsidRDefault="00FD44D8">
      <w:pPr>
        <w:spacing w:line="276" w:lineRule="auto"/>
        <w:jc w:val="both"/>
        <w:rPr>
          <w:rFonts w:ascii="Arial" w:hAnsi="Arial" w:cs="Arial"/>
        </w:rPr>
      </w:pPr>
      <w:r>
        <w:rPr>
          <w:rFonts w:ascii="Arial" w:hAnsi="Arial" w:cs="Arial"/>
          <w:u w:val="single"/>
        </w:rPr>
        <w:t xml:space="preserve">Područni odjel Beničanci </w:t>
      </w:r>
      <w:r>
        <w:rPr>
          <w:rFonts w:ascii="Arial" w:hAnsi="Arial" w:cs="Arial"/>
        </w:rPr>
        <w:t>prostire se na 251,03m</w:t>
      </w:r>
      <w:r>
        <w:rPr>
          <w:rFonts w:ascii="Arial" w:hAnsi="Arial" w:cs="Arial"/>
          <w:vertAlign w:val="superscript"/>
        </w:rPr>
        <w:t>2</w:t>
      </w:r>
      <w:r>
        <w:rPr>
          <w:rFonts w:ascii="Arial" w:hAnsi="Arial" w:cs="Arial"/>
        </w:rPr>
        <w:t>. Školska zgrada pruža odlične uvjete za rad. Radi se u jutarnjoj smjeni u dvije dvorazredne kombinacije. Nastava TZK-a se odvija u holu škole.</w:t>
      </w:r>
    </w:p>
    <w:p w14:paraId="05CACC58" w14:textId="77777777" w:rsidR="001A1D69" w:rsidRDefault="00FD44D8">
      <w:pPr>
        <w:spacing w:line="276" w:lineRule="auto"/>
        <w:jc w:val="both"/>
        <w:rPr>
          <w:rFonts w:ascii="Arial" w:hAnsi="Arial" w:cs="Arial"/>
        </w:rPr>
      </w:pPr>
      <w:r>
        <w:rPr>
          <w:rFonts w:ascii="Arial" w:hAnsi="Arial" w:cs="Arial"/>
          <w:u w:val="single"/>
        </w:rPr>
        <w:t xml:space="preserve">Područni odjel Kućanci </w:t>
      </w:r>
      <w:r>
        <w:rPr>
          <w:rFonts w:ascii="Arial" w:hAnsi="Arial" w:cs="Arial"/>
        </w:rPr>
        <w:t>prostire se na oko 429 m</w:t>
      </w:r>
      <w:r>
        <w:rPr>
          <w:rFonts w:ascii="Arial" w:hAnsi="Arial" w:cs="Arial"/>
          <w:vertAlign w:val="superscript"/>
        </w:rPr>
        <w:t>2</w:t>
      </w:r>
      <w:r>
        <w:rPr>
          <w:rFonts w:ascii="Arial" w:hAnsi="Arial" w:cs="Arial"/>
        </w:rPr>
        <w:t xml:space="preserve">. </w:t>
      </w:r>
    </w:p>
    <w:p w14:paraId="500E0703" w14:textId="77777777" w:rsidR="001A1D69" w:rsidRDefault="00FD44D8">
      <w:pPr>
        <w:spacing w:line="276" w:lineRule="auto"/>
        <w:jc w:val="both"/>
        <w:rPr>
          <w:rFonts w:ascii="Arial" w:hAnsi="Arial" w:cs="Arial"/>
        </w:rPr>
      </w:pPr>
      <w:r>
        <w:rPr>
          <w:rFonts w:ascii="Arial" w:hAnsi="Arial" w:cs="Arial"/>
          <w:u w:val="single"/>
        </w:rPr>
        <w:t xml:space="preserve">Područni odjel Lacići </w:t>
      </w:r>
      <w:r>
        <w:rPr>
          <w:rFonts w:ascii="Arial" w:hAnsi="Arial" w:cs="Arial"/>
        </w:rPr>
        <w:t>prostire se na 248m</w:t>
      </w:r>
      <w:r>
        <w:rPr>
          <w:rFonts w:ascii="Arial" w:hAnsi="Arial" w:cs="Arial"/>
          <w:vertAlign w:val="superscript"/>
        </w:rPr>
        <w:t>2</w:t>
      </w:r>
      <w:r>
        <w:rPr>
          <w:rFonts w:ascii="Arial" w:hAnsi="Arial" w:cs="Arial"/>
        </w:rPr>
        <w:t xml:space="preserve">. </w:t>
      </w:r>
    </w:p>
    <w:p w14:paraId="452FDD06" w14:textId="77777777" w:rsidR="001A1D69" w:rsidRDefault="00FD44D8">
      <w:pPr>
        <w:spacing w:line="276" w:lineRule="auto"/>
        <w:jc w:val="both"/>
        <w:rPr>
          <w:rFonts w:ascii="Arial" w:hAnsi="Arial" w:cs="Arial"/>
        </w:rPr>
      </w:pPr>
      <w:r>
        <w:rPr>
          <w:rFonts w:ascii="Arial" w:hAnsi="Arial" w:cs="Arial"/>
          <w:u w:val="single"/>
        </w:rPr>
        <w:t xml:space="preserve">Područni odjel Šljivoševci </w:t>
      </w:r>
      <w:r>
        <w:rPr>
          <w:rFonts w:ascii="Arial" w:hAnsi="Arial" w:cs="Arial"/>
        </w:rPr>
        <w:t>prostire se na 204,90 m</w:t>
      </w:r>
      <w:r>
        <w:rPr>
          <w:rFonts w:ascii="Arial" w:hAnsi="Arial" w:cs="Arial"/>
          <w:vertAlign w:val="superscript"/>
        </w:rPr>
        <w:t>2.</w:t>
      </w:r>
    </w:p>
    <w:p w14:paraId="583F0E56" w14:textId="77777777" w:rsidR="001A1D69" w:rsidRDefault="00FD44D8">
      <w:pPr>
        <w:spacing w:line="276" w:lineRule="auto"/>
        <w:jc w:val="both"/>
        <w:rPr>
          <w:rFonts w:ascii="Arial" w:hAnsi="Arial" w:cs="Arial"/>
        </w:rPr>
      </w:pPr>
      <w:r>
        <w:rPr>
          <w:rFonts w:ascii="Arial" w:hAnsi="Arial" w:cs="Arial"/>
          <w:u w:val="single"/>
        </w:rPr>
        <w:t xml:space="preserve">Područni odjel Čamagajevci </w:t>
      </w:r>
      <w:r>
        <w:rPr>
          <w:rFonts w:ascii="Arial" w:hAnsi="Arial" w:cs="Arial"/>
        </w:rPr>
        <w:t>prostire se na 84,77 m</w:t>
      </w:r>
      <w:r>
        <w:rPr>
          <w:rFonts w:ascii="Arial" w:hAnsi="Arial" w:cs="Arial"/>
          <w:vertAlign w:val="superscript"/>
        </w:rPr>
        <w:t>2</w:t>
      </w:r>
      <w:r>
        <w:rPr>
          <w:rFonts w:ascii="Arial" w:hAnsi="Arial" w:cs="Arial"/>
        </w:rPr>
        <w:t>.</w:t>
      </w:r>
    </w:p>
    <w:p w14:paraId="0615ED4F" w14:textId="77777777" w:rsidR="001A1D69" w:rsidRDefault="00FD44D8">
      <w:pPr>
        <w:spacing w:line="276" w:lineRule="auto"/>
        <w:jc w:val="both"/>
        <w:rPr>
          <w:rFonts w:ascii="Arial" w:hAnsi="Arial" w:cs="Arial"/>
        </w:rPr>
      </w:pPr>
      <w:r>
        <w:rPr>
          <w:rFonts w:ascii="Arial" w:hAnsi="Arial" w:cs="Arial"/>
          <w:u w:val="single"/>
        </w:rPr>
        <w:t xml:space="preserve">Područni odjel Golinci </w:t>
      </w:r>
      <w:r>
        <w:rPr>
          <w:rFonts w:ascii="Arial" w:hAnsi="Arial" w:cs="Arial"/>
        </w:rPr>
        <w:t>prostire se na 349 m</w:t>
      </w:r>
      <w:r>
        <w:rPr>
          <w:rFonts w:ascii="Arial" w:hAnsi="Arial" w:cs="Arial"/>
          <w:vertAlign w:val="superscript"/>
        </w:rPr>
        <w:t>2</w:t>
      </w:r>
      <w:r>
        <w:rPr>
          <w:rFonts w:ascii="Arial" w:hAnsi="Arial" w:cs="Arial"/>
        </w:rPr>
        <w:t xml:space="preserve">. </w:t>
      </w:r>
    </w:p>
    <w:p w14:paraId="123DB10A" w14:textId="77777777" w:rsidR="001A1D69" w:rsidRDefault="00FD44D8">
      <w:pPr>
        <w:spacing w:line="276" w:lineRule="auto"/>
        <w:jc w:val="both"/>
        <w:rPr>
          <w:rFonts w:ascii="Arial" w:hAnsi="Arial" w:cs="Arial"/>
        </w:rPr>
      </w:pPr>
      <w:r>
        <w:rPr>
          <w:rFonts w:ascii="Arial" w:hAnsi="Arial" w:cs="Arial"/>
          <w:u w:val="single"/>
        </w:rPr>
        <w:t xml:space="preserve">Područni odjel Radikovci </w:t>
      </w:r>
      <w:r>
        <w:rPr>
          <w:rFonts w:ascii="Arial" w:hAnsi="Arial" w:cs="Arial"/>
        </w:rPr>
        <w:t>ima 88,80 m</w:t>
      </w:r>
      <w:r>
        <w:rPr>
          <w:rFonts w:ascii="Arial" w:hAnsi="Arial" w:cs="Arial"/>
          <w:vertAlign w:val="superscript"/>
        </w:rPr>
        <w:t>2</w:t>
      </w:r>
      <w:r>
        <w:rPr>
          <w:rFonts w:ascii="Arial" w:hAnsi="Arial" w:cs="Arial"/>
        </w:rPr>
        <w:t xml:space="preserve">. </w:t>
      </w:r>
    </w:p>
    <w:p w14:paraId="63BD8F18" w14:textId="77777777" w:rsidR="001A1D69" w:rsidRDefault="00FD44D8">
      <w:pPr>
        <w:spacing w:line="276" w:lineRule="auto"/>
        <w:jc w:val="both"/>
        <w:rPr>
          <w:rFonts w:ascii="Arial" w:hAnsi="Arial" w:cs="Arial"/>
        </w:rPr>
      </w:pPr>
      <w:r>
        <w:rPr>
          <w:rFonts w:ascii="Arial" w:hAnsi="Arial" w:cs="Arial"/>
          <w:u w:val="single"/>
        </w:rPr>
        <w:t xml:space="preserve">Područni odjel Miholjački Poreč </w:t>
      </w:r>
      <w:r>
        <w:rPr>
          <w:rFonts w:ascii="Arial" w:hAnsi="Arial" w:cs="Arial"/>
        </w:rPr>
        <w:t>u ovoj se školi, uz suglasnost grada Donjeg Miholjca, nastava odvija u adaptiranim prostorijama Mjesnog odbora, površine 64,5m</w:t>
      </w:r>
      <w:r>
        <w:rPr>
          <w:rFonts w:ascii="Arial" w:hAnsi="Arial" w:cs="Arial"/>
          <w:vertAlign w:val="superscript"/>
        </w:rPr>
        <w:t>2</w:t>
      </w:r>
      <w:r>
        <w:rPr>
          <w:rFonts w:ascii="Arial" w:hAnsi="Arial" w:cs="Arial"/>
        </w:rPr>
        <w:t xml:space="preserve"> </w:t>
      </w:r>
    </w:p>
    <w:p w14:paraId="7A2769FA" w14:textId="77777777" w:rsidR="001A1D69" w:rsidRDefault="00FD44D8">
      <w:pPr>
        <w:spacing w:line="276" w:lineRule="auto"/>
        <w:jc w:val="both"/>
        <w:rPr>
          <w:rFonts w:ascii="Arial" w:hAnsi="Arial" w:cs="Arial"/>
        </w:rPr>
      </w:pPr>
      <w:r>
        <w:rPr>
          <w:rFonts w:ascii="Arial" w:hAnsi="Arial" w:cs="Arial"/>
          <w:u w:val="single"/>
        </w:rPr>
        <w:t xml:space="preserve">Područna škola Marijanci </w:t>
      </w:r>
      <w:r>
        <w:rPr>
          <w:rFonts w:ascii="Arial" w:hAnsi="Arial" w:cs="Arial"/>
        </w:rPr>
        <w:t>prostire se na 9044 m</w:t>
      </w:r>
      <w:r>
        <w:rPr>
          <w:rFonts w:ascii="Arial" w:hAnsi="Arial" w:cs="Arial"/>
          <w:vertAlign w:val="superscript"/>
        </w:rPr>
        <w:t>2</w:t>
      </w:r>
      <w:r>
        <w:rPr>
          <w:rFonts w:ascii="Arial" w:hAnsi="Arial" w:cs="Arial"/>
        </w:rPr>
        <w:t>. Novoizgrađeni objekt škole prostire se na 1000 m</w:t>
      </w:r>
      <w:r>
        <w:rPr>
          <w:rFonts w:ascii="Arial" w:hAnsi="Arial" w:cs="Arial"/>
          <w:vertAlign w:val="superscript"/>
        </w:rPr>
        <w:t>2</w:t>
      </w:r>
      <w:r w:rsidR="005F0308">
        <w:rPr>
          <w:rFonts w:ascii="Arial" w:hAnsi="Arial" w:cs="Arial"/>
        </w:rPr>
        <w:t xml:space="preserve">, a nova sportska </w:t>
      </w:r>
      <w:r>
        <w:rPr>
          <w:rFonts w:ascii="Arial" w:hAnsi="Arial" w:cs="Arial"/>
        </w:rPr>
        <w:t>dvorana ima 810 m</w:t>
      </w:r>
      <w:r>
        <w:rPr>
          <w:rFonts w:ascii="Arial" w:hAnsi="Arial" w:cs="Arial"/>
          <w:vertAlign w:val="superscript"/>
        </w:rPr>
        <w:t>2</w:t>
      </w:r>
      <w:r>
        <w:rPr>
          <w:rFonts w:ascii="Arial" w:hAnsi="Arial" w:cs="Arial"/>
        </w:rPr>
        <w:t xml:space="preserve">.  Na preostalom prostoru uređena je pristupna cesta, parkiralište te veliko asfaltirano polivalentno igralište. </w:t>
      </w:r>
    </w:p>
    <w:p w14:paraId="551988FD" w14:textId="77777777" w:rsidR="001A1D69" w:rsidRDefault="001A1D69">
      <w:pPr>
        <w:spacing w:line="276" w:lineRule="auto"/>
        <w:jc w:val="both"/>
        <w:rPr>
          <w:rFonts w:ascii="Arial" w:hAnsi="Arial" w:cs="Arial"/>
        </w:rPr>
      </w:pPr>
    </w:p>
    <w:p w14:paraId="4FA944C6" w14:textId="77777777" w:rsidR="001A1D69" w:rsidRDefault="001A1D69">
      <w:pPr>
        <w:spacing w:line="276" w:lineRule="auto"/>
        <w:jc w:val="both"/>
        <w:rPr>
          <w:rFonts w:ascii="Arial" w:hAnsi="Arial" w:cs="Arial"/>
        </w:rPr>
      </w:pPr>
    </w:p>
    <w:p w14:paraId="2BC04B3B" w14:textId="77777777" w:rsidR="001A1D69" w:rsidRDefault="001A1D69">
      <w:pPr>
        <w:spacing w:line="276" w:lineRule="auto"/>
        <w:jc w:val="both"/>
        <w:rPr>
          <w:rFonts w:ascii="Arial" w:hAnsi="Arial" w:cs="Arial"/>
        </w:rPr>
      </w:pPr>
    </w:p>
    <w:p w14:paraId="0B12CE1C" w14:textId="77777777" w:rsidR="001A1D69" w:rsidRDefault="001A1D69">
      <w:pPr>
        <w:spacing w:line="276" w:lineRule="auto"/>
        <w:jc w:val="both"/>
        <w:rPr>
          <w:rFonts w:ascii="Arial" w:hAnsi="Arial" w:cs="Arial"/>
        </w:rPr>
      </w:pPr>
    </w:p>
    <w:p w14:paraId="6B79BA12" w14:textId="77777777" w:rsidR="001A1D69" w:rsidRDefault="001A1D69">
      <w:pPr>
        <w:spacing w:line="276" w:lineRule="auto"/>
        <w:jc w:val="both"/>
        <w:rPr>
          <w:rFonts w:ascii="Arial" w:hAnsi="Arial" w:cs="Arial"/>
        </w:rPr>
      </w:pPr>
    </w:p>
    <w:p w14:paraId="37E443B1" w14:textId="77777777" w:rsidR="001A1D69" w:rsidRPr="002A1F40" w:rsidRDefault="00FD44D8" w:rsidP="00C417C8">
      <w:pPr>
        <w:pStyle w:val="Naslov3"/>
        <w:rPr>
          <w:rFonts w:ascii="Arial" w:hAnsi="Arial" w:cs="Arial"/>
          <w:color w:val="auto"/>
        </w:rPr>
      </w:pPr>
      <w:bookmarkStart w:id="5" w:name="_Toc115346377"/>
      <w:r w:rsidRPr="002A1F40">
        <w:rPr>
          <w:rFonts w:ascii="Arial" w:hAnsi="Arial" w:cs="Arial"/>
          <w:color w:val="auto"/>
        </w:rPr>
        <w:lastRenderedPageBreak/>
        <w:t>1.2.2. Plan adaptacija školskog prostora</w:t>
      </w:r>
      <w:bookmarkEnd w:id="5"/>
    </w:p>
    <w:p w14:paraId="4B05C095" w14:textId="77777777" w:rsidR="001A1D69" w:rsidRDefault="001A1D69">
      <w:pPr>
        <w:spacing w:line="276" w:lineRule="auto"/>
        <w:ind w:left="720" w:hanging="720"/>
        <w:jc w:val="both"/>
        <w:rPr>
          <w:rFonts w:ascii="Arial" w:hAnsi="Arial" w:cs="Arial"/>
          <w:i/>
          <w:color w:val="000000"/>
          <w:szCs w:val="24"/>
        </w:rPr>
      </w:pPr>
    </w:p>
    <w:p w14:paraId="36B9E175" w14:textId="77777777" w:rsidR="001A1D69" w:rsidRDefault="00FD44D8">
      <w:pPr>
        <w:spacing w:line="276" w:lineRule="auto"/>
        <w:rPr>
          <w:rFonts w:ascii="Arial" w:hAnsi="Arial" w:cs="Arial"/>
          <w:b/>
        </w:rPr>
      </w:pPr>
      <w:r>
        <w:rPr>
          <w:rFonts w:ascii="Arial" w:hAnsi="Arial" w:cs="Arial"/>
        </w:rPr>
        <w:t xml:space="preserve"> </w:t>
      </w:r>
      <w:r>
        <w:rPr>
          <w:rFonts w:ascii="Arial" w:hAnsi="Arial" w:cs="Arial"/>
          <w:b/>
        </w:rPr>
        <w:t>Matična škola</w:t>
      </w:r>
    </w:p>
    <w:p w14:paraId="140B0A5E" w14:textId="77777777" w:rsidR="001A1D69" w:rsidRDefault="00FD44D8">
      <w:pPr>
        <w:spacing w:line="276" w:lineRule="auto"/>
        <w:ind w:firstLine="708"/>
        <w:jc w:val="both"/>
        <w:rPr>
          <w:rFonts w:ascii="Arial" w:hAnsi="Arial" w:cs="Arial"/>
        </w:rPr>
      </w:pPr>
      <w:r>
        <w:rPr>
          <w:rFonts w:ascii="Arial" w:hAnsi="Arial" w:cs="Arial"/>
        </w:rPr>
        <w:t>Zgrada matične škole izgrađena je prije 49 godina te su pojedini dijelovi zgrade zahtjevali djelimičnu, a neki potpunu obnovu ili adaptaciju.  S početkom nastavne godine 2020/21 završeni su radovi na energetskoj obnovi zgrade koji su sdržavali postavljanje energetske ovojnice, zamjenu kompletne stolarije te dorade na sustavu grijanja objekta škole. Škola je novim energetskim pregledom uvrštena u energetski razred AA+.</w:t>
      </w:r>
    </w:p>
    <w:p w14:paraId="069968DB" w14:textId="77777777" w:rsidR="001A1D69" w:rsidRDefault="00FD44D8">
      <w:pPr>
        <w:spacing w:line="276" w:lineRule="auto"/>
        <w:ind w:firstLine="708"/>
        <w:jc w:val="both"/>
        <w:rPr>
          <w:rFonts w:ascii="Arial" w:hAnsi="Arial" w:cs="Arial"/>
        </w:rPr>
      </w:pPr>
      <w:r>
        <w:rPr>
          <w:rFonts w:ascii="Arial" w:hAnsi="Arial" w:cs="Arial"/>
        </w:rPr>
        <w:t>Za kvalitetniniji rad školske kuhinje trebalo bi adaptacijom postojećh prostora dobiti prostor blagovaonice.</w:t>
      </w:r>
    </w:p>
    <w:p w14:paraId="46584F95" w14:textId="77777777" w:rsidR="001A1D69" w:rsidRDefault="00FD44D8">
      <w:pPr>
        <w:spacing w:line="276" w:lineRule="auto"/>
        <w:jc w:val="both"/>
        <w:rPr>
          <w:rFonts w:ascii="Arial" w:hAnsi="Arial" w:cs="Arial"/>
        </w:rPr>
      </w:pPr>
      <w:r>
        <w:rPr>
          <w:rFonts w:ascii="Arial" w:hAnsi="Arial" w:cs="Arial"/>
        </w:rPr>
        <w:t xml:space="preserve">Početak rada u osmogodišnjoj područnoj školi u Marijancima u 2017./2018.školskoj godini omogućio je novu organizaciju rada u predmetnoj nastavi kao i mogućnost ozbiljnije adaptacije i prenamjene unutarnjeg prostora u matičnoj školi u Magadenovcu.                                                 </w:t>
      </w:r>
    </w:p>
    <w:p w14:paraId="44F1DF8B" w14:textId="77777777" w:rsidR="001A1D69" w:rsidRDefault="00FD44D8">
      <w:pPr>
        <w:spacing w:line="276" w:lineRule="auto"/>
        <w:jc w:val="both"/>
        <w:rPr>
          <w:rFonts w:ascii="Arial" w:hAnsi="Arial" w:cs="Arial"/>
        </w:rPr>
      </w:pPr>
      <w:r>
        <w:rPr>
          <w:rFonts w:ascii="Arial" w:hAnsi="Arial" w:cs="Arial"/>
        </w:rPr>
        <w:t>Budući je nedavno cijela matična škola oličena, uvjeti rada u ovom objektu podignuti su za nekoliko razina.</w:t>
      </w:r>
    </w:p>
    <w:p w14:paraId="0E19BE3A" w14:textId="77777777" w:rsidR="001A1D69" w:rsidRDefault="00FD44D8">
      <w:pPr>
        <w:spacing w:line="276" w:lineRule="auto"/>
        <w:ind w:firstLine="708"/>
        <w:jc w:val="both"/>
        <w:rPr>
          <w:rFonts w:ascii="Arial" w:hAnsi="Arial" w:cs="Arial"/>
        </w:rPr>
      </w:pPr>
      <w:r>
        <w:rPr>
          <w:rFonts w:ascii="Arial" w:hAnsi="Arial" w:cs="Arial"/>
        </w:rPr>
        <w:t xml:space="preserve">Planirano je, ukoliko bude sredstava, zamjeniti keramiku ulaznog platoa i hodnika na katu škole. Prošle školske godine završili su radovi adovi na adaptaciji   sjevernog pročelja nastavno sportske dvorane te na ovom objektu preostaje urediti preostali dio fasade.  </w:t>
      </w:r>
    </w:p>
    <w:p w14:paraId="0CA36BAC" w14:textId="77777777" w:rsidR="001A1D69" w:rsidRDefault="001A1D69">
      <w:pPr>
        <w:spacing w:line="276" w:lineRule="auto"/>
        <w:jc w:val="both"/>
        <w:rPr>
          <w:rFonts w:ascii="Arial" w:hAnsi="Arial" w:cs="Arial"/>
        </w:rPr>
      </w:pPr>
    </w:p>
    <w:p w14:paraId="74666C97" w14:textId="77777777" w:rsidR="001A1D69" w:rsidRDefault="00FD44D8">
      <w:pPr>
        <w:spacing w:line="276" w:lineRule="auto"/>
        <w:jc w:val="both"/>
        <w:rPr>
          <w:rFonts w:ascii="Arial" w:hAnsi="Arial" w:cs="Arial"/>
          <w:b/>
        </w:rPr>
      </w:pPr>
      <w:r>
        <w:rPr>
          <w:rFonts w:ascii="Arial" w:hAnsi="Arial" w:cs="Arial"/>
          <w:b/>
        </w:rPr>
        <w:t>Područna škola i Područni odjeli</w:t>
      </w:r>
    </w:p>
    <w:p w14:paraId="1860C529" w14:textId="77777777" w:rsidR="001A1D69" w:rsidRDefault="001A1D69">
      <w:pPr>
        <w:spacing w:line="276" w:lineRule="auto"/>
        <w:jc w:val="both"/>
        <w:rPr>
          <w:rFonts w:ascii="Arial" w:hAnsi="Arial" w:cs="Arial"/>
          <w:b/>
        </w:rPr>
      </w:pPr>
    </w:p>
    <w:p w14:paraId="53786360" w14:textId="77777777" w:rsidR="001A1D69" w:rsidRDefault="00FD44D8">
      <w:pPr>
        <w:spacing w:line="276" w:lineRule="auto"/>
        <w:jc w:val="both"/>
        <w:rPr>
          <w:rFonts w:ascii="Arial" w:hAnsi="Arial" w:cs="Arial"/>
          <w:u w:val="single"/>
        </w:rPr>
      </w:pPr>
      <w:r>
        <w:rPr>
          <w:rFonts w:ascii="Arial" w:hAnsi="Arial" w:cs="Arial"/>
          <w:u w:val="single"/>
        </w:rPr>
        <w:t>Područni odjel Beničanci</w:t>
      </w:r>
    </w:p>
    <w:p w14:paraId="4C893D87" w14:textId="77777777" w:rsidR="001A1D69" w:rsidRDefault="00FD44D8">
      <w:pPr>
        <w:spacing w:line="276" w:lineRule="auto"/>
        <w:ind w:firstLine="708"/>
        <w:jc w:val="both"/>
        <w:rPr>
          <w:rFonts w:ascii="Arial" w:hAnsi="Arial" w:cs="Arial"/>
        </w:rPr>
      </w:pPr>
      <w:r>
        <w:rPr>
          <w:rFonts w:ascii="Arial" w:hAnsi="Arial" w:cs="Arial"/>
        </w:rPr>
        <w:t>Nakon što je pokrečena kompletna unutrašnjost objekta, u ovom područnom odjelu potrebno je sanirati dotrajalo ulazno stubište, izgraditi igralište iza objekta škole i popraviti devastirane stupove ograde.</w:t>
      </w:r>
    </w:p>
    <w:p w14:paraId="480A5436" w14:textId="77777777" w:rsidR="001A1D69" w:rsidRDefault="001A1D69">
      <w:pPr>
        <w:spacing w:line="276" w:lineRule="auto"/>
        <w:ind w:firstLine="708"/>
        <w:jc w:val="both"/>
        <w:rPr>
          <w:rFonts w:ascii="Arial" w:hAnsi="Arial" w:cs="Arial"/>
        </w:rPr>
      </w:pPr>
    </w:p>
    <w:p w14:paraId="4F4D723C" w14:textId="77777777" w:rsidR="001A1D69" w:rsidRDefault="00FD44D8">
      <w:pPr>
        <w:spacing w:line="276" w:lineRule="auto"/>
        <w:jc w:val="both"/>
        <w:rPr>
          <w:rFonts w:ascii="Arial" w:hAnsi="Arial" w:cs="Arial"/>
          <w:u w:val="single"/>
        </w:rPr>
      </w:pPr>
      <w:r>
        <w:rPr>
          <w:rFonts w:ascii="Arial" w:hAnsi="Arial" w:cs="Arial"/>
          <w:u w:val="single"/>
        </w:rPr>
        <w:t>Područni odjel Kućanci</w:t>
      </w:r>
    </w:p>
    <w:p w14:paraId="692440BC" w14:textId="77777777" w:rsidR="001A1D69" w:rsidRDefault="00FD44D8">
      <w:pPr>
        <w:spacing w:line="276" w:lineRule="auto"/>
        <w:ind w:firstLine="708"/>
        <w:jc w:val="both"/>
        <w:rPr>
          <w:rFonts w:ascii="Arial" w:hAnsi="Arial" w:cs="Arial"/>
        </w:rPr>
      </w:pPr>
      <w:r>
        <w:rPr>
          <w:rFonts w:ascii="Arial" w:hAnsi="Arial" w:cs="Arial"/>
        </w:rPr>
        <w:t>Školski unutarnji prostor je sveobuhvatno saniran i adaptiran te preostaje uređenje fasade kao i adaptacija i uređenje prostora školskog stana za nastavu tjelesne i zdravstvene kulture.</w:t>
      </w:r>
    </w:p>
    <w:p w14:paraId="2ED45D71" w14:textId="77777777" w:rsidR="001A1D69" w:rsidRDefault="001A1D69">
      <w:pPr>
        <w:spacing w:line="276" w:lineRule="auto"/>
        <w:jc w:val="both"/>
        <w:rPr>
          <w:rFonts w:ascii="Arial" w:hAnsi="Arial" w:cs="Arial"/>
        </w:rPr>
      </w:pPr>
    </w:p>
    <w:p w14:paraId="2411762B" w14:textId="77777777" w:rsidR="001A1D69" w:rsidRDefault="00FD44D8">
      <w:pPr>
        <w:spacing w:line="276" w:lineRule="auto"/>
        <w:jc w:val="both"/>
        <w:rPr>
          <w:rFonts w:ascii="Arial" w:hAnsi="Arial" w:cs="Arial"/>
          <w:u w:val="single"/>
        </w:rPr>
      </w:pPr>
      <w:r>
        <w:rPr>
          <w:rFonts w:ascii="Arial" w:hAnsi="Arial" w:cs="Arial"/>
          <w:u w:val="single"/>
        </w:rPr>
        <w:t>Područni odjel Lacići</w:t>
      </w:r>
    </w:p>
    <w:p w14:paraId="4CEF195A" w14:textId="77777777" w:rsidR="001A1D69" w:rsidRDefault="00FD44D8">
      <w:pPr>
        <w:spacing w:line="276" w:lineRule="auto"/>
        <w:jc w:val="both"/>
        <w:rPr>
          <w:rFonts w:ascii="Arial" w:hAnsi="Arial" w:cs="Arial"/>
        </w:rPr>
      </w:pPr>
      <w:r>
        <w:rPr>
          <w:rFonts w:ascii="Arial" w:hAnsi="Arial" w:cs="Arial"/>
        </w:rPr>
        <w:t xml:space="preserve">        Nakon što je objekt kopletno pokrečen i izvrše</w:t>
      </w:r>
      <w:r w:rsidR="009C5EFB">
        <w:rPr>
          <w:rFonts w:ascii="Arial" w:hAnsi="Arial" w:cs="Arial"/>
        </w:rPr>
        <w:t xml:space="preserve">na sanacija stubišta za tekuću </w:t>
      </w:r>
      <w:r>
        <w:rPr>
          <w:rFonts w:ascii="Arial" w:hAnsi="Arial" w:cs="Arial"/>
        </w:rPr>
        <w:t>potrebno je je saniranje sjevernog pročelja zgrade.</w:t>
      </w:r>
    </w:p>
    <w:p w14:paraId="0BAC6159" w14:textId="77777777" w:rsidR="001A1D69" w:rsidRDefault="001A1D69">
      <w:pPr>
        <w:spacing w:line="276" w:lineRule="auto"/>
        <w:jc w:val="both"/>
        <w:rPr>
          <w:rFonts w:ascii="Arial" w:hAnsi="Arial" w:cs="Arial"/>
          <w:u w:val="single"/>
        </w:rPr>
      </w:pPr>
    </w:p>
    <w:p w14:paraId="6F1F4A07" w14:textId="77777777" w:rsidR="001A1D69" w:rsidRDefault="001A1D69">
      <w:pPr>
        <w:spacing w:line="276" w:lineRule="auto"/>
        <w:jc w:val="both"/>
        <w:rPr>
          <w:rFonts w:ascii="Arial" w:hAnsi="Arial" w:cs="Arial"/>
          <w:u w:val="single"/>
        </w:rPr>
      </w:pPr>
    </w:p>
    <w:p w14:paraId="1E67DF50" w14:textId="77777777" w:rsidR="001A1D69" w:rsidRDefault="00FD44D8">
      <w:pPr>
        <w:spacing w:line="276" w:lineRule="auto"/>
        <w:jc w:val="both"/>
        <w:rPr>
          <w:rFonts w:ascii="Arial" w:hAnsi="Arial" w:cs="Arial"/>
          <w:u w:val="single"/>
        </w:rPr>
      </w:pPr>
      <w:r>
        <w:rPr>
          <w:rFonts w:ascii="Arial" w:hAnsi="Arial" w:cs="Arial"/>
          <w:u w:val="single"/>
        </w:rPr>
        <w:lastRenderedPageBreak/>
        <w:t>Područni odjel Šljivoševci</w:t>
      </w:r>
    </w:p>
    <w:p w14:paraId="11EEC1C7" w14:textId="77777777" w:rsidR="001A1D69" w:rsidRDefault="00FD44D8">
      <w:pPr>
        <w:spacing w:line="276" w:lineRule="auto"/>
        <w:jc w:val="both"/>
        <w:rPr>
          <w:rFonts w:ascii="Arial" w:hAnsi="Arial" w:cs="Arial"/>
        </w:rPr>
      </w:pPr>
      <w:r>
        <w:rPr>
          <w:rFonts w:ascii="Arial" w:hAnsi="Arial" w:cs="Arial"/>
        </w:rPr>
        <w:t xml:space="preserve">            Nedavno je unutrašnjost objekta kompletno pokrečena, te bi se u budućnosti trebalo pristupiti postavljanju energetske ovojnice i zamjeni sustava grijanja.   </w:t>
      </w:r>
    </w:p>
    <w:p w14:paraId="0F8CAE3C" w14:textId="77777777" w:rsidR="001A1D69" w:rsidRDefault="001A1D69">
      <w:pPr>
        <w:spacing w:line="276" w:lineRule="auto"/>
        <w:jc w:val="both"/>
        <w:rPr>
          <w:rFonts w:ascii="Arial" w:hAnsi="Arial" w:cs="Arial"/>
          <w:u w:val="single"/>
        </w:rPr>
      </w:pPr>
    </w:p>
    <w:p w14:paraId="2304FD74" w14:textId="77777777" w:rsidR="001A1D69" w:rsidRDefault="00FD44D8">
      <w:pPr>
        <w:spacing w:line="276" w:lineRule="auto"/>
        <w:jc w:val="both"/>
        <w:rPr>
          <w:rFonts w:ascii="Arial" w:hAnsi="Arial" w:cs="Arial"/>
          <w:u w:val="single"/>
        </w:rPr>
      </w:pPr>
      <w:r>
        <w:rPr>
          <w:rFonts w:ascii="Arial" w:hAnsi="Arial" w:cs="Arial"/>
          <w:u w:val="single"/>
        </w:rPr>
        <w:t>Područni odjel Čamagajevci</w:t>
      </w:r>
    </w:p>
    <w:p w14:paraId="117C13D3" w14:textId="77777777" w:rsidR="001A1D69" w:rsidRDefault="00FD44D8">
      <w:pPr>
        <w:spacing w:line="276" w:lineRule="auto"/>
        <w:ind w:firstLine="708"/>
        <w:jc w:val="both"/>
        <w:rPr>
          <w:rFonts w:ascii="Arial" w:hAnsi="Arial" w:cs="Arial"/>
        </w:rPr>
      </w:pPr>
      <w:r>
        <w:rPr>
          <w:rFonts w:ascii="Arial" w:hAnsi="Arial" w:cs="Arial"/>
        </w:rPr>
        <w:t>U ovom objektu je završena adaptacija unutarnjeg prostora, a tijekom prošle godine je sanirano i ograđeno školsko dvorište no obzirom na stanje fasade trebalo bi se u budućnosti razmišljati o postavljanju enegetske ovojnice i zamjeni sustava grijanja.</w:t>
      </w:r>
    </w:p>
    <w:p w14:paraId="60114078" w14:textId="77777777" w:rsidR="001A1D69" w:rsidRDefault="001A1D69">
      <w:pPr>
        <w:spacing w:line="276" w:lineRule="auto"/>
        <w:jc w:val="both"/>
        <w:rPr>
          <w:rFonts w:ascii="Arial" w:hAnsi="Arial" w:cs="Arial"/>
        </w:rPr>
      </w:pPr>
    </w:p>
    <w:p w14:paraId="10E32BFD" w14:textId="77777777" w:rsidR="001A1D69" w:rsidRDefault="00FD44D8">
      <w:pPr>
        <w:spacing w:line="276" w:lineRule="auto"/>
        <w:jc w:val="both"/>
        <w:rPr>
          <w:rFonts w:ascii="Arial" w:hAnsi="Arial" w:cs="Arial"/>
          <w:u w:val="single"/>
        </w:rPr>
      </w:pPr>
      <w:r>
        <w:rPr>
          <w:rFonts w:ascii="Arial" w:hAnsi="Arial" w:cs="Arial"/>
          <w:u w:val="single"/>
        </w:rPr>
        <w:t>Područni odjel Golinci</w:t>
      </w:r>
    </w:p>
    <w:p w14:paraId="761B4E11" w14:textId="77777777" w:rsidR="001A1D69" w:rsidRDefault="00FD44D8">
      <w:pPr>
        <w:spacing w:line="276" w:lineRule="auto"/>
        <w:ind w:firstLine="708"/>
        <w:jc w:val="both"/>
        <w:rPr>
          <w:rFonts w:ascii="Arial" w:hAnsi="Arial" w:cs="Arial"/>
        </w:rPr>
      </w:pPr>
      <w:r>
        <w:rPr>
          <w:rFonts w:ascii="Arial" w:hAnsi="Arial" w:cs="Arial"/>
        </w:rPr>
        <w:t>U Golincima je nova zgrada područnog čiji su unutarnji prostori ti</w:t>
      </w:r>
      <w:r w:rsidR="005F0308">
        <w:rPr>
          <w:rFonts w:ascii="Arial" w:hAnsi="Arial" w:cs="Arial"/>
        </w:rPr>
        <w:t>jekom prošle godine u cijelosti okreč</w:t>
      </w:r>
      <w:r>
        <w:rPr>
          <w:rFonts w:ascii="Arial" w:hAnsi="Arial" w:cs="Arial"/>
        </w:rPr>
        <w:t>eni.</w:t>
      </w:r>
    </w:p>
    <w:p w14:paraId="108ED51E" w14:textId="77777777" w:rsidR="001A1D69" w:rsidRDefault="001A1D69">
      <w:pPr>
        <w:spacing w:line="276" w:lineRule="auto"/>
        <w:ind w:firstLine="708"/>
        <w:jc w:val="both"/>
        <w:rPr>
          <w:rFonts w:ascii="Arial" w:hAnsi="Arial" w:cs="Arial"/>
          <w:u w:val="single"/>
        </w:rPr>
      </w:pPr>
    </w:p>
    <w:p w14:paraId="5292ABF3" w14:textId="77777777" w:rsidR="001A1D69" w:rsidRDefault="00FD44D8">
      <w:pPr>
        <w:spacing w:line="276" w:lineRule="auto"/>
        <w:jc w:val="both"/>
        <w:rPr>
          <w:rFonts w:ascii="Arial" w:hAnsi="Arial" w:cs="Arial"/>
          <w:u w:val="single"/>
        </w:rPr>
      </w:pPr>
      <w:r>
        <w:rPr>
          <w:rFonts w:ascii="Arial" w:hAnsi="Arial" w:cs="Arial"/>
          <w:u w:val="single"/>
        </w:rPr>
        <w:t>Područni odjel Radikovci</w:t>
      </w:r>
    </w:p>
    <w:p w14:paraId="5FDB7120" w14:textId="77777777" w:rsidR="001A1D69" w:rsidRDefault="00FD44D8">
      <w:pPr>
        <w:spacing w:line="276" w:lineRule="auto"/>
        <w:ind w:firstLine="708"/>
        <w:jc w:val="both"/>
        <w:rPr>
          <w:rFonts w:ascii="Arial" w:hAnsi="Arial" w:cs="Arial"/>
        </w:rPr>
      </w:pPr>
      <w:r>
        <w:rPr>
          <w:rFonts w:ascii="Arial" w:hAnsi="Arial" w:cs="Arial"/>
        </w:rPr>
        <w:t>U ovom objektu je završena adaptacija unutarnjeg prostora, a obzirom na stanje fasade predložena je Upravnom odjelu kompletna energetska obnova objekta.</w:t>
      </w:r>
    </w:p>
    <w:p w14:paraId="008FCF64" w14:textId="77777777" w:rsidR="001A1D69" w:rsidRDefault="001A1D69">
      <w:pPr>
        <w:spacing w:line="276" w:lineRule="auto"/>
        <w:ind w:firstLine="708"/>
        <w:jc w:val="both"/>
        <w:rPr>
          <w:rFonts w:ascii="Arial" w:hAnsi="Arial" w:cs="Arial"/>
        </w:rPr>
      </w:pPr>
    </w:p>
    <w:p w14:paraId="2813DEFC" w14:textId="77777777" w:rsidR="001A1D69" w:rsidRDefault="00FD44D8">
      <w:pPr>
        <w:spacing w:line="276" w:lineRule="auto"/>
        <w:jc w:val="both"/>
        <w:rPr>
          <w:rFonts w:ascii="Arial" w:hAnsi="Arial" w:cs="Arial"/>
          <w:u w:val="single"/>
        </w:rPr>
      </w:pPr>
      <w:r>
        <w:rPr>
          <w:rFonts w:ascii="Arial" w:hAnsi="Arial" w:cs="Arial"/>
          <w:u w:val="single"/>
        </w:rPr>
        <w:t>Područni odjel Miholjački Poreč</w:t>
      </w:r>
    </w:p>
    <w:p w14:paraId="1D5E311B" w14:textId="77777777" w:rsidR="001A1D69" w:rsidRDefault="00FD44D8">
      <w:pPr>
        <w:spacing w:line="276" w:lineRule="auto"/>
        <w:ind w:firstLine="708"/>
        <w:jc w:val="both"/>
        <w:rPr>
          <w:rFonts w:ascii="Arial" w:hAnsi="Arial" w:cs="Arial"/>
        </w:rPr>
      </w:pPr>
      <w:r>
        <w:rPr>
          <w:rFonts w:ascii="Arial" w:hAnsi="Arial" w:cs="Arial"/>
        </w:rPr>
        <w:t>Vlasnik školske zgrade, grad Donji Miholjac izvršio je zamjenu stolarije na pročelju zgrade, a unutrašnjost je kompletno oličena te očekujemo od vlasnika objekta da uredi i fasadu objekta u kojem su prostorije škole.</w:t>
      </w:r>
    </w:p>
    <w:p w14:paraId="418EA9B2" w14:textId="77777777" w:rsidR="001A1D69" w:rsidRDefault="001A1D69">
      <w:pPr>
        <w:spacing w:line="276" w:lineRule="auto"/>
        <w:jc w:val="both"/>
        <w:rPr>
          <w:rFonts w:ascii="Arial" w:hAnsi="Arial" w:cs="Arial"/>
        </w:rPr>
      </w:pPr>
    </w:p>
    <w:p w14:paraId="1910DB6F" w14:textId="77777777" w:rsidR="001A1D69" w:rsidRDefault="00FD44D8">
      <w:pPr>
        <w:spacing w:line="276" w:lineRule="auto"/>
        <w:jc w:val="both"/>
        <w:rPr>
          <w:rFonts w:ascii="Arial" w:hAnsi="Arial" w:cs="Arial"/>
          <w:u w:val="single"/>
        </w:rPr>
      </w:pPr>
      <w:r>
        <w:rPr>
          <w:rFonts w:ascii="Arial" w:hAnsi="Arial" w:cs="Arial"/>
          <w:u w:val="single"/>
        </w:rPr>
        <w:t>Područna škola Marijanci</w:t>
      </w:r>
    </w:p>
    <w:p w14:paraId="36BEF150" w14:textId="77777777" w:rsidR="001A1D69" w:rsidRDefault="00FD44D8">
      <w:pPr>
        <w:spacing w:line="276" w:lineRule="auto"/>
        <w:jc w:val="both"/>
        <w:rPr>
          <w:rFonts w:ascii="Arial" w:hAnsi="Arial" w:cs="Arial"/>
        </w:rPr>
      </w:pPr>
      <w:r>
        <w:rPr>
          <w:rFonts w:ascii="Arial" w:hAnsi="Arial" w:cs="Arial"/>
        </w:rPr>
        <w:t xml:space="preserve">         Uz nazočnot župana Osječko-baranjske županije, gospodina Ivana Anušića, zastupnika Hrvatskog Sabora gospodina Gorana Ivanovića i predstavnika županijske i lokalne vlasti te epidemiološkom okvirom predviđenog broja gostiju i uzvanika, 8. rujna 2021. uz blagoslov župnika velečasnog Željka Zuanovi</w:t>
      </w:r>
      <w:r w:rsidR="009C5EFB">
        <w:rPr>
          <w:rFonts w:ascii="Arial" w:hAnsi="Arial" w:cs="Arial"/>
        </w:rPr>
        <w:t>ća otvorena je zgrada nove sport</w:t>
      </w:r>
      <w:r>
        <w:rPr>
          <w:rFonts w:ascii="Arial" w:hAnsi="Arial" w:cs="Arial"/>
        </w:rPr>
        <w:t>ske d</w:t>
      </w:r>
      <w:r w:rsidR="009C5EFB">
        <w:rPr>
          <w:rFonts w:ascii="Arial" w:hAnsi="Arial" w:cs="Arial"/>
        </w:rPr>
        <w:t xml:space="preserve">vorane u Marijancima. Škola je </w:t>
      </w:r>
      <w:r>
        <w:rPr>
          <w:rFonts w:ascii="Arial" w:hAnsi="Arial" w:cs="Arial"/>
        </w:rPr>
        <w:t xml:space="preserve">kao projekt završena te omogućava primjerene uvjete rada u odgoju i obrazovanju. </w:t>
      </w:r>
    </w:p>
    <w:p w14:paraId="563C688C" w14:textId="77777777" w:rsidR="001A1D69" w:rsidRDefault="001A1D69">
      <w:pPr>
        <w:spacing w:line="276" w:lineRule="auto"/>
        <w:jc w:val="both"/>
        <w:rPr>
          <w:rFonts w:ascii="Arial" w:hAnsi="Arial" w:cs="Arial"/>
          <w:i/>
        </w:rPr>
      </w:pPr>
    </w:p>
    <w:p w14:paraId="66839E92" w14:textId="77777777" w:rsidR="001A1D69" w:rsidRDefault="001A1D69">
      <w:pPr>
        <w:spacing w:line="276" w:lineRule="auto"/>
        <w:jc w:val="both"/>
        <w:rPr>
          <w:rFonts w:ascii="Arial" w:hAnsi="Arial" w:cs="Arial"/>
          <w:i/>
        </w:rPr>
      </w:pPr>
    </w:p>
    <w:p w14:paraId="62672D77" w14:textId="77777777" w:rsidR="001A1D69" w:rsidRDefault="001A1D69">
      <w:pPr>
        <w:spacing w:line="276" w:lineRule="auto"/>
        <w:jc w:val="both"/>
        <w:rPr>
          <w:rFonts w:ascii="Arial" w:hAnsi="Arial" w:cs="Arial"/>
          <w:i/>
        </w:rPr>
      </w:pPr>
    </w:p>
    <w:p w14:paraId="2B4813AF" w14:textId="77777777" w:rsidR="001A1D69" w:rsidRDefault="001A1D69">
      <w:pPr>
        <w:spacing w:line="276" w:lineRule="auto"/>
        <w:jc w:val="both"/>
        <w:rPr>
          <w:rFonts w:ascii="Arial" w:hAnsi="Arial" w:cs="Arial"/>
          <w:i/>
        </w:rPr>
      </w:pPr>
    </w:p>
    <w:p w14:paraId="0727F82B" w14:textId="77777777" w:rsidR="001A1D69" w:rsidRPr="002A1F40" w:rsidRDefault="00FD44D8" w:rsidP="00C417C8">
      <w:pPr>
        <w:pStyle w:val="Naslov3"/>
        <w:rPr>
          <w:rFonts w:ascii="Arial" w:hAnsi="Arial" w:cs="Arial"/>
          <w:color w:val="auto"/>
        </w:rPr>
      </w:pPr>
      <w:bookmarkStart w:id="6" w:name="_Toc115346378"/>
      <w:r w:rsidRPr="002A1F40">
        <w:rPr>
          <w:rFonts w:ascii="Arial" w:hAnsi="Arial" w:cs="Arial"/>
          <w:color w:val="auto"/>
        </w:rPr>
        <w:lastRenderedPageBreak/>
        <w:t>1.2.3. Plan uređenja okoliša</w:t>
      </w:r>
      <w:bookmarkEnd w:id="6"/>
    </w:p>
    <w:p w14:paraId="23684A10" w14:textId="77777777" w:rsidR="001A1D69" w:rsidRDefault="001A1D69">
      <w:pPr>
        <w:spacing w:line="276" w:lineRule="auto"/>
        <w:ind w:left="720" w:hanging="720"/>
        <w:jc w:val="both"/>
        <w:rPr>
          <w:rFonts w:ascii="Arial" w:hAnsi="Arial" w:cs="Arial"/>
          <w:i/>
          <w:color w:val="000000"/>
          <w:szCs w:val="24"/>
        </w:rPr>
      </w:pPr>
    </w:p>
    <w:p w14:paraId="72EE0361" w14:textId="77777777" w:rsidR="001A1D69" w:rsidRDefault="00FD44D8">
      <w:pPr>
        <w:spacing w:line="276" w:lineRule="auto"/>
        <w:jc w:val="both"/>
        <w:rPr>
          <w:rFonts w:ascii="Arial" w:hAnsi="Arial" w:cs="Arial"/>
          <w:b/>
        </w:rPr>
      </w:pPr>
      <w:r>
        <w:rPr>
          <w:rFonts w:ascii="Arial" w:hAnsi="Arial" w:cs="Arial"/>
          <w:b/>
          <w:i/>
        </w:rPr>
        <w:t xml:space="preserve"> </w:t>
      </w:r>
      <w:r>
        <w:rPr>
          <w:rFonts w:ascii="Arial" w:hAnsi="Arial" w:cs="Arial"/>
          <w:b/>
        </w:rPr>
        <w:t>Matična škola</w:t>
      </w:r>
    </w:p>
    <w:p w14:paraId="30048997" w14:textId="77777777" w:rsidR="001A1D69" w:rsidRDefault="00FD44D8">
      <w:pPr>
        <w:spacing w:line="276" w:lineRule="auto"/>
        <w:ind w:firstLine="708"/>
        <w:jc w:val="both"/>
        <w:rPr>
          <w:rFonts w:ascii="Arial" w:hAnsi="Arial" w:cs="Arial"/>
        </w:rPr>
      </w:pPr>
      <w:r>
        <w:rPr>
          <w:rFonts w:ascii="Arial" w:hAnsi="Arial" w:cs="Arial"/>
        </w:rPr>
        <w:t>Površina vanjskih športskih terena iznosi 3533 m</w:t>
      </w:r>
      <w:r>
        <w:rPr>
          <w:rFonts w:ascii="Arial" w:hAnsi="Arial" w:cs="Arial"/>
          <w:vertAlign w:val="superscript"/>
        </w:rPr>
        <w:t>2</w:t>
      </w:r>
      <w:r>
        <w:rPr>
          <w:rFonts w:ascii="Arial" w:hAnsi="Arial" w:cs="Arial"/>
        </w:rPr>
        <w:t>, a površina školskog okoliša iznosi 13719 m</w:t>
      </w:r>
      <w:r>
        <w:rPr>
          <w:rFonts w:ascii="Arial" w:hAnsi="Arial" w:cs="Arial"/>
          <w:vertAlign w:val="superscript"/>
        </w:rPr>
        <w:t>2</w:t>
      </w:r>
      <w:r>
        <w:rPr>
          <w:rFonts w:ascii="Arial" w:hAnsi="Arial" w:cs="Arial"/>
        </w:rPr>
        <w:t>. Održavanje zelene površine je u zaduženju majstora domara, no o cvijeću te travnjaku škole skrbe i učenici i djelatnici škole, a prema potrebi organiziramo za sve učenike i djelatnike radnu akciju uređenja okoliša škole.</w:t>
      </w:r>
    </w:p>
    <w:p w14:paraId="391F2851" w14:textId="77777777" w:rsidR="001A1D69" w:rsidRDefault="00FD44D8">
      <w:pPr>
        <w:spacing w:line="276" w:lineRule="auto"/>
        <w:ind w:firstLine="708"/>
        <w:jc w:val="both"/>
        <w:rPr>
          <w:rFonts w:ascii="Arial" w:hAnsi="Arial" w:cs="Arial"/>
        </w:rPr>
      </w:pPr>
      <w:r>
        <w:rPr>
          <w:rFonts w:ascii="Arial" w:hAnsi="Arial" w:cs="Arial"/>
        </w:rPr>
        <w:t xml:space="preserve">Športske terene čine dva travnata igrališta za mali nogomet te asfaltirano rukometno i odbojkaško igralište. Na središnjem rukometnom igralištu uređeni su i osigurani metalni golovi kao i zaštitna mreža iza njih. Pred školom i pored igrališta su postavljeni koševi za smeće te se na taj način pridonijelo skrbi o čistoći okoliša.  Projektom uređenja okoliša škole oko dvorane škole zasađene su sadnice čempresa te novi ružičnjak ispred dvorane. U dijelu športskog parka je tijekom prošle nastavne godine radnom akcijom radnika škole I uz pomoć donatora uređen zapušteni drvored čempresa koji se planira urediti u park površinu. </w:t>
      </w:r>
    </w:p>
    <w:p w14:paraId="7B5A89AF" w14:textId="77777777" w:rsidR="001A1D69" w:rsidRDefault="00FD44D8">
      <w:pPr>
        <w:spacing w:line="276" w:lineRule="auto"/>
        <w:ind w:left="405" w:hanging="720"/>
        <w:jc w:val="both"/>
        <w:rPr>
          <w:rFonts w:ascii="Arial" w:hAnsi="Arial" w:cs="Arial"/>
          <w:color w:val="000000"/>
          <w:szCs w:val="24"/>
        </w:rPr>
      </w:pPr>
      <w:r>
        <w:rPr>
          <w:rFonts w:ascii="Arial" w:hAnsi="Arial" w:cs="Arial"/>
          <w:color w:val="000000"/>
          <w:szCs w:val="24"/>
        </w:rPr>
        <w:t xml:space="preserve"> </w:t>
      </w:r>
    </w:p>
    <w:p w14:paraId="5B60EBBE" w14:textId="77777777" w:rsidR="001A1D69" w:rsidRDefault="00FD44D8">
      <w:pPr>
        <w:spacing w:line="276" w:lineRule="auto"/>
        <w:jc w:val="both"/>
        <w:rPr>
          <w:rFonts w:ascii="Arial" w:hAnsi="Arial" w:cs="Arial"/>
          <w:b/>
        </w:rPr>
      </w:pPr>
      <w:r>
        <w:rPr>
          <w:rFonts w:ascii="Arial" w:hAnsi="Arial" w:cs="Arial"/>
          <w:b/>
        </w:rPr>
        <w:t>Područna škola i Područni odjeli</w:t>
      </w:r>
    </w:p>
    <w:p w14:paraId="3040CAE4" w14:textId="77777777" w:rsidR="001A1D69" w:rsidRDefault="00FD44D8">
      <w:pPr>
        <w:spacing w:line="276" w:lineRule="auto"/>
        <w:jc w:val="both"/>
        <w:rPr>
          <w:rFonts w:ascii="Arial" w:hAnsi="Arial" w:cs="Arial"/>
          <w:u w:val="single"/>
        </w:rPr>
      </w:pPr>
      <w:r>
        <w:rPr>
          <w:rFonts w:ascii="Arial" w:hAnsi="Arial" w:cs="Arial"/>
          <w:u w:val="single"/>
        </w:rPr>
        <w:t>Područni odjel Beničanci</w:t>
      </w:r>
    </w:p>
    <w:p w14:paraId="40B451C3" w14:textId="77777777" w:rsidR="001A1D69" w:rsidRDefault="00FD44D8">
      <w:pPr>
        <w:spacing w:line="276" w:lineRule="auto"/>
        <w:jc w:val="both"/>
        <w:rPr>
          <w:rFonts w:ascii="Arial" w:hAnsi="Arial" w:cs="Arial"/>
        </w:rPr>
      </w:pPr>
      <w:r>
        <w:rPr>
          <w:rFonts w:ascii="Arial" w:hAnsi="Arial" w:cs="Arial"/>
        </w:rPr>
        <w:t>Površina školskog okoliša iznosi 7276 m</w:t>
      </w:r>
      <w:r>
        <w:rPr>
          <w:rFonts w:ascii="Arial" w:hAnsi="Arial" w:cs="Arial"/>
          <w:vertAlign w:val="superscript"/>
        </w:rPr>
        <w:t>2</w:t>
      </w:r>
      <w:r>
        <w:rPr>
          <w:rFonts w:ascii="Arial" w:hAnsi="Arial" w:cs="Arial"/>
        </w:rPr>
        <w:t>. Školski okoliš je ukrašen sadnicama bora koji su radnom akcijom osoblja škole uređeni, a skrb o okolišu vode spremačica te učiteljice kao i svi učenici škole. Potrebno je izgraditi travnato igralište.</w:t>
      </w:r>
    </w:p>
    <w:p w14:paraId="60B183E0" w14:textId="77777777" w:rsidR="001A1D69" w:rsidRDefault="001A1D69">
      <w:pPr>
        <w:jc w:val="both"/>
        <w:rPr>
          <w:rFonts w:ascii="Arial" w:hAnsi="Arial" w:cs="Arial"/>
        </w:rPr>
      </w:pPr>
    </w:p>
    <w:p w14:paraId="151D00A5" w14:textId="77777777" w:rsidR="001A1D69" w:rsidRDefault="00FD44D8">
      <w:pPr>
        <w:jc w:val="both"/>
        <w:rPr>
          <w:rFonts w:ascii="Arial" w:hAnsi="Arial" w:cs="Arial"/>
          <w:u w:val="single"/>
        </w:rPr>
      </w:pPr>
      <w:r>
        <w:rPr>
          <w:rFonts w:ascii="Arial" w:hAnsi="Arial" w:cs="Arial"/>
          <w:u w:val="single"/>
        </w:rPr>
        <w:t>Područni odjel Kućanci</w:t>
      </w:r>
    </w:p>
    <w:p w14:paraId="14AE6C5F" w14:textId="77777777" w:rsidR="001A1D69" w:rsidRDefault="00FD44D8">
      <w:pPr>
        <w:jc w:val="both"/>
        <w:rPr>
          <w:rFonts w:ascii="Arial" w:hAnsi="Arial" w:cs="Arial"/>
        </w:rPr>
      </w:pPr>
      <w:r>
        <w:rPr>
          <w:rFonts w:ascii="Arial" w:hAnsi="Arial" w:cs="Arial"/>
        </w:rPr>
        <w:t>Površina školskog okoliša iznosi 2785 m</w:t>
      </w:r>
      <w:r>
        <w:rPr>
          <w:rFonts w:ascii="Arial" w:hAnsi="Arial" w:cs="Arial"/>
          <w:vertAlign w:val="superscript"/>
        </w:rPr>
        <w:t>2</w:t>
      </w:r>
      <w:r>
        <w:rPr>
          <w:rFonts w:ascii="Arial" w:hAnsi="Arial" w:cs="Arial"/>
        </w:rPr>
        <w:t xml:space="preserve">. Tijekom prošle školske godine zasađeni su čempresi ispred zgrade a za tekuću školsku godinu planiramo urediti kapije i travnati dio školskog dvorišta. </w:t>
      </w:r>
    </w:p>
    <w:p w14:paraId="0280355C" w14:textId="77777777" w:rsidR="001A1D69" w:rsidRDefault="001A1D69">
      <w:pPr>
        <w:jc w:val="both"/>
        <w:rPr>
          <w:rFonts w:ascii="Arial" w:hAnsi="Arial" w:cs="Arial"/>
        </w:rPr>
      </w:pPr>
    </w:p>
    <w:p w14:paraId="0B8BAA6B" w14:textId="77777777" w:rsidR="001A1D69" w:rsidRDefault="00FD44D8">
      <w:pPr>
        <w:jc w:val="both"/>
        <w:rPr>
          <w:rFonts w:ascii="Arial" w:hAnsi="Arial" w:cs="Arial"/>
          <w:u w:val="single"/>
        </w:rPr>
      </w:pPr>
      <w:r>
        <w:rPr>
          <w:rFonts w:ascii="Arial" w:hAnsi="Arial" w:cs="Arial"/>
          <w:u w:val="single"/>
        </w:rPr>
        <w:t>Područni odjel Lacići</w:t>
      </w:r>
    </w:p>
    <w:p w14:paraId="081593DB" w14:textId="77777777" w:rsidR="001A1D69" w:rsidRDefault="00FD44D8">
      <w:pPr>
        <w:jc w:val="both"/>
        <w:rPr>
          <w:rFonts w:ascii="Arial" w:hAnsi="Arial" w:cs="Arial"/>
        </w:rPr>
      </w:pPr>
      <w:r>
        <w:rPr>
          <w:rFonts w:ascii="Arial" w:hAnsi="Arial" w:cs="Arial"/>
        </w:rPr>
        <w:t>Školski okoliš prostire se na 5245 m</w:t>
      </w:r>
      <w:r>
        <w:rPr>
          <w:rFonts w:ascii="Arial" w:hAnsi="Arial" w:cs="Arial"/>
          <w:vertAlign w:val="superscript"/>
        </w:rPr>
        <w:t>2</w:t>
      </w:r>
      <w:r>
        <w:rPr>
          <w:rFonts w:ascii="Arial" w:hAnsi="Arial" w:cs="Arial"/>
        </w:rPr>
        <w:t>. Zahvaljujući radnicima HEP-a uklonjeni su stari borovi koji su bili opasnost kako za instalacije HEP-a tako i za učenike škole. Tijekom prošle školske godine izvršena je sadnja ukrasnih sadnica u dvorištu škole. Planira se bojanje ograde na južnom pročelju škole.</w:t>
      </w:r>
    </w:p>
    <w:p w14:paraId="3ED5FFE2" w14:textId="77777777" w:rsidR="001A1D69" w:rsidRDefault="001A1D69">
      <w:pPr>
        <w:jc w:val="both"/>
        <w:rPr>
          <w:rFonts w:ascii="Arial" w:hAnsi="Arial" w:cs="Arial"/>
          <w:b/>
        </w:rPr>
      </w:pPr>
    </w:p>
    <w:p w14:paraId="32C648B0" w14:textId="77777777" w:rsidR="001A1D69" w:rsidRDefault="00FD44D8">
      <w:pPr>
        <w:jc w:val="both"/>
        <w:rPr>
          <w:rFonts w:ascii="Arial" w:hAnsi="Arial" w:cs="Arial"/>
          <w:u w:val="single"/>
        </w:rPr>
      </w:pPr>
      <w:r>
        <w:rPr>
          <w:rFonts w:ascii="Arial" w:hAnsi="Arial" w:cs="Arial"/>
          <w:u w:val="single"/>
        </w:rPr>
        <w:t>Područni odjel Šljivoševci</w:t>
      </w:r>
    </w:p>
    <w:p w14:paraId="7BDF54BC" w14:textId="77777777" w:rsidR="001A1D69" w:rsidRDefault="00FD44D8">
      <w:pPr>
        <w:jc w:val="both"/>
        <w:rPr>
          <w:rFonts w:ascii="Arial" w:hAnsi="Arial" w:cs="Arial"/>
        </w:rPr>
      </w:pPr>
      <w:r>
        <w:rPr>
          <w:rFonts w:ascii="Arial" w:hAnsi="Arial" w:cs="Arial"/>
        </w:rPr>
        <w:t>Školski okoliš zajedno sa voćnjakom, ružičnjakom iznosi 2852 m</w:t>
      </w:r>
      <w:r>
        <w:rPr>
          <w:rFonts w:ascii="Arial" w:hAnsi="Arial" w:cs="Arial"/>
          <w:vertAlign w:val="superscript"/>
        </w:rPr>
        <w:t>2</w:t>
      </w:r>
      <w:r>
        <w:rPr>
          <w:rFonts w:ascii="Arial" w:hAnsi="Arial" w:cs="Arial"/>
        </w:rPr>
        <w:t>. Izgled školskog okoliša je zadovoljavajući, a zahvaljujući djelatnicima škole te članovima mjesnog odbora uređen je i saniran prostor dijela voćnjaka gdje je planirana izgradnja travnatog igrališta.</w:t>
      </w:r>
    </w:p>
    <w:p w14:paraId="41C2B778" w14:textId="77777777" w:rsidR="001A1D69" w:rsidRPr="005F0308" w:rsidRDefault="00FD44D8">
      <w:pPr>
        <w:jc w:val="both"/>
        <w:rPr>
          <w:rFonts w:ascii="Arial" w:hAnsi="Arial" w:cs="Arial"/>
        </w:rPr>
      </w:pPr>
      <w:r>
        <w:rPr>
          <w:rFonts w:ascii="Arial" w:hAnsi="Arial" w:cs="Arial"/>
        </w:rPr>
        <w:lastRenderedPageBreak/>
        <w:t>Ispred škole izgrađena j</w:t>
      </w:r>
      <w:r w:rsidR="00C20476">
        <w:rPr>
          <w:rFonts w:ascii="Arial" w:hAnsi="Arial" w:cs="Arial"/>
        </w:rPr>
        <w:t xml:space="preserve">e </w:t>
      </w:r>
      <w:r>
        <w:rPr>
          <w:rFonts w:ascii="Arial" w:hAnsi="Arial" w:cs="Arial"/>
        </w:rPr>
        <w:t xml:space="preserve">nova žičana ograda prema susjedima škole.  </w:t>
      </w:r>
    </w:p>
    <w:p w14:paraId="66054424" w14:textId="77777777" w:rsidR="001A1D69" w:rsidRDefault="001A1D69">
      <w:pPr>
        <w:jc w:val="both"/>
        <w:rPr>
          <w:rFonts w:ascii="Arial" w:hAnsi="Arial" w:cs="Arial"/>
          <w:b/>
        </w:rPr>
      </w:pPr>
    </w:p>
    <w:p w14:paraId="73141934" w14:textId="77777777" w:rsidR="001A1D69" w:rsidRDefault="00FD44D8">
      <w:pPr>
        <w:jc w:val="both"/>
        <w:rPr>
          <w:rFonts w:ascii="Arial" w:hAnsi="Arial" w:cs="Arial"/>
          <w:u w:val="single"/>
        </w:rPr>
      </w:pPr>
      <w:r>
        <w:rPr>
          <w:rFonts w:ascii="Arial" w:hAnsi="Arial" w:cs="Arial"/>
          <w:u w:val="single"/>
        </w:rPr>
        <w:t>Područni odjel Čamagajevci</w:t>
      </w:r>
    </w:p>
    <w:p w14:paraId="6517D0F5" w14:textId="77777777" w:rsidR="001A1D69" w:rsidRDefault="00FD44D8">
      <w:pPr>
        <w:jc w:val="both"/>
        <w:rPr>
          <w:rFonts w:ascii="Arial" w:hAnsi="Arial" w:cs="Arial"/>
        </w:rPr>
      </w:pPr>
      <w:r>
        <w:rPr>
          <w:rFonts w:ascii="Arial" w:hAnsi="Arial" w:cs="Arial"/>
        </w:rPr>
        <w:t>Površina školskog okoliša iznosi 1372 m</w:t>
      </w:r>
      <w:r>
        <w:rPr>
          <w:rFonts w:ascii="Arial" w:hAnsi="Arial" w:cs="Arial"/>
          <w:vertAlign w:val="superscript"/>
        </w:rPr>
        <w:t>2</w:t>
      </w:r>
      <w:r>
        <w:rPr>
          <w:rFonts w:ascii="Arial" w:hAnsi="Arial" w:cs="Arial"/>
        </w:rPr>
        <w:t>. Općina Marijanci se uključila u uređenje okoliša škole. Napravljen je pristupni most, uklonjena su dotrajala stabla, a uklanjanjem ruševnih pomoćnih zgrada, te postavljena nove ograde stvoreni su uvjeti za ozbiljnie uređenje školskog dvorišta.</w:t>
      </w:r>
    </w:p>
    <w:p w14:paraId="5DB82496" w14:textId="77777777" w:rsidR="001A1D69" w:rsidRDefault="001A1D69">
      <w:pPr>
        <w:jc w:val="both"/>
        <w:rPr>
          <w:rFonts w:ascii="Arial" w:hAnsi="Arial" w:cs="Arial"/>
        </w:rPr>
      </w:pPr>
    </w:p>
    <w:p w14:paraId="7C6089AC" w14:textId="77777777" w:rsidR="001A1D69" w:rsidRDefault="001A1D69">
      <w:pPr>
        <w:jc w:val="both"/>
        <w:rPr>
          <w:rFonts w:ascii="Arial" w:hAnsi="Arial" w:cs="Arial"/>
          <w:u w:val="single"/>
        </w:rPr>
      </w:pPr>
    </w:p>
    <w:p w14:paraId="1E8E7D01" w14:textId="77777777" w:rsidR="001A1D69" w:rsidRDefault="00FD44D8">
      <w:pPr>
        <w:jc w:val="both"/>
        <w:rPr>
          <w:rFonts w:ascii="Arial" w:hAnsi="Arial" w:cs="Arial"/>
          <w:u w:val="single"/>
        </w:rPr>
      </w:pPr>
      <w:r>
        <w:rPr>
          <w:rFonts w:ascii="Arial" w:hAnsi="Arial" w:cs="Arial"/>
          <w:u w:val="single"/>
        </w:rPr>
        <w:t>Područni odjel Golinci</w:t>
      </w:r>
    </w:p>
    <w:p w14:paraId="5B5E4A08" w14:textId="77777777" w:rsidR="001A1D69" w:rsidRDefault="00FD44D8">
      <w:pPr>
        <w:jc w:val="both"/>
        <w:rPr>
          <w:rFonts w:ascii="Arial" w:hAnsi="Arial" w:cs="Arial"/>
        </w:rPr>
      </w:pPr>
      <w:r>
        <w:rPr>
          <w:rFonts w:ascii="Arial" w:hAnsi="Arial" w:cs="Arial"/>
        </w:rPr>
        <w:t>Površina školskog okoliša iznosi 3577 m</w:t>
      </w:r>
      <w:r>
        <w:rPr>
          <w:rFonts w:ascii="Arial" w:hAnsi="Arial" w:cs="Arial"/>
          <w:vertAlign w:val="superscript"/>
        </w:rPr>
        <w:t>2</w:t>
      </w:r>
      <w:r>
        <w:rPr>
          <w:rFonts w:ascii="Arial" w:hAnsi="Arial" w:cs="Arial"/>
        </w:rPr>
        <w:t>. Izgrađena je nova zgrade područnog odjela sa pripadajućim igralištem te ogradom oko cijele čestice. Potrebitao je posijati travu na uređenom zemljištu te nadomjestiti osušeneo ukrasno bilje.</w:t>
      </w:r>
    </w:p>
    <w:p w14:paraId="4B4AF75D" w14:textId="77777777" w:rsidR="001A1D69" w:rsidRDefault="001A1D69">
      <w:pPr>
        <w:jc w:val="both"/>
        <w:rPr>
          <w:rFonts w:ascii="Arial" w:hAnsi="Arial" w:cs="Arial"/>
          <w:b/>
        </w:rPr>
      </w:pPr>
    </w:p>
    <w:p w14:paraId="16007830" w14:textId="77777777" w:rsidR="001A1D69" w:rsidRDefault="00FD44D8">
      <w:pPr>
        <w:jc w:val="both"/>
        <w:rPr>
          <w:rFonts w:ascii="Arial" w:hAnsi="Arial" w:cs="Arial"/>
          <w:u w:val="single"/>
        </w:rPr>
      </w:pPr>
      <w:r>
        <w:rPr>
          <w:rFonts w:ascii="Arial" w:hAnsi="Arial" w:cs="Arial"/>
          <w:u w:val="single"/>
        </w:rPr>
        <w:t>Područni odjel Radikovci</w:t>
      </w:r>
    </w:p>
    <w:p w14:paraId="2B0F9544" w14:textId="77777777" w:rsidR="001A1D69" w:rsidRDefault="00FD44D8">
      <w:pPr>
        <w:jc w:val="both"/>
        <w:rPr>
          <w:rFonts w:ascii="Arial" w:hAnsi="Arial" w:cs="Arial"/>
        </w:rPr>
      </w:pPr>
      <w:r>
        <w:rPr>
          <w:rFonts w:ascii="Arial" w:hAnsi="Arial" w:cs="Arial"/>
        </w:rPr>
        <w:t>Površina školskog okoliša iznosi 645 m</w:t>
      </w:r>
      <w:r>
        <w:rPr>
          <w:rFonts w:ascii="Arial" w:hAnsi="Arial" w:cs="Arial"/>
          <w:vertAlign w:val="superscript"/>
        </w:rPr>
        <w:t>2</w:t>
      </w:r>
      <w:r>
        <w:rPr>
          <w:rFonts w:ascii="Arial" w:hAnsi="Arial" w:cs="Arial"/>
        </w:rPr>
        <w:t>. Oko škole je prostor travnjaka na kojem je uređen kamenjar te preostaje za urediti travnato športsko igralište što je planirano na prostoru starog školskog voćnjaka uz suradnju sa roditeljima te članovima Mjesnog odbora Radikovci i u svezi toga su odrađene neke radne akcije u sklopu kojih je uređena čestica u susjedstvu škole. U postupku je izmještanje ruševne pomoćne zgrade, a uz pomoć Mjesnog odbora izgrađen je novi pristupni most te dio nogostupa ispred škole.</w:t>
      </w:r>
    </w:p>
    <w:p w14:paraId="0FDE24A7" w14:textId="77777777" w:rsidR="001A1D69" w:rsidRDefault="001A1D69">
      <w:pPr>
        <w:jc w:val="both"/>
        <w:rPr>
          <w:rFonts w:ascii="Arial" w:hAnsi="Arial" w:cs="Arial"/>
          <w:b/>
        </w:rPr>
      </w:pPr>
    </w:p>
    <w:p w14:paraId="5830D111" w14:textId="77777777" w:rsidR="001A1D69" w:rsidRDefault="00FD44D8">
      <w:pPr>
        <w:jc w:val="both"/>
        <w:rPr>
          <w:rFonts w:ascii="Arial" w:hAnsi="Arial" w:cs="Arial"/>
          <w:u w:val="single"/>
        </w:rPr>
      </w:pPr>
      <w:r>
        <w:rPr>
          <w:rFonts w:ascii="Arial" w:hAnsi="Arial" w:cs="Arial"/>
          <w:u w:val="single"/>
        </w:rPr>
        <w:t>Područni odjel Miholjački Poreč</w:t>
      </w:r>
    </w:p>
    <w:p w14:paraId="63D14E11" w14:textId="77777777" w:rsidR="001A1D69" w:rsidRDefault="00FD44D8">
      <w:pPr>
        <w:jc w:val="both"/>
        <w:rPr>
          <w:rFonts w:ascii="Arial" w:hAnsi="Arial" w:cs="Arial"/>
        </w:rPr>
      </w:pPr>
      <w:r>
        <w:rPr>
          <w:rFonts w:ascii="Arial" w:hAnsi="Arial" w:cs="Arial"/>
        </w:rPr>
        <w:t>Učenicima je na raspolaganje za igru dvorište te travnato nogometno igralište površine cca 1000 m</w:t>
      </w:r>
      <w:r>
        <w:rPr>
          <w:rFonts w:ascii="Arial" w:hAnsi="Arial" w:cs="Arial"/>
          <w:vertAlign w:val="superscript"/>
        </w:rPr>
        <w:t>2</w:t>
      </w:r>
      <w:r>
        <w:rPr>
          <w:rFonts w:ascii="Arial" w:hAnsi="Arial" w:cs="Arial"/>
        </w:rPr>
        <w:t xml:space="preserve">. Akcijom roditelja uređen je cvijetnjak ispred škole i u školskom dvorištu. Grad Donji Miholjac uredio je dječje igralište i dio ograde. </w:t>
      </w:r>
    </w:p>
    <w:p w14:paraId="6FACDAA8" w14:textId="77777777" w:rsidR="001A1D69" w:rsidRDefault="001A1D69" w:rsidP="005F0308">
      <w:pPr>
        <w:jc w:val="both"/>
        <w:rPr>
          <w:rFonts w:ascii="Arial" w:hAnsi="Arial" w:cs="Arial"/>
        </w:rPr>
      </w:pPr>
    </w:p>
    <w:p w14:paraId="554D623B" w14:textId="77777777" w:rsidR="001A1D69" w:rsidRDefault="00FD44D8">
      <w:pPr>
        <w:jc w:val="both"/>
        <w:rPr>
          <w:rFonts w:ascii="Arial" w:hAnsi="Arial" w:cs="Arial"/>
          <w:u w:val="single"/>
        </w:rPr>
      </w:pPr>
      <w:r>
        <w:rPr>
          <w:rFonts w:ascii="Arial" w:hAnsi="Arial" w:cs="Arial"/>
          <w:u w:val="single"/>
        </w:rPr>
        <w:t>Područna škola Marijanci</w:t>
      </w:r>
    </w:p>
    <w:p w14:paraId="14BE4D60" w14:textId="77777777" w:rsidR="001A1D69" w:rsidRDefault="00FD44D8">
      <w:pPr>
        <w:jc w:val="both"/>
        <w:rPr>
          <w:rFonts w:ascii="Arial" w:hAnsi="Arial" w:cs="Arial"/>
          <w:u w:val="single"/>
        </w:rPr>
      </w:pPr>
      <w:r>
        <w:rPr>
          <w:rFonts w:ascii="Arial" w:hAnsi="Arial" w:cs="Arial"/>
        </w:rPr>
        <w:t>Prostor škole i igrališta je osvijetljen, a sve preostale površine su ozelenjene. Nakon otvorenja nastavno –sportske dvorane preostaju hortikulturni radovi sadnje ukrasnog drveća i zelenila te planiranog eko-vrta.</w:t>
      </w:r>
    </w:p>
    <w:p w14:paraId="63AB0A7B" w14:textId="77777777" w:rsidR="001A1D69" w:rsidRDefault="001A1D69">
      <w:pPr>
        <w:pStyle w:val="Naslov3"/>
        <w:rPr>
          <w:rFonts w:ascii="Arial" w:eastAsia="Times New Roman" w:hAnsi="Arial" w:cs="Arial"/>
          <w:b w:val="0"/>
          <w:bCs w:val="0"/>
          <w:color w:val="auto"/>
        </w:rPr>
      </w:pPr>
    </w:p>
    <w:p w14:paraId="33BDE9C6" w14:textId="77777777" w:rsidR="001A1D69" w:rsidRDefault="001A1D69">
      <w:pPr>
        <w:rPr>
          <w:rFonts w:ascii="Arial" w:hAnsi="Arial" w:cs="Arial"/>
        </w:rPr>
      </w:pPr>
    </w:p>
    <w:p w14:paraId="17BE29A6" w14:textId="77777777" w:rsidR="001A1D69" w:rsidRDefault="001A1D69">
      <w:pPr>
        <w:rPr>
          <w:rFonts w:ascii="Arial" w:hAnsi="Arial" w:cs="Arial"/>
        </w:rPr>
      </w:pPr>
    </w:p>
    <w:p w14:paraId="75507B2D" w14:textId="77777777" w:rsidR="001A1D69" w:rsidRDefault="001A1D69">
      <w:pPr>
        <w:rPr>
          <w:rFonts w:ascii="Arial" w:hAnsi="Arial" w:cs="Arial"/>
        </w:rPr>
      </w:pPr>
    </w:p>
    <w:p w14:paraId="2B925E31" w14:textId="77777777" w:rsidR="001A1D69" w:rsidRDefault="001A1D69">
      <w:pPr>
        <w:rPr>
          <w:rFonts w:ascii="Arial" w:hAnsi="Arial" w:cs="Arial"/>
        </w:rPr>
      </w:pPr>
    </w:p>
    <w:p w14:paraId="2934468F" w14:textId="77777777" w:rsidR="001A1D69" w:rsidRDefault="001A1D69">
      <w:pPr>
        <w:rPr>
          <w:rFonts w:ascii="Arial" w:hAnsi="Arial" w:cs="Arial"/>
        </w:rPr>
      </w:pPr>
    </w:p>
    <w:p w14:paraId="55839DBC" w14:textId="77777777" w:rsidR="001A1D69" w:rsidRPr="002A1F40" w:rsidRDefault="00FD44D8" w:rsidP="00C417C8">
      <w:pPr>
        <w:pStyle w:val="Naslov3"/>
        <w:rPr>
          <w:rFonts w:ascii="Arial" w:hAnsi="Arial" w:cs="Arial"/>
          <w:color w:val="auto"/>
        </w:rPr>
      </w:pPr>
      <w:bookmarkStart w:id="7" w:name="_Toc115346379"/>
      <w:r w:rsidRPr="002A1F40">
        <w:rPr>
          <w:rFonts w:ascii="Arial" w:hAnsi="Arial" w:cs="Arial"/>
          <w:color w:val="auto"/>
        </w:rPr>
        <w:lastRenderedPageBreak/>
        <w:t>1.2.4. Školska oprema</w:t>
      </w:r>
      <w:bookmarkEnd w:id="7"/>
    </w:p>
    <w:p w14:paraId="35472192" w14:textId="77777777" w:rsidR="001A1D69" w:rsidRDefault="001A1D69">
      <w:pPr>
        <w:ind w:firstLine="708"/>
        <w:jc w:val="both"/>
        <w:rPr>
          <w:rFonts w:ascii="Arial" w:hAnsi="Arial" w:cs="Arial"/>
          <w:lang w:eastAsia="en-US"/>
        </w:rPr>
      </w:pPr>
    </w:p>
    <w:p w14:paraId="04DFA394" w14:textId="77777777" w:rsidR="001A1D69" w:rsidRDefault="001A1D69">
      <w:pPr>
        <w:ind w:firstLine="708"/>
        <w:jc w:val="both"/>
        <w:rPr>
          <w:rFonts w:ascii="Arial" w:hAnsi="Arial" w:cs="Arial"/>
          <w:lang w:eastAsia="en-US"/>
        </w:rPr>
      </w:pPr>
    </w:p>
    <w:p w14:paraId="12930776" w14:textId="77777777" w:rsidR="001A1D69" w:rsidRDefault="00FD44D8">
      <w:pPr>
        <w:ind w:firstLine="720"/>
        <w:jc w:val="both"/>
        <w:rPr>
          <w:rFonts w:ascii="Arial" w:hAnsi="Arial" w:cs="Arial"/>
          <w:lang w:eastAsia="en-US"/>
        </w:rPr>
      </w:pPr>
      <w:r>
        <w:rPr>
          <w:rFonts w:ascii="Arial" w:hAnsi="Arial" w:cs="Arial"/>
          <w:lang w:eastAsia="en-US"/>
        </w:rPr>
        <w:t>Višegodišnji trud u iznalaženju sredstava za opremanje, kako matične, tako i područnih škola rezultiralo je solidnim fondom nastavnih sredstava i pomagala koje škola posjeduje. Potreba permanentnog osuvremenjivanja nastavnog procesa te opremanje velikog broja školskih objekata iziskuje svake godine nabavu nove opreme. Nadamo se da će se taj trend uspješno nastaviti.</w:t>
      </w:r>
    </w:p>
    <w:p w14:paraId="2D91F12A" w14:textId="77777777" w:rsidR="001A1D69" w:rsidRDefault="00FD44D8">
      <w:pPr>
        <w:ind w:firstLine="708"/>
        <w:jc w:val="both"/>
        <w:rPr>
          <w:rFonts w:ascii="Arial" w:hAnsi="Arial" w:cs="Arial"/>
          <w:lang w:eastAsia="en-US"/>
        </w:rPr>
      </w:pPr>
      <w:r>
        <w:rPr>
          <w:rFonts w:ascii="Arial" w:hAnsi="Arial" w:cs="Arial"/>
          <w:lang w:eastAsia="en-US"/>
        </w:rPr>
        <w:t>Tijekom ljetnog odmora</w:t>
      </w:r>
      <w:r w:rsidR="005F0308">
        <w:rPr>
          <w:rFonts w:ascii="Arial" w:hAnsi="Arial" w:cs="Arial"/>
          <w:lang w:eastAsia="en-US"/>
        </w:rPr>
        <w:t xml:space="preserve"> </w:t>
      </w:r>
      <w:r>
        <w:rPr>
          <w:rFonts w:ascii="Arial" w:hAnsi="Arial" w:cs="Arial"/>
          <w:lang w:eastAsia="en-US"/>
        </w:rPr>
        <w:t>učenika</w:t>
      </w:r>
      <w:r w:rsidR="005F0308">
        <w:rPr>
          <w:rFonts w:ascii="Arial" w:hAnsi="Arial" w:cs="Arial"/>
          <w:lang w:eastAsia="en-US"/>
        </w:rPr>
        <w:t>, prošle godine</w:t>
      </w:r>
      <w:r>
        <w:rPr>
          <w:rFonts w:ascii="Arial" w:hAnsi="Arial" w:cs="Arial"/>
          <w:lang w:eastAsia="en-US"/>
        </w:rPr>
        <w:t xml:space="preserve"> u školu je uglavnom pristizala sportska oprema te sredstva i strojevi za uređenje okoliša škole. Sredstvima škole kupljene su dvije samohodne kosilice, a sredstvima ureda nabavljen je profesionalni malčer za 33.000,00 kuna. </w:t>
      </w:r>
    </w:p>
    <w:p w14:paraId="52DDB40B" w14:textId="77777777" w:rsidR="001A1D69" w:rsidRDefault="00FD44D8">
      <w:pPr>
        <w:ind w:firstLine="708"/>
        <w:jc w:val="both"/>
        <w:rPr>
          <w:rFonts w:ascii="Arial" w:hAnsi="Arial" w:cs="Arial"/>
          <w:lang w:eastAsia="en-US"/>
        </w:rPr>
      </w:pPr>
      <w:r>
        <w:rPr>
          <w:rFonts w:ascii="Arial" w:hAnsi="Arial" w:cs="Arial"/>
          <w:lang w:eastAsia="en-US"/>
        </w:rPr>
        <w:t>Kada je riječ o sportskoj opremi uglavnom se radi o opremi za novu nastavno sportsku dvoranu pr</w:t>
      </w:r>
      <w:r w:rsidR="005F0308">
        <w:rPr>
          <w:rFonts w:ascii="Arial" w:hAnsi="Arial" w:cs="Arial"/>
          <w:lang w:eastAsia="en-US"/>
        </w:rPr>
        <w:t>i PŠ Marijanci. Oprema je primj</w:t>
      </w:r>
      <w:r>
        <w:rPr>
          <w:rFonts w:ascii="Arial" w:hAnsi="Arial" w:cs="Arial"/>
          <w:lang w:eastAsia="en-US"/>
        </w:rPr>
        <w:t>e</w:t>
      </w:r>
      <w:r w:rsidR="005F0308">
        <w:rPr>
          <w:rFonts w:ascii="Arial" w:hAnsi="Arial" w:cs="Arial"/>
          <w:lang w:eastAsia="en-US"/>
        </w:rPr>
        <w:t>re</w:t>
      </w:r>
      <w:r>
        <w:rPr>
          <w:rFonts w:ascii="Arial" w:hAnsi="Arial" w:cs="Arial"/>
          <w:lang w:eastAsia="en-US"/>
        </w:rPr>
        <w:t>ne kvalitete a potrebna sredstva u iznosu od čak 413.938,75 kn osigurala je Osječko –baranjska županija.</w:t>
      </w:r>
    </w:p>
    <w:p w14:paraId="1E50F765" w14:textId="77777777" w:rsidR="001A1D69" w:rsidRDefault="00FD44D8">
      <w:pPr>
        <w:jc w:val="both"/>
        <w:rPr>
          <w:rFonts w:ascii="Arial" w:hAnsi="Arial" w:cs="Arial"/>
          <w:lang w:eastAsia="en-US"/>
        </w:rPr>
      </w:pPr>
      <w:r>
        <w:rPr>
          <w:rFonts w:ascii="Arial" w:hAnsi="Arial" w:cs="Arial"/>
          <w:lang w:eastAsia="en-US"/>
        </w:rPr>
        <w:t xml:space="preserve">            U školu je za sve područne odjele i područnu školu pristigla i sportska oprema koju je donirao Referentni centar za promicanje zdravlja Ministarstva zdravstva Republike Hrvatske, a sastoji se od Poligona za tjelesnu aktivnost školske djece.    </w:t>
      </w:r>
    </w:p>
    <w:p w14:paraId="232F98A9" w14:textId="77777777" w:rsidR="001A1D69" w:rsidRDefault="00FD44D8">
      <w:pPr>
        <w:spacing w:line="276" w:lineRule="auto"/>
        <w:ind w:firstLine="708"/>
        <w:jc w:val="both"/>
        <w:rPr>
          <w:rFonts w:ascii="Arial" w:hAnsi="Arial" w:cs="Arial"/>
          <w:lang w:eastAsia="en-US"/>
        </w:rPr>
      </w:pPr>
      <w:r>
        <w:rPr>
          <w:rFonts w:ascii="Arial" w:hAnsi="Arial" w:cs="Arial"/>
          <w:lang w:eastAsia="en-US"/>
        </w:rPr>
        <w:t>Očekivana dostavu prijenosnih računala za sve učitelje škole kako je dogovoreno pristupanjem naše škole projektu e-škole je realizirana, a očekivani nastavak instaliranja CARNETOV-e opreme za kvalitetniji beži</w:t>
      </w:r>
      <w:r w:rsidR="005F0308">
        <w:rPr>
          <w:rFonts w:ascii="Arial" w:hAnsi="Arial" w:cs="Arial"/>
          <w:lang w:eastAsia="en-US"/>
        </w:rPr>
        <w:t>čni internet pri matičnoj školi</w:t>
      </w:r>
      <w:r>
        <w:rPr>
          <w:rFonts w:ascii="Arial" w:hAnsi="Arial" w:cs="Arial"/>
          <w:lang w:eastAsia="en-US"/>
        </w:rPr>
        <w:t>, područnoj školi u Marijancima, te po</w:t>
      </w:r>
      <w:r w:rsidR="005F0308">
        <w:rPr>
          <w:rFonts w:ascii="Arial" w:hAnsi="Arial" w:cs="Arial"/>
          <w:lang w:eastAsia="en-US"/>
        </w:rPr>
        <w:t>dručnim odjelima u Beničancima i</w:t>
      </w:r>
      <w:r>
        <w:rPr>
          <w:rFonts w:ascii="Arial" w:hAnsi="Arial" w:cs="Arial"/>
          <w:lang w:eastAsia="en-US"/>
        </w:rPr>
        <w:t xml:space="preserve"> Golincima očekuje softversko uštelavanje.</w:t>
      </w:r>
    </w:p>
    <w:p w14:paraId="7400635C" w14:textId="77777777" w:rsidR="001A1D69" w:rsidRDefault="00FD44D8">
      <w:pPr>
        <w:spacing w:line="276" w:lineRule="auto"/>
        <w:ind w:firstLine="708"/>
        <w:jc w:val="both"/>
        <w:rPr>
          <w:rFonts w:ascii="Arial" w:hAnsi="Arial" w:cs="Arial"/>
          <w:lang w:eastAsia="en-US"/>
        </w:rPr>
      </w:pPr>
      <w:r>
        <w:rPr>
          <w:rFonts w:ascii="Arial" w:hAnsi="Arial" w:cs="Arial"/>
          <w:lang w:eastAsia="en-US"/>
        </w:rPr>
        <w:t xml:space="preserve">Najveći pomak u sredstvima rada trebala bi biti predviđena nabavka još jednog kombi vozila za što je sredstvima sponzora osigurano 65.000,00 kn. Nabavkom kombi vozila škola će osigurati mogućnost za ujednačavanje standarda prehrane za sve učenike škole.   </w:t>
      </w:r>
    </w:p>
    <w:p w14:paraId="4DF0A3B4" w14:textId="77777777" w:rsidR="001A1D69" w:rsidRDefault="001A1D69">
      <w:pPr>
        <w:spacing w:line="276" w:lineRule="auto"/>
        <w:jc w:val="both"/>
        <w:rPr>
          <w:rFonts w:ascii="Arial" w:hAnsi="Arial" w:cs="Arial"/>
          <w:lang w:eastAsia="en-US"/>
        </w:rPr>
      </w:pPr>
    </w:p>
    <w:p w14:paraId="23C4FDCB" w14:textId="77777777" w:rsidR="001A1D69" w:rsidRDefault="001A1D69">
      <w:pPr>
        <w:spacing w:line="276" w:lineRule="auto"/>
        <w:ind w:firstLine="708"/>
        <w:jc w:val="both"/>
        <w:rPr>
          <w:rFonts w:ascii="Arial" w:hAnsi="Arial" w:cs="Arial"/>
          <w:lang w:val="hr-HR" w:eastAsia="en-US"/>
        </w:rPr>
      </w:pPr>
    </w:p>
    <w:p w14:paraId="57492093" w14:textId="77777777" w:rsidR="001A1D69" w:rsidRDefault="001A1D69">
      <w:pPr>
        <w:spacing w:line="276" w:lineRule="auto"/>
        <w:ind w:firstLine="708"/>
        <w:jc w:val="both"/>
        <w:rPr>
          <w:rFonts w:ascii="Arial" w:hAnsi="Arial" w:cs="Arial"/>
          <w:lang w:eastAsia="en-US"/>
        </w:rPr>
      </w:pPr>
    </w:p>
    <w:p w14:paraId="2B737A59" w14:textId="77777777" w:rsidR="001A1D69" w:rsidRDefault="001A1D69">
      <w:pPr>
        <w:rPr>
          <w:rFonts w:ascii="Arial" w:hAnsi="Arial" w:cs="Arial"/>
          <w:iCs/>
          <w:sz w:val="28"/>
          <w:szCs w:val="28"/>
        </w:rPr>
      </w:pPr>
    </w:p>
    <w:p w14:paraId="08298519" w14:textId="77777777" w:rsidR="001A1D69" w:rsidRDefault="001A1D69">
      <w:pPr>
        <w:rPr>
          <w:rFonts w:ascii="Arial" w:hAnsi="Arial" w:cs="Arial"/>
          <w:iCs/>
          <w:sz w:val="28"/>
          <w:szCs w:val="28"/>
        </w:rPr>
      </w:pPr>
    </w:p>
    <w:p w14:paraId="3BE3BE9D" w14:textId="77777777" w:rsidR="001A1D69" w:rsidRDefault="001A1D69">
      <w:pPr>
        <w:rPr>
          <w:rFonts w:ascii="Arial" w:hAnsi="Arial" w:cs="Arial"/>
          <w:iCs/>
          <w:sz w:val="28"/>
          <w:szCs w:val="28"/>
        </w:rPr>
      </w:pPr>
    </w:p>
    <w:p w14:paraId="2B145F28" w14:textId="77777777" w:rsidR="001A1D69" w:rsidRDefault="001A1D69">
      <w:pPr>
        <w:rPr>
          <w:rFonts w:ascii="Arial" w:hAnsi="Arial" w:cs="Arial"/>
          <w:iCs/>
          <w:sz w:val="28"/>
          <w:szCs w:val="28"/>
        </w:rPr>
      </w:pPr>
    </w:p>
    <w:p w14:paraId="47935E5E" w14:textId="77777777" w:rsidR="001A1D69" w:rsidRDefault="001A1D69">
      <w:pPr>
        <w:rPr>
          <w:rFonts w:ascii="Arial" w:hAnsi="Arial" w:cs="Arial"/>
          <w:iCs/>
          <w:sz w:val="28"/>
          <w:szCs w:val="28"/>
        </w:rPr>
      </w:pPr>
    </w:p>
    <w:p w14:paraId="7B981802" w14:textId="77777777" w:rsidR="001A1D69" w:rsidRDefault="001A1D69">
      <w:pPr>
        <w:rPr>
          <w:rFonts w:ascii="Arial" w:hAnsi="Arial" w:cs="Arial"/>
          <w:iCs/>
          <w:sz w:val="28"/>
          <w:szCs w:val="28"/>
        </w:rPr>
      </w:pPr>
    </w:p>
    <w:p w14:paraId="14DDF918" w14:textId="77777777" w:rsidR="001A1D69" w:rsidRPr="002A1F40" w:rsidRDefault="001A1D69">
      <w:pPr>
        <w:rPr>
          <w:rFonts w:ascii="Arial" w:hAnsi="Arial" w:cs="Arial"/>
          <w:iCs/>
          <w:sz w:val="28"/>
          <w:szCs w:val="28"/>
        </w:rPr>
      </w:pPr>
    </w:p>
    <w:p w14:paraId="22A9C4A5" w14:textId="77777777" w:rsidR="001A1D69" w:rsidRPr="002A1F40" w:rsidRDefault="00FD44D8" w:rsidP="00C417C8">
      <w:pPr>
        <w:pStyle w:val="Naslov1"/>
        <w:rPr>
          <w:rFonts w:ascii="Arial" w:hAnsi="Arial" w:cs="Arial"/>
          <w:i w:val="0"/>
          <w:color w:val="auto"/>
        </w:rPr>
      </w:pPr>
      <w:bookmarkStart w:id="8" w:name="_Toc115346380"/>
      <w:r w:rsidRPr="002A1F40">
        <w:rPr>
          <w:rFonts w:ascii="Arial" w:hAnsi="Arial" w:cs="Arial"/>
          <w:i w:val="0"/>
          <w:color w:val="auto"/>
        </w:rPr>
        <w:lastRenderedPageBreak/>
        <w:t>2.PODACI O IZVRŠITELJIMA POSLOVA I NJIHOVIM RADNIM ZADUŽENJIMA</w:t>
      </w:r>
      <w:bookmarkEnd w:id="8"/>
    </w:p>
    <w:p w14:paraId="65E9A6E3" w14:textId="77777777" w:rsidR="001A1D69" w:rsidRPr="002A1F40" w:rsidRDefault="00FD44D8" w:rsidP="00C417C8">
      <w:pPr>
        <w:pStyle w:val="Naslov2"/>
        <w:rPr>
          <w:rFonts w:ascii="Arial" w:hAnsi="Arial" w:cs="Arial"/>
          <w:sz w:val="24"/>
          <w:szCs w:val="24"/>
        </w:rPr>
      </w:pPr>
      <w:bookmarkStart w:id="9" w:name="_heading=h.3dy6vkm"/>
      <w:bookmarkStart w:id="10" w:name="_Toc115346381"/>
      <w:bookmarkEnd w:id="9"/>
      <w:r w:rsidRPr="002A1F40">
        <w:rPr>
          <w:rFonts w:ascii="Arial" w:hAnsi="Arial" w:cs="Arial"/>
          <w:sz w:val="24"/>
          <w:szCs w:val="24"/>
        </w:rPr>
        <w:t>2.</w:t>
      </w:r>
      <w:proofErr w:type="gramStart"/>
      <w:r w:rsidRPr="002A1F40">
        <w:rPr>
          <w:rFonts w:ascii="Arial" w:hAnsi="Arial" w:cs="Arial"/>
          <w:sz w:val="24"/>
          <w:szCs w:val="24"/>
        </w:rPr>
        <w:t>1.PODACI</w:t>
      </w:r>
      <w:proofErr w:type="gramEnd"/>
      <w:r w:rsidRPr="002A1F40">
        <w:rPr>
          <w:rFonts w:ascii="Arial" w:hAnsi="Arial" w:cs="Arial"/>
          <w:sz w:val="24"/>
          <w:szCs w:val="24"/>
        </w:rPr>
        <w:t xml:space="preserve"> O ODGOJNO-OBRAZOVNIM RADNICIMA</w:t>
      </w:r>
      <w:bookmarkEnd w:id="10"/>
    </w:p>
    <w:p w14:paraId="4FB42E1A" w14:textId="77777777" w:rsidR="001A1D69" w:rsidRPr="002A1F40" w:rsidRDefault="00FD44D8" w:rsidP="00C417C8">
      <w:pPr>
        <w:pStyle w:val="Naslov3"/>
        <w:rPr>
          <w:rFonts w:ascii="Arial" w:hAnsi="Arial" w:cs="Arial"/>
          <w:color w:val="auto"/>
        </w:rPr>
      </w:pPr>
      <w:bookmarkStart w:id="11" w:name="_Toc115346382"/>
      <w:r w:rsidRPr="002A1F40">
        <w:rPr>
          <w:rFonts w:ascii="Arial" w:hAnsi="Arial" w:cs="Arial"/>
          <w:color w:val="auto"/>
        </w:rPr>
        <w:t>2.1.</w:t>
      </w:r>
      <w:proofErr w:type="gramStart"/>
      <w:r w:rsidRPr="002A1F40">
        <w:rPr>
          <w:rFonts w:ascii="Arial" w:hAnsi="Arial" w:cs="Arial"/>
          <w:color w:val="auto"/>
        </w:rPr>
        <w:t>1.Podaci</w:t>
      </w:r>
      <w:proofErr w:type="gramEnd"/>
      <w:r w:rsidRPr="002A1F40">
        <w:rPr>
          <w:rFonts w:ascii="Arial" w:hAnsi="Arial" w:cs="Arial"/>
          <w:color w:val="auto"/>
        </w:rPr>
        <w:t xml:space="preserve"> o učiteljima</w:t>
      </w:r>
      <w:bookmarkEnd w:id="11"/>
    </w:p>
    <w:p w14:paraId="4E597AE7" w14:textId="77777777" w:rsidR="001A1D69" w:rsidRDefault="001A1D69">
      <w:pPr>
        <w:jc w:val="center"/>
        <w:rPr>
          <w:rFonts w:ascii="Arial" w:hAnsi="Arial" w:cs="Arial"/>
          <w:color w:val="FF0000"/>
          <w:u w:val="single"/>
        </w:rPr>
      </w:pPr>
    </w:p>
    <w:tbl>
      <w:tblPr>
        <w:tblStyle w:val="36"/>
        <w:tblW w:w="11756" w:type="dxa"/>
        <w:jc w:val="center"/>
        <w:tblInd w:w="0" w:type="dxa"/>
        <w:tblLayout w:type="fixed"/>
        <w:tblLook w:val="0000" w:firstRow="0" w:lastRow="0" w:firstColumn="0" w:lastColumn="0" w:noHBand="0" w:noVBand="0"/>
      </w:tblPr>
      <w:tblGrid>
        <w:gridCol w:w="660"/>
        <w:gridCol w:w="2732"/>
        <w:gridCol w:w="1419"/>
        <w:gridCol w:w="1276"/>
        <w:gridCol w:w="1558"/>
        <w:gridCol w:w="4111"/>
      </w:tblGrid>
      <w:tr w:rsidR="001A1D69" w14:paraId="358FFCA1" w14:textId="77777777" w:rsidTr="006D77BE">
        <w:trPr>
          <w:cnfStyle w:val="000000100000" w:firstRow="0" w:lastRow="0" w:firstColumn="0" w:lastColumn="0" w:oddVBand="0" w:evenVBand="0" w:oddHBand="1" w:evenHBand="0" w:firstRowFirstColumn="0" w:firstRowLastColumn="0" w:lastRowFirstColumn="0" w:lastRowLastColumn="0"/>
          <w:trHeight w:val="520"/>
          <w:jc w:val="center"/>
        </w:trPr>
        <w:tc>
          <w:tcPr>
            <w:cnfStyle w:val="000010000000" w:firstRow="0" w:lastRow="0" w:firstColumn="0" w:lastColumn="0" w:oddVBand="1" w:evenVBand="0" w:oddHBand="0" w:evenHBand="0" w:firstRowFirstColumn="0" w:firstRowLastColumn="0" w:lastRowFirstColumn="0" w:lastRowLastColumn="0"/>
            <w:tcW w:w="660" w:type="dxa"/>
          </w:tcPr>
          <w:p w14:paraId="59CCD97E" w14:textId="77777777" w:rsidR="001A1D69" w:rsidRDefault="00FD44D8">
            <w:pPr>
              <w:jc w:val="center"/>
              <w:rPr>
                <w:rFonts w:ascii="Arial" w:hAnsi="Arial" w:cs="Arial"/>
                <w:b/>
              </w:rPr>
            </w:pPr>
            <w:r>
              <w:rPr>
                <w:rFonts w:ascii="Arial" w:eastAsia="Calibri" w:hAnsi="Arial" w:cs="Arial"/>
                <w:b/>
              </w:rPr>
              <w:t>R.B.</w:t>
            </w:r>
          </w:p>
        </w:tc>
        <w:tc>
          <w:tcPr>
            <w:tcW w:w="2732" w:type="dxa"/>
            <w:tcBorders>
              <w:left w:val="single" w:sz="8" w:space="0" w:color="000000"/>
              <w:right w:val="single" w:sz="8" w:space="0" w:color="000000"/>
            </w:tcBorders>
          </w:tcPr>
          <w:p w14:paraId="22C08DFE" w14:textId="77777777" w:rsidR="001A1D69" w:rsidRDefault="00FD44D8">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IME I PREZIME</w:t>
            </w:r>
          </w:p>
        </w:tc>
        <w:tc>
          <w:tcPr>
            <w:cnfStyle w:val="000010000000" w:firstRow="0" w:lastRow="0" w:firstColumn="0" w:lastColumn="0" w:oddVBand="1" w:evenVBand="0" w:oddHBand="0" w:evenHBand="0" w:firstRowFirstColumn="0" w:firstRowLastColumn="0" w:lastRowFirstColumn="0" w:lastRowLastColumn="0"/>
            <w:tcW w:w="1419" w:type="dxa"/>
          </w:tcPr>
          <w:p w14:paraId="50140D3C" w14:textId="77777777" w:rsidR="001A1D69" w:rsidRDefault="00FD44D8">
            <w:pPr>
              <w:rPr>
                <w:rFonts w:ascii="Arial" w:hAnsi="Arial" w:cs="Arial"/>
                <w:b/>
              </w:rPr>
            </w:pPr>
            <w:r>
              <w:rPr>
                <w:rFonts w:ascii="Arial" w:eastAsia="Calibri" w:hAnsi="Arial" w:cs="Arial"/>
                <w:b/>
              </w:rPr>
              <w:t>GODINA ROĐENJA</w:t>
            </w:r>
          </w:p>
        </w:tc>
        <w:tc>
          <w:tcPr>
            <w:tcW w:w="1276" w:type="dxa"/>
            <w:tcBorders>
              <w:left w:val="single" w:sz="8" w:space="0" w:color="000000"/>
              <w:right w:val="single" w:sz="8" w:space="0" w:color="000000"/>
            </w:tcBorders>
          </w:tcPr>
          <w:p w14:paraId="2C4C86F9" w14:textId="77777777" w:rsidR="001A1D69" w:rsidRDefault="00FD44D8">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GODINE STAŽA</w:t>
            </w:r>
          </w:p>
        </w:tc>
        <w:tc>
          <w:tcPr>
            <w:cnfStyle w:val="000010000000" w:firstRow="0" w:lastRow="0" w:firstColumn="0" w:lastColumn="0" w:oddVBand="1" w:evenVBand="0" w:oddHBand="0" w:evenHBand="0" w:firstRowFirstColumn="0" w:firstRowLastColumn="0" w:lastRowFirstColumn="0" w:lastRowLastColumn="0"/>
            <w:tcW w:w="1558" w:type="dxa"/>
          </w:tcPr>
          <w:p w14:paraId="0EE2BF93" w14:textId="77777777" w:rsidR="001A1D69" w:rsidRDefault="00FD44D8">
            <w:pPr>
              <w:rPr>
                <w:rFonts w:ascii="Arial" w:hAnsi="Arial" w:cs="Arial"/>
                <w:b/>
              </w:rPr>
            </w:pPr>
            <w:r>
              <w:rPr>
                <w:rFonts w:ascii="Arial" w:eastAsia="Calibri" w:hAnsi="Arial" w:cs="Arial"/>
                <w:b/>
              </w:rPr>
              <w:t>ZVANJE</w:t>
            </w:r>
          </w:p>
        </w:tc>
        <w:tc>
          <w:tcPr>
            <w:tcW w:w="4111" w:type="dxa"/>
            <w:tcBorders>
              <w:left w:val="single" w:sz="8" w:space="0" w:color="000000"/>
            </w:tcBorders>
          </w:tcPr>
          <w:p w14:paraId="2BDC17F6" w14:textId="77777777" w:rsidR="001A1D69" w:rsidRDefault="00FD44D8">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PREDMET KOJI PREDAJE / ŠKOLA</w:t>
            </w:r>
          </w:p>
        </w:tc>
      </w:tr>
      <w:tr w:rsidR="001A1D69" w14:paraId="60DE5444" w14:textId="77777777" w:rsidTr="006D77BE">
        <w:trPr>
          <w:trHeight w:val="320"/>
          <w:jc w:val="center"/>
        </w:trPr>
        <w:tc>
          <w:tcPr>
            <w:cnfStyle w:val="000010000000" w:firstRow="0" w:lastRow="0" w:firstColumn="0" w:lastColumn="0" w:oddVBand="1" w:evenVBand="0" w:oddHBand="0" w:evenHBand="0" w:firstRowFirstColumn="0" w:firstRowLastColumn="0" w:lastRowFirstColumn="0" w:lastRowLastColumn="0"/>
            <w:tcW w:w="660" w:type="dxa"/>
            <w:tcBorders>
              <w:top w:val="single" w:sz="8" w:space="0" w:color="000000"/>
              <w:bottom w:val="single" w:sz="8" w:space="0" w:color="000000"/>
            </w:tcBorders>
          </w:tcPr>
          <w:p w14:paraId="6FDB722B" w14:textId="77777777" w:rsidR="001A1D69" w:rsidRDefault="00FD44D8">
            <w:pPr>
              <w:jc w:val="center"/>
              <w:rPr>
                <w:rFonts w:ascii="Arial" w:hAnsi="Arial" w:cs="Arial"/>
              </w:rPr>
            </w:pPr>
            <w:bookmarkStart w:id="12" w:name="_heading=h.1t3h5sf"/>
            <w:bookmarkEnd w:id="12"/>
            <w:r>
              <w:rPr>
                <w:rFonts w:ascii="Arial" w:eastAsia="Calibri" w:hAnsi="Arial" w:cs="Arial"/>
              </w:rPr>
              <w:t>1.</w:t>
            </w:r>
          </w:p>
        </w:tc>
        <w:tc>
          <w:tcPr>
            <w:tcW w:w="2732" w:type="dxa"/>
            <w:tcBorders>
              <w:top w:val="single" w:sz="4" w:space="0" w:color="000000"/>
              <w:left w:val="single" w:sz="4" w:space="0" w:color="000000"/>
              <w:bottom w:val="single" w:sz="4" w:space="0" w:color="000000"/>
              <w:right w:val="single" w:sz="4" w:space="0" w:color="000000"/>
            </w:tcBorders>
          </w:tcPr>
          <w:p w14:paraId="50B7D8FA" w14:textId="01320190" w:rsidR="001A1D69" w:rsidRDefault="006A41F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Melita Mihić</w:t>
            </w:r>
          </w:p>
        </w:tc>
        <w:tc>
          <w:tcPr>
            <w:cnfStyle w:val="000010000000" w:firstRow="0" w:lastRow="0" w:firstColumn="0" w:lastColumn="0" w:oddVBand="1" w:evenVBand="0" w:oddHBand="0" w:evenHBand="0" w:firstRowFirstColumn="0" w:firstRowLastColumn="0" w:lastRowFirstColumn="0" w:lastRowLastColumn="0"/>
            <w:tcW w:w="1419" w:type="dxa"/>
            <w:tcBorders>
              <w:top w:val="single" w:sz="8" w:space="0" w:color="000000"/>
              <w:bottom w:val="single" w:sz="8" w:space="0" w:color="000000"/>
            </w:tcBorders>
          </w:tcPr>
          <w:p w14:paraId="380BC450" w14:textId="77777777" w:rsidR="001A1D69" w:rsidRDefault="00FD44D8">
            <w:pPr>
              <w:jc w:val="center"/>
              <w:rPr>
                <w:rFonts w:ascii="Arial" w:hAnsi="Arial" w:cs="Arial"/>
              </w:rPr>
            </w:pPr>
            <w:r>
              <w:rPr>
                <w:rFonts w:ascii="Arial" w:eastAsia="Calibri" w:hAnsi="Arial" w:cs="Arial"/>
              </w:rPr>
              <w:t>l965.</w:t>
            </w:r>
          </w:p>
        </w:tc>
        <w:tc>
          <w:tcPr>
            <w:tcW w:w="1276" w:type="dxa"/>
            <w:tcBorders>
              <w:top w:val="single" w:sz="4" w:space="0" w:color="000000"/>
              <w:left w:val="single" w:sz="4" w:space="0" w:color="000000"/>
              <w:bottom w:val="single" w:sz="4" w:space="0" w:color="000000"/>
              <w:right w:val="single" w:sz="4" w:space="0" w:color="000000"/>
            </w:tcBorders>
          </w:tcPr>
          <w:p w14:paraId="36771491" w14:textId="20F9B7B2" w:rsidR="001A1D69" w:rsidRDefault="00AC05A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31</w:t>
            </w:r>
          </w:p>
        </w:tc>
        <w:tc>
          <w:tcPr>
            <w:cnfStyle w:val="000010000000" w:firstRow="0" w:lastRow="0" w:firstColumn="0" w:lastColumn="0" w:oddVBand="1" w:evenVBand="0" w:oddHBand="0" w:evenHBand="0" w:firstRowFirstColumn="0" w:firstRowLastColumn="0" w:lastRowFirstColumn="0" w:lastRowLastColumn="0"/>
            <w:tcW w:w="1558" w:type="dxa"/>
            <w:tcBorders>
              <w:top w:val="single" w:sz="8" w:space="0" w:color="000000"/>
              <w:bottom w:val="single" w:sz="8" w:space="0" w:color="000000"/>
            </w:tcBorders>
          </w:tcPr>
          <w:p w14:paraId="115CE0E9" w14:textId="77777777" w:rsidR="001A1D69" w:rsidRDefault="00FD44D8">
            <w:pPr>
              <w:jc w:val="center"/>
              <w:rPr>
                <w:rFonts w:ascii="Arial" w:hAnsi="Arial" w:cs="Arial"/>
              </w:rPr>
            </w:pPr>
            <w:r>
              <w:rPr>
                <w:rFonts w:ascii="Arial" w:eastAsia="Calibri" w:hAnsi="Arial" w:cs="Arial"/>
              </w:rPr>
              <w:t>razredna</w:t>
            </w:r>
          </w:p>
        </w:tc>
        <w:tc>
          <w:tcPr>
            <w:tcW w:w="4111" w:type="dxa"/>
            <w:tcBorders>
              <w:top w:val="single" w:sz="4" w:space="0" w:color="000000"/>
              <w:left w:val="single" w:sz="4" w:space="0" w:color="000000"/>
              <w:bottom w:val="single" w:sz="4" w:space="0" w:color="000000"/>
              <w:right w:val="single" w:sz="4" w:space="0" w:color="000000"/>
            </w:tcBorders>
          </w:tcPr>
          <w:p w14:paraId="332D0324"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razredna nastava/ POBeničanci</w:t>
            </w:r>
          </w:p>
        </w:tc>
      </w:tr>
      <w:tr w:rsidR="001A1D69" w14:paraId="7C1E4C43" w14:textId="77777777" w:rsidTr="006D77BE">
        <w:trPr>
          <w:cnfStyle w:val="000000100000" w:firstRow="0" w:lastRow="0" w:firstColumn="0" w:lastColumn="0" w:oddVBand="0" w:evenVBand="0" w:oddHBand="1"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4C53ACE3" w14:textId="77777777" w:rsidR="001A1D69" w:rsidRDefault="00FD44D8">
            <w:pPr>
              <w:jc w:val="center"/>
              <w:rPr>
                <w:rFonts w:ascii="Arial" w:hAnsi="Arial" w:cs="Arial"/>
              </w:rPr>
            </w:pPr>
            <w:r>
              <w:rPr>
                <w:rFonts w:ascii="Arial" w:eastAsia="Calibri" w:hAnsi="Arial" w:cs="Arial"/>
              </w:rPr>
              <w:t>2.</w:t>
            </w:r>
          </w:p>
        </w:tc>
        <w:tc>
          <w:tcPr>
            <w:tcW w:w="2732" w:type="dxa"/>
            <w:tcBorders>
              <w:left w:val="single" w:sz="8" w:space="0" w:color="000000"/>
              <w:right w:val="single" w:sz="8" w:space="0" w:color="000000"/>
            </w:tcBorders>
          </w:tcPr>
          <w:p w14:paraId="2007BC0F" w14:textId="77777777" w:rsidR="001A1D69" w:rsidRDefault="006A41F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Dražena Vidranski</w:t>
            </w:r>
          </w:p>
          <w:p w14:paraId="411C67CB" w14:textId="550A9AFB" w:rsidR="006A41FE" w:rsidRDefault="006A41F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(Doris Vranić</w:t>
            </w:r>
            <w:r>
              <w:rPr>
                <w:rStyle w:val="Referencafusnote"/>
                <w:rFonts w:ascii="Arial" w:hAnsi="Arial" w:cs="Arial"/>
              </w:rPr>
              <w:footnoteReference w:id="11"/>
            </w:r>
            <w:r>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1419" w:type="dxa"/>
          </w:tcPr>
          <w:p w14:paraId="6CADC365" w14:textId="77777777" w:rsidR="001A1D69" w:rsidRDefault="00FD44D8">
            <w:pPr>
              <w:jc w:val="center"/>
              <w:rPr>
                <w:rFonts w:ascii="Arial" w:eastAsia="Calibri" w:hAnsi="Arial" w:cs="Arial"/>
              </w:rPr>
            </w:pPr>
            <w:r>
              <w:rPr>
                <w:rFonts w:ascii="Arial" w:eastAsia="Calibri" w:hAnsi="Arial" w:cs="Arial"/>
              </w:rPr>
              <w:t>l966.</w:t>
            </w:r>
          </w:p>
          <w:p w14:paraId="79C69CBA" w14:textId="16278F82" w:rsidR="003415DD" w:rsidRDefault="003415DD">
            <w:pPr>
              <w:jc w:val="center"/>
              <w:rPr>
                <w:rFonts w:ascii="Arial" w:hAnsi="Arial" w:cs="Arial"/>
              </w:rPr>
            </w:pPr>
            <w:r>
              <w:rPr>
                <w:rFonts w:ascii="Arial" w:eastAsia="Calibri" w:hAnsi="Arial" w:cs="Arial"/>
              </w:rPr>
              <w:t>1997.</w:t>
            </w:r>
          </w:p>
        </w:tc>
        <w:tc>
          <w:tcPr>
            <w:tcW w:w="1276" w:type="dxa"/>
            <w:tcBorders>
              <w:left w:val="single" w:sz="8" w:space="0" w:color="000000"/>
              <w:right w:val="single" w:sz="8" w:space="0" w:color="000000"/>
            </w:tcBorders>
          </w:tcPr>
          <w:p w14:paraId="53777E6F" w14:textId="2E5A5DDA" w:rsidR="001A1D69" w:rsidRDefault="00B320B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26</w:t>
            </w:r>
          </w:p>
        </w:tc>
        <w:tc>
          <w:tcPr>
            <w:cnfStyle w:val="000010000000" w:firstRow="0" w:lastRow="0" w:firstColumn="0" w:lastColumn="0" w:oddVBand="1" w:evenVBand="0" w:oddHBand="0" w:evenHBand="0" w:firstRowFirstColumn="0" w:firstRowLastColumn="0" w:lastRowFirstColumn="0" w:lastRowLastColumn="0"/>
            <w:tcW w:w="1558" w:type="dxa"/>
          </w:tcPr>
          <w:p w14:paraId="2A3A53B3" w14:textId="77777777" w:rsidR="001A1D69" w:rsidRDefault="00FD44D8">
            <w:pPr>
              <w:jc w:val="center"/>
              <w:rPr>
                <w:rFonts w:ascii="Arial" w:hAnsi="Arial" w:cs="Arial"/>
              </w:rPr>
            </w:pPr>
            <w:r>
              <w:rPr>
                <w:rFonts w:ascii="Arial" w:eastAsia="Calibri" w:hAnsi="Arial" w:cs="Arial"/>
              </w:rPr>
              <w:t>razredna</w:t>
            </w:r>
          </w:p>
        </w:tc>
        <w:tc>
          <w:tcPr>
            <w:tcW w:w="4111" w:type="dxa"/>
            <w:tcBorders>
              <w:left w:val="single" w:sz="8" w:space="0" w:color="000000"/>
            </w:tcBorders>
          </w:tcPr>
          <w:p w14:paraId="1AA9B8AC"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razredna nastava/ PO Beničanci</w:t>
            </w:r>
          </w:p>
        </w:tc>
      </w:tr>
      <w:tr w:rsidR="001A1D69" w14:paraId="0CDD003F" w14:textId="77777777" w:rsidTr="006D77BE">
        <w:trPr>
          <w:trHeight w:val="280"/>
          <w:jc w:val="center"/>
        </w:trPr>
        <w:tc>
          <w:tcPr>
            <w:cnfStyle w:val="000010000000" w:firstRow="0" w:lastRow="0" w:firstColumn="0" w:lastColumn="0" w:oddVBand="1" w:evenVBand="0" w:oddHBand="0" w:evenHBand="0" w:firstRowFirstColumn="0" w:firstRowLastColumn="0" w:lastRowFirstColumn="0" w:lastRowLastColumn="0"/>
            <w:tcW w:w="660" w:type="dxa"/>
            <w:tcBorders>
              <w:top w:val="single" w:sz="8" w:space="0" w:color="000000"/>
              <w:bottom w:val="single" w:sz="8" w:space="0" w:color="000000"/>
            </w:tcBorders>
          </w:tcPr>
          <w:p w14:paraId="3160A5DE" w14:textId="77777777" w:rsidR="001A1D69" w:rsidRDefault="00FD44D8">
            <w:pPr>
              <w:jc w:val="center"/>
              <w:rPr>
                <w:rFonts w:ascii="Arial" w:hAnsi="Arial" w:cs="Arial"/>
              </w:rPr>
            </w:pPr>
            <w:r>
              <w:rPr>
                <w:rFonts w:ascii="Arial" w:eastAsia="Calibri" w:hAnsi="Arial" w:cs="Arial"/>
              </w:rPr>
              <w:t>3.</w:t>
            </w:r>
          </w:p>
        </w:tc>
        <w:tc>
          <w:tcPr>
            <w:tcW w:w="2732" w:type="dxa"/>
            <w:tcBorders>
              <w:top w:val="single" w:sz="4" w:space="0" w:color="000000"/>
              <w:left w:val="single" w:sz="4" w:space="0" w:color="000000"/>
              <w:bottom w:val="single" w:sz="4" w:space="0" w:color="000000"/>
              <w:right w:val="single" w:sz="4" w:space="0" w:color="000000"/>
            </w:tcBorders>
          </w:tcPr>
          <w:p w14:paraId="63C8157B" w14:textId="7DD51EB9" w:rsidR="001A1D69" w:rsidRDefault="006A41F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Tena Puljić</w:t>
            </w:r>
          </w:p>
        </w:tc>
        <w:tc>
          <w:tcPr>
            <w:cnfStyle w:val="000010000000" w:firstRow="0" w:lastRow="0" w:firstColumn="0" w:lastColumn="0" w:oddVBand="1" w:evenVBand="0" w:oddHBand="0" w:evenHBand="0" w:firstRowFirstColumn="0" w:firstRowLastColumn="0" w:lastRowFirstColumn="0" w:lastRowLastColumn="0"/>
            <w:tcW w:w="1419" w:type="dxa"/>
            <w:tcBorders>
              <w:top w:val="single" w:sz="8" w:space="0" w:color="000000"/>
              <w:bottom w:val="single" w:sz="8" w:space="0" w:color="000000"/>
            </w:tcBorders>
          </w:tcPr>
          <w:p w14:paraId="0DECF5BD" w14:textId="77777777" w:rsidR="001A1D69" w:rsidRDefault="00FD44D8">
            <w:pPr>
              <w:jc w:val="center"/>
              <w:rPr>
                <w:rFonts w:ascii="Arial" w:hAnsi="Arial" w:cs="Arial"/>
              </w:rPr>
            </w:pPr>
            <w:r>
              <w:rPr>
                <w:rFonts w:ascii="Arial" w:eastAsia="Calibri" w:hAnsi="Arial" w:cs="Arial"/>
              </w:rPr>
              <w:t>l978.</w:t>
            </w:r>
          </w:p>
        </w:tc>
        <w:tc>
          <w:tcPr>
            <w:tcW w:w="1276" w:type="dxa"/>
            <w:tcBorders>
              <w:top w:val="single" w:sz="4" w:space="0" w:color="000000"/>
              <w:left w:val="single" w:sz="4" w:space="0" w:color="000000"/>
              <w:bottom w:val="single" w:sz="4" w:space="0" w:color="000000"/>
              <w:right w:val="single" w:sz="4" w:space="0" w:color="000000"/>
            </w:tcBorders>
          </w:tcPr>
          <w:p w14:paraId="569C1645" w14:textId="071C6BA7" w:rsidR="001A1D69" w:rsidRDefault="00B320B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320BA">
              <w:rPr>
                <w:rFonts w:ascii="Arial" w:eastAsia="Calibri" w:hAnsi="Arial" w:cs="Arial"/>
              </w:rPr>
              <w:t>21</w:t>
            </w:r>
          </w:p>
        </w:tc>
        <w:tc>
          <w:tcPr>
            <w:cnfStyle w:val="000010000000" w:firstRow="0" w:lastRow="0" w:firstColumn="0" w:lastColumn="0" w:oddVBand="1" w:evenVBand="0" w:oddHBand="0" w:evenHBand="0" w:firstRowFirstColumn="0" w:firstRowLastColumn="0" w:lastRowFirstColumn="0" w:lastRowLastColumn="0"/>
            <w:tcW w:w="1558" w:type="dxa"/>
            <w:tcBorders>
              <w:top w:val="single" w:sz="8" w:space="0" w:color="000000"/>
              <w:bottom w:val="single" w:sz="8" w:space="0" w:color="000000"/>
            </w:tcBorders>
          </w:tcPr>
          <w:p w14:paraId="3D0F4143" w14:textId="77777777" w:rsidR="001A1D69" w:rsidRDefault="00FD44D8">
            <w:pPr>
              <w:jc w:val="center"/>
              <w:rPr>
                <w:rFonts w:ascii="Arial" w:hAnsi="Arial" w:cs="Arial"/>
              </w:rPr>
            </w:pPr>
            <w:r>
              <w:rPr>
                <w:rFonts w:ascii="Arial" w:eastAsia="Calibri" w:hAnsi="Arial" w:cs="Arial"/>
              </w:rPr>
              <w:t>razredna</w:t>
            </w:r>
          </w:p>
        </w:tc>
        <w:tc>
          <w:tcPr>
            <w:tcW w:w="4111" w:type="dxa"/>
            <w:tcBorders>
              <w:top w:val="single" w:sz="4" w:space="0" w:color="000000"/>
              <w:left w:val="single" w:sz="4" w:space="0" w:color="000000"/>
              <w:bottom w:val="single" w:sz="4" w:space="0" w:color="000000"/>
              <w:right w:val="single" w:sz="4" w:space="0" w:color="000000"/>
            </w:tcBorders>
          </w:tcPr>
          <w:p w14:paraId="0D478C46"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razredna nastava/PO Golinci</w:t>
            </w:r>
          </w:p>
        </w:tc>
      </w:tr>
      <w:tr w:rsidR="001A1D69" w14:paraId="310113A4" w14:textId="77777777" w:rsidTr="006D77BE">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155F27D0" w14:textId="77777777" w:rsidR="001A1D69" w:rsidRDefault="00FD44D8">
            <w:pPr>
              <w:jc w:val="center"/>
              <w:rPr>
                <w:rFonts w:ascii="Arial" w:hAnsi="Arial" w:cs="Arial"/>
              </w:rPr>
            </w:pPr>
            <w:r>
              <w:rPr>
                <w:rFonts w:ascii="Arial" w:eastAsia="Calibri" w:hAnsi="Arial" w:cs="Arial"/>
              </w:rPr>
              <w:t>4.</w:t>
            </w:r>
          </w:p>
        </w:tc>
        <w:tc>
          <w:tcPr>
            <w:tcW w:w="2732" w:type="dxa"/>
            <w:tcBorders>
              <w:left w:val="single" w:sz="8" w:space="0" w:color="000000"/>
              <w:right w:val="single" w:sz="8" w:space="0" w:color="000000"/>
            </w:tcBorders>
          </w:tcPr>
          <w:p w14:paraId="7E870F81" w14:textId="28AB4543" w:rsidR="001A1D69" w:rsidRDefault="005015E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Ana Milić, mentorica</w:t>
            </w:r>
          </w:p>
        </w:tc>
        <w:tc>
          <w:tcPr>
            <w:cnfStyle w:val="000010000000" w:firstRow="0" w:lastRow="0" w:firstColumn="0" w:lastColumn="0" w:oddVBand="1" w:evenVBand="0" w:oddHBand="0" w:evenHBand="0" w:firstRowFirstColumn="0" w:firstRowLastColumn="0" w:lastRowFirstColumn="0" w:lastRowLastColumn="0"/>
            <w:tcW w:w="1419" w:type="dxa"/>
          </w:tcPr>
          <w:p w14:paraId="1E6AC9DE" w14:textId="77777777" w:rsidR="001A1D69" w:rsidRDefault="00FD44D8">
            <w:pPr>
              <w:jc w:val="center"/>
              <w:rPr>
                <w:rFonts w:ascii="Arial" w:hAnsi="Arial" w:cs="Arial"/>
              </w:rPr>
            </w:pPr>
            <w:r>
              <w:rPr>
                <w:rFonts w:ascii="Arial" w:eastAsia="Calibri" w:hAnsi="Arial" w:cs="Arial"/>
              </w:rPr>
              <w:t>1984.</w:t>
            </w:r>
          </w:p>
        </w:tc>
        <w:tc>
          <w:tcPr>
            <w:tcW w:w="1276" w:type="dxa"/>
            <w:tcBorders>
              <w:left w:val="single" w:sz="8" w:space="0" w:color="000000"/>
              <w:right w:val="single" w:sz="8" w:space="0" w:color="000000"/>
            </w:tcBorders>
          </w:tcPr>
          <w:p w14:paraId="01CF02D3" w14:textId="0A6E8E6F" w:rsidR="001A1D69" w:rsidRDefault="009F63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13</w:t>
            </w:r>
          </w:p>
        </w:tc>
        <w:tc>
          <w:tcPr>
            <w:cnfStyle w:val="000010000000" w:firstRow="0" w:lastRow="0" w:firstColumn="0" w:lastColumn="0" w:oddVBand="1" w:evenVBand="0" w:oddHBand="0" w:evenHBand="0" w:firstRowFirstColumn="0" w:firstRowLastColumn="0" w:lastRowFirstColumn="0" w:lastRowLastColumn="0"/>
            <w:tcW w:w="1558" w:type="dxa"/>
          </w:tcPr>
          <w:p w14:paraId="7DABFC77" w14:textId="77777777" w:rsidR="001A1D69" w:rsidRDefault="00FD44D8">
            <w:pPr>
              <w:jc w:val="center"/>
              <w:rPr>
                <w:rFonts w:ascii="Arial" w:hAnsi="Arial" w:cs="Arial"/>
              </w:rPr>
            </w:pPr>
            <w:r>
              <w:rPr>
                <w:rFonts w:ascii="Arial" w:eastAsia="Calibri" w:hAnsi="Arial" w:cs="Arial"/>
              </w:rPr>
              <w:t>razredna</w:t>
            </w:r>
          </w:p>
        </w:tc>
        <w:tc>
          <w:tcPr>
            <w:tcW w:w="4111" w:type="dxa"/>
            <w:tcBorders>
              <w:left w:val="single" w:sz="8" w:space="0" w:color="000000"/>
            </w:tcBorders>
          </w:tcPr>
          <w:p w14:paraId="4A015AB1"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razredna nastava/PO Golinci</w:t>
            </w:r>
          </w:p>
        </w:tc>
      </w:tr>
      <w:tr w:rsidR="001A1D69" w14:paraId="66D948D2" w14:textId="77777777" w:rsidTr="006D77BE">
        <w:trPr>
          <w:trHeight w:val="280"/>
          <w:jc w:val="center"/>
        </w:trPr>
        <w:tc>
          <w:tcPr>
            <w:cnfStyle w:val="000010000000" w:firstRow="0" w:lastRow="0" w:firstColumn="0" w:lastColumn="0" w:oddVBand="1" w:evenVBand="0" w:oddHBand="0" w:evenHBand="0" w:firstRowFirstColumn="0" w:firstRowLastColumn="0" w:lastRowFirstColumn="0" w:lastRowLastColumn="0"/>
            <w:tcW w:w="660" w:type="dxa"/>
            <w:tcBorders>
              <w:top w:val="single" w:sz="8" w:space="0" w:color="000000"/>
              <w:bottom w:val="single" w:sz="8" w:space="0" w:color="000000"/>
            </w:tcBorders>
          </w:tcPr>
          <w:p w14:paraId="115B3E2B" w14:textId="77777777" w:rsidR="001A1D69" w:rsidRDefault="00FD44D8">
            <w:pPr>
              <w:jc w:val="center"/>
              <w:rPr>
                <w:rFonts w:ascii="Arial" w:hAnsi="Arial" w:cs="Arial"/>
              </w:rPr>
            </w:pPr>
            <w:r>
              <w:rPr>
                <w:rFonts w:ascii="Arial" w:eastAsia="Calibri" w:hAnsi="Arial" w:cs="Arial"/>
              </w:rPr>
              <w:t>5.</w:t>
            </w:r>
          </w:p>
        </w:tc>
        <w:tc>
          <w:tcPr>
            <w:tcW w:w="2732" w:type="dxa"/>
            <w:tcBorders>
              <w:top w:val="single" w:sz="4" w:space="0" w:color="000000"/>
              <w:left w:val="single" w:sz="4" w:space="0" w:color="000000"/>
              <w:bottom w:val="single" w:sz="4" w:space="0" w:color="000000"/>
              <w:right w:val="single" w:sz="4" w:space="0" w:color="000000"/>
            </w:tcBorders>
          </w:tcPr>
          <w:p w14:paraId="746CA4F3" w14:textId="24F41622" w:rsidR="001A1D69" w:rsidRDefault="005015E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Snježana Jung</w:t>
            </w:r>
          </w:p>
        </w:tc>
        <w:tc>
          <w:tcPr>
            <w:cnfStyle w:val="000010000000" w:firstRow="0" w:lastRow="0" w:firstColumn="0" w:lastColumn="0" w:oddVBand="1" w:evenVBand="0" w:oddHBand="0" w:evenHBand="0" w:firstRowFirstColumn="0" w:firstRowLastColumn="0" w:lastRowFirstColumn="0" w:lastRowLastColumn="0"/>
            <w:tcW w:w="1419" w:type="dxa"/>
            <w:tcBorders>
              <w:top w:val="single" w:sz="8" w:space="0" w:color="000000"/>
              <w:bottom w:val="single" w:sz="8" w:space="0" w:color="000000"/>
            </w:tcBorders>
          </w:tcPr>
          <w:p w14:paraId="0700FA5D" w14:textId="77777777" w:rsidR="001A1D69" w:rsidRDefault="00FD44D8">
            <w:pPr>
              <w:jc w:val="center"/>
              <w:rPr>
                <w:rFonts w:ascii="Arial" w:hAnsi="Arial" w:cs="Arial"/>
              </w:rPr>
            </w:pPr>
            <w:r>
              <w:rPr>
                <w:rFonts w:ascii="Arial" w:eastAsia="Calibri" w:hAnsi="Arial" w:cs="Arial"/>
              </w:rPr>
              <w:t>l967.</w:t>
            </w:r>
          </w:p>
        </w:tc>
        <w:tc>
          <w:tcPr>
            <w:tcW w:w="1276" w:type="dxa"/>
            <w:tcBorders>
              <w:top w:val="single" w:sz="4" w:space="0" w:color="000000"/>
              <w:left w:val="single" w:sz="4" w:space="0" w:color="000000"/>
              <w:bottom w:val="single" w:sz="4" w:space="0" w:color="000000"/>
              <w:right w:val="single" w:sz="4" w:space="0" w:color="000000"/>
            </w:tcBorders>
          </w:tcPr>
          <w:p w14:paraId="4B916D78" w14:textId="20D44111" w:rsidR="001A1D69" w:rsidRDefault="001A15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25</w:t>
            </w:r>
          </w:p>
        </w:tc>
        <w:tc>
          <w:tcPr>
            <w:cnfStyle w:val="000010000000" w:firstRow="0" w:lastRow="0" w:firstColumn="0" w:lastColumn="0" w:oddVBand="1" w:evenVBand="0" w:oddHBand="0" w:evenHBand="0" w:firstRowFirstColumn="0" w:firstRowLastColumn="0" w:lastRowFirstColumn="0" w:lastRowLastColumn="0"/>
            <w:tcW w:w="1558" w:type="dxa"/>
            <w:tcBorders>
              <w:top w:val="single" w:sz="8" w:space="0" w:color="000000"/>
              <w:bottom w:val="single" w:sz="8" w:space="0" w:color="000000"/>
            </w:tcBorders>
          </w:tcPr>
          <w:p w14:paraId="25216A77" w14:textId="77777777" w:rsidR="001A1D69" w:rsidRDefault="00FD44D8">
            <w:pPr>
              <w:jc w:val="center"/>
              <w:rPr>
                <w:rFonts w:ascii="Arial" w:hAnsi="Arial" w:cs="Arial"/>
              </w:rPr>
            </w:pPr>
            <w:r>
              <w:rPr>
                <w:rFonts w:ascii="Arial" w:eastAsia="Calibri" w:hAnsi="Arial" w:cs="Arial"/>
              </w:rPr>
              <w:t>razredna</w:t>
            </w:r>
          </w:p>
        </w:tc>
        <w:tc>
          <w:tcPr>
            <w:tcW w:w="4111" w:type="dxa"/>
            <w:tcBorders>
              <w:top w:val="single" w:sz="4" w:space="0" w:color="000000"/>
              <w:left w:val="single" w:sz="4" w:space="0" w:color="000000"/>
              <w:bottom w:val="single" w:sz="4" w:space="0" w:color="000000"/>
              <w:right w:val="single" w:sz="4" w:space="0" w:color="000000"/>
            </w:tcBorders>
          </w:tcPr>
          <w:p w14:paraId="0DFE10DB"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razredna nastava/PO Čamagajevci</w:t>
            </w:r>
          </w:p>
        </w:tc>
      </w:tr>
      <w:tr w:rsidR="001A1D69" w14:paraId="453309A3" w14:textId="77777777" w:rsidTr="006D77BE">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27145D69" w14:textId="77777777" w:rsidR="001A1D69" w:rsidRDefault="00FD44D8">
            <w:pPr>
              <w:jc w:val="center"/>
              <w:rPr>
                <w:rFonts w:ascii="Arial" w:hAnsi="Arial" w:cs="Arial"/>
              </w:rPr>
            </w:pPr>
            <w:r>
              <w:rPr>
                <w:rFonts w:ascii="Arial" w:eastAsia="Calibri" w:hAnsi="Arial" w:cs="Arial"/>
              </w:rPr>
              <w:t>6.</w:t>
            </w:r>
          </w:p>
        </w:tc>
        <w:tc>
          <w:tcPr>
            <w:tcW w:w="2732" w:type="dxa"/>
            <w:tcBorders>
              <w:top w:val="single" w:sz="4" w:space="0" w:color="000000"/>
              <w:left w:val="single" w:sz="4" w:space="0" w:color="000000"/>
              <w:bottom w:val="single" w:sz="4" w:space="0" w:color="000000"/>
              <w:right w:val="single" w:sz="4" w:space="0" w:color="000000"/>
            </w:tcBorders>
          </w:tcPr>
          <w:p w14:paraId="5350437C" w14:textId="4BB73326" w:rsidR="001A1D69" w:rsidRDefault="005015E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Vlatka Petrović</w:t>
            </w:r>
          </w:p>
        </w:tc>
        <w:tc>
          <w:tcPr>
            <w:cnfStyle w:val="000010000000" w:firstRow="0" w:lastRow="0" w:firstColumn="0" w:lastColumn="0" w:oddVBand="1" w:evenVBand="0" w:oddHBand="0" w:evenHBand="0" w:firstRowFirstColumn="0" w:firstRowLastColumn="0" w:lastRowFirstColumn="0" w:lastRowLastColumn="0"/>
            <w:tcW w:w="1419" w:type="dxa"/>
          </w:tcPr>
          <w:p w14:paraId="4939CAAE" w14:textId="77777777" w:rsidR="001A1D69" w:rsidRDefault="00FD44D8">
            <w:pPr>
              <w:jc w:val="center"/>
              <w:rPr>
                <w:rFonts w:ascii="Arial" w:hAnsi="Arial" w:cs="Arial"/>
              </w:rPr>
            </w:pPr>
            <w:r>
              <w:rPr>
                <w:rFonts w:ascii="Arial" w:eastAsia="Calibri" w:hAnsi="Arial" w:cs="Arial"/>
              </w:rPr>
              <w:t>1990.</w:t>
            </w:r>
          </w:p>
        </w:tc>
        <w:tc>
          <w:tcPr>
            <w:tcW w:w="1276" w:type="dxa"/>
            <w:tcBorders>
              <w:top w:val="single" w:sz="4" w:space="0" w:color="000000"/>
              <w:left w:val="single" w:sz="4" w:space="0" w:color="000000"/>
              <w:bottom w:val="single" w:sz="4" w:space="0" w:color="000000"/>
              <w:right w:val="single" w:sz="4" w:space="0" w:color="000000"/>
            </w:tcBorders>
          </w:tcPr>
          <w:p w14:paraId="49215EDC" w14:textId="65A803F2" w:rsidR="001A1D69" w:rsidRDefault="009F63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9</w:t>
            </w:r>
          </w:p>
        </w:tc>
        <w:tc>
          <w:tcPr>
            <w:cnfStyle w:val="000010000000" w:firstRow="0" w:lastRow="0" w:firstColumn="0" w:lastColumn="0" w:oddVBand="1" w:evenVBand="0" w:oddHBand="0" w:evenHBand="0" w:firstRowFirstColumn="0" w:firstRowLastColumn="0" w:lastRowFirstColumn="0" w:lastRowLastColumn="0"/>
            <w:tcW w:w="1558" w:type="dxa"/>
          </w:tcPr>
          <w:p w14:paraId="2040FC1C" w14:textId="77777777" w:rsidR="001A1D69" w:rsidRDefault="00FD44D8">
            <w:pPr>
              <w:jc w:val="center"/>
              <w:rPr>
                <w:rFonts w:ascii="Arial" w:hAnsi="Arial" w:cs="Arial"/>
              </w:rPr>
            </w:pPr>
            <w:r>
              <w:rPr>
                <w:rFonts w:ascii="Arial" w:eastAsia="Calibri" w:hAnsi="Arial" w:cs="Arial"/>
              </w:rPr>
              <w:t>razredna</w:t>
            </w:r>
          </w:p>
        </w:tc>
        <w:tc>
          <w:tcPr>
            <w:tcW w:w="4111" w:type="dxa"/>
            <w:tcBorders>
              <w:top w:val="single" w:sz="4" w:space="0" w:color="000000"/>
              <w:left w:val="single" w:sz="4" w:space="0" w:color="000000"/>
              <w:bottom w:val="single" w:sz="4" w:space="0" w:color="000000"/>
              <w:right w:val="single" w:sz="4" w:space="0" w:color="000000"/>
            </w:tcBorders>
          </w:tcPr>
          <w:p w14:paraId="78147E02"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razredna nastava/PO Kućanci</w:t>
            </w:r>
          </w:p>
        </w:tc>
      </w:tr>
      <w:tr w:rsidR="001A1D69" w14:paraId="7E752A9E" w14:textId="77777777" w:rsidTr="006D77BE">
        <w:trPr>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5205963E" w14:textId="77777777" w:rsidR="001A1D69" w:rsidRDefault="00FD44D8">
            <w:pPr>
              <w:jc w:val="center"/>
              <w:rPr>
                <w:rFonts w:ascii="Arial" w:hAnsi="Arial" w:cs="Arial"/>
              </w:rPr>
            </w:pPr>
            <w:r>
              <w:rPr>
                <w:rFonts w:ascii="Arial" w:eastAsia="Calibri" w:hAnsi="Arial" w:cs="Arial"/>
              </w:rPr>
              <w:t>7.</w:t>
            </w:r>
          </w:p>
        </w:tc>
        <w:tc>
          <w:tcPr>
            <w:tcW w:w="2732" w:type="dxa"/>
            <w:tcBorders>
              <w:left w:val="single" w:sz="8" w:space="0" w:color="000000"/>
              <w:right w:val="single" w:sz="8" w:space="0" w:color="000000"/>
            </w:tcBorders>
          </w:tcPr>
          <w:p w14:paraId="3B61B52C" w14:textId="2CB24711" w:rsidR="001A1D69" w:rsidRDefault="009E71A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Ružica Mač</w:t>
            </w:r>
            <w:r w:rsidR="005015E8">
              <w:rPr>
                <w:rFonts w:ascii="Arial" w:hAnsi="Arial" w:cs="Arial"/>
              </w:rPr>
              <w:t>ković</w:t>
            </w:r>
          </w:p>
        </w:tc>
        <w:tc>
          <w:tcPr>
            <w:cnfStyle w:val="000010000000" w:firstRow="0" w:lastRow="0" w:firstColumn="0" w:lastColumn="0" w:oddVBand="1" w:evenVBand="0" w:oddHBand="0" w:evenHBand="0" w:firstRowFirstColumn="0" w:firstRowLastColumn="0" w:lastRowFirstColumn="0" w:lastRowLastColumn="0"/>
            <w:tcW w:w="1419" w:type="dxa"/>
          </w:tcPr>
          <w:p w14:paraId="2E701AFF" w14:textId="77777777" w:rsidR="001A1D69" w:rsidRDefault="00FD44D8">
            <w:pPr>
              <w:jc w:val="center"/>
              <w:rPr>
                <w:rFonts w:ascii="Arial" w:hAnsi="Arial" w:cs="Arial"/>
              </w:rPr>
            </w:pPr>
            <w:r>
              <w:rPr>
                <w:rFonts w:ascii="Arial" w:eastAsia="Calibri" w:hAnsi="Arial" w:cs="Arial"/>
              </w:rPr>
              <w:t>1958.</w:t>
            </w:r>
          </w:p>
        </w:tc>
        <w:tc>
          <w:tcPr>
            <w:tcW w:w="1276" w:type="dxa"/>
            <w:tcBorders>
              <w:left w:val="single" w:sz="8" w:space="0" w:color="000000"/>
              <w:right w:val="single" w:sz="8" w:space="0" w:color="000000"/>
            </w:tcBorders>
          </w:tcPr>
          <w:p w14:paraId="1DC88374" w14:textId="7BCEFE51" w:rsidR="001A1D69" w:rsidRDefault="009E71A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28</w:t>
            </w:r>
          </w:p>
        </w:tc>
        <w:tc>
          <w:tcPr>
            <w:cnfStyle w:val="000010000000" w:firstRow="0" w:lastRow="0" w:firstColumn="0" w:lastColumn="0" w:oddVBand="1" w:evenVBand="0" w:oddHBand="0" w:evenHBand="0" w:firstRowFirstColumn="0" w:firstRowLastColumn="0" w:lastRowFirstColumn="0" w:lastRowLastColumn="0"/>
            <w:tcW w:w="1558" w:type="dxa"/>
          </w:tcPr>
          <w:p w14:paraId="3067B250" w14:textId="77777777" w:rsidR="001A1D69" w:rsidRDefault="00FD44D8">
            <w:pPr>
              <w:jc w:val="center"/>
              <w:rPr>
                <w:rFonts w:ascii="Arial" w:hAnsi="Arial" w:cs="Arial"/>
              </w:rPr>
            </w:pPr>
            <w:r>
              <w:rPr>
                <w:rFonts w:ascii="Arial" w:eastAsia="Calibri" w:hAnsi="Arial" w:cs="Arial"/>
              </w:rPr>
              <w:t>razredna</w:t>
            </w:r>
          </w:p>
        </w:tc>
        <w:tc>
          <w:tcPr>
            <w:tcW w:w="4111" w:type="dxa"/>
            <w:tcBorders>
              <w:left w:val="single" w:sz="8" w:space="0" w:color="000000"/>
            </w:tcBorders>
          </w:tcPr>
          <w:p w14:paraId="1530713F"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razredna nastava/PO Radikovci</w:t>
            </w:r>
          </w:p>
        </w:tc>
      </w:tr>
      <w:tr w:rsidR="001A1D69" w14:paraId="1A66F954" w14:textId="77777777" w:rsidTr="006D77BE">
        <w:trPr>
          <w:cnfStyle w:val="000000100000" w:firstRow="0" w:lastRow="0" w:firstColumn="0" w:lastColumn="0" w:oddVBand="0" w:evenVBand="0" w:oddHBand="1"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6FF0DA18" w14:textId="77777777" w:rsidR="001A1D69" w:rsidRDefault="00FD44D8">
            <w:pPr>
              <w:jc w:val="center"/>
              <w:rPr>
                <w:rFonts w:ascii="Arial" w:hAnsi="Arial" w:cs="Arial"/>
              </w:rPr>
            </w:pPr>
            <w:r>
              <w:rPr>
                <w:rFonts w:ascii="Arial" w:eastAsia="Calibri" w:hAnsi="Arial" w:cs="Arial"/>
              </w:rPr>
              <w:t>8.</w:t>
            </w:r>
          </w:p>
        </w:tc>
        <w:tc>
          <w:tcPr>
            <w:tcW w:w="2732" w:type="dxa"/>
            <w:tcBorders>
              <w:top w:val="single" w:sz="4" w:space="0" w:color="000000"/>
              <w:left w:val="single" w:sz="4" w:space="0" w:color="000000"/>
              <w:bottom w:val="single" w:sz="4" w:space="0" w:color="000000"/>
              <w:right w:val="single" w:sz="4" w:space="0" w:color="000000"/>
            </w:tcBorders>
          </w:tcPr>
          <w:p w14:paraId="05EBBDBD" w14:textId="588AA9F3" w:rsidR="001A1D69" w:rsidRDefault="005015E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Ines Mazur Vidaković, savjetnica</w:t>
            </w:r>
          </w:p>
        </w:tc>
        <w:tc>
          <w:tcPr>
            <w:cnfStyle w:val="000010000000" w:firstRow="0" w:lastRow="0" w:firstColumn="0" w:lastColumn="0" w:oddVBand="1" w:evenVBand="0" w:oddHBand="0" w:evenHBand="0" w:firstRowFirstColumn="0" w:firstRowLastColumn="0" w:lastRowFirstColumn="0" w:lastRowLastColumn="0"/>
            <w:tcW w:w="1419" w:type="dxa"/>
          </w:tcPr>
          <w:p w14:paraId="3FDAA83E" w14:textId="77777777" w:rsidR="001A1D69" w:rsidRDefault="00FD44D8">
            <w:pPr>
              <w:jc w:val="center"/>
              <w:rPr>
                <w:rFonts w:ascii="Arial" w:hAnsi="Arial" w:cs="Arial"/>
              </w:rPr>
            </w:pPr>
            <w:r>
              <w:rPr>
                <w:rFonts w:ascii="Arial" w:eastAsia="Calibri" w:hAnsi="Arial" w:cs="Arial"/>
              </w:rPr>
              <w:t>l976.</w:t>
            </w:r>
          </w:p>
        </w:tc>
        <w:tc>
          <w:tcPr>
            <w:tcW w:w="1276" w:type="dxa"/>
            <w:tcBorders>
              <w:top w:val="single" w:sz="4" w:space="0" w:color="000000"/>
              <w:left w:val="single" w:sz="4" w:space="0" w:color="000000"/>
              <w:bottom w:val="single" w:sz="4" w:space="0" w:color="000000"/>
              <w:right w:val="single" w:sz="4" w:space="0" w:color="000000"/>
            </w:tcBorders>
          </w:tcPr>
          <w:p w14:paraId="42752F49" w14:textId="24A9421D" w:rsidR="001A1D69" w:rsidRDefault="00AC05A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22</w:t>
            </w:r>
          </w:p>
        </w:tc>
        <w:tc>
          <w:tcPr>
            <w:cnfStyle w:val="000010000000" w:firstRow="0" w:lastRow="0" w:firstColumn="0" w:lastColumn="0" w:oddVBand="1" w:evenVBand="0" w:oddHBand="0" w:evenHBand="0" w:firstRowFirstColumn="0" w:firstRowLastColumn="0" w:lastRowFirstColumn="0" w:lastRowLastColumn="0"/>
            <w:tcW w:w="1558" w:type="dxa"/>
          </w:tcPr>
          <w:p w14:paraId="24A3D86A" w14:textId="77777777" w:rsidR="001A1D69" w:rsidRDefault="00FD44D8">
            <w:pPr>
              <w:jc w:val="center"/>
              <w:rPr>
                <w:rFonts w:ascii="Arial" w:hAnsi="Arial" w:cs="Arial"/>
              </w:rPr>
            </w:pPr>
            <w:r>
              <w:rPr>
                <w:rFonts w:ascii="Arial" w:eastAsia="Calibri" w:hAnsi="Arial" w:cs="Arial"/>
              </w:rPr>
              <w:t>razredna</w:t>
            </w:r>
          </w:p>
        </w:tc>
        <w:tc>
          <w:tcPr>
            <w:tcW w:w="4111" w:type="dxa"/>
            <w:tcBorders>
              <w:top w:val="single" w:sz="4" w:space="0" w:color="000000"/>
              <w:left w:val="single" w:sz="4" w:space="0" w:color="000000"/>
              <w:bottom w:val="single" w:sz="4" w:space="0" w:color="000000"/>
              <w:right w:val="single" w:sz="4" w:space="0" w:color="000000"/>
            </w:tcBorders>
          </w:tcPr>
          <w:p w14:paraId="3CB22CA1"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razredna nastava/PO Kućanci</w:t>
            </w:r>
          </w:p>
        </w:tc>
      </w:tr>
      <w:tr w:rsidR="001A1D69" w14:paraId="297D0A89" w14:textId="77777777" w:rsidTr="006D77BE">
        <w:trPr>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7B77C103" w14:textId="77777777" w:rsidR="001A1D69" w:rsidRDefault="00FD44D8">
            <w:pPr>
              <w:jc w:val="center"/>
              <w:rPr>
                <w:rFonts w:ascii="Arial" w:hAnsi="Arial" w:cs="Arial"/>
              </w:rPr>
            </w:pPr>
            <w:r>
              <w:rPr>
                <w:rFonts w:ascii="Arial" w:eastAsia="Calibri" w:hAnsi="Arial" w:cs="Arial"/>
              </w:rPr>
              <w:t>9.</w:t>
            </w:r>
          </w:p>
        </w:tc>
        <w:tc>
          <w:tcPr>
            <w:tcW w:w="2732" w:type="dxa"/>
            <w:tcBorders>
              <w:left w:val="single" w:sz="8" w:space="0" w:color="000000"/>
              <w:right w:val="single" w:sz="8" w:space="0" w:color="000000"/>
            </w:tcBorders>
          </w:tcPr>
          <w:p w14:paraId="3C348474" w14:textId="642F8A99" w:rsidR="001A1D69" w:rsidRDefault="005015E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Ivanka Knez</w:t>
            </w:r>
          </w:p>
        </w:tc>
        <w:tc>
          <w:tcPr>
            <w:cnfStyle w:val="000010000000" w:firstRow="0" w:lastRow="0" w:firstColumn="0" w:lastColumn="0" w:oddVBand="1" w:evenVBand="0" w:oddHBand="0" w:evenHBand="0" w:firstRowFirstColumn="0" w:firstRowLastColumn="0" w:lastRowFirstColumn="0" w:lastRowLastColumn="0"/>
            <w:tcW w:w="1419" w:type="dxa"/>
          </w:tcPr>
          <w:p w14:paraId="45CA336D" w14:textId="77777777" w:rsidR="001A1D69" w:rsidRDefault="00FD44D8">
            <w:pPr>
              <w:jc w:val="center"/>
              <w:rPr>
                <w:rFonts w:ascii="Arial" w:hAnsi="Arial" w:cs="Arial"/>
              </w:rPr>
            </w:pPr>
            <w:r>
              <w:rPr>
                <w:rFonts w:ascii="Arial" w:eastAsia="Calibri" w:hAnsi="Arial" w:cs="Arial"/>
              </w:rPr>
              <w:t>l962.</w:t>
            </w:r>
          </w:p>
        </w:tc>
        <w:tc>
          <w:tcPr>
            <w:tcW w:w="1276" w:type="dxa"/>
            <w:tcBorders>
              <w:left w:val="single" w:sz="8" w:space="0" w:color="000000"/>
              <w:right w:val="single" w:sz="8" w:space="0" w:color="000000"/>
            </w:tcBorders>
          </w:tcPr>
          <w:p w14:paraId="7923BBE7" w14:textId="1C3A3EDD"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39</w:t>
            </w:r>
          </w:p>
        </w:tc>
        <w:tc>
          <w:tcPr>
            <w:cnfStyle w:val="000010000000" w:firstRow="0" w:lastRow="0" w:firstColumn="0" w:lastColumn="0" w:oddVBand="1" w:evenVBand="0" w:oddHBand="0" w:evenHBand="0" w:firstRowFirstColumn="0" w:firstRowLastColumn="0" w:lastRowFirstColumn="0" w:lastRowLastColumn="0"/>
            <w:tcW w:w="1558" w:type="dxa"/>
          </w:tcPr>
          <w:p w14:paraId="6AEC8EEB" w14:textId="77777777" w:rsidR="001A1D69" w:rsidRDefault="00FD44D8">
            <w:pPr>
              <w:jc w:val="center"/>
              <w:rPr>
                <w:rFonts w:ascii="Arial" w:hAnsi="Arial" w:cs="Arial"/>
              </w:rPr>
            </w:pPr>
            <w:r>
              <w:rPr>
                <w:rFonts w:ascii="Arial" w:eastAsia="Calibri" w:hAnsi="Arial" w:cs="Arial"/>
              </w:rPr>
              <w:t>razredna</w:t>
            </w:r>
          </w:p>
        </w:tc>
        <w:tc>
          <w:tcPr>
            <w:tcW w:w="4111" w:type="dxa"/>
            <w:tcBorders>
              <w:left w:val="single" w:sz="8" w:space="0" w:color="000000"/>
            </w:tcBorders>
          </w:tcPr>
          <w:p w14:paraId="1033ACE8"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razredna nastava/PO Lacići</w:t>
            </w:r>
          </w:p>
        </w:tc>
      </w:tr>
      <w:tr w:rsidR="001A1D69" w14:paraId="66066304" w14:textId="77777777" w:rsidTr="006D77BE">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3D0A03D5" w14:textId="77777777" w:rsidR="001A1D69" w:rsidRDefault="00FD44D8">
            <w:pPr>
              <w:jc w:val="center"/>
              <w:rPr>
                <w:rFonts w:ascii="Arial" w:hAnsi="Arial" w:cs="Arial"/>
              </w:rPr>
            </w:pPr>
            <w:r>
              <w:rPr>
                <w:rFonts w:ascii="Arial" w:eastAsia="Calibri" w:hAnsi="Arial" w:cs="Arial"/>
              </w:rPr>
              <w:t>10.</w:t>
            </w:r>
          </w:p>
        </w:tc>
        <w:tc>
          <w:tcPr>
            <w:tcW w:w="2732" w:type="dxa"/>
            <w:tcBorders>
              <w:top w:val="single" w:sz="4" w:space="0" w:color="000000"/>
              <w:left w:val="single" w:sz="4" w:space="0" w:color="000000"/>
              <w:bottom w:val="single" w:sz="4" w:space="0" w:color="000000"/>
              <w:right w:val="single" w:sz="4" w:space="0" w:color="000000"/>
            </w:tcBorders>
          </w:tcPr>
          <w:p w14:paraId="4441E8F5" w14:textId="3747CF2E" w:rsidR="001A1D69" w:rsidRDefault="005015E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Ana Marija Belcar</w:t>
            </w:r>
          </w:p>
        </w:tc>
        <w:tc>
          <w:tcPr>
            <w:cnfStyle w:val="000010000000" w:firstRow="0" w:lastRow="0" w:firstColumn="0" w:lastColumn="0" w:oddVBand="1" w:evenVBand="0" w:oddHBand="0" w:evenHBand="0" w:firstRowFirstColumn="0" w:firstRowLastColumn="0" w:lastRowFirstColumn="0" w:lastRowLastColumn="0"/>
            <w:tcW w:w="1419" w:type="dxa"/>
          </w:tcPr>
          <w:p w14:paraId="2F92CC08" w14:textId="77777777" w:rsidR="001A1D69" w:rsidRDefault="00FD44D8">
            <w:pPr>
              <w:jc w:val="center"/>
              <w:rPr>
                <w:rFonts w:ascii="Arial" w:hAnsi="Arial" w:cs="Arial"/>
              </w:rPr>
            </w:pPr>
            <w:r>
              <w:rPr>
                <w:rFonts w:ascii="Arial" w:eastAsia="Calibri" w:hAnsi="Arial" w:cs="Arial"/>
              </w:rPr>
              <w:t>1992.</w:t>
            </w:r>
          </w:p>
        </w:tc>
        <w:tc>
          <w:tcPr>
            <w:tcW w:w="1276" w:type="dxa"/>
            <w:tcBorders>
              <w:top w:val="single" w:sz="4" w:space="0" w:color="000000"/>
              <w:left w:val="single" w:sz="4" w:space="0" w:color="000000"/>
              <w:bottom w:val="single" w:sz="4" w:space="0" w:color="000000"/>
              <w:right w:val="single" w:sz="4" w:space="0" w:color="000000"/>
            </w:tcBorders>
          </w:tcPr>
          <w:p w14:paraId="2DAA1E42" w14:textId="3571A55D" w:rsidR="001A1D69" w:rsidRDefault="00AC05A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3</w:t>
            </w:r>
          </w:p>
        </w:tc>
        <w:tc>
          <w:tcPr>
            <w:cnfStyle w:val="000010000000" w:firstRow="0" w:lastRow="0" w:firstColumn="0" w:lastColumn="0" w:oddVBand="1" w:evenVBand="0" w:oddHBand="0" w:evenHBand="0" w:firstRowFirstColumn="0" w:firstRowLastColumn="0" w:lastRowFirstColumn="0" w:lastRowLastColumn="0"/>
            <w:tcW w:w="1558" w:type="dxa"/>
          </w:tcPr>
          <w:p w14:paraId="72578B29" w14:textId="77777777" w:rsidR="001A1D69" w:rsidRDefault="00FD44D8">
            <w:pPr>
              <w:jc w:val="center"/>
              <w:rPr>
                <w:rFonts w:ascii="Arial" w:hAnsi="Arial" w:cs="Arial"/>
              </w:rPr>
            </w:pPr>
            <w:r>
              <w:rPr>
                <w:rFonts w:ascii="Arial" w:eastAsia="Calibri" w:hAnsi="Arial" w:cs="Arial"/>
              </w:rPr>
              <w:t>razredna</w:t>
            </w:r>
          </w:p>
        </w:tc>
        <w:tc>
          <w:tcPr>
            <w:tcW w:w="4111" w:type="dxa"/>
            <w:tcBorders>
              <w:top w:val="single" w:sz="4" w:space="0" w:color="000000"/>
              <w:left w:val="single" w:sz="4" w:space="0" w:color="000000"/>
              <w:bottom w:val="single" w:sz="4" w:space="0" w:color="000000"/>
              <w:right w:val="single" w:sz="4" w:space="0" w:color="000000"/>
            </w:tcBorders>
          </w:tcPr>
          <w:p w14:paraId="2382A526"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razredna nastava/PO Lacići</w:t>
            </w:r>
          </w:p>
        </w:tc>
      </w:tr>
      <w:tr w:rsidR="001A1D69" w14:paraId="3C626452" w14:textId="77777777" w:rsidTr="006D77BE">
        <w:trPr>
          <w:trHeight w:val="508"/>
          <w:jc w:val="center"/>
        </w:trPr>
        <w:tc>
          <w:tcPr>
            <w:cnfStyle w:val="000010000000" w:firstRow="0" w:lastRow="0" w:firstColumn="0" w:lastColumn="0" w:oddVBand="1" w:evenVBand="0" w:oddHBand="0" w:evenHBand="0" w:firstRowFirstColumn="0" w:firstRowLastColumn="0" w:lastRowFirstColumn="0" w:lastRowLastColumn="0"/>
            <w:tcW w:w="660" w:type="dxa"/>
          </w:tcPr>
          <w:p w14:paraId="1E1183D8" w14:textId="77777777" w:rsidR="001A1D69" w:rsidRDefault="00FD44D8">
            <w:pPr>
              <w:jc w:val="center"/>
              <w:rPr>
                <w:rFonts w:ascii="Arial" w:hAnsi="Arial" w:cs="Arial"/>
              </w:rPr>
            </w:pPr>
            <w:r>
              <w:rPr>
                <w:rFonts w:ascii="Arial" w:eastAsia="Calibri" w:hAnsi="Arial" w:cs="Arial"/>
              </w:rPr>
              <w:t>11.</w:t>
            </w:r>
          </w:p>
        </w:tc>
        <w:tc>
          <w:tcPr>
            <w:tcW w:w="2732" w:type="dxa"/>
            <w:tcBorders>
              <w:left w:val="single" w:sz="8" w:space="0" w:color="000000"/>
              <w:right w:val="single" w:sz="8" w:space="0" w:color="000000"/>
            </w:tcBorders>
          </w:tcPr>
          <w:p w14:paraId="0F31E748" w14:textId="77777777" w:rsidR="001A1D69" w:rsidRDefault="005015E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Ana Živković- Havidić</w:t>
            </w:r>
          </w:p>
          <w:p w14:paraId="20FBC4D2" w14:textId="6D253A86" w:rsidR="003415DD" w:rsidRDefault="003415D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Lucija Kapić</w:t>
            </w:r>
            <w:r w:rsidR="006D77BE">
              <w:rPr>
                <w:rStyle w:val="Referencafusnote"/>
                <w:rFonts w:ascii="Arial" w:hAnsi="Arial" w:cs="Arial"/>
              </w:rPr>
              <w:footnoteReference w:id="12"/>
            </w:r>
          </w:p>
        </w:tc>
        <w:tc>
          <w:tcPr>
            <w:cnfStyle w:val="000010000000" w:firstRow="0" w:lastRow="0" w:firstColumn="0" w:lastColumn="0" w:oddVBand="1" w:evenVBand="0" w:oddHBand="0" w:evenHBand="0" w:firstRowFirstColumn="0" w:firstRowLastColumn="0" w:lastRowFirstColumn="0" w:lastRowLastColumn="0"/>
            <w:tcW w:w="1419" w:type="dxa"/>
          </w:tcPr>
          <w:p w14:paraId="75BA6D79" w14:textId="77777777" w:rsidR="001A1D69" w:rsidRDefault="00FD44D8">
            <w:pPr>
              <w:jc w:val="center"/>
              <w:rPr>
                <w:rFonts w:ascii="Arial" w:hAnsi="Arial" w:cs="Arial"/>
              </w:rPr>
            </w:pPr>
            <w:r>
              <w:rPr>
                <w:rFonts w:ascii="Arial" w:eastAsia="Calibri" w:hAnsi="Arial" w:cs="Arial"/>
              </w:rPr>
              <w:t>1990.</w:t>
            </w:r>
          </w:p>
        </w:tc>
        <w:tc>
          <w:tcPr>
            <w:tcW w:w="1276" w:type="dxa"/>
            <w:tcBorders>
              <w:left w:val="single" w:sz="8" w:space="0" w:color="000000"/>
              <w:right w:val="single" w:sz="8" w:space="0" w:color="000000"/>
            </w:tcBorders>
          </w:tcPr>
          <w:p w14:paraId="0C06BC36" w14:textId="5E24B4F0"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9</w:t>
            </w:r>
          </w:p>
        </w:tc>
        <w:tc>
          <w:tcPr>
            <w:cnfStyle w:val="000010000000" w:firstRow="0" w:lastRow="0" w:firstColumn="0" w:lastColumn="0" w:oddVBand="1" w:evenVBand="0" w:oddHBand="0" w:evenHBand="0" w:firstRowFirstColumn="0" w:firstRowLastColumn="0" w:lastRowFirstColumn="0" w:lastRowLastColumn="0"/>
            <w:tcW w:w="1558" w:type="dxa"/>
          </w:tcPr>
          <w:p w14:paraId="796F23D4" w14:textId="77777777" w:rsidR="001A1D69" w:rsidRDefault="00FD44D8">
            <w:pPr>
              <w:jc w:val="center"/>
              <w:rPr>
                <w:rFonts w:ascii="Arial" w:hAnsi="Arial" w:cs="Arial"/>
              </w:rPr>
            </w:pPr>
            <w:r>
              <w:rPr>
                <w:rFonts w:ascii="Arial" w:eastAsia="Calibri" w:hAnsi="Arial" w:cs="Arial"/>
              </w:rPr>
              <w:t>razredna</w:t>
            </w:r>
          </w:p>
        </w:tc>
        <w:tc>
          <w:tcPr>
            <w:tcW w:w="4111" w:type="dxa"/>
            <w:tcBorders>
              <w:left w:val="single" w:sz="8" w:space="0" w:color="000000"/>
            </w:tcBorders>
          </w:tcPr>
          <w:p w14:paraId="37BE6F68"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razredna nastava/ MŠ Magadenovac</w:t>
            </w:r>
          </w:p>
          <w:p w14:paraId="1FC4B822" w14:textId="77777777" w:rsidR="001A1D69" w:rsidRDefault="001A1D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8D8B18A" w14:textId="77777777" w:rsidR="001A1D69" w:rsidRDefault="001A1D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1FD606" w14:textId="77777777" w:rsidR="001A1D69" w:rsidRDefault="001A1D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D77BE" w14:paraId="489558EA" w14:textId="77777777" w:rsidTr="006D77BE">
        <w:trPr>
          <w:cnfStyle w:val="000000100000" w:firstRow="0" w:lastRow="0" w:firstColumn="0" w:lastColumn="0" w:oddVBand="0" w:evenVBand="0" w:oddHBand="1" w:evenHBand="0" w:firstRowFirstColumn="0" w:firstRowLastColumn="0" w:lastRowFirstColumn="0" w:lastRowLastColumn="0"/>
          <w:trHeight w:val="502"/>
          <w:jc w:val="center"/>
        </w:trPr>
        <w:tc>
          <w:tcPr>
            <w:cnfStyle w:val="000010000000" w:firstRow="0" w:lastRow="0" w:firstColumn="0" w:lastColumn="0" w:oddVBand="1" w:evenVBand="0" w:oddHBand="0" w:evenHBand="0" w:firstRowFirstColumn="0" w:firstRowLastColumn="0" w:lastRowFirstColumn="0" w:lastRowLastColumn="0"/>
            <w:tcW w:w="660" w:type="dxa"/>
          </w:tcPr>
          <w:p w14:paraId="25AF63D9" w14:textId="77777777" w:rsidR="006D77BE" w:rsidRDefault="006D77BE">
            <w:pPr>
              <w:jc w:val="center"/>
              <w:rPr>
                <w:rFonts w:ascii="Arial" w:hAnsi="Arial" w:cs="Arial"/>
              </w:rPr>
            </w:pPr>
            <w:r>
              <w:rPr>
                <w:rFonts w:ascii="Arial" w:eastAsia="Calibri" w:hAnsi="Arial" w:cs="Arial"/>
              </w:rPr>
              <w:t>12.</w:t>
            </w:r>
          </w:p>
        </w:tc>
        <w:tc>
          <w:tcPr>
            <w:tcW w:w="2732" w:type="dxa"/>
            <w:tcBorders>
              <w:top w:val="single" w:sz="4" w:space="0" w:color="000000"/>
              <w:left w:val="single" w:sz="4" w:space="0" w:color="000000"/>
              <w:right w:val="single" w:sz="4" w:space="0" w:color="000000"/>
            </w:tcBorders>
          </w:tcPr>
          <w:p w14:paraId="460EC079" w14:textId="77777777" w:rsidR="006D77BE" w:rsidRDefault="006D77B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Anastazija Hovanjec</w:t>
            </w:r>
          </w:p>
          <w:p w14:paraId="256D2427" w14:textId="3EFAB73A" w:rsidR="006D77BE" w:rsidRDefault="006D77BE" w:rsidP="006D77B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Manuela Havidić</w:t>
            </w:r>
            <w:r>
              <w:rPr>
                <w:rStyle w:val="Referencafusnote"/>
                <w:rFonts w:ascii="Arial" w:hAnsi="Arial" w:cs="Arial"/>
              </w:rPr>
              <w:footnoteReference w:id="13"/>
            </w:r>
          </w:p>
        </w:tc>
        <w:tc>
          <w:tcPr>
            <w:cnfStyle w:val="000010000000" w:firstRow="0" w:lastRow="0" w:firstColumn="0" w:lastColumn="0" w:oddVBand="1" w:evenVBand="0" w:oddHBand="0" w:evenHBand="0" w:firstRowFirstColumn="0" w:firstRowLastColumn="0" w:lastRowFirstColumn="0" w:lastRowLastColumn="0"/>
            <w:tcW w:w="1419" w:type="dxa"/>
          </w:tcPr>
          <w:p w14:paraId="3F04D33F" w14:textId="77777777" w:rsidR="006D77BE" w:rsidRDefault="006D77BE">
            <w:pPr>
              <w:jc w:val="center"/>
              <w:rPr>
                <w:rFonts w:ascii="Arial" w:hAnsi="Arial" w:cs="Arial"/>
              </w:rPr>
            </w:pPr>
            <w:r>
              <w:rPr>
                <w:rFonts w:ascii="Arial" w:eastAsia="Calibri" w:hAnsi="Arial" w:cs="Arial"/>
              </w:rPr>
              <w:t>1991.</w:t>
            </w:r>
          </w:p>
          <w:p w14:paraId="6710A436" w14:textId="3728F33A" w:rsidR="006D77BE" w:rsidRDefault="006D77BE" w:rsidP="006D77BE">
            <w:pPr>
              <w:jc w:val="center"/>
              <w:rPr>
                <w:rFonts w:ascii="Arial" w:hAnsi="Arial" w:cs="Arial"/>
              </w:rPr>
            </w:pPr>
            <w:r>
              <w:rPr>
                <w:rFonts w:ascii="Arial" w:eastAsia="Calibri" w:hAnsi="Arial" w:cs="Arial"/>
              </w:rPr>
              <w:t>1993.</w:t>
            </w:r>
          </w:p>
        </w:tc>
        <w:tc>
          <w:tcPr>
            <w:tcW w:w="1276" w:type="dxa"/>
            <w:tcBorders>
              <w:top w:val="single" w:sz="4" w:space="0" w:color="000000"/>
              <w:left w:val="single" w:sz="4" w:space="0" w:color="000000"/>
              <w:right w:val="single" w:sz="4" w:space="0" w:color="000000"/>
            </w:tcBorders>
          </w:tcPr>
          <w:p w14:paraId="2E3C2014" w14:textId="77777777" w:rsidR="006D77BE" w:rsidRDefault="006D7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4</w:t>
            </w:r>
          </w:p>
          <w:p w14:paraId="0478A6BA" w14:textId="53A76A0B" w:rsidR="006D77BE" w:rsidRDefault="006D77BE" w:rsidP="006D7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3</w:t>
            </w:r>
          </w:p>
        </w:tc>
        <w:tc>
          <w:tcPr>
            <w:cnfStyle w:val="000010000000" w:firstRow="0" w:lastRow="0" w:firstColumn="0" w:lastColumn="0" w:oddVBand="1" w:evenVBand="0" w:oddHBand="0" w:evenHBand="0" w:firstRowFirstColumn="0" w:firstRowLastColumn="0" w:lastRowFirstColumn="0" w:lastRowLastColumn="0"/>
            <w:tcW w:w="1558" w:type="dxa"/>
          </w:tcPr>
          <w:p w14:paraId="23A0F1C2" w14:textId="77777777" w:rsidR="006D77BE" w:rsidRDefault="006D77BE">
            <w:pPr>
              <w:jc w:val="center"/>
              <w:rPr>
                <w:rFonts w:ascii="Arial" w:hAnsi="Arial" w:cs="Arial"/>
              </w:rPr>
            </w:pPr>
            <w:r>
              <w:rPr>
                <w:rFonts w:ascii="Arial" w:eastAsia="Calibri" w:hAnsi="Arial" w:cs="Arial"/>
              </w:rPr>
              <w:t>razredna</w:t>
            </w:r>
          </w:p>
        </w:tc>
        <w:tc>
          <w:tcPr>
            <w:tcW w:w="4111" w:type="dxa"/>
            <w:tcBorders>
              <w:top w:val="single" w:sz="4" w:space="0" w:color="000000"/>
              <w:left w:val="single" w:sz="4" w:space="0" w:color="000000"/>
              <w:bottom w:val="single" w:sz="4" w:space="0" w:color="000000"/>
              <w:right w:val="single" w:sz="4" w:space="0" w:color="000000"/>
            </w:tcBorders>
          </w:tcPr>
          <w:p w14:paraId="70675E30" w14:textId="77777777" w:rsidR="006D77BE" w:rsidRDefault="006D7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razredna nastava/ PO Šljivoševci</w:t>
            </w:r>
          </w:p>
        </w:tc>
      </w:tr>
      <w:tr w:rsidR="001A1D69" w14:paraId="288474F1" w14:textId="77777777" w:rsidTr="006D77BE">
        <w:trPr>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0EB95CA6" w14:textId="77777777" w:rsidR="001A1D69" w:rsidRDefault="00FD44D8">
            <w:pPr>
              <w:jc w:val="center"/>
              <w:rPr>
                <w:rFonts w:ascii="Arial" w:hAnsi="Arial" w:cs="Arial"/>
              </w:rPr>
            </w:pPr>
            <w:r>
              <w:rPr>
                <w:rFonts w:ascii="Arial" w:eastAsia="Calibri" w:hAnsi="Arial" w:cs="Arial"/>
              </w:rPr>
              <w:t>13.</w:t>
            </w:r>
          </w:p>
        </w:tc>
        <w:tc>
          <w:tcPr>
            <w:tcW w:w="2732" w:type="dxa"/>
            <w:tcBorders>
              <w:top w:val="single" w:sz="4" w:space="0" w:color="000000"/>
              <w:left w:val="single" w:sz="4" w:space="0" w:color="000000"/>
              <w:bottom w:val="single" w:sz="4" w:space="0" w:color="000000"/>
              <w:right w:val="single" w:sz="4" w:space="0" w:color="000000"/>
            </w:tcBorders>
          </w:tcPr>
          <w:p w14:paraId="7824168E" w14:textId="387E1656" w:rsidR="001A1D69" w:rsidRDefault="005015E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Anela Barjaktarić</w:t>
            </w:r>
          </w:p>
        </w:tc>
        <w:tc>
          <w:tcPr>
            <w:cnfStyle w:val="000010000000" w:firstRow="0" w:lastRow="0" w:firstColumn="0" w:lastColumn="0" w:oddVBand="1" w:evenVBand="0" w:oddHBand="0" w:evenHBand="0" w:firstRowFirstColumn="0" w:firstRowLastColumn="0" w:lastRowFirstColumn="0" w:lastRowLastColumn="0"/>
            <w:tcW w:w="1419" w:type="dxa"/>
          </w:tcPr>
          <w:p w14:paraId="1B824604" w14:textId="77777777" w:rsidR="001A1D69" w:rsidRDefault="00FD44D8">
            <w:pPr>
              <w:jc w:val="center"/>
              <w:rPr>
                <w:rFonts w:ascii="Arial" w:hAnsi="Arial" w:cs="Arial"/>
              </w:rPr>
            </w:pPr>
            <w:r>
              <w:rPr>
                <w:rFonts w:ascii="Arial" w:eastAsia="Calibri" w:hAnsi="Arial" w:cs="Arial"/>
              </w:rPr>
              <w:t>l976.</w:t>
            </w:r>
          </w:p>
        </w:tc>
        <w:tc>
          <w:tcPr>
            <w:tcW w:w="1276" w:type="dxa"/>
            <w:tcBorders>
              <w:top w:val="single" w:sz="4" w:space="0" w:color="000000"/>
              <w:left w:val="single" w:sz="4" w:space="0" w:color="000000"/>
              <w:bottom w:val="single" w:sz="4" w:space="0" w:color="000000"/>
              <w:right w:val="single" w:sz="4" w:space="0" w:color="000000"/>
            </w:tcBorders>
          </w:tcPr>
          <w:p w14:paraId="6FC4C7D0" w14:textId="00D9C42A" w:rsidR="001A1D69" w:rsidRDefault="00AC05A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18</w:t>
            </w:r>
          </w:p>
        </w:tc>
        <w:tc>
          <w:tcPr>
            <w:cnfStyle w:val="000010000000" w:firstRow="0" w:lastRow="0" w:firstColumn="0" w:lastColumn="0" w:oddVBand="1" w:evenVBand="0" w:oddHBand="0" w:evenHBand="0" w:firstRowFirstColumn="0" w:firstRowLastColumn="0" w:lastRowFirstColumn="0" w:lastRowLastColumn="0"/>
            <w:tcW w:w="1558" w:type="dxa"/>
          </w:tcPr>
          <w:p w14:paraId="6B3277E3" w14:textId="77777777" w:rsidR="001A1D69" w:rsidRDefault="00FD44D8">
            <w:pPr>
              <w:jc w:val="center"/>
              <w:rPr>
                <w:rFonts w:ascii="Arial" w:hAnsi="Arial" w:cs="Arial"/>
              </w:rPr>
            </w:pPr>
            <w:r>
              <w:rPr>
                <w:rFonts w:ascii="Arial" w:eastAsia="Calibri" w:hAnsi="Arial" w:cs="Arial"/>
              </w:rPr>
              <w:t>razredna</w:t>
            </w:r>
          </w:p>
        </w:tc>
        <w:tc>
          <w:tcPr>
            <w:tcW w:w="4111" w:type="dxa"/>
            <w:tcBorders>
              <w:top w:val="single" w:sz="4" w:space="0" w:color="000000"/>
              <w:left w:val="single" w:sz="4" w:space="0" w:color="000000"/>
              <w:bottom w:val="single" w:sz="4" w:space="0" w:color="000000"/>
              <w:right w:val="single" w:sz="4" w:space="0" w:color="000000"/>
            </w:tcBorders>
          </w:tcPr>
          <w:p w14:paraId="0A2E2D17"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razredna nastava/ PO M.Poreč</w:t>
            </w:r>
          </w:p>
        </w:tc>
      </w:tr>
      <w:tr w:rsidR="001A1D69" w14:paraId="69FDFD65" w14:textId="77777777" w:rsidTr="006D77BE">
        <w:trPr>
          <w:cnfStyle w:val="000000100000" w:firstRow="0" w:lastRow="0" w:firstColumn="0" w:lastColumn="0" w:oddVBand="0" w:evenVBand="0" w:oddHBand="1"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7C87141E" w14:textId="77777777" w:rsidR="001A1D69" w:rsidRDefault="00FD44D8">
            <w:pPr>
              <w:jc w:val="center"/>
              <w:rPr>
                <w:rFonts w:ascii="Arial" w:hAnsi="Arial" w:cs="Arial"/>
              </w:rPr>
            </w:pPr>
            <w:r>
              <w:rPr>
                <w:rFonts w:ascii="Arial" w:eastAsia="Calibri" w:hAnsi="Arial" w:cs="Arial"/>
              </w:rPr>
              <w:t>14.</w:t>
            </w:r>
          </w:p>
        </w:tc>
        <w:tc>
          <w:tcPr>
            <w:tcW w:w="2732" w:type="dxa"/>
            <w:tcBorders>
              <w:left w:val="single" w:sz="8" w:space="0" w:color="000000"/>
              <w:right w:val="single" w:sz="8" w:space="0" w:color="000000"/>
            </w:tcBorders>
          </w:tcPr>
          <w:p w14:paraId="5CC1CAC1" w14:textId="7DB0C01D" w:rsidR="00CE25A9" w:rsidRDefault="005015E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Stanko Čiča</w:t>
            </w:r>
          </w:p>
          <w:p w14:paraId="651BC98B" w14:textId="12AADC81" w:rsidR="005015E8" w:rsidRDefault="008F6F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w:t>
            </w:r>
            <w:r w:rsidR="005015E8">
              <w:rPr>
                <w:rFonts w:ascii="Arial" w:hAnsi="Arial" w:cs="Arial"/>
              </w:rPr>
              <w:t>Maja Alšić</w:t>
            </w:r>
            <w:r w:rsidR="005015E8">
              <w:rPr>
                <w:rStyle w:val="Referencafusnote"/>
                <w:rFonts w:ascii="Arial" w:hAnsi="Arial" w:cs="Arial"/>
              </w:rPr>
              <w:footnoteReference w:id="14"/>
            </w:r>
            <w:r>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1419" w:type="dxa"/>
          </w:tcPr>
          <w:p w14:paraId="039CBCB9" w14:textId="77777777" w:rsidR="001A1D69" w:rsidRDefault="00FD44D8">
            <w:pPr>
              <w:jc w:val="center"/>
              <w:rPr>
                <w:rFonts w:ascii="Arial" w:eastAsia="Calibri" w:hAnsi="Arial" w:cs="Arial"/>
              </w:rPr>
            </w:pPr>
            <w:r>
              <w:rPr>
                <w:rFonts w:ascii="Arial" w:eastAsia="Calibri" w:hAnsi="Arial" w:cs="Arial"/>
              </w:rPr>
              <w:lastRenderedPageBreak/>
              <w:t>l959.</w:t>
            </w:r>
          </w:p>
          <w:p w14:paraId="760FC311" w14:textId="01BEC186" w:rsidR="003415DD" w:rsidRDefault="003415DD">
            <w:pPr>
              <w:jc w:val="center"/>
              <w:rPr>
                <w:rFonts w:ascii="Arial" w:hAnsi="Arial" w:cs="Arial"/>
              </w:rPr>
            </w:pPr>
            <w:r>
              <w:rPr>
                <w:rFonts w:ascii="Arial" w:eastAsia="Calibri" w:hAnsi="Arial" w:cs="Arial"/>
              </w:rPr>
              <w:t>1990.</w:t>
            </w:r>
          </w:p>
        </w:tc>
        <w:tc>
          <w:tcPr>
            <w:tcW w:w="1276" w:type="dxa"/>
            <w:tcBorders>
              <w:left w:val="single" w:sz="8" w:space="0" w:color="000000"/>
              <w:right w:val="single" w:sz="8" w:space="0" w:color="000000"/>
            </w:tcBorders>
          </w:tcPr>
          <w:p w14:paraId="3A63D170" w14:textId="77777777" w:rsidR="001A1D69" w:rsidRDefault="009F63A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40</w:t>
            </w:r>
          </w:p>
          <w:p w14:paraId="55BB60C1" w14:textId="20707B2A" w:rsidR="009F63A8" w:rsidRDefault="009E4C5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E4C50">
              <w:rPr>
                <w:rFonts w:ascii="Arial" w:eastAsia="Calibri" w:hAnsi="Arial" w:cs="Arial"/>
              </w:rPr>
              <w:t>4</w:t>
            </w:r>
          </w:p>
        </w:tc>
        <w:tc>
          <w:tcPr>
            <w:cnfStyle w:val="000010000000" w:firstRow="0" w:lastRow="0" w:firstColumn="0" w:lastColumn="0" w:oddVBand="1" w:evenVBand="0" w:oddHBand="0" w:evenHBand="0" w:firstRowFirstColumn="0" w:firstRowLastColumn="0" w:lastRowFirstColumn="0" w:lastRowLastColumn="0"/>
            <w:tcW w:w="1558" w:type="dxa"/>
          </w:tcPr>
          <w:p w14:paraId="107BB671" w14:textId="77777777" w:rsidR="001A1D69" w:rsidRDefault="00FD44D8">
            <w:pPr>
              <w:jc w:val="center"/>
              <w:rPr>
                <w:rFonts w:ascii="Arial" w:hAnsi="Arial" w:cs="Arial"/>
              </w:rPr>
            </w:pPr>
            <w:r>
              <w:rPr>
                <w:rFonts w:ascii="Arial" w:eastAsia="Calibri" w:hAnsi="Arial" w:cs="Arial"/>
              </w:rPr>
              <w:t>razredna</w:t>
            </w:r>
          </w:p>
        </w:tc>
        <w:tc>
          <w:tcPr>
            <w:tcW w:w="4111" w:type="dxa"/>
            <w:tcBorders>
              <w:left w:val="single" w:sz="8" w:space="0" w:color="000000"/>
            </w:tcBorders>
          </w:tcPr>
          <w:p w14:paraId="7512B6DC"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razredna nastava/PŠ Marijanci</w:t>
            </w:r>
          </w:p>
        </w:tc>
      </w:tr>
      <w:tr w:rsidR="001A1D69" w14:paraId="5D7BB58F" w14:textId="77777777" w:rsidTr="006D77BE">
        <w:trPr>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4FEF060C" w14:textId="77777777" w:rsidR="001A1D69" w:rsidRDefault="00FD44D8">
            <w:pPr>
              <w:jc w:val="center"/>
              <w:rPr>
                <w:rFonts w:ascii="Arial" w:hAnsi="Arial" w:cs="Arial"/>
              </w:rPr>
            </w:pPr>
            <w:r>
              <w:rPr>
                <w:rFonts w:ascii="Arial" w:eastAsia="Calibri" w:hAnsi="Arial" w:cs="Arial"/>
              </w:rPr>
              <w:lastRenderedPageBreak/>
              <w:t>15.</w:t>
            </w:r>
          </w:p>
        </w:tc>
        <w:tc>
          <w:tcPr>
            <w:tcW w:w="2732" w:type="dxa"/>
            <w:tcBorders>
              <w:top w:val="single" w:sz="4" w:space="0" w:color="000000"/>
              <w:left w:val="single" w:sz="4" w:space="0" w:color="000000"/>
              <w:bottom w:val="single" w:sz="4" w:space="0" w:color="000000"/>
              <w:right w:val="single" w:sz="4" w:space="0" w:color="000000"/>
            </w:tcBorders>
          </w:tcPr>
          <w:p w14:paraId="1FC7EBF4" w14:textId="3D515F1F" w:rsidR="001A1D69" w:rsidRDefault="005015E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13F35">
              <w:rPr>
                <w:rFonts w:ascii="Arial" w:hAnsi="Arial" w:cs="Arial"/>
              </w:rPr>
              <w:t>Ivana Jamnić Bibić</w:t>
            </w:r>
          </w:p>
        </w:tc>
        <w:tc>
          <w:tcPr>
            <w:cnfStyle w:val="000010000000" w:firstRow="0" w:lastRow="0" w:firstColumn="0" w:lastColumn="0" w:oddVBand="1" w:evenVBand="0" w:oddHBand="0" w:evenHBand="0" w:firstRowFirstColumn="0" w:firstRowLastColumn="0" w:lastRowFirstColumn="0" w:lastRowLastColumn="0"/>
            <w:tcW w:w="1419" w:type="dxa"/>
          </w:tcPr>
          <w:p w14:paraId="53B3B134" w14:textId="77777777" w:rsidR="001A1D69" w:rsidRDefault="00FD44D8">
            <w:pPr>
              <w:jc w:val="center"/>
              <w:rPr>
                <w:rFonts w:ascii="Arial" w:hAnsi="Arial" w:cs="Arial"/>
              </w:rPr>
            </w:pPr>
            <w:r>
              <w:rPr>
                <w:rFonts w:ascii="Arial" w:eastAsia="Calibri" w:hAnsi="Arial" w:cs="Arial"/>
              </w:rPr>
              <w:t>l974.</w:t>
            </w:r>
          </w:p>
        </w:tc>
        <w:tc>
          <w:tcPr>
            <w:tcW w:w="1276" w:type="dxa"/>
            <w:tcBorders>
              <w:top w:val="single" w:sz="4" w:space="0" w:color="000000"/>
              <w:left w:val="single" w:sz="4" w:space="0" w:color="000000"/>
              <w:bottom w:val="single" w:sz="4" w:space="0" w:color="000000"/>
              <w:right w:val="single" w:sz="4" w:space="0" w:color="000000"/>
            </w:tcBorders>
          </w:tcPr>
          <w:p w14:paraId="2FA1EF42" w14:textId="79F4E6C4"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63A8">
              <w:rPr>
                <w:rFonts w:ascii="Arial" w:eastAsia="Calibri" w:hAnsi="Arial" w:cs="Arial"/>
              </w:rPr>
              <w:t>25</w:t>
            </w:r>
          </w:p>
        </w:tc>
        <w:tc>
          <w:tcPr>
            <w:cnfStyle w:val="000010000000" w:firstRow="0" w:lastRow="0" w:firstColumn="0" w:lastColumn="0" w:oddVBand="1" w:evenVBand="0" w:oddHBand="0" w:evenHBand="0" w:firstRowFirstColumn="0" w:firstRowLastColumn="0" w:lastRowFirstColumn="0" w:lastRowLastColumn="0"/>
            <w:tcW w:w="1558" w:type="dxa"/>
          </w:tcPr>
          <w:p w14:paraId="726488DF" w14:textId="77777777" w:rsidR="001A1D69" w:rsidRDefault="00FD44D8">
            <w:pPr>
              <w:jc w:val="center"/>
              <w:rPr>
                <w:rFonts w:ascii="Arial" w:hAnsi="Arial" w:cs="Arial"/>
              </w:rPr>
            </w:pPr>
            <w:r>
              <w:rPr>
                <w:rFonts w:ascii="Arial" w:eastAsia="Calibri" w:hAnsi="Arial" w:cs="Arial"/>
              </w:rPr>
              <w:t>razredna</w:t>
            </w:r>
          </w:p>
        </w:tc>
        <w:tc>
          <w:tcPr>
            <w:tcW w:w="4111" w:type="dxa"/>
            <w:tcBorders>
              <w:top w:val="single" w:sz="4" w:space="0" w:color="000000"/>
              <w:left w:val="single" w:sz="4" w:space="0" w:color="000000"/>
              <w:bottom w:val="single" w:sz="4" w:space="0" w:color="000000"/>
              <w:right w:val="single" w:sz="4" w:space="0" w:color="000000"/>
            </w:tcBorders>
          </w:tcPr>
          <w:p w14:paraId="15E3C14F"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razredna nastava/PŠ Marijanci</w:t>
            </w:r>
          </w:p>
        </w:tc>
      </w:tr>
      <w:tr w:rsidR="001A1D69" w14:paraId="2D948A34" w14:textId="77777777" w:rsidTr="006D77BE">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6DF12230" w14:textId="77777777" w:rsidR="001A1D69" w:rsidRDefault="00FD44D8">
            <w:pPr>
              <w:jc w:val="center"/>
              <w:rPr>
                <w:rFonts w:ascii="Arial" w:hAnsi="Arial" w:cs="Arial"/>
              </w:rPr>
            </w:pPr>
            <w:r>
              <w:rPr>
                <w:rFonts w:ascii="Arial" w:eastAsia="Calibri" w:hAnsi="Arial" w:cs="Arial"/>
              </w:rPr>
              <w:t>16.</w:t>
            </w:r>
          </w:p>
        </w:tc>
        <w:tc>
          <w:tcPr>
            <w:tcW w:w="2732" w:type="dxa"/>
            <w:tcBorders>
              <w:left w:val="single" w:sz="8" w:space="0" w:color="000000"/>
              <w:right w:val="single" w:sz="8" w:space="0" w:color="000000"/>
            </w:tcBorders>
          </w:tcPr>
          <w:p w14:paraId="2385CE7D" w14:textId="0D4C7A67" w:rsidR="001A1D69" w:rsidRDefault="005015E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Monika Popović Dorkić</w:t>
            </w:r>
          </w:p>
        </w:tc>
        <w:tc>
          <w:tcPr>
            <w:cnfStyle w:val="000010000000" w:firstRow="0" w:lastRow="0" w:firstColumn="0" w:lastColumn="0" w:oddVBand="1" w:evenVBand="0" w:oddHBand="0" w:evenHBand="0" w:firstRowFirstColumn="0" w:firstRowLastColumn="0" w:lastRowFirstColumn="0" w:lastRowLastColumn="0"/>
            <w:tcW w:w="1419" w:type="dxa"/>
          </w:tcPr>
          <w:p w14:paraId="5F4F4C27" w14:textId="77777777" w:rsidR="001A1D69" w:rsidRDefault="00FD44D8">
            <w:pPr>
              <w:jc w:val="center"/>
              <w:rPr>
                <w:rFonts w:ascii="Arial" w:hAnsi="Arial" w:cs="Arial"/>
              </w:rPr>
            </w:pPr>
            <w:r>
              <w:rPr>
                <w:rFonts w:ascii="Arial" w:eastAsia="Calibri" w:hAnsi="Arial" w:cs="Arial"/>
              </w:rPr>
              <w:t>l986.</w:t>
            </w:r>
          </w:p>
        </w:tc>
        <w:tc>
          <w:tcPr>
            <w:tcW w:w="1276" w:type="dxa"/>
            <w:tcBorders>
              <w:left w:val="single" w:sz="8" w:space="0" w:color="000000"/>
              <w:right w:val="single" w:sz="8" w:space="0" w:color="000000"/>
            </w:tcBorders>
          </w:tcPr>
          <w:p w14:paraId="00295D99"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320BA">
              <w:rPr>
                <w:rFonts w:ascii="Arial" w:eastAsia="Calibri" w:hAnsi="Arial" w:cs="Arial"/>
              </w:rPr>
              <w:t>9</w:t>
            </w:r>
          </w:p>
        </w:tc>
        <w:tc>
          <w:tcPr>
            <w:cnfStyle w:val="000010000000" w:firstRow="0" w:lastRow="0" w:firstColumn="0" w:lastColumn="0" w:oddVBand="1" w:evenVBand="0" w:oddHBand="0" w:evenHBand="0" w:firstRowFirstColumn="0" w:firstRowLastColumn="0" w:lastRowFirstColumn="0" w:lastRowLastColumn="0"/>
            <w:tcW w:w="1558" w:type="dxa"/>
          </w:tcPr>
          <w:p w14:paraId="4DF85980" w14:textId="77777777" w:rsidR="001A1D69" w:rsidRDefault="00FD44D8">
            <w:pPr>
              <w:jc w:val="center"/>
              <w:rPr>
                <w:rFonts w:ascii="Arial" w:hAnsi="Arial" w:cs="Arial"/>
              </w:rPr>
            </w:pPr>
            <w:r>
              <w:rPr>
                <w:rFonts w:ascii="Arial" w:eastAsia="Calibri" w:hAnsi="Arial" w:cs="Arial"/>
              </w:rPr>
              <w:t>razredna</w:t>
            </w:r>
          </w:p>
        </w:tc>
        <w:tc>
          <w:tcPr>
            <w:tcW w:w="4111" w:type="dxa"/>
            <w:tcBorders>
              <w:left w:val="single" w:sz="8" w:space="0" w:color="000000"/>
            </w:tcBorders>
          </w:tcPr>
          <w:p w14:paraId="4B8E4FB4"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razredna nastava/ PŠ Marijanci</w:t>
            </w:r>
          </w:p>
        </w:tc>
      </w:tr>
      <w:tr w:rsidR="001A1D69" w14:paraId="074A322D" w14:textId="77777777" w:rsidTr="006D77BE">
        <w:trPr>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3686B041" w14:textId="77777777" w:rsidR="001A1D69" w:rsidRDefault="00FD44D8">
            <w:pPr>
              <w:jc w:val="center"/>
              <w:rPr>
                <w:rFonts w:ascii="Arial" w:hAnsi="Arial" w:cs="Arial"/>
              </w:rPr>
            </w:pPr>
            <w:r>
              <w:rPr>
                <w:rFonts w:ascii="Arial" w:eastAsia="Calibri" w:hAnsi="Arial" w:cs="Arial"/>
              </w:rPr>
              <w:t>17.</w:t>
            </w:r>
          </w:p>
        </w:tc>
        <w:tc>
          <w:tcPr>
            <w:tcW w:w="2732" w:type="dxa"/>
            <w:tcBorders>
              <w:top w:val="single" w:sz="4" w:space="0" w:color="000000"/>
              <w:left w:val="single" w:sz="4" w:space="0" w:color="000000"/>
              <w:bottom w:val="single" w:sz="4" w:space="0" w:color="000000"/>
              <w:right w:val="single" w:sz="4" w:space="0" w:color="000000"/>
            </w:tcBorders>
          </w:tcPr>
          <w:p w14:paraId="68246C67" w14:textId="36C35F44" w:rsidR="001A1D69" w:rsidRDefault="008F6F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Marta Palčok</w:t>
            </w:r>
          </w:p>
        </w:tc>
        <w:tc>
          <w:tcPr>
            <w:cnfStyle w:val="000010000000" w:firstRow="0" w:lastRow="0" w:firstColumn="0" w:lastColumn="0" w:oddVBand="1" w:evenVBand="0" w:oddHBand="0" w:evenHBand="0" w:firstRowFirstColumn="0" w:firstRowLastColumn="0" w:lastRowFirstColumn="0" w:lastRowLastColumn="0"/>
            <w:tcW w:w="1419" w:type="dxa"/>
          </w:tcPr>
          <w:p w14:paraId="585F8D7F" w14:textId="77777777" w:rsidR="001A1D69" w:rsidRDefault="00FD44D8">
            <w:pPr>
              <w:jc w:val="center"/>
              <w:rPr>
                <w:rFonts w:ascii="Arial" w:hAnsi="Arial" w:cs="Arial"/>
              </w:rPr>
            </w:pPr>
            <w:r>
              <w:rPr>
                <w:rFonts w:ascii="Arial" w:eastAsia="Calibri" w:hAnsi="Arial" w:cs="Arial"/>
              </w:rPr>
              <w:t>1993.</w:t>
            </w:r>
          </w:p>
        </w:tc>
        <w:tc>
          <w:tcPr>
            <w:tcW w:w="1276" w:type="dxa"/>
            <w:tcBorders>
              <w:top w:val="single" w:sz="4" w:space="0" w:color="000000"/>
              <w:left w:val="single" w:sz="4" w:space="0" w:color="000000"/>
              <w:bottom w:val="single" w:sz="4" w:space="0" w:color="000000"/>
              <w:right w:val="single" w:sz="4" w:space="0" w:color="000000"/>
            </w:tcBorders>
          </w:tcPr>
          <w:p w14:paraId="64C4386C" w14:textId="31B97611"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4</w:t>
            </w:r>
          </w:p>
        </w:tc>
        <w:tc>
          <w:tcPr>
            <w:cnfStyle w:val="000010000000" w:firstRow="0" w:lastRow="0" w:firstColumn="0" w:lastColumn="0" w:oddVBand="1" w:evenVBand="0" w:oddHBand="0" w:evenHBand="0" w:firstRowFirstColumn="0" w:firstRowLastColumn="0" w:lastRowFirstColumn="0" w:lastRowLastColumn="0"/>
            <w:tcW w:w="1558" w:type="dxa"/>
          </w:tcPr>
          <w:p w14:paraId="56B567AB" w14:textId="77777777" w:rsidR="001A1D69" w:rsidRDefault="00FD44D8">
            <w:pPr>
              <w:jc w:val="center"/>
              <w:rPr>
                <w:rFonts w:ascii="Arial" w:hAnsi="Arial" w:cs="Arial"/>
              </w:rPr>
            </w:pPr>
            <w:r>
              <w:rPr>
                <w:rFonts w:ascii="Arial" w:eastAsia="Calibri" w:hAnsi="Arial" w:cs="Arial"/>
              </w:rPr>
              <w:t>raz inf</w:t>
            </w:r>
          </w:p>
        </w:tc>
        <w:tc>
          <w:tcPr>
            <w:tcW w:w="4111" w:type="dxa"/>
            <w:tcBorders>
              <w:top w:val="single" w:sz="4" w:space="0" w:color="000000"/>
              <w:left w:val="single" w:sz="4" w:space="0" w:color="000000"/>
              <w:bottom w:val="single" w:sz="4" w:space="0" w:color="000000"/>
              <w:right w:val="single" w:sz="4" w:space="0" w:color="000000"/>
            </w:tcBorders>
          </w:tcPr>
          <w:p w14:paraId="0856DC32"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informatika</w:t>
            </w:r>
          </w:p>
        </w:tc>
      </w:tr>
      <w:tr w:rsidR="001A1D69" w14:paraId="4A1BBD52" w14:textId="77777777" w:rsidTr="006D77BE">
        <w:trPr>
          <w:cnfStyle w:val="000000100000" w:firstRow="0" w:lastRow="0" w:firstColumn="0" w:lastColumn="0" w:oddVBand="0" w:evenVBand="0" w:oddHBand="1" w:evenHBand="0" w:firstRowFirstColumn="0" w:firstRowLastColumn="0" w:lastRowFirstColumn="0" w:lastRowLastColumn="0"/>
          <w:trHeight w:val="704"/>
          <w:jc w:val="center"/>
        </w:trPr>
        <w:tc>
          <w:tcPr>
            <w:cnfStyle w:val="000010000000" w:firstRow="0" w:lastRow="0" w:firstColumn="0" w:lastColumn="0" w:oddVBand="1" w:evenVBand="0" w:oddHBand="0" w:evenHBand="0" w:firstRowFirstColumn="0" w:firstRowLastColumn="0" w:lastRowFirstColumn="0" w:lastRowLastColumn="0"/>
            <w:tcW w:w="660" w:type="dxa"/>
          </w:tcPr>
          <w:p w14:paraId="44738AD1" w14:textId="77777777" w:rsidR="001A1D69" w:rsidRDefault="00FD44D8">
            <w:pPr>
              <w:jc w:val="center"/>
              <w:rPr>
                <w:rFonts w:ascii="Arial" w:hAnsi="Arial" w:cs="Arial"/>
              </w:rPr>
            </w:pPr>
            <w:r>
              <w:rPr>
                <w:rFonts w:ascii="Arial" w:eastAsia="Calibri" w:hAnsi="Arial" w:cs="Arial"/>
              </w:rPr>
              <w:t>18.</w:t>
            </w:r>
          </w:p>
        </w:tc>
        <w:tc>
          <w:tcPr>
            <w:tcW w:w="2732" w:type="dxa"/>
            <w:tcBorders>
              <w:left w:val="single" w:sz="8" w:space="0" w:color="000000"/>
              <w:right w:val="single" w:sz="8" w:space="0" w:color="000000"/>
            </w:tcBorders>
          </w:tcPr>
          <w:p w14:paraId="1FA13CAF" w14:textId="5DCC513B" w:rsidR="001A1D69" w:rsidRDefault="008F6F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Kristina Popović</w:t>
            </w:r>
          </w:p>
        </w:tc>
        <w:tc>
          <w:tcPr>
            <w:cnfStyle w:val="000010000000" w:firstRow="0" w:lastRow="0" w:firstColumn="0" w:lastColumn="0" w:oddVBand="1" w:evenVBand="0" w:oddHBand="0" w:evenHBand="0" w:firstRowFirstColumn="0" w:firstRowLastColumn="0" w:lastRowFirstColumn="0" w:lastRowLastColumn="0"/>
            <w:tcW w:w="1419" w:type="dxa"/>
          </w:tcPr>
          <w:p w14:paraId="07A1C75D" w14:textId="77777777" w:rsidR="001A1D69" w:rsidRDefault="00FD44D8">
            <w:pPr>
              <w:jc w:val="center"/>
              <w:rPr>
                <w:rFonts w:ascii="Arial" w:hAnsi="Arial" w:cs="Arial"/>
              </w:rPr>
            </w:pPr>
            <w:r>
              <w:rPr>
                <w:rFonts w:ascii="Arial" w:eastAsia="Calibri" w:hAnsi="Arial" w:cs="Arial"/>
              </w:rPr>
              <w:t>1993.</w:t>
            </w:r>
          </w:p>
          <w:p w14:paraId="646A00B1" w14:textId="77777777" w:rsidR="001A1D69" w:rsidRDefault="001A1D69">
            <w:pPr>
              <w:rPr>
                <w:rFonts w:ascii="Arial" w:hAnsi="Arial" w:cs="Arial"/>
              </w:rPr>
            </w:pPr>
          </w:p>
        </w:tc>
        <w:tc>
          <w:tcPr>
            <w:tcW w:w="1276" w:type="dxa"/>
            <w:tcBorders>
              <w:left w:val="single" w:sz="8" w:space="0" w:color="000000"/>
              <w:right w:val="single" w:sz="8" w:space="0" w:color="000000"/>
            </w:tcBorders>
          </w:tcPr>
          <w:p w14:paraId="51A97232" w14:textId="625EAE12" w:rsidR="001A1D69" w:rsidRDefault="009F63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3</w:t>
            </w:r>
          </w:p>
        </w:tc>
        <w:tc>
          <w:tcPr>
            <w:cnfStyle w:val="000010000000" w:firstRow="0" w:lastRow="0" w:firstColumn="0" w:lastColumn="0" w:oddVBand="1" w:evenVBand="0" w:oddHBand="0" w:evenHBand="0" w:firstRowFirstColumn="0" w:firstRowLastColumn="0" w:lastRowFirstColumn="0" w:lastRowLastColumn="0"/>
            <w:tcW w:w="1558" w:type="dxa"/>
          </w:tcPr>
          <w:p w14:paraId="6C8ED794" w14:textId="77777777" w:rsidR="001A1D69" w:rsidRDefault="00FD44D8">
            <w:pPr>
              <w:jc w:val="center"/>
              <w:rPr>
                <w:rFonts w:ascii="Arial" w:hAnsi="Arial" w:cs="Arial"/>
              </w:rPr>
            </w:pPr>
            <w:r>
              <w:rPr>
                <w:rFonts w:ascii="Arial" w:eastAsia="Calibri" w:hAnsi="Arial" w:cs="Arial"/>
              </w:rPr>
              <w:t>mag.educ.mat i inf.</w:t>
            </w:r>
          </w:p>
        </w:tc>
        <w:tc>
          <w:tcPr>
            <w:tcW w:w="4111" w:type="dxa"/>
            <w:tcBorders>
              <w:left w:val="single" w:sz="8" w:space="0" w:color="000000"/>
            </w:tcBorders>
          </w:tcPr>
          <w:p w14:paraId="3EF14CCA"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informatika</w:t>
            </w:r>
          </w:p>
        </w:tc>
      </w:tr>
      <w:tr w:rsidR="001A1D69" w14:paraId="70340A00" w14:textId="77777777" w:rsidTr="006D77BE">
        <w:trPr>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253AC7C2" w14:textId="77777777" w:rsidR="001A1D69" w:rsidRDefault="00FD44D8">
            <w:pPr>
              <w:jc w:val="center"/>
              <w:rPr>
                <w:rFonts w:ascii="Arial" w:hAnsi="Arial" w:cs="Arial"/>
              </w:rPr>
            </w:pPr>
            <w:r>
              <w:rPr>
                <w:rFonts w:ascii="Arial" w:eastAsia="Calibri" w:hAnsi="Arial" w:cs="Arial"/>
              </w:rPr>
              <w:t>19.</w:t>
            </w:r>
          </w:p>
        </w:tc>
        <w:tc>
          <w:tcPr>
            <w:tcW w:w="2732" w:type="dxa"/>
            <w:tcBorders>
              <w:top w:val="single" w:sz="4" w:space="0" w:color="000000"/>
              <w:left w:val="single" w:sz="4" w:space="0" w:color="000000"/>
              <w:bottom w:val="single" w:sz="4" w:space="0" w:color="000000"/>
              <w:right w:val="single" w:sz="4" w:space="0" w:color="000000"/>
            </w:tcBorders>
          </w:tcPr>
          <w:p w14:paraId="5B0E3691" w14:textId="0273D4FB" w:rsidR="001A1D69" w:rsidRDefault="008F6F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Renata Kalazić</w:t>
            </w:r>
          </w:p>
        </w:tc>
        <w:tc>
          <w:tcPr>
            <w:cnfStyle w:val="000010000000" w:firstRow="0" w:lastRow="0" w:firstColumn="0" w:lastColumn="0" w:oddVBand="1" w:evenVBand="0" w:oddHBand="0" w:evenHBand="0" w:firstRowFirstColumn="0" w:firstRowLastColumn="0" w:lastRowFirstColumn="0" w:lastRowLastColumn="0"/>
            <w:tcW w:w="1419" w:type="dxa"/>
          </w:tcPr>
          <w:p w14:paraId="4B503164" w14:textId="77777777" w:rsidR="001A1D69" w:rsidRDefault="00FD44D8">
            <w:pPr>
              <w:jc w:val="center"/>
              <w:rPr>
                <w:rFonts w:ascii="Arial" w:hAnsi="Arial" w:cs="Arial"/>
              </w:rPr>
            </w:pPr>
            <w:r>
              <w:rPr>
                <w:rFonts w:ascii="Arial" w:eastAsia="Calibri" w:hAnsi="Arial" w:cs="Arial"/>
              </w:rPr>
              <w:t>1979.</w:t>
            </w:r>
          </w:p>
        </w:tc>
        <w:tc>
          <w:tcPr>
            <w:tcW w:w="1276" w:type="dxa"/>
            <w:tcBorders>
              <w:top w:val="single" w:sz="4" w:space="0" w:color="000000"/>
              <w:left w:val="single" w:sz="4" w:space="0" w:color="000000"/>
              <w:bottom w:val="single" w:sz="4" w:space="0" w:color="000000"/>
              <w:right w:val="single" w:sz="4" w:space="0" w:color="000000"/>
            </w:tcBorders>
          </w:tcPr>
          <w:p w14:paraId="5E83A590" w14:textId="0CC655FE"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16</w:t>
            </w:r>
          </w:p>
        </w:tc>
        <w:tc>
          <w:tcPr>
            <w:cnfStyle w:val="000010000000" w:firstRow="0" w:lastRow="0" w:firstColumn="0" w:lastColumn="0" w:oddVBand="1" w:evenVBand="0" w:oddHBand="0" w:evenHBand="0" w:firstRowFirstColumn="0" w:firstRowLastColumn="0" w:lastRowFirstColumn="0" w:lastRowLastColumn="0"/>
            <w:tcW w:w="1558" w:type="dxa"/>
          </w:tcPr>
          <w:p w14:paraId="7B737627" w14:textId="77777777" w:rsidR="001A1D69" w:rsidRDefault="00FD44D8">
            <w:pPr>
              <w:jc w:val="center"/>
              <w:rPr>
                <w:rFonts w:ascii="Arial" w:hAnsi="Arial" w:cs="Arial"/>
              </w:rPr>
            </w:pPr>
            <w:r>
              <w:rPr>
                <w:rFonts w:ascii="Arial" w:eastAsia="Calibri" w:hAnsi="Arial" w:cs="Arial"/>
              </w:rPr>
              <w:t>prof.hrv.j.</w:t>
            </w:r>
          </w:p>
        </w:tc>
        <w:tc>
          <w:tcPr>
            <w:tcW w:w="4111" w:type="dxa"/>
            <w:tcBorders>
              <w:top w:val="single" w:sz="4" w:space="0" w:color="000000"/>
              <w:left w:val="single" w:sz="4" w:space="0" w:color="000000"/>
              <w:bottom w:val="single" w:sz="4" w:space="0" w:color="000000"/>
              <w:right w:val="single" w:sz="4" w:space="0" w:color="000000"/>
            </w:tcBorders>
          </w:tcPr>
          <w:p w14:paraId="1788A524"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hrvatski jezik</w:t>
            </w:r>
          </w:p>
        </w:tc>
      </w:tr>
      <w:tr w:rsidR="001A1D69" w14:paraId="65F419DD" w14:textId="77777777" w:rsidTr="006D77BE">
        <w:trPr>
          <w:cnfStyle w:val="000000100000" w:firstRow="0" w:lastRow="0" w:firstColumn="0" w:lastColumn="0" w:oddVBand="0" w:evenVBand="0" w:oddHBand="1" w:evenHBand="0" w:firstRowFirstColumn="0" w:firstRowLastColumn="0" w:lastRowFirstColumn="0" w:lastRowLastColumn="0"/>
          <w:trHeight w:val="694"/>
          <w:jc w:val="center"/>
        </w:trPr>
        <w:tc>
          <w:tcPr>
            <w:cnfStyle w:val="000010000000" w:firstRow="0" w:lastRow="0" w:firstColumn="0" w:lastColumn="0" w:oddVBand="1" w:evenVBand="0" w:oddHBand="0" w:evenHBand="0" w:firstRowFirstColumn="0" w:firstRowLastColumn="0" w:lastRowFirstColumn="0" w:lastRowLastColumn="0"/>
            <w:tcW w:w="660" w:type="dxa"/>
          </w:tcPr>
          <w:p w14:paraId="17709D7C" w14:textId="77777777" w:rsidR="001A1D69" w:rsidRDefault="00FD44D8">
            <w:pPr>
              <w:jc w:val="center"/>
              <w:rPr>
                <w:rFonts w:ascii="Arial" w:hAnsi="Arial" w:cs="Arial"/>
              </w:rPr>
            </w:pPr>
            <w:r>
              <w:rPr>
                <w:rFonts w:ascii="Arial" w:eastAsia="Calibri" w:hAnsi="Arial" w:cs="Arial"/>
              </w:rPr>
              <w:t>20.</w:t>
            </w:r>
          </w:p>
        </w:tc>
        <w:tc>
          <w:tcPr>
            <w:tcW w:w="2732" w:type="dxa"/>
            <w:tcBorders>
              <w:left w:val="single" w:sz="8" w:space="0" w:color="000000"/>
              <w:right w:val="single" w:sz="8" w:space="0" w:color="000000"/>
            </w:tcBorders>
          </w:tcPr>
          <w:p w14:paraId="56565EB5" w14:textId="3389FBAB" w:rsidR="001A1D69" w:rsidRDefault="008F6F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Marija Perić</w:t>
            </w:r>
          </w:p>
        </w:tc>
        <w:tc>
          <w:tcPr>
            <w:cnfStyle w:val="000010000000" w:firstRow="0" w:lastRow="0" w:firstColumn="0" w:lastColumn="0" w:oddVBand="1" w:evenVBand="0" w:oddHBand="0" w:evenHBand="0" w:firstRowFirstColumn="0" w:firstRowLastColumn="0" w:lastRowFirstColumn="0" w:lastRowLastColumn="0"/>
            <w:tcW w:w="1419" w:type="dxa"/>
          </w:tcPr>
          <w:p w14:paraId="4A7C3C97" w14:textId="77777777" w:rsidR="001A1D69" w:rsidRDefault="00FD44D8">
            <w:pPr>
              <w:jc w:val="center"/>
              <w:rPr>
                <w:rFonts w:ascii="Arial" w:hAnsi="Arial" w:cs="Arial"/>
              </w:rPr>
            </w:pPr>
            <w:r>
              <w:rPr>
                <w:rFonts w:ascii="Arial" w:eastAsia="Calibri" w:hAnsi="Arial" w:cs="Arial"/>
              </w:rPr>
              <w:t>l985.</w:t>
            </w:r>
          </w:p>
        </w:tc>
        <w:tc>
          <w:tcPr>
            <w:tcW w:w="1276" w:type="dxa"/>
            <w:tcBorders>
              <w:left w:val="single" w:sz="8" w:space="0" w:color="000000"/>
              <w:right w:val="single" w:sz="8" w:space="0" w:color="000000"/>
            </w:tcBorders>
          </w:tcPr>
          <w:p w14:paraId="1B2D49D8" w14:textId="4672C416" w:rsidR="001A1D69" w:rsidRDefault="00B320B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11</w:t>
            </w:r>
          </w:p>
        </w:tc>
        <w:tc>
          <w:tcPr>
            <w:cnfStyle w:val="000010000000" w:firstRow="0" w:lastRow="0" w:firstColumn="0" w:lastColumn="0" w:oddVBand="1" w:evenVBand="0" w:oddHBand="0" w:evenHBand="0" w:firstRowFirstColumn="0" w:firstRowLastColumn="0" w:lastRowFirstColumn="0" w:lastRowLastColumn="0"/>
            <w:tcW w:w="1558" w:type="dxa"/>
          </w:tcPr>
          <w:p w14:paraId="3376A6E8" w14:textId="77777777" w:rsidR="001A1D69" w:rsidRDefault="00FD44D8">
            <w:pPr>
              <w:jc w:val="center"/>
              <w:rPr>
                <w:rFonts w:ascii="Arial" w:hAnsi="Arial" w:cs="Arial"/>
              </w:rPr>
            </w:pPr>
            <w:r>
              <w:rPr>
                <w:rFonts w:ascii="Arial" w:eastAsia="Calibri" w:hAnsi="Arial" w:cs="Arial"/>
              </w:rPr>
              <w:t>prof.hrv.j.</w:t>
            </w:r>
          </w:p>
        </w:tc>
        <w:tc>
          <w:tcPr>
            <w:tcW w:w="4111" w:type="dxa"/>
            <w:tcBorders>
              <w:left w:val="single" w:sz="8" w:space="0" w:color="000000"/>
            </w:tcBorders>
          </w:tcPr>
          <w:p w14:paraId="69EDD80A" w14:textId="77777777" w:rsidR="001A1D69" w:rsidRDefault="001A1D6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485D597"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hrvatski jezik</w:t>
            </w:r>
          </w:p>
          <w:p w14:paraId="7D5FF983" w14:textId="77777777" w:rsidR="001A1D69" w:rsidRDefault="001A1D6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A1D69" w14:paraId="780162E7" w14:textId="77777777" w:rsidTr="006D77BE">
        <w:trPr>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6091161D" w14:textId="77777777" w:rsidR="001A1D69" w:rsidRDefault="00FD44D8">
            <w:pPr>
              <w:jc w:val="center"/>
              <w:rPr>
                <w:rFonts w:ascii="Arial" w:hAnsi="Arial" w:cs="Arial"/>
              </w:rPr>
            </w:pPr>
            <w:r>
              <w:rPr>
                <w:rFonts w:ascii="Arial" w:eastAsia="Calibri" w:hAnsi="Arial" w:cs="Arial"/>
              </w:rPr>
              <w:t>21.</w:t>
            </w:r>
          </w:p>
        </w:tc>
        <w:tc>
          <w:tcPr>
            <w:tcW w:w="2732" w:type="dxa"/>
            <w:tcBorders>
              <w:top w:val="single" w:sz="4" w:space="0" w:color="000000"/>
              <w:left w:val="single" w:sz="4" w:space="0" w:color="000000"/>
              <w:bottom w:val="single" w:sz="4" w:space="0" w:color="000000"/>
              <w:right w:val="single" w:sz="4" w:space="0" w:color="000000"/>
            </w:tcBorders>
          </w:tcPr>
          <w:p w14:paraId="390A46C7" w14:textId="2163BEC4" w:rsidR="001A1D69" w:rsidRDefault="008F6F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Marija Rašić</w:t>
            </w:r>
          </w:p>
        </w:tc>
        <w:tc>
          <w:tcPr>
            <w:cnfStyle w:val="000010000000" w:firstRow="0" w:lastRow="0" w:firstColumn="0" w:lastColumn="0" w:oddVBand="1" w:evenVBand="0" w:oddHBand="0" w:evenHBand="0" w:firstRowFirstColumn="0" w:firstRowLastColumn="0" w:lastRowFirstColumn="0" w:lastRowLastColumn="0"/>
            <w:tcW w:w="1419" w:type="dxa"/>
          </w:tcPr>
          <w:p w14:paraId="5A4A1DE1" w14:textId="77777777" w:rsidR="001A1D69" w:rsidRDefault="00FD44D8">
            <w:pPr>
              <w:jc w:val="center"/>
              <w:rPr>
                <w:rFonts w:ascii="Arial" w:hAnsi="Arial" w:cs="Arial"/>
              </w:rPr>
            </w:pPr>
            <w:r>
              <w:rPr>
                <w:rFonts w:ascii="Arial" w:eastAsia="Calibri" w:hAnsi="Arial" w:cs="Arial"/>
              </w:rPr>
              <w:t>1980.</w:t>
            </w:r>
          </w:p>
        </w:tc>
        <w:tc>
          <w:tcPr>
            <w:tcW w:w="1276" w:type="dxa"/>
            <w:tcBorders>
              <w:top w:val="single" w:sz="4" w:space="0" w:color="000000"/>
              <w:left w:val="single" w:sz="4" w:space="0" w:color="000000"/>
              <w:bottom w:val="single" w:sz="4" w:space="0" w:color="000000"/>
              <w:right w:val="single" w:sz="4" w:space="0" w:color="000000"/>
            </w:tcBorders>
          </w:tcPr>
          <w:p w14:paraId="6869158E" w14:textId="57FCB2CD"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11</w:t>
            </w:r>
          </w:p>
        </w:tc>
        <w:tc>
          <w:tcPr>
            <w:cnfStyle w:val="000010000000" w:firstRow="0" w:lastRow="0" w:firstColumn="0" w:lastColumn="0" w:oddVBand="1" w:evenVBand="0" w:oddHBand="0" w:evenHBand="0" w:firstRowFirstColumn="0" w:firstRowLastColumn="0" w:lastRowFirstColumn="0" w:lastRowLastColumn="0"/>
            <w:tcW w:w="1558" w:type="dxa"/>
          </w:tcPr>
          <w:p w14:paraId="226CDA1B" w14:textId="77777777" w:rsidR="001A1D69" w:rsidRDefault="00FD44D8">
            <w:pPr>
              <w:jc w:val="center"/>
              <w:rPr>
                <w:rFonts w:ascii="Arial" w:hAnsi="Arial" w:cs="Arial"/>
              </w:rPr>
            </w:pPr>
            <w:r>
              <w:rPr>
                <w:rFonts w:ascii="Arial" w:eastAsia="Calibri" w:hAnsi="Arial" w:cs="Arial"/>
              </w:rPr>
              <w:t>prof.hrv.j.</w:t>
            </w:r>
          </w:p>
        </w:tc>
        <w:tc>
          <w:tcPr>
            <w:tcW w:w="4111" w:type="dxa"/>
            <w:tcBorders>
              <w:top w:val="single" w:sz="4" w:space="0" w:color="000000"/>
              <w:left w:val="single" w:sz="4" w:space="0" w:color="000000"/>
              <w:bottom w:val="single" w:sz="4" w:space="0" w:color="000000"/>
              <w:right w:val="single" w:sz="4" w:space="0" w:color="000000"/>
            </w:tcBorders>
          </w:tcPr>
          <w:p w14:paraId="44F7F867"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hrvatski jezik</w:t>
            </w:r>
          </w:p>
        </w:tc>
      </w:tr>
      <w:tr w:rsidR="001A1D69" w14:paraId="45696221" w14:textId="77777777" w:rsidTr="006D77BE">
        <w:trPr>
          <w:cnfStyle w:val="000000100000" w:firstRow="0" w:lastRow="0" w:firstColumn="0" w:lastColumn="0" w:oddVBand="0" w:evenVBand="0" w:oddHBand="1"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683C2FCD" w14:textId="77777777" w:rsidR="001A1D69" w:rsidRDefault="00FD44D8">
            <w:pPr>
              <w:jc w:val="center"/>
              <w:rPr>
                <w:rFonts w:ascii="Arial" w:hAnsi="Arial" w:cs="Arial"/>
              </w:rPr>
            </w:pPr>
            <w:r>
              <w:rPr>
                <w:rFonts w:ascii="Arial" w:eastAsia="Calibri" w:hAnsi="Arial" w:cs="Arial"/>
              </w:rPr>
              <w:t>22.</w:t>
            </w:r>
          </w:p>
        </w:tc>
        <w:tc>
          <w:tcPr>
            <w:tcW w:w="2732" w:type="dxa"/>
            <w:tcBorders>
              <w:left w:val="single" w:sz="8" w:space="0" w:color="000000"/>
              <w:right w:val="single" w:sz="8" w:space="0" w:color="000000"/>
            </w:tcBorders>
          </w:tcPr>
          <w:p w14:paraId="6802BD49" w14:textId="56F3AD45" w:rsidR="001A1D69" w:rsidRDefault="008F6F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Margareta Bokor Kovačević</w:t>
            </w:r>
          </w:p>
        </w:tc>
        <w:tc>
          <w:tcPr>
            <w:cnfStyle w:val="000010000000" w:firstRow="0" w:lastRow="0" w:firstColumn="0" w:lastColumn="0" w:oddVBand="1" w:evenVBand="0" w:oddHBand="0" w:evenHBand="0" w:firstRowFirstColumn="0" w:firstRowLastColumn="0" w:lastRowFirstColumn="0" w:lastRowLastColumn="0"/>
            <w:tcW w:w="1419" w:type="dxa"/>
          </w:tcPr>
          <w:p w14:paraId="4C24965A" w14:textId="77777777" w:rsidR="001A1D69" w:rsidRDefault="00FD44D8">
            <w:pPr>
              <w:jc w:val="center"/>
              <w:rPr>
                <w:rFonts w:ascii="Arial" w:hAnsi="Arial" w:cs="Arial"/>
              </w:rPr>
            </w:pPr>
            <w:r>
              <w:rPr>
                <w:rFonts w:ascii="Arial" w:eastAsia="Calibri" w:hAnsi="Arial" w:cs="Arial"/>
              </w:rPr>
              <w:t>1984.</w:t>
            </w:r>
          </w:p>
        </w:tc>
        <w:tc>
          <w:tcPr>
            <w:tcW w:w="1276" w:type="dxa"/>
            <w:tcBorders>
              <w:left w:val="single" w:sz="8" w:space="0" w:color="000000"/>
              <w:right w:val="single" w:sz="8" w:space="0" w:color="000000"/>
            </w:tcBorders>
          </w:tcPr>
          <w:p w14:paraId="32A8C5B3" w14:textId="7528252C" w:rsidR="001A1D69" w:rsidRDefault="009F63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5</w:t>
            </w:r>
          </w:p>
        </w:tc>
        <w:tc>
          <w:tcPr>
            <w:cnfStyle w:val="000010000000" w:firstRow="0" w:lastRow="0" w:firstColumn="0" w:lastColumn="0" w:oddVBand="1" w:evenVBand="0" w:oddHBand="0" w:evenHBand="0" w:firstRowFirstColumn="0" w:firstRowLastColumn="0" w:lastRowFirstColumn="0" w:lastRowLastColumn="0"/>
            <w:tcW w:w="1558" w:type="dxa"/>
          </w:tcPr>
          <w:p w14:paraId="0FB5370D" w14:textId="77777777" w:rsidR="001A1D69" w:rsidRDefault="00FD44D8">
            <w:pPr>
              <w:jc w:val="center"/>
              <w:rPr>
                <w:rFonts w:ascii="Arial" w:hAnsi="Arial" w:cs="Arial"/>
              </w:rPr>
            </w:pPr>
            <w:r>
              <w:rPr>
                <w:rFonts w:ascii="Arial" w:eastAsia="Calibri" w:hAnsi="Arial" w:cs="Arial"/>
              </w:rPr>
              <w:t>prof.hrv.j.</w:t>
            </w:r>
          </w:p>
        </w:tc>
        <w:tc>
          <w:tcPr>
            <w:tcW w:w="4111" w:type="dxa"/>
            <w:tcBorders>
              <w:left w:val="single" w:sz="8" w:space="0" w:color="000000"/>
            </w:tcBorders>
          </w:tcPr>
          <w:p w14:paraId="360DAB17" w14:textId="0E6499BF" w:rsidR="001A1D69" w:rsidRDefault="00B320B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h</w:t>
            </w:r>
            <w:r w:rsidR="00FD44D8">
              <w:rPr>
                <w:rFonts w:ascii="Arial" w:eastAsia="Calibri" w:hAnsi="Arial" w:cs="Arial"/>
              </w:rPr>
              <w:t>rvatski jezik</w:t>
            </w:r>
          </w:p>
        </w:tc>
      </w:tr>
      <w:tr w:rsidR="001A1D69" w14:paraId="378DFB04" w14:textId="77777777" w:rsidTr="006D77BE">
        <w:trPr>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76E65E7B" w14:textId="77777777" w:rsidR="001A1D69" w:rsidRDefault="00FD44D8">
            <w:pPr>
              <w:jc w:val="center"/>
              <w:rPr>
                <w:rFonts w:ascii="Arial" w:hAnsi="Arial" w:cs="Arial"/>
              </w:rPr>
            </w:pPr>
            <w:r>
              <w:rPr>
                <w:rFonts w:ascii="Arial" w:eastAsia="Calibri" w:hAnsi="Arial" w:cs="Arial"/>
              </w:rPr>
              <w:t>23.</w:t>
            </w:r>
          </w:p>
        </w:tc>
        <w:tc>
          <w:tcPr>
            <w:tcW w:w="2732" w:type="dxa"/>
            <w:tcBorders>
              <w:top w:val="single" w:sz="4" w:space="0" w:color="000000"/>
              <w:left w:val="single" w:sz="4" w:space="0" w:color="000000"/>
              <w:bottom w:val="single" w:sz="4" w:space="0" w:color="000000"/>
              <w:right w:val="single" w:sz="4" w:space="0" w:color="000000"/>
            </w:tcBorders>
          </w:tcPr>
          <w:p w14:paraId="7EC3945C" w14:textId="1640D331" w:rsidR="001A1D69" w:rsidRDefault="008F6F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Tamara Brkić</w:t>
            </w:r>
          </w:p>
        </w:tc>
        <w:tc>
          <w:tcPr>
            <w:cnfStyle w:val="000010000000" w:firstRow="0" w:lastRow="0" w:firstColumn="0" w:lastColumn="0" w:oddVBand="1" w:evenVBand="0" w:oddHBand="0" w:evenHBand="0" w:firstRowFirstColumn="0" w:firstRowLastColumn="0" w:lastRowFirstColumn="0" w:lastRowLastColumn="0"/>
            <w:tcW w:w="1419" w:type="dxa"/>
            <w:tcBorders>
              <w:bottom w:val="single" w:sz="4" w:space="0" w:color="000000"/>
            </w:tcBorders>
          </w:tcPr>
          <w:p w14:paraId="301F7B0B" w14:textId="77777777" w:rsidR="001A1D69" w:rsidRDefault="00FD44D8">
            <w:pPr>
              <w:jc w:val="center"/>
              <w:rPr>
                <w:rFonts w:ascii="Arial" w:hAnsi="Arial" w:cs="Arial"/>
              </w:rPr>
            </w:pPr>
            <w:r>
              <w:rPr>
                <w:rFonts w:ascii="Arial" w:eastAsia="Calibri" w:hAnsi="Arial" w:cs="Arial"/>
              </w:rPr>
              <w:t>l980.</w:t>
            </w:r>
          </w:p>
        </w:tc>
        <w:tc>
          <w:tcPr>
            <w:tcW w:w="1276" w:type="dxa"/>
            <w:tcBorders>
              <w:top w:val="single" w:sz="4" w:space="0" w:color="000000"/>
              <w:left w:val="single" w:sz="4" w:space="0" w:color="000000"/>
              <w:bottom w:val="single" w:sz="4" w:space="0" w:color="000000"/>
              <w:right w:val="single" w:sz="4" w:space="0" w:color="000000"/>
            </w:tcBorders>
          </w:tcPr>
          <w:p w14:paraId="42C024F2" w14:textId="3B293E96"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18</w:t>
            </w:r>
          </w:p>
        </w:tc>
        <w:tc>
          <w:tcPr>
            <w:cnfStyle w:val="000010000000" w:firstRow="0" w:lastRow="0" w:firstColumn="0" w:lastColumn="0" w:oddVBand="1" w:evenVBand="0" w:oddHBand="0" w:evenHBand="0" w:firstRowFirstColumn="0" w:firstRowLastColumn="0" w:lastRowFirstColumn="0" w:lastRowLastColumn="0"/>
            <w:tcW w:w="1558" w:type="dxa"/>
          </w:tcPr>
          <w:p w14:paraId="60562A7C" w14:textId="77777777" w:rsidR="001A1D69" w:rsidRDefault="00FD44D8">
            <w:pPr>
              <w:jc w:val="center"/>
              <w:rPr>
                <w:rFonts w:ascii="Arial" w:hAnsi="Arial" w:cs="Arial"/>
              </w:rPr>
            </w:pPr>
            <w:r>
              <w:rPr>
                <w:rFonts w:ascii="Arial" w:eastAsia="Calibri" w:hAnsi="Arial" w:cs="Arial"/>
              </w:rPr>
              <w:t>raz eng.j.</w:t>
            </w:r>
          </w:p>
        </w:tc>
        <w:tc>
          <w:tcPr>
            <w:tcW w:w="4111" w:type="dxa"/>
            <w:tcBorders>
              <w:top w:val="single" w:sz="4" w:space="0" w:color="000000"/>
              <w:left w:val="single" w:sz="4" w:space="0" w:color="000000"/>
              <w:bottom w:val="single" w:sz="4" w:space="0" w:color="000000"/>
              <w:right w:val="single" w:sz="4" w:space="0" w:color="000000"/>
            </w:tcBorders>
          </w:tcPr>
          <w:p w14:paraId="64A8B754"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engleski jezik</w:t>
            </w:r>
          </w:p>
        </w:tc>
      </w:tr>
      <w:tr w:rsidR="001A1D69" w14:paraId="7B506263" w14:textId="77777777" w:rsidTr="006D77BE">
        <w:trPr>
          <w:cnfStyle w:val="000000100000" w:firstRow="0" w:lastRow="0" w:firstColumn="0" w:lastColumn="0" w:oddVBand="0" w:evenVBand="0" w:oddHBand="1"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581006F9" w14:textId="1253EA73" w:rsidR="001A1D69" w:rsidRDefault="001310AE">
            <w:pPr>
              <w:jc w:val="center"/>
              <w:rPr>
                <w:rFonts w:ascii="Arial" w:hAnsi="Arial" w:cs="Arial"/>
              </w:rPr>
            </w:pPr>
            <w:r>
              <w:rPr>
                <w:rFonts w:ascii="Arial" w:eastAsia="Calibri" w:hAnsi="Arial" w:cs="Arial"/>
              </w:rPr>
              <w:t>24</w:t>
            </w:r>
            <w:r w:rsidR="00FD44D8">
              <w:rPr>
                <w:rFonts w:ascii="Arial" w:eastAsia="Calibri" w:hAnsi="Arial" w:cs="Arial"/>
              </w:rPr>
              <w:t>.</w:t>
            </w:r>
          </w:p>
        </w:tc>
        <w:tc>
          <w:tcPr>
            <w:tcW w:w="2732" w:type="dxa"/>
            <w:tcBorders>
              <w:left w:val="single" w:sz="8" w:space="0" w:color="000000"/>
              <w:right w:val="single" w:sz="8" w:space="0" w:color="000000"/>
            </w:tcBorders>
          </w:tcPr>
          <w:p w14:paraId="79E8506D" w14:textId="5359553B" w:rsidR="001A1D69" w:rsidRDefault="008F6F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Jelena Korov Ježić</w:t>
            </w:r>
          </w:p>
        </w:tc>
        <w:tc>
          <w:tcPr>
            <w:cnfStyle w:val="000010000000" w:firstRow="0" w:lastRow="0" w:firstColumn="0" w:lastColumn="0" w:oddVBand="1" w:evenVBand="0" w:oddHBand="0" w:evenHBand="0" w:firstRowFirstColumn="0" w:firstRowLastColumn="0" w:lastRowFirstColumn="0" w:lastRowLastColumn="0"/>
            <w:tcW w:w="1419" w:type="dxa"/>
          </w:tcPr>
          <w:p w14:paraId="60625ADC" w14:textId="77777777" w:rsidR="001A1D69" w:rsidRDefault="00FD44D8">
            <w:pPr>
              <w:jc w:val="center"/>
              <w:rPr>
                <w:rFonts w:ascii="Arial" w:hAnsi="Arial" w:cs="Arial"/>
              </w:rPr>
            </w:pPr>
            <w:r>
              <w:rPr>
                <w:rFonts w:ascii="Arial" w:eastAsia="Calibri" w:hAnsi="Arial" w:cs="Arial"/>
              </w:rPr>
              <w:t>1979.</w:t>
            </w:r>
          </w:p>
        </w:tc>
        <w:tc>
          <w:tcPr>
            <w:tcW w:w="1276" w:type="dxa"/>
            <w:tcBorders>
              <w:left w:val="single" w:sz="8" w:space="0" w:color="000000"/>
              <w:right w:val="single" w:sz="8" w:space="0" w:color="000000"/>
            </w:tcBorders>
          </w:tcPr>
          <w:p w14:paraId="38448E1A" w14:textId="23F5D1BD" w:rsidR="001A1D69" w:rsidRDefault="009E71A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E71A3">
              <w:rPr>
                <w:rFonts w:ascii="Arial" w:eastAsia="Calibri" w:hAnsi="Arial" w:cs="Arial"/>
              </w:rPr>
              <w:t>20</w:t>
            </w:r>
          </w:p>
        </w:tc>
        <w:tc>
          <w:tcPr>
            <w:cnfStyle w:val="000010000000" w:firstRow="0" w:lastRow="0" w:firstColumn="0" w:lastColumn="0" w:oddVBand="1" w:evenVBand="0" w:oddHBand="0" w:evenHBand="0" w:firstRowFirstColumn="0" w:firstRowLastColumn="0" w:lastRowFirstColumn="0" w:lastRowLastColumn="0"/>
            <w:tcW w:w="1558" w:type="dxa"/>
          </w:tcPr>
          <w:p w14:paraId="390C4FAA" w14:textId="77777777" w:rsidR="001A1D69" w:rsidRDefault="00FD44D8">
            <w:pPr>
              <w:jc w:val="center"/>
              <w:rPr>
                <w:rFonts w:ascii="Arial" w:hAnsi="Arial" w:cs="Arial"/>
              </w:rPr>
            </w:pPr>
            <w:proofErr w:type="gramStart"/>
            <w:r>
              <w:rPr>
                <w:rFonts w:ascii="Arial" w:eastAsia="Calibri" w:hAnsi="Arial" w:cs="Arial"/>
              </w:rPr>
              <w:t>raz.engl</w:t>
            </w:r>
            <w:proofErr w:type="gramEnd"/>
            <w:r>
              <w:rPr>
                <w:rFonts w:ascii="Arial" w:eastAsia="Calibri" w:hAnsi="Arial" w:cs="Arial"/>
              </w:rPr>
              <w:t>. j</w:t>
            </w:r>
          </w:p>
        </w:tc>
        <w:tc>
          <w:tcPr>
            <w:tcW w:w="4111" w:type="dxa"/>
            <w:tcBorders>
              <w:left w:val="single" w:sz="8" w:space="0" w:color="000000"/>
            </w:tcBorders>
          </w:tcPr>
          <w:p w14:paraId="28590CE5"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engleski jezik</w:t>
            </w:r>
          </w:p>
        </w:tc>
      </w:tr>
      <w:tr w:rsidR="001A1D69" w14:paraId="04ABAC93" w14:textId="77777777" w:rsidTr="006D77BE">
        <w:trPr>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55DB6ED1" w14:textId="7B785398" w:rsidR="001A1D69" w:rsidRDefault="001310AE">
            <w:pPr>
              <w:jc w:val="center"/>
              <w:rPr>
                <w:rFonts w:ascii="Arial" w:hAnsi="Arial" w:cs="Arial"/>
              </w:rPr>
            </w:pPr>
            <w:r>
              <w:rPr>
                <w:rFonts w:ascii="Arial" w:eastAsia="Calibri" w:hAnsi="Arial" w:cs="Arial"/>
              </w:rPr>
              <w:t>25</w:t>
            </w:r>
            <w:r w:rsidR="00FD44D8">
              <w:rPr>
                <w:rFonts w:ascii="Arial" w:eastAsia="Calibri" w:hAnsi="Arial" w:cs="Arial"/>
              </w:rPr>
              <w:t>.</w:t>
            </w:r>
          </w:p>
        </w:tc>
        <w:tc>
          <w:tcPr>
            <w:tcW w:w="2732" w:type="dxa"/>
            <w:tcBorders>
              <w:top w:val="single" w:sz="4" w:space="0" w:color="000000"/>
              <w:left w:val="single" w:sz="4" w:space="0" w:color="000000"/>
              <w:bottom w:val="single" w:sz="4" w:space="0" w:color="000000"/>
              <w:right w:val="single" w:sz="4" w:space="0" w:color="000000"/>
            </w:tcBorders>
          </w:tcPr>
          <w:p w14:paraId="5E3735B2" w14:textId="3E172CF6" w:rsidR="001A1D69" w:rsidRDefault="008F6F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Dragana Mihajlović</w:t>
            </w:r>
          </w:p>
        </w:tc>
        <w:tc>
          <w:tcPr>
            <w:cnfStyle w:val="000010000000" w:firstRow="0" w:lastRow="0" w:firstColumn="0" w:lastColumn="0" w:oddVBand="1" w:evenVBand="0" w:oddHBand="0" w:evenHBand="0" w:firstRowFirstColumn="0" w:firstRowLastColumn="0" w:lastRowFirstColumn="0" w:lastRowLastColumn="0"/>
            <w:tcW w:w="1419" w:type="dxa"/>
          </w:tcPr>
          <w:p w14:paraId="0713CB7A" w14:textId="77777777" w:rsidR="001A1D69" w:rsidRDefault="00FD44D8">
            <w:pPr>
              <w:jc w:val="center"/>
              <w:rPr>
                <w:rFonts w:ascii="Arial" w:hAnsi="Arial" w:cs="Arial"/>
              </w:rPr>
            </w:pPr>
            <w:r>
              <w:rPr>
                <w:rFonts w:ascii="Arial" w:eastAsia="Calibri" w:hAnsi="Arial" w:cs="Arial"/>
              </w:rPr>
              <w:t>l981.</w:t>
            </w:r>
          </w:p>
        </w:tc>
        <w:tc>
          <w:tcPr>
            <w:tcW w:w="1276" w:type="dxa"/>
            <w:tcBorders>
              <w:top w:val="single" w:sz="4" w:space="0" w:color="000000"/>
              <w:left w:val="single" w:sz="4" w:space="0" w:color="000000"/>
              <w:bottom w:val="single" w:sz="4" w:space="0" w:color="000000"/>
              <w:right w:val="single" w:sz="4" w:space="0" w:color="000000"/>
            </w:tcBorders>
          </w:tcPr>
          <w:p w14:paraId="1D71CAAF" w14:textId="3BF49D53"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18</w:t>
            </w:r>
          </w:p>
        </w:tc>
        <w:tc>
          <w:tcPr>
            <w:cnfStyle w:val="000010000000" w:firstRow="0" w:lastRow="0" w:firstColumn="0" w:lastColumn="0" w:oddVBand="1" w:evenVBand="0" w:oddHBand="0" w:evenHBand="0" w:firstRowFirstColumn="0" w:firstRowLastColumn="0" w:lastRowFirstColumn="0" w:lastRowLastColumn="0"/>
            <w:tcW w:w="1558" w:type="dxa"/>
          </w:tcPr>
          <w:p w14:paraId="31795A5E" w14:textId="77777777" w:rsidR="001A1D69" w:rsidRDefault="00FD44D8">
            <w:pPr>
              <w:jc w:val="center"/>
              <w:rPr>
                <w:rFonts w:ascii="Arial" w:hAnsi="Arial" w:cs="Arial"/>
              </w:rPr>
            </w:pPr>
            <w:r>
              <w:rPr>
                <w:rFonts w:ascii="Arial" w:eastAsia="Calibri" w:hAnsi="Arial" w:cs="Arial"/>
              </w:rPr>
              <w:t>prof..nj.engl</w:t>
            </w:r>
          </w:p>
        </w:tc>
        <w:tc>
          <w:tcPr>
            <w:tcW w:w="4111" w:type="dxa"/>
            <w:tcBorders>
              <w:top w:val="single" w:sz="4" w:space="0" w:color="000000"/>
              <w:left w:val="single" w:sz="4" w:space="0" w:color="000000"/>
              <w:bottom w:val="single" w:sz="4" w:space="0" w:color="000000"/>
              <w:right w:val="single" w:sz="4" w:space="0" w:color="000000"/>
            </w:tcBorders>
          </w:tcPr>
          <w:p w14:paraId="178C83DE"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njemački jezik, engleski jezik</w:t>
            </w:r>
          </w:p>
        </w:tc>
      </w:tr>
      <w:tr w:rsidR="001A1D69" w14:paraId="183E41D0" w14:textId="77777777" w:rsidTr="006D77BE">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49083D79" w14:textId="17BC8258" w:rsidR="001A1D69" w:rsidRDefault="001310AE">
            <w:pPr>
              <w:jc w:val="center"/>
              <w:rPr>
                <w:rFonts w:ascii="Arial" w:hAnsi="Arial" w:cs="Arial"/>
              </w:rPr>
            </w:pPr>
            <w:r>
              <w:rPr>
                <w:rFonts w:ascii="Arial" w:eastAsia="Calibri" w:hAnsi="Arial" w:cs="Arial"/>
              </w:rPr>
              <w:t>26</w:t>
            </w:r>
            <w:r w:rsidR="00FD44D8">
              <w:rPr>
                <w:rFonts w:ascii="Arial" w:eastAsia="Calibri" w:hAnsi="Arial" w:cs="Arial"/>
              </w:rPr>
              <w:t>.</w:t>
            </w:r>
          </w:p>
        </w:tc>
        <w:tc>
          <w:tcPr>
            <w:tcW w:w="2732" w:type="dxa"/>
            <w:tcBorders>
              <w:left w:val="single" w:sz="8" w:space="0" w:color="000000"/>
              <w:right w:val="single" w:sz="8" w:space="0" w:color="000000"/>
            </w:tcBorders>
          </w:tcPr>
          <w:p w14:paraId="6E80D25F" w14:textId="77777777" w:rsidR="001A1D69" w:rsidRDefault="008F6F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Ivana Medved</w:t>
            </w:r>
          </w:p>
          <w:p w14:paraId="5C2B1C07" w14:textId="09B1724B" w:rsidR="008F6F94" w:rsidRDefault="008F6F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(Iva Takač</w:t>
            </w:r>
            <w:r>
              <w:rPr>
                <w:rStyle w:val="Referencafusnote"/>
                <w:rFonts w:ascii="Arial" w:hAnsi="Arial" w:cs="Arial"/>
              </w:rPr>
              <w:footnoteReference w:id="15"/>
            </w:r>
            <w:r>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1419" w:type="dxa"/>
          </w:tcPr>
          <w:p w14:paraId="49658B1D" w14:textId="77777777" w:rsidR="001A1D69" w:rsidRDefault="00FD44D8">
            <w:pPr>
              <w:jc w:val="center"/>
              <w:rPr>
                <w:rFonts w:ascii="Arial" w:eastAsia="Calibri" w:hAnsi="Arial" w:cs="Arial"/>
              </w:rPr>
            </w:pPr>
            <w:r>
              <w:rPr>
                <w:rFonts w:ascii="Arial" w:eastAsia="Calibri" w:hAnsi="Arial" w:cs="Arial"/>
              </w:rPr>
              <w:t>1982.</w:t>
            </w:r>
          </w:p>
          <w:p w14:paraId="7CDF26E9" w14:textId="1455CAF0" w:rsidR="008F6F94" w:rsidRDefault="008F6F94">
            <w:pPr>
              <w:jc w:val="center"/>
              <w:rPr>
                <w:rFonts w:ascii="Arial" w:hAnsi="Arial" w:cs="Arial"/>
              </w:rPr>
            </w:pPr>
            <w:r>
              <w:rPr>
                <w:rFonts w:ascii="Arial" w:eastAsia="Calibri" w:hAnsi="Arial" w:cs="Arial"/>
              </w:rPr>
              <w:t>1992.</w:t>
            </w:r>
          </w:p>
        </w:tc>
        <w:tc>
          <w:tcPr>
            <w:tcW w:w="1276" w:type="dxa"/>
            <w:tcBorders>
              <w:left w:val="single" w:sz="8" w:space="0" w:color="000000"/>
              <w:right w:val="single" w:sz="8" w:space="0" w:color="000000"/>
            </w:tcBorders>
          </w:tcPr>
          <w:p w14:paraId="0FDB71F0" w14:textId="79B6828C" w:rsidR="001A1D69" w:rsidRDefault="00AC05A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7</w:t>
            </w:r>
          </w:p>
          <w:p w14:paraId="69BB2DA4" w14:textId="22E1DC71" w:rsidR="00F8131F" w:rsidRDefault="00F8131F">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3</w:t>
            </w:r>
          </w:p>
          <w:p w14:paraId="17E4A7D7" w14:textId="47A2DA9E" w:rsidR="009F63A8" w:rsidRDefault="009F63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558" w:type="dxa"/>
          </w:tcPr>
          <w:p w14:paraId="435D3547" w14:textId="77777777" w:rsidR="001A1D69" w:rsidRDefault="00FD44D8">
            <w:pPr>
              <w:jc w:val="center"/>
              <w:rPr>
                <w:rFonts w:ascii="Arial" w:eastAsia="Calibri" w:hAnsi="Arial" w:cs="Arial"/>
              </w:rPr>
            </w:pPr>
            <w:r>
              <w:rPr>
                <w:rFonts w:ascii="Arial" w:eastAsia="Calibri" w:hAnsi="Arial" w:cs="Arial"/>
              </w:rPr>
              <w:t>prof.</w:t>
            </w:r>
            <w:proofErr w:type="gramStart"/>
            <w:r>
              <w:rPr>
                <w:rFonts w:ascii="Arial" w:eastAsia="Calibri" w:hAnsi="Arial" w:cs="Arial"/>
              </w:rPr>
              <w:t>nj.engl</w:t>
            </w:r>
            <w:proofErr w:type="gramEnd"/>
          </w:p>
          <w:p w14:paraId="3A07ABDD" w14:textId="094CC049" w:rsidR="008F6F94" w:rsidRDefault="008F6F94">
            <w:pPr>
              <w:jc w:val="center"/>
              <w:rPr>
                <w:rFonts w:ascii="Arial" w:hAnsi="Arial" w:cs="Arial"/>
              </w:rPr>
            </w:pPr>
            <w:r>
              <w:rPr>
                <w:rFonts w:ascii="Arial" w:eastAsia="Calibri" w:hAnsi="Arial" w:cs="Arial"/>
              </w:rPr>
              <w:t>prof.eng.j.</w:t>
            </w:r>
          </w:p>
        </w:tc>
        <w:tc>
          <w:tcPr>
            <w:tcW w:w="4111" w:type="dxa"/>
            <w:tcBorders>
              <w:left w:val="single" w:sz="8" w:space="0" w:color="000000"/>
            </w:tcBorders>
          </w:tcPr>
          <w:p w14:paraId="5358FF12"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njemački jezik</w:t>
            </w:r>
          </w:p>
        </w:tc>
      </w:tr>
      <w:tr w:rsidR="001A1D69" w14:paraId="68D1CADA" w14:textId="77777777" w:rsidTr="006D77BE">
        <w:trPr>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276F8E19" w14:textId="69F5B91B" w:rsidR="001A1D69" w:rsidRDefault="001310AE">
            <w:pPr>
              <w:jc w:val="center"/>
              <w:rPr>
                <w:rFonts w:ascii="Arial" w:hAnsi="Arial" w:cs="Arial"/>
              </w:rPr>
            </w:pPr>
            <w:r>
              <w:rPr>
                <w:rFonts w:ascii="Arial" w:eastAsia="Calibri" w:hAnsi="Arial" w:cs="Arial"/>
              </w:rPr>
              <w:t>27</w:t>
            </w:r>
            <w:r w:rsidR="00FD44D8">
              <w:rPr>
                <w:rFonts w:ascii="Arial" w:eastAsia="Calibri" w:hAnsi="Arial" w:cs="Arial"/>
              </w:rPr>
              <w:t>.</w:t>
            </w:r>
          </w:p>
        </w:tc>
        <w:tc>
          <w:tcPr>
            <w:tcW w:w="2732" w:type="dxa"/>
            <w:tcBorders>
              <w:top w:val="single" w:sz="4" w:space="0" w:color="000000"/>
              <w:left w:val="single" w:sz="4" w:space="0" w:color="000000"/>
              <w:bottom w:val="single" w:sz="4" w:space="0" w:color="000000"/>
              <w:right w:val="single" w:sz="4" w:space="0" w:color="000000"/>
            </w:tcBorders>
          </w:tcPr>
          <w:p w14:paraId="7DAB1E22" w14:textId="408CAEB2" w:rsidR="001A1D69" w:rsidRDefault="008F6F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Andrija Ivanišić</w:t>
            </w:r>
          </w:p>
        </w:tc>
        <w:tc>
          <w:tcPr>
            <w:cnfStyle w:val="000010000000" w:firstRow="0" w:lastRow="0" w:firstColumn="0" w:lastColumn="0" w:oddVBand="1" w:evenVBand="0" w:oddHBand="0" w:evenHBand="0" w:firstRowFirstColumn="0" w:firstRowLastColumn="0" w:lastRowFirstColumn="0" w:lastRowLastColumn="0"/>
            <w:tcW w:w="1419" w:type="dxa"/>
          </w:tcPr>
          <w:p w14:paraId="28B00261" w14:textId="77777777" w:rsidR="001A1D69" w:rsidRDefault="00FD44D8">
            <w:pPr>
              <w:jc w:val="center"/>
              <w:rPr>
                <w:rFonts w:ascii="Arial" w:hAnsi="Arial" w:cs="Arial"/>
              </w:rPr>
            </w:pPr>
            <w:r>
              <w:rPr>
                <w:rFonts w:ascii="Arial" w:eastAsia="Calibri" w:hAnsi="Arial" w:cs="Arial"/>
              </w:rPr>
              <w:t>1983.</w:t>
            </w:r>
          </w:p>
        </w:tc>
        <w:tc>
          <w:tcPr>
            <w:tcW w:w="1276" w:type="dxa"/>
            <w:tcBorders>
              <w:top w:val="single" w:sz="4" w:space="0" w:color="000000"/>
              <w:left w:val="single" w:sz="4" w:space="0" w:color="000000"/>
              <w:bottom w:val="single" w:sz="4" w:space="0" w:color="000000"/>
              <w:right w:val="single" w:sz="4" w:space="0" w:color="000000"/>
            </w:tcBorders>
          </w:tcPr>
          <w:p w14:paraId="0357F8D1" w14:textId="387FEF15"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13</w:t>
            </w:r>
          </w:p>
        </w:tc>
        <w:tc>
          <w:tcPr>
            <w:cnfStyle w:val="000010000000" w:firstRow="0" w:lastRow="0" w:firstColumn="0" w:lastColumn="0" w:oddVBand="1" w:evenVBand="0" w:oddHBand="0" w:evenHBand="0" w:firstRowFirstColumn="0" w:firstRowLastColumn="0" w:lastRowFirstColumn="0" w:lastRowLastColumn="0"/>
            <w:tcW w:w="1558" w:type="dxa"/>
          </w:tcPr>
          <w:p w14:paraId="60F11888" w14:textId="77777777" w:rsidR="001A1D69" w:rsidRDefault="00FD44D8">
            <w:pPr>
              <w:jc w:val="center"/>
              <w:rPr>
                <w:rFonts w:ascii="Arial" w:hAnsi="Arial" w:cs="Arial"/>
              </w:rPr>
            </w:pPr>
            <w:r>
              <w:rPr>
                <w:rFonts w:ascii="Arial" w:eastAsia="Calibri" w:hAnsi="Arial" w:cs="Arial"/>
              </w:rPr>
              <w:t>akadem.sl.</w:t>
            </w:r>
          </w:p>
        </w:tc>
        <w:tc>
          <w:tcPr>
            <w:tcW w:w="4111" w:type="dxa"/>
            <w:tcBorders>
              <w:top w:val="single" w:sz="4" w:space="0" w:color="000000"/>
              <w:left w:val="single" w:sz="4" w:space="0" w:color="000000"/>
              <w:bottom w:val="single" w:sz="4" w:space="0" w:color="000000"/>
              <w:right w:val="single" w:sz="4" w:space="0" w:color="000000"/>
            </w:tcBorders>
          </w:tcPr>
          <w:p w14:paraId="1C46F280"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likovna kultura</w:t>
            </w:r>
          </w:p>
        </w:tc>
      </w:tr>
      <w:tr w:rsidR="001A1D69" w14:paraId="522CED11" w14:textId="77777777" w:rsidTr="006D77BE">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535FE96E" w14:textId="2E7525BC" w:rsidR="001A1D69" w:rsidRDefault="001310AE">
            <w:pPr>
              <w:jc w:val="center"/>
              <w:rPr>
                <w:rFonts w:ascii="Arial" w:hAnsi="Arial" w:cs="Arial"/>
              </w:rPr>
            </w:pPr>
            <w:r>
              <w:rPr>
                <w:rFonts w:ascii="Arial" w:eastAsia="Calibri" w:hAnsi="Arial" w:cs="Arial"/>
              </w:rPr>
              <w:t>28</w:t>
            </w:r>
            <w:r w:rsidR="00FD44D8">
              <w:rPr>
                <w:rFonts w:ascii="Arial" w:eastAsia="Calibri" w:hAnsi="Arial" w:cs="Arial"/>
              </w:rPr>
              <w:t>.</w:t>
            </w:r>
          </w:p>
        </w:tc>
        <w:tc>
          <w:tcPr>
            <w:tcW w:w="2732" w:type="dxa"/>
            <w:tcBorders>
              <w:left w:val="single" w:sz="8" w:space="0" w:color="000000"/>
              <w:right w:val="single" w:sz="8" w:space="0" w:color="000000"/>
            </w:tcBorders>
          </w:tcPr>
          <w:p w14:paraId="218B11CE" w14:textId="68B6B5EA" w:rsidR="001A1D69" w:rsidRDefault="008F6F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Alen Štefan</w:t>
            </w:r>
          </w:p>
        </w:tc>
        <w:tc>
          <w:tcPr>
            <w:cnfStyle w:val="000010000000" w:firstRow="0" w:lastRow="0" w:firstColumn="0" w:lastColumn="0" w:oddVBand="1" w:evenVBand="0" w:oddHBand="0" w:evenHBand="0" w:firstRowFirstColumn="0" w:firstRowLastColumn="0" w:lastRowFirstColumn="0" w:lastRowLastColumn="0"/>
            <w:tcW w:w="1419" w:type="dxa"/>
          </w:tcPr>
          <w:p w14:paraId="6F36D470" w14:textId="77777777" w:rsidR="001A1D69" w:rsidRDefault="00FD44D8">
            <w:pPr>
              <w:jc w:val="center"/>
              <w:rPr>
                <w:rFonts w:ascii="Arial" w:hAnsi="Arial" w:cs="Arial"/>
              </w:rPr>
            </w:pPr>
            <w:r>
              <w:rPr>
                <w:rFonts w:ascii="Arial" w:eastAsia="Calibri" w:hAnsi="Arial" w:cs="Arial"/>
              </w:rPr>
              <w:t>l974.</w:t>
            </w:r>
          </w:p>
        </w:tc>
        <w:tc>
          <w:tcPr>
            <w:tcW w:w="1276" w:type="dxa"/>
            <w:tcBorders>
              <w:left w:val="single" w:sz="8" w:space="0" w:color="000000"/>
              <w:right w:val="single" w:sz="8" w:space="0" w:color="000000"/>
            </w:tcBorders>
          </w:tcPr>
          <w:p w14:paraId="2580CD44"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320BA">
              <w:rPr>
                <w:rFonts w:ascii="Arial" w:eastAsia="Calibri" w:hAnsi="Arial" w:cs="Arial"/>
              </w:rPr>
              <w:t>24</w:t>
            </w:r>
          </w:p>
        </w:tc>
        <w:tc>
          <w:tcPr>
            <w:cnfStyle w:val="000010000000" w:firstRow="0" w:lastRow="0" w:firstColumn="0" w:lastColumn="0" w:oddVBand="1" w:evenVBand="0" w:oddHBand="0" w:evenHBand="0" w:firstRowFirstColumn="0" w:firstRowLastColumn="0" w:lastRowFirstColumn="0" w:lastRowLastColumn="0"/>
            <w:tcW w:w="1558" w:type="dxa"/>
          </w:tcPr>
          <w:p w14:paraId="594F77DA" w14:textId="77777777" w:rsidR="001A1D69" w:rsidRDefault="00FD44D8">
            <w:pPr>
              <w:jc w:val="center"/>
              <w:rPr>
                <w:rFonts w:ascii="Arial" w:hAnsi="Arial" w:cs="Arial"/>
              </w:rPr>
            </w:pPr>
            <w:r>
              <w:rPr>
                <w:rFonts w:ascii="Arial" w:eastAsia="Calibri" w:hAnsi="Arial" w:cs="Arial"/>
              </w:rPr>
              <w:t>prof.glaz.k.</w:t>
            </w:r>
          </w:p>
        </w:tc>
        <w:tc>
          <w:tcPr>
            <w:tcW w:w="4111" w:type="dxa"/>
            <w:tcBorders>
              <w:left w:val="single" w:sz="8" w:space="0" w:color="000000"/>
            </w:tcBorders>
          </w:tcPr>
          <w:p w14:paraId="58B5D157"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glazbena kultura</w:t>
            </w:r>
          </w:p>
        </w:tc>
      </w:tr>
      <w:tr w:rsidR="001A1D69" w14:paraId="68547D62" w14:textId="77777777" w:rsidTr="006D77BE">
        <w:trPr>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208F85B0" w14:textId="5B784993" w:rsidR="001A1D69" w:rsidRDefault="001310AE">
            <w:pPr>
              <w:jc w:val="center"/>
              <w:rPr>
                <w:rFonts w:ascii="Arial" w:hAnsi="Arial" w:cs="Arial"/>
              </w:rPr>
            </w:pPr>
            <w:r>
              <w:rPr>
                <w:rFonts w:ascii="Arial" w:eastAsia="Calibri" w:hAnsi="Arial" w:cs="Arial"/>
              </w:rPr>
              <w:t>29</w:t>
            </w:r>
            <w:r w:rsidR="00FD44D8">
              <w:rPr>
                <w:rFonts w:ascii="Arial" w:eastAsia="Calibri" w:hAnsi="Arial" w:cs="Arial"/>
              </w:rPr>
              <w:t>.</w:t>
            </w:r>
          </w:p>
        </w:tc>
        <w:tc>
          <w:tcPr>
            <w:tcW w:w="2732" w:type="dxa"/>
            <w:tcBorders>
              <w:top w:val="single" w:sz="4" w:space="0" w:color="000000"/>
              <w:left w:val="single" w:sz="4" w:space="0" w:color="000000"/>
              <w:bottom w:val="single" w:sz="4" w:space="0" w:color="000000"/>
              <w:right w:val="single" w:sz="4" w:space="0" w:color="000000"/>
            </w:tcBorders>
          </w:tcPr>
          <w:p w14:paraId="3D08629E" w14:textId="69CDCBB4" w:rsidR="001A1D69" w:rsidRDefault="008F6F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Željka Ađić</w:t>
            </w:r>
          </w:p>
        </w:tc>
        <w:tc>
          <w:tcPr>
            <w:cnfStyle w:val="000010000000" w:firstRow="0" w:lastRow="0" w:firstColumn="0" w:lastColumn="0" w:oddVBand="1" w:evenVBand="0" w:oddHBand="0" w:evenHBand="0" w:firstRowFirstColumn="0" w:firstRowLastColumn="0" w:lastRowFirstColumn="0" w:lastRowLastColumn="0"/>
            <w:tcW w:w="1419" w:type="dxa"/>
          </w:tcPr>
          <w:p w14:paraId="05BC0B4A" w14:textId="77777777" w:rsidR="001A1D69" w:rsidRDefault="00FD44D8">
            <w:pPr>
              <w:jc w:val="center"/>
              <w:rPr>
                <w:rFonts w:ascii="Arial" w:hAnsi="Arial" w:cs="Arial"/>
              </w:rPr>
            </w:pPr>
            <w:r>
              <w:rPr>
                <w:rFonts w:ascii="Arial" w:eastAsia="Calibri" w:hAnsi="Arial" w:cs="Arial"/>
              </w:rPr>
              <w:t>l982.</w:t>
            </w:r>
          </w:p>
        </w:tc>
        <w:tc>
          <w:tcPr>
            <w:tcW w:w="1276" w:type="dxa"/>
            <w:tcBorders>
              <w:top w:val="single" w:sz="4" w:space="0" w:color="000000"/>
              <w:left w:val="single" w:sz="4" w:space="0" w:color="000000"/>
              <w:bottom w:val="single" w:sz="4" w:space="0" w:color="000000"/>
              <w:right w:val="single" w:sz="4" w:space="0" w:color="000000"/>
            </w:tcBorders>
          </w:tcPr>
          <w:p w14:paraId="1A09B8BA" w14:textId="5A776777"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17</w:t>
            </w:r>
          </w:p>
        </w:tc>
        <w:tc>
          <w:tcPr>
            <w:cnfStyle w:val="000010000000" w:firstRow="0" w:lastRow="0" w:firstColumn="0" w:lastColumn="0" w:oddVBand="1" w:evenVBand="0" w:oddHBand="0" w:evenHBand="0" w:firstRowFirstColumn="0" w:firstRowLastColumn="0" w:lastRowFirstColumn="0" w:lastRowLastColumn="0"/>
            <w:tcW w:w="1558" w:type="dxa"/>
          </w:tcPr>
          <w:p w14:paraId="02007CCF" w14:textId="77777777" w:rsidR="001A1D69" w:rsidRDefault="00FD44D8">
            <w:pPr>
              <w:jc w:val="center"/>
              <w:rPr>
                <w:rFonts w:ascii="Arial" w:hAnsi="Arial" w:cs="Arial"/>
              </w:rPr>
            </w:pPr>
            <w:r>
              <w:rPr>
                <w:rFonts w:ascii="Arial" w:eastAsia="Calibri" w:hAnsi="Arial" w:cs="Arial"/>
              </w:rPr>
              <w:t>prof. m. inf.</w:t>
            </w:r>
          </w:p>
        </w:tc>
        <w:tc>
          <w:tcPr>
            <w:tcW w:w="4111" w:type="dxa"/>
            <w:tcBorders>
              <w:top w:val="single" w:sz="4" w:space="0" w:color="000000"/>
              <w:left w:val="single" w:sz="4" w:space="0" w:color="000000"/>
              <w:bottom w:val="single" w:sz="4" w:space="0" w:color="000000"/>
              <w:right w:val="single" w:sz="4" w:space="0" w:color="000000"/>
            </w:tcBorders>
          </w:tcPr>
          <w:p w14:paraId="67C0BE61"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matematika,informatika</w:t>
            </w:r>
          </w:p>
        </w:tc>
      </w:tr>
      <w:tr w:rsidR="001A1D69" w14:paraId="42C475A0" w14:textId="77777777" w:rsidTr="006D77BE">
        <w:trPr>
          <w:cnfStyle w:val="000000100000" w:firstRow="0" w:lastRow="0" w:firstColumn="0" w:lastColumn="0" w:oddVBand="0" w:evenVBand="0" w:oddHBand="1"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0C5B09E6" w14:textId="7AF1BB76" w:rsidR="001A1D69" w:rsidRDefault="001310AE">
            <w:pPr>
              <w:jc w:val="center"/>
              <w:rPr>
                <w:rFonts w:ascii="Arial" w:hAnsi="Arial" w:cs="Arial"/>
              </w:rPr>
            </w:pPr>
            <w:r>
              <w:rPr>
                <w:rFonts w:ascii="Arial" w:eastAsia="Calibri" w:hAnsi="Arial" w:cs="Arial"/>
              </w:rPr>
              <w:t>30</w:t>
            </w:r>
            <w:r w:rsidR="00FD44D8">
              <w:rPr>
                <w:rFonts w:ascii="Arial" w:eastAsia="Calibri" w:hAnsi="Arial" w:cs="Arial"/>
              </w:rPr>
              <w:t>.</w:t>
            </w:r>
          </w:p>
        </w:tc>
        <w:tc>
          <w:tcPr>
            <w:tcW w:w="2732" w:type="dxa"/>
            <w:tcBorders>
              <w:left w:val="single" w:sz="8" w:space="0" w:color="000000"/>
              <w:right w:val="single" w:sz="8" w:space="0" w:color="000000"/>
            </w:tcBorders>
          </w:tcPr>
          <w:p w14:paraId="1B97623F" w14:textId="579049A5" w:rsidR="001A1D69" w:rsidRDefault="008F6F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Marija Dujić</w:t>
            </w:r>
          </w:p>
        </w:tc>
        <w:tc>
          <w:tcPr>
            <w:cnfStyle w:val="000010000000" w:firstRow="0" w:lastRow="0" w:firstColumn="0" w:lastColumn="0" w:oddVBand="1" w:evenVBand="0" w:oddHBand="0" w:evenHBand="0" w:firstRowFirstColumn="0" w:firstRowLastColumn="0" w:lastRowFirstColumn="0" w:lastRowLastColumn="0"/>
            <w:tcW w:w="1419" w:type="dxa"/>
          </w:tcPr>
          <w:p w14:paraId="19A0CC60" w14:textId="77777777" w:rsidR="001A1D69" w:rsidRDefault="00FD44D8">
            <w:pPr>
              <w:jc w:val="center"/>
              <w:rPr>
                <w:rFonts w:ascii="Arial" w:hAnsi="Arial" w:cs="Arial"/>
              </w:rPr>
            </w:pPr>
            <w:r>
              <w:rPr>
                <w:rFonts w:ascii="Arial" w:eastAsia="Calibri" w:hAnsi="Arial" w:cs="Arial"/>
              </w:rPr>
              <w:t>1976.</w:t>
            </w:r>
          </w:p>
        </w:tc>
        <w:tc>
          <w:tcPr>
            <w:tcW w:w="1276" w:type="dxa"/>
            <w:tcBorders>
              <w:left w:val="single" w:sz="8" w:space="0" w:color="000000"/>
              <w:right w:val="single" w:sz="8" w:space="0" w:color="000000"/>
            </w:tcBorders>
          </w:tcPr>
          <w:p w14:paraId="48CD4F46" w14:textId="7A4EADAB" w:rsidR="001A1D69" w:rsidRDefault="00AC05A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10</w:t>
            </w:r>
          </w:p>
        </w:tc>
        <w:tc>
          <w:tcPr>
            <w:cnfStyle w:val="000010000000" w:firstRow="0" w:lastRow="0" w:firstColumn="0" w:lastColumn="0" w:oddVBand="1" w:evenVBand="0" w:oddHBand="0" w:evenHBand="0" w:firstRowFirstColumn="0" w:firstRowLastColumn="0" w:lastRowFirstColumn="0" w:lastRowLastColumn="0"/>
            <w:tcW w:w="1558" w:type="dxa"/>
          </w:tcPr>
          <w:p w14:paraId="07670673" w14:textId="77777777" w:rsidR="001A1D69" w:rsidRDefault="00FD44D8">
            <w:pPr>
              <w:jc w:val="center"/>
              <w:rPr>
                <w:rFonts w:ascii="Arial" w:hAnsi="Arial" w:cs="Arial"/>
              </w:rPr>
            </w:pPr>
            <w:r>
              <w:rPr>
                <w:rFonts w:ascii="Arial" w:eastAsia="Calibri" w:hAnsi="Arial" w:cs="Arial"/>
              </w:rPr>
              <w:t>prof.m. inf.</w:t>
            </w:r>
          </w:p>
        </w:tc>
        <w:tc>
          <w:tcPr>
            <w:tcW w:w="4111" w:type="dxa"/>
            <w:tcBorders>
              <w:left w:val="single" w:sz="8" w:space="0" w:color="000000"/>
            </w:tcBorders>
          </w:tcPr>
          <w:p w14:paraId="166F3156"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matematika,informatika</w:t>
            </w:r>
          </w:p>
        </w:tc>
      </w:tr>
      <w:tr w:rsidR="001A1D69" w14:paraId="3301680E" w14:textId="77777777" w:rsidTr="006D77BE">
        <w:trPr>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05E15C9C" w14:textId="4B6DA047" w:rsidR="001A1D69" w:rsidRDefault="001310AE">
            <w:pPr>
              <w:jc w:val="center"/>
              <w:rPr>
                <w:rFonts w:ascii="Arial" w:hAnsi="Arial" w:cs="Arial"/>
              </w:rPr>
            </w:pPr>
            <w:r>
              <w:rPr>
                <w:rFonts w:ascii="Arial" w:eastAsia="Calibri" w:hAnsi="Arial" w:cs="Arial"/>
              </w:rPr>
              <w:t>31</w:t>
            </w:r>
            <w:r w:rsidR="00FD44D8">
              <w:rPr>
                <w:rFonts w:ascii="Arial" w:eastAsia="Calibri" w:hAnsi="Arial" w:cs="Arial"/>
              </w:rPr>
              <w:t>.</w:t>
            </w:r>
          </w:p>
        </w:tc>
        <w:tc>
          <w:tcPr>
            <w:tcW w:w="2732" w:type="dxa"/>
            <w:tcBorders>
              <w:top w:val="single" w:sz="4" w:space="0" w:color="000000"/>
              <w:left w:val="single" w:sz="4" w:space="0" w:color="000000"/>
              <w:bottom w:val="single" w:sz="4" w:space="0" w:color="000000"/>
              <w:right w:val="single" w:sz="4" w:space="0" w:color="000000"/>
            </w:tcBorders>
          </w:tcPr>
          <w:p w14:paraId="31AA8C36" w14:textId="31841526" w:rsidR="001A1D69" w:rsidRDefault="008F6F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Ivana Balatinac</w:t>
            </w:r>
          </w:p>
        </w:tc>
        <w:tc>
          <w:tcPr>
            <w:cnfStyle w:val="000010000000" w:firstRow="0" w:lastRow="0" w:firstColumn="0" w:lastColumn="0" w:oddVBand="1" w:evenVBand="0" w:oddHBand="0" w:evenHBand="0" w:firstRowFirstColumn="0" w:firstRowLastColumn="0" w:lastRowFirstColumn="0" w:lastRowLastColumn="0"/>
            <w:tcW w:w="1419" w:type="dxa"/>
          </w:tcPr>
          <w:p w14:paraId="76D1CEA7" w14:textId="77777777" w:rsidR="001A1D69" w:rsidRDefault="00FD44D8">
            <w:pPr>
              <w:jc w:val="center"/>
              <w:rPr>
                <w:rFonts w:ascii="Arial" w:hAnsi="Arial" w:cs="Arial"/>
              </w:rPr>
            </w:pPr>
            <w:r>
              <w:rPr>
                <w:rFonts w:ascii="Arial" w:eastAsia="Calibri" w:hAnsi="Arial" w:cs="Arial"/>
              </w:rPr>
              <w:t>1987.</w:t>
            </w:r>
          </w:p>
        </w:tc>
        <w:tc>
          <w:tcPr>
            <w:tcW w:w="1276" w:type="dxa"/>
            <w:tcBorders>
              <w:top w:val="single" w:sz="4" w:space="0" w:color="000000"/>
              <w:left w:val="single" w:sz="4" w:space="0" w:color="000000"/>
              <w:bottom w:val="single" w:sz="4" w:space="0" w:color="000000"/>
              <w:right w:val="single" w:sz="4" w:space="0" w:color="000000"/>
            </w:tcBorders>
          </w:tcPr>
          <w:p w14:paraId="69F1D11B" w14:textId="662DFAD8"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cnfStyle w:val="000010000000" w:firstRow="0" w:lastRow="0" w:firstColumn="0" w:lastColumn="0" w:oddVBand="1" w:evenVBand="0" w:oddHBand="0" w:evenHBand="0" w:firstRowFirstColumn="0" w:firstRowLastColumn="0" w:lastRowFirstColumn="0" w:lastRowLastColumn="0"/>
            <w:tcW w:w="1558" w:type="dxa"/>
          </w:tcPr>
          <w:p w14:paraId="7CEFDD22" w14:textId="77777777" w:rsidR="001A1D69" w:rsidRDefault="00FD44D8">
            <w:pPr>
              <w:jc w:val="center"/>
              <w:rPr>
                <w:rFonts w:ascii="Arial" w:hAnsi="Arial" w:cs="Arial"/>
              </w:rPr>
            </w:pPr>
            <w:r>
              <w:rPr>
                <w:rFonts w:ascii="Arial" w:eastAsia="Calibri" w:hAnsi="Arial" w:cs="Arial"/>
              </w:rPr>
              <w:t>mag.educ.mat i inf.</w:t>
            </w:r>
          </w:p>
        </w:tc>
        <w:tc>
          <w:tcPr>
            <w:tcW w:w="4111" w:type="dxa"/>
            <w:tcBorders>
              <w:top w:val="single" w:sz="4" w:space="0" w:color="000000"/>
              <w:left w:val="single" w:sz="4" w:space="0" w:color="000000"/>
              <w:bottom w:val="single" w:sz="4" w:space="0" w:color="000000"/>
              <w:right w:val="single" w:sz="4" w:space="0" w:color="000000"/>
            </w:tcBorders>
          </w:tcPr>
          <w:p w14:paraId="190369E0"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matematika, informatika</w:t>
            </w:r>
          </w:p>
        </w:tc>
      </w:tr>
      <w:tr w:rsidR="001A1D69" w14:paraId="463FEC22" w14:textId="77777777" w:rsidTr="006D77BE">
        <w:trPr>
          <w:cnfStyle w:val="000000100000" w:firstRow="0" w:lastRow="0" w:firstColumn="0" w:lastColumn="0" w:oddVBand="0" w:evenVBand="0" w:oddHBand="1"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5801A4F8" w14:textId="4EFE33D6" w:rsidR="001A1D69" w:rsidRDefault="001310AE">
            <w:pPr>
              <w:jc w:val="center"/>
              <w:rPr>
                <w:rFonts w:ascii="Arial" w:hAnsi="Arial" w:cs="Arial"/>
              </w:rPr>
            </w:pPr>
            <w:r>
              <w:rPr>
                <w:rFonts w:ascii="Arial" w:eastAsia="Calibri" w:hAnsi="Arial" w:cs="Arial"/>
              </w:rPr>
              <w:t>32</w:t>
            </w:r>
            <w:r w:rsidR="00FD44D8">
              <w:rPr>
                <w:rFonts w:ascii="Arial" w:eastAsia="Calibri" w:hAnsi="Arial" w:cs="Arial"/>
              </w:rPr>
              <w:t>.</w:t>
            </w:r>
          </w:p>
        </w:tc>
        <w:tc>
          <w:tcPr>
            <w:tcW w:w="2732" w:type="dxa"/>
            <w:tcBorders>
              <w:left w:val="single" w:sz="8" w:space="0" w:color="000000"/>
              <w:right w:val="single" w:sz="8" w:space="0" w:color="000000"/>
            </w:tcBorders>
          </w:tcPr>
          <w:p w14:paraId="5222ADA9" w14:textId="2709FE8F" w:rsidR="001A1D69" w:rsidRDefault="008F6F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Svjetlana Falamić</w:t>
            </w:r>
          </w:p>
        </w:tc>
        <w:tc>
          <w:tcPr>
            <w:cnfStyle w:val="000010000000" w:firstRow="0" w:lastRow="0" w:firstColumn="0" w:lastColumn="0" w:oddVBand="1" w:evenVBand="0" w:oddHBand="0" w:evenHBand="0" w:firstRowFirstColumn="0" w:firstRowLastColumn="0" w:lastRowFirstColumn="0" w:lastRowLastColumn="0"/>
            <w:tcW w:w="1419" w:type="dxa"/>
          </w:tcPr>
          <w:p w14:paraId="176D17FF" w14:textId="77777777" w:rsidR="001A1D69" w:rsidRDefault="00FD44D8">
            <w:pPr>
              <w:jc w:val="center"/>
              <w:rPr>
                <w:rFonts w:ascii="Arial" w:hAnsi="Arial" w:cs="Arial"/>
              </w:rPr>
            </w:pPr>
            <w:r>
              <w:rPr>
                <w:rFonts w:ascii="Arial" w:eastAsia="Calibri" w:hAnsi="Arial" w:cs="Arial"/>
              </w:rPr>
              <w:t>l972.</w:t>
            </w:r>
          </w:p>
        </w:tc>
        <w:tc>
          <w:tcPr>
            <w:tcW w:w="1276" w:type="dxa"/>
            <w:tcBorders>
              <w:left w:val="single" w:sz="8" w:space="0" w:color="000000"/>
              <w:right w:val="single" w:sz="8" w:space="0" w:color="000000"/>
            </w:tcBorders>
          </w:tcPr>
          <w:p w14:paraId="4F3E3ED1" w14:textId="0C39F723" w:rsidR="001A1D69" w:rsidRDefault="00AC05A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20</w:t>
            </w:r>
          </w:p>
        </w:tc>
        <w:tc>
          <w:tcPr>
            <w:cnfStyle w:val="000010000000" w:firstRow="0" w:lastRow="0" w:firstColumn="0" w:lastColumn="0" w:oddVBand="1" w:evenVBand="0" w:oddHBand="0" w:evenHBand="0" w:firstRowFirstColumn="0" w:firstRowLastColumn="0" w:lastRowFirstColumn="0" w:lastRowLastColumn="0"/>
            <w:tcW w:w="1558" w:type="dxa"/>
          </w:tcPr>
          <w:p w14:paraId="21FCC613" w14:textId="77777777" w:rsidR="001A1D69" w:rsidRDefault="00FD44D8">
            <w:pPr>
              <w:jc w:val="center"/>
              <w:rPr>
                <w:rFonts w:ascii="Arial" w:hAnsi="Arial" w:cs="Arial"/>
              </w:rPr>
            </w:pPr>
            <w:r>
              <w:rPr>
                <w:rFonts w:ascii="Arial" w:eastAsia="Calibri" w:hAnsi="Arial" w:cs="Arial"/>
              </w:rPr>
              <w:t>prof.bi.kem.</w:t>
            </w:r>
          </w:p>
        </w:tc>
        <w:tc>
          <w:tcPr>
            <w:tcW w:w="4111" w:type="dxa"/>
            <w:tcBorders>
              <w:left w:val="single" w:sz="8" w:space="0" w:color="000000"/>
            </w:tcBorders>
          </w:tcPr>
          <w:p w14:paraId="79477AD3"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priroda, biologija, kemija</w:t>
            </w:r>
          </w:p>
        </w:tc>
      </w:tr>
      <w:tr w:rsidR="001A1D69" w14:paraId="6026F637" w14:textId="77777777" w:rsidTr="006D77BE">
        <w:trPr>
          <w:trHeight w:val="278"/>
          <w:jc w:val="center"/>
        </w:trPr>
        <w:tc>
          <w:tcPr>
            <w:cnfStyle w:val="000010000000" w:firstRow="0" w:lastRow="0" w:firstColumn="0" w:lastColumn="0" w:oddVBand="1" w:evenVBand="0" w:oddHBand="0" w:evenHBand="0" w:firstRowFirstColumn="0" w:firstRowLastColumn="0" w:lastRowFirstColumn="0" w:lastRowLastColumn="0"/>
            <w:tcW w:w="660" w:type="dxa"/>
          </w:tcPr>
          <w:p w14:paraId="1D52BB61" w14:textId="3CAE0720" w:rsidR="001A1D69" w:rsidRDefault="001310AE">
            <w:pPr>
              <w:jc w:val="center"/>
              <w:rPr>
                <w:rFonts w:ascii="Arial" w:hAnsi="Arial" w:cs="Arial"/>
              </w:rPr>
            </w:pPr>
            <w:r>
              <w:rPr>
                <w:rFonts w:ascii="Arial" w:eastAsia="Calibri" w:hAnsi="Arial" w:cs="Arial"/>
              </w:rPr>
              <w:t>33</w:t>
            </w:r>
            <w:r w:rsidR="00FD44D8">
              <w:rPr>
                <w:rFonts w:ascii="Arial" w:eastAsia="Calibri" w:hAnsi="Arial" w:cs="Arial"/>
              </w:rPr>
              <w:t>.</w:t>
            </w:r>
          </w:p>
        </w:tc>
        <w:tc>
          <w:tcPr>
            <w:tcW w:w="2732" w:type="dxa"/>
            <w:tcBorders>
              <w:top w:val="single" w:sz="4" w:space="0" w:color="000000"/>
              <w:left w:val="single" w:sz="4" w:space="0" w:color="000000"/>
              <w:bottom w:val="single" w:sz="4" w:space="0" w:color="000000"/>
              <w:right w:val="single" w:sz="4" w:space="0" w:color="000000"/>
            </w:tcBorders>
          </w:tcPr>
          <w:p w14:paraId="09EB48B7" w14:textId="5EEDF4F6" w:rsidR="001A1D69" w:rsidRDefault="008F6F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Iva Pavlović</w:t>
            </w:r>
          </w:p>
        </w:tc>
        <w:tc>
          <w:tcPr>
            <w:cnfStyle w:val="000010000000" w:firstRow="0" w:lastRow="0" w:firstColumn="0" w:lastColumn="0" w:oddVBand="1" w:evenVBand="0" w:oddHBand="0" w:evenHBand="0" w:firstRowFirstColumn="0" w:firstRowLastColumn="0" w:lastRowFirstColumn="0" w:lastRowLastColumn="0"/>
            <w:tcW w:w="1419" w:type="dxa"/>
          </w:tcPr>
          <w:p w14:paraId="22514B1B" w14:textId="77777777" w:rsidR="001A1D69" w:rsidRDefault="00FD44D8">
            <w:pPr>
              <w:jc w:val="center"/>
              <w:rPr>
                <w:rFonts w:ascii="Arial" w:hAnsi="Arial" w:cs="Arial"/>
              </w:rPr>
            </w:pPr>
            <w:r>
              <w:rPr>
                <w:rFonts w:ascii="Arial" w:eastAsia="Calibri" w:hAnsi="Arial" w:cs="Arial"/>
              </w:rPr>
              <w:t>1985.</w:t>
            </w:r>
          </w:p>
        </w:tc>
        <w:tc>
          <w:tcPr>
            <w:tcW w:w="1276" w:type="dxa"/>
            <w:tcBorders>
              <w:top w:val="single" w:sz="4" w:space="0" w:color="000000"/>
              <w:left w:val="single" w:sz="4" w:space="0" w:color="000000"/>
              <w:bottom w:val="single" w:sz="4" w:space="0" w:color="000000"/>
              <w:right w:val="single" w:sz="4" w:space="0" w:color="000000"/>
            </w:tcBorders>
          </w:tcPr>
          <w:p w14:paraId="23BB0E3F" w14:textId="1908C51D"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14</w:t>
            </w:r>
          </w:p>
        </w:tc>
        <w:tc>
          <w:tcPr>
            <w:cnfStyle w:val="000010000000" w:firstRow="0" w:lastRow="0" w:firstColumn="0" w:lastColumn="0" w:oddVBand="1" w:evenVBand="0" w:oddHBand="0" w:evenHBand="0" w:firstRowFirstColumn="0" w:firstRowLastColumn="0" w:lastRowFirstColumn="0" w:lastRowLastColumn="0"/>
            <w:tcW w:w="1558" w:type="dxa"/>
          </w:tcPr>
          <w:p w14:paraId="5A1E4CA5" w14:textId="77777777" w:rsidR="001A1D69" w:rsidRDefault="00FD44D8">
            <w:pPr>
              <w:jc w:val="center"/>
              <w:rPr>
                <w:rFonts w:ascii="Arial" w:hAnsi="Arial" w:cs="Arial"/>
              </w:rPr>
            </w:pPr>
            <w:r>
              <w:rPr>
                <w:rFonts w:ascii="Arial" w:eastAsia="Calibri" w:hAnsi="Arial" w:cs="Arial"/>
              </w:rPr>
              <w:t>prof.kem. i bio.</w:t>
            </w:r>
          </w:p>
        </w:tc>
        <w:tc>
          <w:tcPr>
            <w:tcW w:w="4111" w:type="dxa"/>
            <w:tcBorders>
              <w:top w:val="single" w:sz="4" w:space="0" w:color="000000"/>
              <w:left w:val="single" w:sz="4" w:space="0" w:color="000000"/>
              <w:bottom w:val="single" w:sz="4" w:space="0" w:color="000000"/>
              <w:right w:val="single" w:sz="4" w:space="0" w:color="000000"/>
            </w:tcBorders>
          </w:tcPr>
          <w:p w14:paraId="576F33E6"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priroda, bilologija</w:t>
            </w:r>
          </w:p>
        </w:tc>
      </w:tr>
      <w:tr w:rsidR="001A1D69" w14:paraId="4BC5F016" w14:textId="77777777" w:rsidTr="006D77BE">
        <w:trPr>
          <w:cnfStyle w:val="000000100000" w:firstRow="0" w:lastRow="0" w:firstColumn="0" w:lastColumn="0" w:oddVBand="0" w:evenVBand="0" w:oddHBand="1"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660" w:type="dxa"/>
            <w:tcBorders>
              <w:right w:val="single" w:sz="4" w:space="0" w:color="000000"/>
            </w:tcBorders>
          </w:tcPr>
          <w:p w14:paraId="51C078E4" w14:textId="074E8377" w:rsidR="001A1D69" w:rsidRDefault="001310AE">
            <w:pPr>
              <w:jc w:val="center"/>
              <w:rPr>
                <w:rFonts w:ascii="Arial" w:hAnsi="Arial" w:cs="Arial"/>
              </w:rPr>
            </w:pPr>
            <w:r>
              <w:rPr>
                <w:rFonts w:ascii="Arial" w:eastAsia="Calibri" w:hAnsi="Arial" w:cs="Arial"/>
              </w:rPr>
              <w:t>34</w:t>
            </w:r>
            <w:r w:rsidR="00FD44D8">
              <w:rPr>
                <w:rFonts w:ascii="Arial" w:eastAsia="Calibri" w:hAnsi="Arial" w:cs="Arial"/>
              </w:rPr>
              <w:t>.</w:t>
            </w:r>
          </w:p>
        </w:tc>
        <w:tc>
          <w:tcPr>
            <w:tcW w:w="2732" w:type="dxa"/>
            <w:tcBorders>
              <w:left w:val="single" w:sz="4" w:space="0" w:color="000000"/>
              <w:right w:val="single" w:sz="8" w:space="0" w:color="000000"/>
            </w:tcBorders>
          </w:tcPr>
          <w:p w14:paraId="5FEAA5A8" w14:textId="0AB5D82D" w:rsidR="001A1D69" w:rsidRDefault="008F6F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Velimir Stanić</w:t>
            </w:r>
          </w:p>
        </w:tc>
        <w:tc>
          <w:tcPr>
            <w:cnfStyle w:val="000010000000" w:firstRow="0" w:lastRow="0" w:firstColumn="0" w:lastColumn="0" w:oddVBand="1" w:evenVBand="0" w:oddHBand="0" w:evenHBand="0" w:firstRowFirstColumn="0" w:firstRowLastColumn="0" w:lastRowFirstColumn="0" w:lastRowLastColumn="0"/>
            <w:tcW w:w="1419" w:type="dxa"/>
          </w:tcPr>
          <w:p w14:paraId="47E20E46" w14:textId="77777777" w:rsidR="001A1D69" w:rsidRDefault="00FD44D8">
            <w:pPr>
              <w:jc w:val="center"/>
              <w:rPr>
                <w:rFonts w:ascii="Arial" w:hAnsi="Arial" w:cs="Arial"/>
              </w:rPr>
            </w:pPr>
            <w:r>
              <w:rPr>
                <w:rFonts w:ascii="Arial" w:eastAsia="Calibri" w:hAnsi="Arial" w:cs="Arial"/>
              </w:rPr>
              <w:t>1982.</w:t>
            </w:r>
          </w:p>
        </w:tc>
        <w:tc>
          <w:tcPr>
            <w:tcW w:w="1276" w:type="dxa"/>
            <w:tcBorders>
              <w:left w:val="single" w:sz="8" w:space="0" w:color="000000"/>
              <w:right w:val="single" w:sz="8" w:space="0" w:color="000000"/>
            </w:tcBorders>
          </w:tcPr>
          <w:p w14:paraId="464A7104" w14:textId="5756FE71" w:rsidR="001A1D69" w:rsidRDefault="00B320B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12</w:t>
            </w:r>
          </w:p>
        </w:tc>
        <w:tc>
          <w:tcPr>
            <w:cnfStyle w:val="000010000000" w:firstRow="0" w:lastRow="0" w:firstColumn="0" w:lastColumn="0" w:oddVBand="1" w:evenVBand="0" w:oddHBand="0" w:evenHBand="0" w:firstRowFirstColumn="0" w:firstRowLastColumn="0" w:lastRowFirstColumn="0" w:lastRowLastColumn="0"/>
            <w:tcW w:w="1558" w:type="dxa"/>
          </w:tcPr>
          <w:p w14:paraId="30DE7B46" w14:textId="77777777" w:rsidR="001A1D69" w:rsidRDefault="00FD44D8">
            <w:pPr>
              <w:jc w:val="center"/>
              <w:rPr>
                <w:rFonts w:ascii="Arial" w:hAnsi="Arial" w:cs="Arial"/>
              </w:rPr>
            </w:pPr>
            <w:r>
              <w:rPr>
                <w:rFonts w:ascii="Arial" w:eastAsia="Calibri" w:hAnsi="Arial" w:cs="Arial"/>
              </w:rPr>
              <w:t>prof.t.f. inf.</w:t>
            </w:r>
          </w:p>
        </w:tc>
        <w:tc>
          <w:tcPr>
            <w:tcW w:w="4111" w:type="dxa"/>
            <w:tcBorders>
              <w:left w:val="single" w:sz="8" w:space="0" w:color="000000"/>
            </w:tcBorders>
          </w:tcPr>
          <w:p w14:paraId="622BF795"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fizika</w:t>
            </w:r>
          </w:p>
        </w:tc>
      </w:tr>
      <w:tr w:rsidR="001A1D69" w14:paraId="32E4DD51" w14:textId="77777777" w:rsidTr="006D77BE">
        <w:trPr>
          <w:trHeight w:val="280"/>
          <w:jc w:val="center"/>
        </w:trPr>
        <w:tc>
          <w:tcPr>
            <w:cnfStyle w:val="000010000000" w:firstRow="0" w:lastRow="0" w:firstColumn="0" w:lastColumn="0" w:oddVBand="1" w:evenVBand="0" w:oddHBand="0" w:evenHBand="0" w:firstRowFirstColumn="0" w:firstRowLastColumn="0" w:lastRowFirstColumn="0" w:lastRowLastColumn="0"/>
            <w:tcW w:w="660" w:type="dxa"/>
            <w:tcBorders>
              <w:right w:val="single" w:sz="4" w:space="0" w:color="000000"/>
            </w:tcBorders>
          </w:tcPr>
          <w:p w14:paraId="0398577C" w14:textId="3B77130C" w:rsidR="001A1D69" w:rsidRDefault="001310AE">
            <w:pPr>
              <w:jc w:val="center"/>
              <w:rPr>
                <w:rFonts w:ascii="Arial" w:hAnsi="Arial" w:cs="Arial"/>
              </w:rPr>
            </w:pPr>
            <w:r>
              <w:rPr>
                <w:rFonts w:ascii="Arial" w:eastAsia="Calibri" w:hAnsi="Arial" w:cs="Arial"/>
              </w:rPr>
              <w:t>35</w:t>
            </w:r>
            <w:r w:rsidR="00FD44D8">
              <w:rPr>
                <w:rFonts w:ascii="Arial" w:eastAsia="Calibri" w:hAnsi="Arial" w:cs="Arial"/>
              </w:rPr>
              <w:t>.</w:t>
            </w:r>
          </w:p>
        </w:tc>
        <w:tc>
          <w:tcPr>
            <w:tcW w:w="2732" w:type="dxa"/>
            <w:tcBorders>
              <w:top w:val="single" w:sz="4" w:space="0" w:color="000000"/>
              <w:left w:val="single" w:sz="4" w:space="0" w:color="000000"/>
              <w:bottom w:val="single" w:sz="4" w:space="0" w:color="000000"/>
              <w:right w:val="single" w:sz="4" w:space="0" w:color="000000"/>
            </w:tcBorders>
          </w:tcPr>
          <w:p w14:paraId="0660DB36" w14:textId="07A1FA44" w:rsidR="001A1D69" w:rsidRDefault="008F6F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Ivona Jazvinšak</w:t>
            </w:r>
          </w:p>
        </w:tc>
        <w:tc>
          <w:tcPr>
            <w:cnfStyle w:val="000010000000" w:firstRow="0" w:lastRow="0" w:firstColumn="0" w:lastColumn="0" w:oddVBand="1" w:evenVBand="0" w:oddHBand="0" w:evenHBand="0" w:firstRowFirstColumn="0" w:firstRowLastColumn="0" w:lastRowFirstColumn="0" w:lastRowLastColumn="0"/>
            <w:tcW w:w="1419" w:type="dxa"/>
          </w:tcPr>
          <w:p w14:paraId="4CC64BB5" w14:textId="0C183270" w:rsidR="001A1D69" w:rsidRDefault="008F6F94">
            <w:pPr>
              <w:jc w:val="center"/>
              <w:rPr>
                <w:rFonts w:ascii="Arial" w:hAnsi="Arial" w:cs="Arial"/>
              </w:rPr>
            </w:pPr>
            <w:r>
              <w:rPr>
                <w:rFonts w:ascii="Arial" w:eastAsia="Calibri" w:hAnsi="Arial" w:cs="Arial"/>
              </w:rPr>
              <w:t>1993</w:t>
            </w:r>
            <w:r w:rsidR="00FD44D8">
              <w:rPr>
                <w:rFonts w:ascii="Arial" w:eastAsia="Calibri" w:hAnsi="Arial" w:cs="Arial"/>
              </w:rPr>
              <w:t>.</w:t>
            </w:r>
          </w:p>
        </w:tc>
        <w:tc>
          <w:tcPr>
            <w:tcW w:w="1276" w:type="dxa"/>
            <w:tcBorders>
              <w:top w:val="single" w:sz="4" w:space="0" w:color="000000"/>
              <w:left w:val="single" w:sz="4" w:space="0" w:color="000000"/>
              <w:bottom w:val="single" w:sz="4" w:space="0" w:color="000000"/>
              <w:right w:val="single" w:sz="4" w:space="0" w:color="000000"/>
            </w:tcBorders>
          </w:tcPr>
          <w:p w14:paraId="6E533538" w14:textId="26F7A29E" w:rsidR="001A1D69" w:rsidRDefault="00F8131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cnfStyle w:val="000010000000" w:firstRow="0" w:lastRow="0" w:firstColumn="0" w:lastColumn="0" w:oddVBand="1" w:evenVBand="0" w:oddHBand="0" w:evenHBand="0" w:firstRowFirstColumn="0" w:firstRowLastColumn="0" w:lastRowFirstColumn="0" w:lastRowLastColumn="0"/>
            <w:tcW w:w="1558" w:type="dxa"/>
          </w:tcPr>
          <w:p w14:paraId="092D96B7" w14:textId="77777777" w:rsidR="001A1D69" w:rsidRDefault="001A1D69">
            <w:pPr>
              <w:jc w:val="center"/>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tcPr>
          <w:p w14:paraId="34FB9737"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tehnička kultura</w:t>
            </w:r>
          </w:p>
        </w:tc>
      </w:tr>
      <w:tr w:rsidR="001A1D69" w14:paraId="03A6C3CD" w14:textId="77777777" w:rsidTr="006D77BE">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660" w:type="dxa"/>
            <w:tcBorders>
              <w:right w:val="single" w:sz="4" w:space="0" w:color="000000"/>
            </w:tcBorders>
          </w:tcPr>
          <w:p w14:paraId="110B3915" w14:textId="197F3AAE" w:rsidR="001A1D69" w:rsidRDefault="001310AE">
            <w:pPr>
              <w:jc w:val="center"/>
              <w:rPr>
                <w:rFonts w:ascii="Arial" w:hAnsi="Arial" w:cs="Arial"/>
              </w:rPr>
            </w:pPr>
            <w:r>
              <w:rPr>
                <w:rFonts w:ascii="Arial" w:eastAsia="Calibri" w:hAnsi="Arial" w:cs="Arial"/>
              </w:rPr>
              <w:lastRenderedPageBreak/>
              <w:t>36</w:t>
            </w:r>
            <w:r w:rsidR="00FD44D8">
              <w:rPr>
                <w:rFonts w:ascii="Arial" w:eastAsia="Calibri" w:hAnsi="Arial" w:cs="Arial"/>
              </w:rPr>
              <w:t>.</w:t>
            </w:r>
          </w:p>
        </w:tc>
        <w:tc>
          <w:tcPr>
            <w:tcW w:w="2732" w:type="dxa"/>
            <w:tcBorders>
              <w:left w:val="single" w:sz="4" w:space="0" w:color="000000"/>
              <w:right w:val="single" w:sz="8" w:space="0" w:color="000000"/>
            </w:tcBorders>
          </w:tcPr>
          <w:p w14:paraId="76998722" w14:textId="06124EFD" w:rsidR="001A1D69"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397898">
              <w:rPr>
                <w:rFonts w:ascii="Arial" w:hAnsi="Arial" w:cs="Arial"/>
              </w:rPr>
              <w:t>Dinko Subjak</w:t>
            </w:r>
          </w:p>
        </w:tc>
        <w:tc>
          <w:tcPr>
            <w:cnfStyle w:val="000010000000" w:firstRow="0" w:lastRow="0" w:firstColumn="0" w:lastColumn="0" w:oddVBand="1" w:evenVBand="0" w:oddHBand="0" w:evenHBand="0" w:firstRowFirstColumn="0" w:firstRowLastColumn="0" w:lastRowFirstColumn="0" w:lastRowLastColumn="0"/>
            <w:tcW w:w="1419" w:type="dxa"/>
          </w:tcPr>
          <w:p w14:paraId="7AE21F81" w14:textId="77777777" w:rsidR="001A1D69" w:rsidRDefault="00FD44D8">
            <w:pPr>
              <w:jc w:val="center"/>
              <w:rPr>
                <w:rFonts w:ascii="Arial" w:hAnsi="Arial" w:cs="Arial"/>
              </w:rPr>
            </w:pPr>
            <w:r>
              <w:rPr>
                <w:rFonts w:ascii="Arial" w:eastAsia="Calibri" w:hAnsi="Arial" w:cs="Arial"/>
              </w:rPr>
              <w:t>1984.</w:t>
            </w:r>
          </w:p>
        </w:tc>
        <w:tc>
          <w:tcPr>
            <w:tcW w:w="1276" w:type="dxa"/>
            <w:tcBorders>
              <w:left w:val="single" w:sz="8" w:space="0" w:color="000000"/>
              <w:right w:val="single" w:sz="8" w:space="0" w:color="000000"/>
            </w:tcBorders>
          </w:tcPr>
          <w:p w14:paraId="4FDF9751" w14:textId="71DD1A2D" w:rsidR="001A1D69" w:rsidRDefault="009F63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11</w:t>
            </w:r>
          </w:p>
        </w:tc>
        <w:tc>
          <w:tcPr>
            <w:cnfStyle w:val="000010000000" w:firstRow="0" w:lastRow="0" w:firstColumn="0" w:lastColumn="0" w:oddVBand="1" w:evenVBand="0" w:oddHBand="0" w:evenHBand="0" w:firstRowFirstColumn="0" w:firstRowLastColumn="0" w:lastRowFirstColumn="0" w:lastRowLastColumn="0"/>
            <w:tcW w:w="1558" w:type="dxa"/>
          </w:tcPr>
          <w:p w14:paraId="4FBCD737" w14:textId="77777777" w:rsidR="001A1D69" w:rsidRDefault="00FD44D8">
            <w:pPr>
              <w:jc w:val="center"/>
              <w:rPr>
                <w:rFonts w:ascii="Arial" w:hAnsi="Arial" w:cs="Arial"/>
              </w:rPr>
            </w:pPr>
            <w:r>
              <w:rPr>
                <w:rFonts w:ascii="Arial" w:eastAsia="Calibri" w:hAnsi="Arial" w:cs="Arial"/>
              </w:rPr>
              <w:t>prof.pov.</w:t>
            </w:r>
          </w:p>
        </w:tc>
        <w:tc>
          <w:tcPr>
            <w:tcW w:w="4111" w:type="dxa"/>
            <w:tcBorders>
              <w:left w:val="single" w:sz="8" w:space="0" w:color="000000"/>
            </w:tcBorders>
          </w:tcPr>
          <w:p w14:paraId="1A993C30"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povijest</w:t>
            </w:r>
          </w:p>
        </w:tc>
      </w:tr>
      <w:tr w:rsidR="001A1D69" w14:paraId="653195FF" w14:textId="77777777" w:rsidTr="006D77BE">
        <w:trPr>
          <w:trHeight w:val="380"/>
          <w:jc w:val="center"/>
        </w:trPr>
        <w:tc>
          <w:tcPr>
            <w:cnfStyle w:val="000010000000" w:firstRow="0" w:lastRow="0" w:firstColumn="0" w:lastColumn="0" w:oddVBand="1" w:evenVBand="0" w:oddHBand="0" w:evenHBand="0" w:firstRowFirstColumn="0" w:firstRowLastColumn="0" w:lastRowFirstColumn="0" w:lastRowLastColumn="0"/>
            <w:tcW w:w="660" w:type="dxa"/>
          </w:tcPr>
          <w:p w14:paraId="31F1ACA5" w14:textId="004F21FB" w:rsidR="001A1D69" w:rsidRDefault="001310AE">
            <w:pPr>
              <w:jc w:val="center"/>
              <w:rPr>
                <w:rFonts w:ascii="Arial" w:hAnsi="Arial" w:cs="Arial"/>
              </w:rPr>
            </w:pPr>
            <w:r>
              <w:rPr>
                <w:rFonts w:ascii="Arial" w:eastAsia="Calibri" w:hAnsi="Arial" w:cs="Arial"/>
              </w:rPr>
              <w:t>37</w:t>
            </w:r>
            <w:r w:rsidR="00FD44D8">
              <w:rPr>
                <w:rFonts w:ascii="Arial" w:eastAsia="Calibri" w:hAnsi="Arial" w:cs="Arial"/>
              </w:rPr>
              <w:t>.</w:t>
            </w:r>
          </w:p>
        </w:tc>
        <w:tc>
          <w:tcPr>
            <w:tcW w:w="2732" w:type="dxa"/>
            <w:tcBorders>
              <w:left w:val="single" w:sz="8" w:space="0" w:color="000000"/>
              <w:right w:val="single" w:sz="8" w:space="0" w:color="000000"/>
            </w:tcBorders>
          </w:tcPr>
          <w:p w14:paraId="1F78FA34" w14:textId="3F458C67" w:rsidR="001A1D69" w:rsidRDefault="0039789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Valentina Šprem</w:t>
            </w:r>
          </w:p>
        </w:tc>
        <w:tc>
          <w:tcPr>
            <w:cnfStyle w:val="000010000000" w:firstRow="0" w:lastRow="0" w:firstColumn="0" w:lastColumn="0" w:oddVBand="1" w:evenVBand="0" w:oddHBand="0" w:evenHBand="0" w:firstRowFirstColumn="0" w:firstRowLastColumn="0" w:lastRowFirstColumn="0" w:lastRowLastColumn="0"/>
            <w:tcW w:w="1419" w:type="dxa"/>
          </w:tcPr>
          <w:p w14:paraId="7F236292" w14:textId="77777777" w:rsidR="001A1D69" w:rsidRDefault="00FD44D8">
            <w:pPr>
              <w:jc w:val="center"/>
              <w:rPr>
                <w:rFonts w:ascii="Arial" w:hAnsi="Arial" w:cs="Arial"/>
              </w:rPr>
            </w:pPr>
            <w:r>
              <w:rPr>
                <w:rFonts w:ascii="Arial" w:eastAsia="Calibri" w:hAnsi="Arial" w:cs="Arial"/>
              </w:rPr>
              <w:t>1987.</w:t>
            </w:r>
          </w:p>
        </w:tc>
        <w:tc>
          <w:tcPr>
            <w:tcW w:w="1276" w:type="dxa"/>
            <w:tcBorders>
              <w:left w:val="single" w:sz="8" w:space="0" w:color="000000"/>
              <w:right w:val="single" w:sz="8" w:space="0" w:color="000000"/>
            </w:tcBorders>
          </w:tcPr>
          <w:p w14:paraId="0B897866" w14:textId="3120F738" w:rsidR="001A1D69" w:rsidRDefault="00B320B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7</w:t>
            </w:r>
          </w:p>
        </w:tc>
        <w:tc>
          <w:tcPr>
            <w:cnfStyle w:val="000010000000" w:firstRow="0" w:lastRow="0" w:firstColumn="0" w:lastColumn="0" w:oddVBand="1" w:evenVBand="0" w:oddHBand="0" w:evenHBand="0" w:firstRowFirstColumn="0" w:firstRowLastColumn="0" w:lastRowFirstColumn="0" w:lastRowLastColumn="0"/>
            <w:tcW w:w="1558" w:type="dxa"/>
          </w:tcPr>
          <w:p w14:paraId="33DC9030" w14:textId="77777777" w:rsidR="001A1D69" w:rsidRDefault="00FD44D8">
            <w:pPr>
              <w:jc w:val="center"/>
              <w:rPr>
                <w:rFonts w:ascii="Arial" w:hAnsi="Arial" w:cs="Arial"/>
              </w:rPr>
            </w:pPr>
            <w:r>
              <w:rPr>
                <w:rFonts w:ascii="Arial" w:eastAsia="Calibri" w:hAnsi="Arial" w:cs="Arial"/>
              </w:rPr>
              <w:t>mag.geog.</w:t>
            </w:r>
          </w:p>
        </w:tc>
        <w:tc>
          <w:tcPr>
            <w:tcW w:w="4111" w:type="dxa"/>
            <w:tcBorders>
              <w:left w:val="single" w:sz="8" w:space="0" w:color="000000"/>
            </w:tcBorders>
          </w:tcPr>
          <w:p w14:paraId="2F943E95"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geografija</w:t>
            </w:r>
          </w:p>
        </w:tc>
      </w:tr>
      <w:tr w:rsidR="001A1D69" w14:paraId="5755B166" w14:textId="77777777" w:rsidTr="006D77BE">
        <w:trPr>
          <w:cnfStyle w:val="000000100000" w:firstRow="0" w:lastRow="0" w:firstColumn="0" w:lastColumn="0" w:oddVBand="0" w:evenVBand="0" w:oddHBand="1"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3A54367F" w14:textId="4776E78F" w:rsidR="001A1D69" w:rsidRDefault="001310AE">
            <w:pPr>
              <w:jc w:val="center"/>
              <w:rPr>
                <w:rFonts w:ascii="Arial" w:hAnsi="Arial" w:cs="Arial"/>
              </w:rPr>
            </w:pPr>
            <w:r>
              <w:rPr>
                <w:rFonts w:ascii="Arial" w:eastAsia="Calibri" w:hAnsi="Arial" w:cs="Arial"/>
              </w:rPr>
              <w:t>38</w:t>
            </w:r>
            <w:r w:rsidR="00FD44D8">
              <w:rPr>
                <w:rFonts w:ascii="Arial" w:eastAsia="Calibri" w:hAnsi="Arial" w:cs="Arial"/>
              </w:rPr>
              <w:t>.</w:t>
            </w:r>
          </w:p>
        </w:tc>
        <w:tc>
          <w:tcPr>
            <w:tcW w:w="2732" w:type="dxa"/>
            <w:tcBorders>
              <w:top w:val="single" w:sz="4" w:space="0" w:color="000000"/>
              <w:left w:val="single" w:sz="4" w:space="0" w:color="000000"/>
              <w:bottom w:val="single" w:sz="4" w:space="0" w:color="000000"/>
              <w:right w:val="single" w:sz="4" w:space="0" w:color="000000"/>
            </w:tcBorders>
          </w:tcPr>
          <w:p w14:paraId="4BBB7E54" w14:textId="0A11B478" w:rsidR="001A1D69"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Marko Havidić</w:t>
            </w:r>
          </w:p>
        </w:tc>
        <w:tc>
          <w:tcPr>
            <w:cnfStyle w:val="000010000000" w:firstRow="0" w:lastRow="0" w:firstColumn="0" w:lastColumn="0" w:oddVBand="1" w:evenVBand="0" w:oddHBand="0" w:evenHBand="0" w:firstRowFirstColumn="0" w:firstRowLastColumn="0" w:lastRowFirstColumn="0" w:lastRowLastColumn="0"/>
            <w:tcW w:w="1419" w:type="dxa"/>
          </w:tcPr>
          <w:p w14:paraId="72EA2E56" w14:textId="77777777" w:rsidR="001A1D69" w:rsidRDefault="00FD44D8">
            <w:pPr>
              <w:jc w:val="center"/>
              <w:rPr>
                <w:rFonts w:ascii="Arial" w:hAnsi="Arial" w:cs="Arial"/>
              </w:rPr>
            </w:pPr>
            <w:r>
              <w:rPr>
                <w:rFonts w:ascii="Arial" w:eastAsia="Calibri" w:hAnsi="Arial" w:cs="Arial"/>
              </w:rPr>
              <w:t>1986.</w:t>
            </w:r>
          </w:p>
        </w:tc>
        <w:tc>
          <w:tcPr>
            <w:tcW w:w="1276" w:type="dxa"/>
            <w:tcBorders>
              <w:top w:val="single" w:sz="4" w:space="0" w:color="000000"/>
              <w:left w:val="single" w:sz="4" w:space="0" w:color="000000"/>
              <w:bottom w:val="single" w:sz="4" w:space="0" w:color="000000"/>
              <w:right w:val="single" w:sz="4" w:space="0" w:color="000000"/>
            </w:tcBorders>
          </w:tcPr>
          <w:p w14:paraId="1D008092" w14:textId="6C87731B" w:rsidR="001A1D69" w:rsidRDefault="00AC05A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7</w:t>
            </w:r>
          </w:p>
        </w:tc>
        <w:tc>
          <w:tcPr>
            <w:cnfStyle w:val="000010000000" w:firstRow="0" w:lastRow="0" w:firstColumn="0" w:lastColumn="0" w:oddVBand="1" w:evenVBand="0" w:oddHBand="0" w:evenHBand="0" w:firstRowFirstColumn="0" w:firstRowLastColumn="0" w:lastRowFirstColumn="0" w:lastRowLastColumn="0"/>
            <w:tcW w:w="1558" w:type="dxa"/>
          </w:tcPr>
          <w:p w14:paraId="37512719" w14:textId="77777777" w:rsidR="001A1D69" w:rsidRDefault="00FD44D8">
            <w:pPr>
              <w:jc w:val="center"/>
              <w:rPr>
                <w:rFonts w:ascii="Arial" w:hAnsi="Arial" w:cs="Arial"/>
              </w:rPr>
            </w:pPr>
            <w:r>
              <w:rPr>
                <w:rFonts w:ascii="Arial" w:eastAsia="Calibri" w:hAnsi="Arial" w:cs="Arial"/>
              </w:rPr>
              <w:t>mag. kin.</w:t>
            </w:r>
          </w:p>
        </w:tc>
        <w:tc>
          <w:tcPr>
            <w:tcW w:w="4111" w:type="dxa"/>
            <w:tcBorders>
              <w:top w:val="single" w:sz="4" w:space="0" w:color="000000"/>
              <w:left w:val="single" w:sz="4" w:space="0" w:color="000000"/>
              <w:bottom w:val="single" w:sz="4" w:space="0" w:color="000000"/>
              <w:right w:val="single" w:sz="4" w:space="0" w:color="000000"/>
            </w:tcBorders>
          </w:tcPr>
          <w:p w14:paraId="3F55BD8D"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tjelesna i zdravstvena kultura</w:t>
            </w:r>
          </w:p>
        </w:tc>
      </w:tr>
      <w:tr w:rsidR="001A1D69" w14:paraId="3A7DCF08" w14:textId="77777777" w:rsidTr="006D77BE">
        <w:trPr>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0D837478" w14:textId="468CB0A3" w:rsidR="001A1D69" w:rsidRDefault="001310AE">
            <w:pPr>
              <w:jc w:val="center"/>
              <w:rPr>
                <w:rFonts w:ascii="Arial" w:hAnsi="Arial" w:cs="Arial"/>
              </w:rPr>
            </w:pPr>
            <w:r>
              <w:rPr>
                <w:rFonts w:ascii="Arial" w:eastAsia="Calibri" w:hAnsi="Arial" w:cs="Arial"/>
              </w:rPr>
              <w:t>39</w:t>
            </w:r>
            <w:r w:rsidR="00FD44D8">
              <w:rPr>
                <w:rFonts w:ascii="Arial" w:eastAsia="Calibri" w:hAnsi="Arial" w:cs="Arial"/>
              </w:rPr>
              <w:t>.</w:t>
            </w:r>
          </w:p>
        </w:tc>
        <w:tc>
          <w:tcPr>
            <w:tcW w:w="2732" w:type="dxa"/>
            <w:tcBorders>
              <w:left w:val="single" w:sz="8" w:space="0" w:color="000000"/>
              <w:right w:val="single" w:sz="8" w:space="0" w:color="000000"/>
            </w:tcBorders>
          </w:tcPr>
          <w:p w14:paraId="0717CDFA" w14:textId="5AE60022" w:rsidR="001A1D69" w:rsidRDefault="0039789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Marinelo Maršić</w:t>
            </w:r>
          </w:p>
        </w:tc>
        <w:tc>
          <w:tcPr>
            <w:cnfStyle w:val="000010000000" w:firstRow="0" w:lastRow="0" w:firstColumn="0" w:lastColumn="0" w:oddVBand="1" w:evenVBand="0" w:oddHBand="0" w:evenHBand="0" w:firstRowFirstColumn="0" w:firstRowLastColumn="0" w:lastRowFirstColumn="0" w:lastRowLastColumn="0"/>
            <w:tcW w:w="1419" w:type="dxa"/>
          </w:tcPr>
          <w:p w14:paraId="3745B402" w14:textId="77777777" w:rsidR="001A1D69" w:rsidRDefault="00FD44D8">
            <w:pPr>
              <w:jc w:val="center"/>
              <w:rPr>
                <w:rFonts w:ascii="Arial" w:hAnsi="Arial" w:cs="Arial"/>
              </w:rPr>
            </w:pPr>
            <w:r>
              <w:rPr>
                <w:rFonts w:ascii="Arial" w:eastAsia="Calibri" w:hAnsi="Arial" w:cs="Arial"/>
              </w:rPr>
              <w:t>l974.</w:t>
            </w:r>
          </w:p>
        </w:tc>
        <w:tc>
          <w:tcPr>
            <w:tcW w:w="1276" w:type="dxa"/>
            <w:tcBorders>
              <w:left w:val="single" w:sz="8" w:space="0" w:color="000000"/>
              <w:right w:val="single" w:sz="8" w:space="0" w:color="000000"/>
            </w:tcBorders>
          </w:tcPr>
          <w:p w14:paraId="08176F72" w14:textId="30901332" w:rsidR="001A1D69" w:rsidRPr="009F63A8" w:rsidRDefault="00AC05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18</w:t>
            </w:r>
          </w:p>
        </w:tc>
        <w:tc>
          <w:tcPr>
            <w:cnfStyle w:val="000010000000" w:firstRow="0" w:lastRow="0" w:firstColumn="0" w:lastColumn="0" w:oddVBand="1" w:evenVBand="0" w:oddHBand="0" w:evenHBand="0" w:firstRowFirstColumn="0" w:firstRowLastColumn="0" w:lastRowFirstColumn="0" w:lastRowLastColumn="0"/>
            <w:tcW w:w="1558" w:type="dxa"/>
          </w:tcPr>
          <w:p w14:paraId="061B1D2B" w14:textId="77777777" w:rsidR="001A1D69" w:rsidRDefault="00FD44D8">
            <w:pPr>
              <w:jc w:val="center"/>
              <w:rPr>
                <w:rFonts w:ascii="Arial" w:hAnsi="Arial" w:cs="Arial"/>
              </w:rPr>
            </w:pPr>
            <w:r>
              <w:rPr>
                <w:rFonts w:ascii="Arial" w:eastAsia="Calibri" w:hAnsi="Arial" w:cs="Arial"/>
              </w:rPr>
              <w:t>dipl. teolog</w:t>
            </w:r>
          </w:p>
        </w:tc>
        <w:tc>
          <w:tcPr>
            <w:tcW w:w="4111" w:type="dxa"/>
            <w:tcBorders>
              <w:left w:val="single" w:sz="8" w:space="0" w:color="000000"/>
            </w:tcBorders>
          </w:tcPr>
          <w:p w14:paraId="593AA94D"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vjeronauk</w:t>
            </w:r>
          </w:p>
        </w:tc>
      </w:tr>
      <w:tr w:rsidR="001A1D69" w14:paraId="054EE717" w14:textId="77777777" w:rsidTr="006D77BE">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660" w:type="dxa"/>
          </w:tcPr>
          <w:p w14:paraId="077C3A81" w14:textId="077A88C5" w:rsidR="001A1D69" w:rsidRDefault="001310AE">
            <w:pPr>
              <w:jc w:val="center"/>
              <w:rPr>
                <w:rFonts w:ascii="Arial" w:hAnsi="Arial" w:cs="Arial"/>
              </w:rPr>
            </w:pPr>
            <w:r>
              <w:rPr>
                <w:rFonts w:ascii="Arial" w:eastAsia="Calibri" w:hAnsi="Arial" w:cs="Arial"/>
              </w:rPr>
              <w:t>40</w:t>
            </w:r>
            <w:r w:rsidR="00FD44D8">
              <w:rPr>
                <w:rFonts w:ascii="Arial" w:eastAsia="Calibri" w:hAnsi="Arial" w:cs="Arial"/>
              </w:rPr>
              <w:t>.</w:t>
            </w:r>
          </w:p>
        </w:tc>
        <w:tc>
          <w:tcPr>
            <w:tcW w:w="2732" w:type="dxa"/>
            <w:tcBorders>
              <w:top w:val="single" w:sz="4" w:space="0" w:color="000000"/>
              <w:left w:val="single" w:sz="4" w:space="0" w:color="000000"/>
              <w:bottom w:val="single" w:sz="4" w:space="0" w:color="000000"/>
              <w:right w:val="single" w:sz="4" w:space="0" w:color="000000"/>
            </w:tcBorders>
          </w:tcPr>
          <w:p w14:paraId="43DD1D1D" w14:textId="6BB6D8C7" w:rsidR="001A1D69"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Edita Maršić</w:t>
            </w:r>
          </w:p>
        </w:tc>
        <w:tc>
          <w:tcPr>
            <w:cnfStyle w:val="000010000000" w:firstRow="0" w:lastRow="0" w:firstColumn="0" w:lastColumn="0" w:oddVBand="1" w:evenVBand="0" w:oddHBand="0" w:evenHBand="0" w:firstRowFirstColumn="0" w:firstRowLastColumn="0" w:lastRowFirstColumn="0" w:lastRowLastColumn="0"/>
            <w:tcW w:w="1419" w:type="dxa"/>
          </w:tcPr>
          <w:p w14:paraId="14B2A87F" w14:textId="77777777" w:rsidR="001A1D69" w:rsidRDefault="00FD44D8">
            <w:pPr>
              <w:jc w:val="center"/>
              <w:rPr>
                <w:rFonts w:ascii="Arial" w:hAnsi="Arial" w:cs="Arial"/>
              </w:rPr>
            </w:pPr>
            <w:r>
              <w:rPr>
                <w:rFonts w:ascii="Arial" w:eastAsia="Calibri" w:hAnsi="Arial" w:cs="Arial"/>
              </w:rPr>
              <w:t>1974.</w:t>
            </w:r>
          </w:p>
        </w:tc>
        <w:tc>
          <w:tcPr>
            <w:tcW w:w="1276" w:type="dxa"/>
            <w:tcBorders>
              <w:top w:val="single" w:sz="4" w:space="0" w:color="000000"/>
              <w:left w:val="single" w:sz="4" w:space="0" w:color="000000"/>
              <w:bottom w:val="single" w:sz="4" w:space="0" w:color="000000"/>
              <w:right w:val="single" w:sz="4" w:space="0" w:color="000000"/>
            </w:tcBorders>
          </w:tcPr>
          <w:p w14:paraId="24F6C424" w14:textId="2800C366" w:rsidR="001A1D69" w:rsidRPr="009F63A8" w:rsidRDefault="00AC05A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AC05A6">
              <w:rPr>
                <w:rFonts w:ascii="Arial" w:eastAsia="Calibri" w:hAnsi="Arial" w:cs="Arial"/>
              </w:rPr>
              <w:t>12</w:t>
            </w:r>
          </w:p>
        </w:tc>
        <w:tc>
          <w:tcPr>
            <w:cnfStyle w:val="000010000000" w:firstRow="0" w:lastRow="0" w:firstColumn="0" w:lastColumn="0" w:oddVBand="1" w:evenVBand="0" w:oddHBand="0" w:evenHBand="0" w:firstRowFirstColumn="0" w:firstRowLastColumn="0" w:lastRowFirstColumn="0" w:lastRowLastColumn="0"/>
            <w:tcW w:w="1558" w:type="dxa"/>
          </w:tcPr>
          <w:p w14:paraId="29CF4ECE" w14:textId="77777777" w:rsidR="001A1D69" w:rsidRDefault="00FD44D8">
            <w:pPr>
              <w:jc w:val="center"/>
              <w:rPr>
                <w:rFonts w:ascii="Arial" w:hAnsi="Arial" w:cs="Arial"/>
              </w:rPr>
            </w:pPr>
            <w:r>
              <w:rPr>
                <w:rFonts w:ascii="Arial" w:eastAsia="Calibri" w:hAnsi="Arial" w:cs="Arial"/>
              </w:rPr>
              <w:t>dipl. teolog</w:t>
            </w:r>
          </w:p>
        </w:tc>
        <w:tc>
          <w:tcPr>
            <w:tcW w:w="4111" w:type="dxa"/>
            <w:tcBorders>
              <w:top w:val="single" w:sz="4" w:space="0" w:color="000000"/>
              <w:left w:val="single" w:sz="4" w:space="0" w:color="000000"/>
              <w:bottom w:val="single" w:sz="4" w:space="0" w:color="000000"/>
              <w:right w:val="single" w:sz="4" w:space="0" w:color="000000"/>
            </w:tcBorders>
          </w:tcPr>
          <w:p w14:paraId="110EF162"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vjeronauk</w:t>
            </w:r>
          </w:p>
        </w:tc>
      </w:tr>
      <w:tr w:rsidR="001A1D69" w14:paraId="3426FC46" w14:textId="77777777" w:rsidTr="006D77BE">
        <w:trPr>
          <w:trHeight w:val="280"/>
          <w:jc w:val="center"/>
        </w:trPr>
        <w:tc>
          <w:tcPr>
            <w:cnfStyle w:val="000010000000" w:firstRow="0" w:lastRow="0" w:firstColumn="0" w:lastColumn="0" w:oddVBand="1" w:evenVBand="0" w:oddHBand="0" w:evenHBand="0" w:firstRowFirstColumn="0" w:firstRowLastColumn="0" w:lastRowFirstColumn="0" w:lastRowLastColumn="0"/>
            <w:tcW w:w="660" w:type="dxa"/>
          </w:tcPr>
          <w:p w14:paraId="3F041075" w14:textId="482135EC" w:rsidR="001A1D69" w:rsidRDefault="001310AE">
            <w:pPr>
              <w:jc w:val="center"/>
              <w:rPr>
                <w:rFonts w:ascii="Arial" w:hAnsi="Arial" w:cs="Arial"/>
              </w:rPr>
            </w:pPr>
            <w:r>
              <w:rPr>
                <w:rFonts w:ascii="Arial" w:eastAsia="Calibri" w:hAnsi="Arial" w:cs="Arial"/>
              </w:rPr>
              <w:t>41</w:t>
            </w:r>
            <w:r w:rsidR="00FD44D8">
              <w:rPr>
                <w:rFonts w:ascii="Arial" w:eastAsia="Calibri" w:hAnsi="Arial" w:cs="Arial"/>
              </w:rPr>
              <w:t>.</w:t>
            </w:r>
          </w:p>
        </w:tc>
        <w:tc>
          <w:tcPr>
            <w:tcW w:w="2732" w:type="dxa"/>
            <w:tcBorders>
              <w:left w:val="single" w:sz="8" w:space="0" w:color="000000"/>
              <w:right w:val="single" w:sz="8" w:space="0" w:color="000000"/>
            </w:tcBorders>
          </w:tcPr>
          <w:p w14:paraId="75AC237D" w14:textId="3C3FE5B3" w:rsidR="001A1D69" w:rsidRDefault="0039789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Matko Stanić</w:t>
            </w:r>
          </w:p>
          <w:p w14:paraId="7A5BD40C" w14:textId="7176F802" w:rsidR="006D77BE" w:rsidRDefault="006D77B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Tamara Čačić</w:t>
            </w:r>
          </w:p>
          <w:p w14:paraId="19F82DB3" w14:textId="4ABAA72C" w:rsidR="00C8475E" w:rsidRDefault="00C8475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419" w:type="dxa"/>
          </w:tcPr>
          <w:p w14:paraId="52D21B25" w14:textId="77777777" w:rsidR="001A1D69" w:rsidRDefault="00FD44D8">
            <w:pPr>
              <w:jc w:val="center"/>
              <w:rPr>
                <w:rFonts w:ascii="Arial" w:eastAsia="Calibri" w:hAnsi="Arial" w:cs="Arial"/>
              </w:rPr>
            </w:pPr>
            <w:r>
              <w:rPr>
                <w:rFonts w:ascii="Arial" w:eastAsia="Calibri" w:hAnsi="Arial" w:cs="Arial"/>
              </w:rPr>
              <w:t>1989.</w:t>
            </w:r>
          </w:p>
          <w:p w14:paraId="60FDF3A8" w14:textId="518D35C9" w:rsidR="006D77BE" w:rsidRDefault="006D77BE">
            <w:pPr>
              <w:jc w:val="center"/>
              <w:rPr>
                <w:rFonts w:ascii="Arial" w:hAnsi="Arial" w:cs="Arial"/>
              </w:rPr>
            </w:pPr>
            <w:r>
              <w:rPr>
                <w:rFonts w:ascii="Arial" w:hAnsi="Arial" w:cs="Arial"/>
              </w:rPr>
              <w:t>1991.</w:t>
            </w:r>
          </w:p>
        </w:tc>
        <w:tc>
          <w:tcPr>
            <w:tcW w:w="1276" w:type="dxa"/>
            <w:tcBorders>
              <w:left w:val="single" w:sz="8" w:space="0" w:color="000000"/>
              <w:right w:val="single" w:sz="8" w:space="0" w:color="000000"/>
            </w:tcBorders>
          </w:tcPr>
          <w:p w14:paraId="097966C0" w14:textId="5377EE56" w:rsidR="001A1D69" w:rsidRDefault="009F63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7</w:t>
            </w:r>
          </w:p>
        </w:tc>
        <w:tc>
          <w:tcPr>
            <w:cnfStyle w:val="000010000000" w:firstRow="0" w:lastRow="0" w:firstColumn="0" w:lastColumn="0" w:oddVBand="1" w:evenVBand="0" w:oddHBand="0" w:evenHBand="0" w:firstRowFirstColumn="0" w:firstRowLastColumn="0" w:lastRowFirstColumn="0" w:lastRowLastColumn="0"/>
            <w:tcW w:w="1558" w:type="dxa"/>
          </w:tcPr>
          <w:p w14:paraId="781538DB" w14:textId="77777777" w:rsidR="001A1D69" w:rsidRDefault="00FD44D8">
            <w:pPr>
              <w:jc w:val="center"/>
              <w:rPr>
                <w:rFonts w:ascii="Arial" w:eastAsia="Calibri" w:hAnsi="Arial" w:cs="Arial"/>
              </w:rPr>
            </w:pPr>
            <w:proofErr w:type="gramStart"/>
            <w:r>
              <w:rPr>
                <w:rFonts w:ascii="Arial" w:eastAsia="Calibri" w:hAnsi="Arial" w:cs="Arial"/>
              </w:rPr>
              <w:t>dipl.teolog</w:t>
            </w:r>
            <w:proofErr w:type="gramEnd"/>
          </w:p>
          <w:p w14:paraId="11678AC0" w14:textId="67026FDF" w:rsidR="006D77BE" w:rsidRDefault="006D77BE">
            <w:pPr>
              <w:jc w:val="center"/>
              <w:rPr>
                <w:rFonts w:ascii="Arial" w:hAnsi="Arial" w:cs="Arial"/>
              </w:rPr>
            </w:pPr>
            <w:r>
              <w:rPr>
                <w:rFonts w:ascii="Arial" w:eastAsia="Calibri" w:hAnsi="Arial" w:cs="Arial"/>
              </w:rPr>
              <w:t>dipl.teolog</w:t>
            </w:r>
          </w:p>
        </w:tc>
        <w:tc>
          <w:tcPr>
            <w:tcW w:w="4111" w:type="dxa"/>
            <w:tcBorders>
              <w:left w:val="single" w:sz="8" w:space="0" w:color="000000"/>
            </w:tcBorders>
          </w:tcPr>
          <w:p w14:paraId="4C42A7AA"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vjeronauk</w:t>
            </w:r>
          </w:p>
        </w:tc>
      </w:tr>
    </w:tbl>
    <w:p w14:paraId="56A8E943" w14:textId="77777777" w:rsidR="001A1D69" w:rsidRDefault="001A1D69">
      <w:pPr>
        <w:rPr>
          <w:rFonts w:ascii="Arial" w:hAnsi="Arial" w:cs="Arial"/>
          <w:sz w:val="20"/>
        </w:rPr>
      </w:pPr>
    </w:p>
    <w:p w14:paraId="29099565" w14:textId="77777777" w:rsidR="001A1D69" w:rsidRDefault="001A1D69">
      <w:pPr>
        <w:spacing w:line="276" w:lineRule="auto"/>
        <w:jc w:val="both"/>
        <w:rPr>
          <w:rFonts w:ascii="Arial" w:hAnsi="Arial" w:cs="Arial"/>
          <w:color w:val="FF0000"/>
        </w:rPr>
      </w:pPr>
    </w:p>
    <w:p w14:paraId="6FB5064D" w14:textId="77777777" w:rsidR="001A1D69" w:rsidRPr="002A1F40" w:rsidRDefault="00FD44D8" w:rsidP="00C417C8">
      <w:pPr>
        <w:pStyle w:val="Naslov3"/>
        <w:rPr>
          <w:rFonts w:ascii="Arial" w:hAnsi="Arial" w:cs="Arial"/>
          <w:color w:val="auto"/>
        </w:rPr>
      </w:pPr>
      <w:bookmarkStart w:id="13" w:name="_heading=h.4d34og8"/>
      <w:bookmarkStart w:id="14" w:name="_Toc115346383"/>
      <w:bookmarkEnd w:id="13"/>
      <w:r w:rsidRPr="002A1F40">
        <w:rPr>
          <w:rFonts w:ascii="Arial" w:hAnsi="Arial" w:cs="Arial"/>
          <w:color w:val="auto"/>
        </w:rPr>
        <w:t>2.1.2. Podaci o ravnatelju i stručnim suradnicima</w:t>
      </w:r>
      <w:bookmarkEnd w:id="14"/>
    </w:p>
    <w:p w14:paraId="0EBFA42C" w14:textId="77777777" w:rsidR="001A1D69" w:rsidRDefault="001A1D69">
      <w:pPr>
        <w:rPr>
          <w:rFonts w:ascii="Arial" w:hAnsi="Arial" w:cs="Arial"/>
        </w:rPr>
      </w:pPr>
    </w:p>
    <w:p w14:paraId="6909EA8C" w14:textId="77777777" w:rsidR="001A1D69" w:rsidRDefault="001A1D69">
      <w:pPr>
        <w:rPr>
          <w:rFonts w:ascii="Arial" w:hAnsi="Arial" w:cs="Arial"/>
        </w:rPr>
      </w:pPr>
    </w:p>
    <w:tbl>
      <w:tblPr>
        <w:tblStyle w:val="35"/>
        <w:tblW w:w="11503" w:type="dxa"/>
        <w:jc w:val="center"/>
        <w:tblInd w:w="0" w:type="dxa"/>
        <w:tblLayout w:type="fixed"/>
        <w:tblLook w:val="0000" w:firstRow="0" w:lastRow="0" w:firstColumn="0" w:lastColumn="0" w:noHBand="0" w:noVBand="0"/>
      </w:tblPr>
      <w:tblGrid>
        <w:gridCol w:w="557"/>
        <w:gridCol w:w="2694"/>
        <w:gridCol w:w="1417"/>
        <w:gridCol w:w="1276"/>
        <w:gridCol w:w="2586"/>
        <w:gridCol w:w="1363"/>
        <w:gridCol w:w="1610"/>
      </w:tblGrid>
      <w:tr w:rsidR="001A1D69" w14:paraId="6186B7B6" w14:textId="77777777" w:rsidTr="001A1D69">
        <w:trPr>
          <w:cnfStyle w:val="000000100000" w:firstRow="0" w:lastRow="0" w:firstColumn="0" w:lastColumn="0" w:oddVBand="0" w:evenVBand="0" w:oddHBand="1" w:evenHBand="0" w:firstRowFirstColumn="0" w:firstRowLastColumn="0" w:lastRowFirstColumn="0" w:lastRowLastColumn="0"/>
          <w:trHeight w:val="740"/>
          <w:jc w:val="center"/>
        </w:trPr>
        <w:tc>
          <w:tcPr>
            <w:cnfStyle w:val="000010000000" w:firstRow="0" w:lastRow="0" w:firstColumn="0" w:lastColumn="0" w:oddVBand="1" w:evenVBand="0" w:oddHBand="0" w:evenHBand="0" w:firstRowFirstColumn="0" w:firstRowLastColumn="0" w:lastRowFirstColumn="0" w:lastRowLastColumn="0"/>
            <w:tcW w:w="556" w:type="dxa"/>
          </w:tcPr>
          <w:p w14:paraId="3C77F066" w14:textId="77777777" w:rsidR="001A1D69" w:rsidRDefault="00FD44D8">
            <w:pPr>
              <w:rPr>
                <w:rFonts w:ascii="Arial" w:hAnsi="Arial" w:cs="Arial"/>
                <w:b/>
              </w:rPr>
            </w:pPr>
            <w:r>
              <w:rPr>
                <w:rFonts w:ascii="Arial" w:eastAsia="Calibri" w:hAnsi="Arial" w:cs="Arial"/>
                <w:b/>
              </w:rPr>
              <w:t>RB</w:t>
            </w:r>
          </w:p>
        </w:tc>
        <w:tc>
          <w:tcPr>
            <w:tcW w:w="2694" w:type="dxa"/>
            <w:tcBorders>
              <w:left w:val="single" w:sz="8" w:space="0" w:color="000000"/>
              <w:right w:val="single" w:sz="8" w:space="0" w:color="000000"/>
            </w:tcBorders>
          </w:tcPr>
          <w:p w14:paraId="604E5657"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IME I PREZIME</w:t>
            </w:r>
          </w:p>
        </w:tc>
        <w:tc>
          <w:tcPr>
            <w:cnfStyle w:val="000010000000" w:firstRow="0" w:lastRow="0" w:firstColumn="0" w:lastColumn="0" w:oddVBand="1" w:evenVBand="0" w:oddHBand="0" w:evenHBand="0" w:firstRowFirstColumn="0" w:firstRowLastColumn="0" w:lastRowFirstColumn="0" w:lastRowLastColumn="0"/>
            <w:tcW w:w="1417" w:type="dxa"/>
          </w:tcPr>
          <w:p w14:paraId="385326EA" w14:textId="77777777" w:rsidR="001A1D69" w:rsidRDefault="00FD44D8">
            <w:pPr>
              <w:jc w:val="center"/>
              <w:rPr>
                <w:rFonts w:ascii="Arial" w:hAnsi="Arial" w:cs="Arial"/>
                <w:b/>
              </w:rPr>
            </w:pPr>
            <w:r>
              <w:rPr>
                <w:rFonts w:ascii="Arial" w:eastAsia="Calibri" w:hAnsi="Arial" w:cs="Arial"/>
                <w:b/>
              </w:rPr>
              <w:t>GODINA ROĐENJA</w:t>
            </w:r>
          </w:p>
        </w:tc>
        <w:tc>
          <w:tcPr>
            <w:tcW w:w="1276" w:type="dxa"/>
            <w:tcBorders>
              <w:left w:val="single" w:sz="8" w:space="0" w:color="000000"/>
              <w:right w:val="single" w:sz="8" w:space="0" w:color="000000"/>
            </w:tcBorders>
          </w:tcPr>
          <w:p w14:paraId="6908BAA5"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GODINE STAŽA</w:t>
            </w:r>
          </w:p>
        </w:tc>
        <w:tc>
          <w:tcPr>
            <w:cnfStyle w:val="000010000000" w:firstRow="0" w:lastRow="0" w:firstColumn="0" w:lastColumn="0" w:oddVBand="1" w:evenVBand="0" w:oddHBand="0" w:evenHBand="0" w:firstRowFirstColumn="0" w:firstRowLastColumn="0" w:lastRowFirstColumn="0" w:lastRowLastColumn="0"/>
            <w:tcW w:w="2586" w:type="dxa"/>
          </w:tcPr>
          <w:p w14:paraId="0EED2B67" w14:textId="77777777" w:rsidR="001A1D69" w:rsidRDefault="00FD44D8">
            <w:pPr>
              <w:jc w:val="center"/>
              <w:rPr>
                <w:rFonts w:ascii="Arial" w:hAnsi="Arial" w:cs="Arial"/>
                <w:b/>
              </w:rPr>
            </w:pPr>
            <w:r>
              <w:rPr>
                <w:rFonts w:ascii="Arial" w:eastAsia="Calibri" w:hAnsi="Arial" w:cs="Arial"/>
                <w:b/>
              </w:rPr>
              <w:t>ZVANJE</w:t>
            </w:r>
          </w:p>
        </w:tc>
        <w:tc>
          <w:tcPr>
            <w:tcW w:w="1363" w:type="dxa"/>
            <w:tcBorders>
              <w:left w:val="single" w:sz="8" w:space="0" w:color="000000"/>
              <w:right w:val="single" w:sz="8" w:space="0" w:color="000000"/>
            </w:tcBorders>
          </w:tcPr>
          <w:p w14:paraId="3BA6D1A1"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STRUČNA SPREMA</w:t>
            </w:r>
          </w:p>
        </w:tc>
        <w:tc>
          <w:tcPr>
            <w:cnfStyle w:val="000010000000" w:firstRow="0" w:lastRow="0" w:firstColumn="0" w:lastColumn="0" w:oddVBand="1" w:evenVBand="0" w:oddHBand="0" w:evenHBand="0" w:firstRowFirstColumn="0" w:firstRowLastColumn="0" w:lastRowFirstColumn="0" w:lastRowLastColumn="0"/>
            <w:tcW w:w="1610" w:type="dxa"/>
          </w:tcPr>
          <w:p w14:paraId="09C4E4B5" w14:textId="77777777" w:rsidR="001A1D69" w:rsidRDefault="00FD44D8">
            <w:pPr>
              <w:jc w:val="center"/>
              <w:rPr>
                <w:rFonts w:ascii="Arial" w:hAnsi="Arial" w:cs="Arial"/>
                <w:b/>
              </w:rPr>
            </w:pPr>
            <w:r>
              <w:rPr>
                <w:rFonts w:ascii="Arial" w:eastAsia="Calibri" w:hAnsi="Arial" w:cs="Arial"/>
                <w:b/>
              </w:rPr>
              <w:t>RADNO MJESTO</w:t>
            </w:r>
          </w:p>
        </w:tc>
      </w:tr>
      <w:tr w:rsidR="001A1D69" w14:paraId="28659CAA" w14:textId="77777777" w:rsidTr="001A1D69">
        <w:trPr>
          <w:trHeight w:val="820"/>
          <w:jc w:val="center"/>
        </w:trPr>
        <w:tc>
          <w:tcPr>
            <w:cnfStyle w:val="000010000000" w:firstRow="0" w:lastRow="0" w:firstColumn="0" w:lastColumn="0" w:oddVBand="1" w:evenVBand="0" w:oddHBand="0" w:evenHBand="0" w:firstRowFirstColumn="0" w:firstRowLastColumn="0" w:lastRowFirstColumn="0" w:lastRowLastColumn="0"/>
            <w:tcW w:w="556" w:type="dxa"/>
            <w:tcBorders>
              <w:top w:val="single" w:sz="8" w:space="0" w:color="000000"/>
              <w:bottom w:val="single" w:sz="8" w:space="0" w:color="000000"/>
            </w:tcBorders>
          </w:tcPr>
          <w:p w14:paraId="0842B7A8" w14:textId="77777777" w:rsidR="001A1D69" w:rsidRDefault="00FD44D8">
            <w:pPr>
              <w:rPr>
                <w:rFonts w:ascii="Arial" w:hAnsi="Arial" w:cs="Arial"/>
              </w:rPr>
            </w:pPr>
            <w:r>
              <w:rPr>
                <w:rFonts w:ascii="Arial" w:eastAsia="Calibri" w:hAnsi="Arial" w:cs="Arial"/>
              </w:rPr>
              <w:t>1.</w:t>
            </w:r>
          </w:p>
        </w:tc>
        <w:tc>
          <w:tcPr>
            <w:tcW w:w="2694" w:type="dxa"/>
            <w:tcBorders>
              <w:top w:val="single" w:sz="4" w:space="0" w:color="000000"/>
              <w:left w:val="single" w:sz="4" w:space="0" w:color="000000"/>
              <w:bottom w:val="single" w:sz="4" w:space="0" w:color="000000"/>
              <w:right w:val="single" w:sz="4" w:space="0" w:color="000000"/>
            </w:tcBorders>
          </w:tcPr>
          <w:p w14:paraId="028C6926" w14:textId="48329E8F" w:rsidR="001A1D69" w:rsidRDefault="0039789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Branko Belcar</w:t>
            </w:r>
          </w:p>
        </w:tc>
        <w:tc>
          <w:tcPr>
            <w:cnfStyle w:val="000010000000" w:firstRow="0" w:lastRow="0" w:firstColumn="0" w:lastColumn="0" w:oddVBand="1" w:evenVBand="0" w:oddHBand="0" w:evenHBand="0" w:firstRowFirstColumn="0" w:firstRowLastColumn="0" w:lastRowFirstColumn="0" w:lastRowLastColumn="0"/>
            <w:tcW w:w="1417" w:type="dxa"/>
            <w:tcBorders>
              <w:top w:val="single" w:sz="8" w:space="0" w:color="000000"/>
              <w:bottom w:val="single" w:sz="8" w:space="0" w:color="000000"/>
            </w:tcBorders>
          </w:tcPr>
          <w:p w14:paraId="5FAA845C" w14:textId="77777777" w:rsidR="001A1D69" w:rsidRDefault="00FD44D8">
            <w:pPr>
              <w:jc w:val="center"/>
              <w:rPr>
                <w:rFonts w:ascii="Arial" w:hAnsi="Arial" w:cs="Arial"/>
              </w:rPr>
            </w:pPr>
            <w:r>
              <w:rPr>
                <w:rFonts w:ascii="Arial" w:eastAsia="Calibri" w:hAnsi="Arial" w:cs="Arial"/>
              </w:rPr>
              <w:t>l961.</w:t>
            </w:r>
          </w:p>
        </w:tc>
        <w:tc>
          <w:tcPr>
            <w:tcW w:w="1276" w:type="dxa"/>
            <w:tcBorders>
              <w:top w:val="single" w:sz="4" w:space="0" w:color="000000"/>
              <w:left w:val="single" w:sz="4" w:space="0" w:color="000000"/>
              <w:bottom w:val="single" w:sz="4" w:space="0" w:color="000000"/>
              <w:right w:val="single" w:sz="4" w:space="0" w:color="000000"/>
            </w:tcBorders>
          </w:tcPr>
          <w:p w14:paraId="2BA4A80C" w14:textId="1D64EFB2" w:rsidR="001A1D69" w:rsidRDefault="0071744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39</w:t>
            </w:r>
          </w:p>
        </w:tc>
        <w:tc>
          <w:tcPr>
            <w:cnfStyle w:val="000010000000" w:firstRow="0" w:lastRow="0" w:firstColumn="0" w:lastColumn="0" w:oddVBand="1" w:evenVBand="0" w:oddHBand="0" w:evenHBand="0" w:firstRowFirstColumn="0" w:firstRowLastColumn="0" w:lastRowFirstColumn="0" w:lastRowLastColumn="0"/>
            <w:tcW w:w="2586" w:type="dxa"/>
            <w:tcBorders>
              <w:top w:val="single" w:sz="8" w:space="0" w:color="000000"/>
              <w:bottom w:val="single" w:sz="8" w:space="0" w:color="000000"/>
            </w:tcBorders>
          </w:tcPr>
          <w:p w14:paraId="66CFB10B" w14:textId="77777777" w:rsidR="001A1D69" w:rsidRDefault="00FD44D8">
            <w:pPr>
              <w:jc w:val="center"/>
              <w:rPr>
                <w:rFonts w:ascii="Arial" w:hAnsi="Arial" w:cs="Arial"/>
              </w:rPr>
            </w:pPr>
            <w:r>
              <w:rPr>
                <w:rFonts w:ascii="Arial" w:eastAsia="Calibri" w:hAnsi="Arial" w:cs="Arial"/>
              </w:rPr>
              <w:t>profesor</w:t>
            </w:r>
          </w:p>
          <w:p w14:paraId="48C7E749" w14:textId="77777777" w:rsidR="001A1D69" w:rsidRDefault="00FD44D8">
            <w:pPr>
              <w:jc w:val="center"/>
              <w:rPr>
                <w:rFonts w:ascii="Arial" w:hAnsi="Arial" w:cs="Arial"/>
              </w:rPr>
            </w:pPr>
            <w:r>
              <w:rPr>
                <w:rFonts w:ascii="Arial" w:eastAsia="Calibri" w:hAnsi="Arial" w:cs="Arial"/>
              </w:rPr>
              <w:t>razredne nastave</w:t>
            </w:r>
          </w:p>
        </w:tc>
        <w:tc>
          <w:tcPr>
            <w:tcW w:w="1363" w:type="dxa"/>
            <w:tcBorders>
              <w:top w:val="single" w:sz="4" w:space="0" w:color="000000"/>
              <w:left w:val="single" w:sz="4" w:space="0" w:color="000000"/>
              <w:bottom w:val="single" w:sz="4" w:space="0" w:color="000000"/>
              <w:right w:val="single" w:sz="4" w:space="0" w:color="000000"/>
            </w:tcBorders>
          </w:tcPr>
          <w:p w14:paraId="3800B1C3" w14:textId="77777777" w:rsidR="001A1D69" w:rsidRDefault="001A1D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DB0624E"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VSS</w:t>
            </w:r>
          </w:p>
        </w:tc>
        <w:tc>
          <w:tcPr>
            <w:cnfStyle w:val="000010000000" w:firstRow="0" w:lastRow="0" w:firstColumn="0" w:lastColumn="0" w:oddVBand="1" w:evenVBand="0" w:oddHBand="0" w:evenHBand="0" w:firstRowFirstColumn="0" w:firstRowLastColumn="0" w:lastRowFirstColumn="0" w:lastRowLastColumn="0"/>
            <w:tcW w:w="1610" w:type="dxa"/>
            <w:tcBorders>
              <w:top w:val="single" w:sz="8" w:space="0" w:color="000000"/>
              <w:bottom w:val="single" w:sz="8" w:space="0" w:color="000000"/>
            </w:tcBorders>
          </w:tcPr>
          <w:p w14:paraId="42B8035B" w14:textId="77777777" w:rsidR="001A1D69" w:rsidRDefault="00FD44D8">
            <w:pPr>
              <w:jc w:val="center"/>
              <w:rPr>
                <w:rFonts w:ascii="Arial" w:hAnsi="Arial" w:cs="Arial"/>
              </w:rPr>
            </w:pPr>
            <w:r>
              <w:rPr>
                <w:rFonts w:ascii="Arial" w:eastAsia="Calibri" w:hAnsi="Arial" w:cs="Arial"/>
              </w:rPr>
              <w:t>ravnatelj</w:t>
            </w:r>
          </w:p>
        </w:tc>
      </w:tr>
      <w:tr w:rsidR="001A1D69" w14:paraId="7753E2E9" w14:textId="77777777" w:rsidTr="001A1D69">
        <w:trPr>
          <w:cnfStyle w:val="000000100000" w:firstRow="0" w:lastRow="0" w:firstColumn="0" w:lastColumn="0" w:oddVBand="0" w:evenVBand="0" w:oddHBand="1" w:evenHBand="0" w:firstRowFirstColumn="0" w:firstRowLastColumn="0" w:lastRowFirstColumn="0" w:lastRowLastColumn="0"/>
          <w:trHeight w:val="640"/>
          <w:jc w:val="center"/>
        </w:trPr>
        <w:tc>
          <w:tcPr>
            <w:cnfStyle w:val="000010000000" w:firstRow="0" w:lastRow="0" w:firstColumn="0" w:lastColumn="0" w:oddVBand="1" w:evenVBand="0" w:oddHBand="0" w:evenHBand="0" w:firstRowFirstColumn="0" w:firstRowLastColumn="0" w:lastRowFirstColumn="0" w:lastRowLastColumn="0"/>
            <w:tcW w:w="556" w:type="dxa"/>
          </w:tcPr>
          <w:p w14:paraId="5D380118" w14:textId="77777777" w:rsidR="001A1D69" w:rsidRDefault="00FD44D8">
            <w:pPr>
              <w:rPr>
                <w:rFonts w:ascii="Arial" w:hAnsi="Arial" w:cs="Arial"/>
              </w:rPr>
            </w:pPr>
            <w:r>
              <w:rPr>
                <w:rFonts w:ascii="Arial" w:eastAsia="Calibri" w:hAnsi="Arial" w:cs="Arial"/>
              </w:rPr>
              <w:t>2.</w:t>
            </w:r>
          </w:p>
        </w:tc>
        <w:tc>
          <w:tcPr>
            <w:tcW w:w="2694" w:type="dxa"/>
            <w:tcBorders>
              <w:left w:val="single" w:sz="8" w:space="0" w:color="000000"/>
              <w:right w:val="single" w:sz="8" w:space="0" w:color="000000"/>
            </w:tcBorders>
          </w:tcPr>
          <w:p w14:paraId="5DC5BF84" w14:textId="77777777" w:rsidR="001A1D69"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Mateja Jelić</w:t>
            </w:r>
          </w:p>
          <w:p w14:paraId="488EDFAB" w14:textId="0DF22AB0" w:rsidR="00397898"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(Ema Šimunović</w:t>
            </w:r>
            <w:r>
              <w:rPr>
                <w:rStyle w:val="Referencafusnote"/>
                <w:rFonts w:ascii="Arial" w:hAnsi="Arial" w:cs="Arial"/>
              </w:rPr>
              <w:footnoteReference w:id="16"/>
            </w:r>
            <w:r>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1417" w:type="dxa"/>
          </w:tcPr>
          <w:p w14:paraId="60AF9C5E" w14:textId="77777777" w:rsidR="001A1D69" w:rsidRDefault="00FD44D8">
            <w:pPr>
              <w:jc w:val="center"/>
              <w:rPr>
                <w:rFonts w:ascii="Arial" w:eastAsia="Calibri" w:hAnsi="Arial" w:cs="Arial"/>
              </w:rPr>
            </w:pPr>
            <w:r>
              <w:rPr>
                <w:rFonts w:ascii="Arial" w:eastAsia="Calibri" w:hAnsi="Arial" w:cs="Arial"/>
              </w:rPr>
              <w:t>1990.</w:t>
            </w:r>
          </w:p>
          <w:p w14:paraId="2C2776D1" w14:textId="408FE982" w:rsidR="00397898" w:rsidRDefault="00397898">
            <w:pPr>
              <w:jc w:val="center"/>
              <w:rPr>
                <w:rFonts w:ascii="Arial" w:hAnsi="Arial" w:cs="Arial"/>
              </w:rPr>
            </w:pPr>
            <w:r>
              <w:rPr>
                <w:rFonts w:ascii="Arial" w:eastAsia="Calibri" w:hAnsi="Arial" w:cs="Arial"/>
              </w:rPr>
              <w:t>1993.</w:t>
            </w:r>
          </w:p>
        </w:tc>
        <w:tc>
          <w:tcPr>
            <w:tcW w:w="1276" w:type="dxa"/>
            <w:tcBorders>
              <w:left w:val="single" w:sz="8" w:space="0" w:color="000000"/>
              <w:right w:val="single" w:sz="8" w:space="0" w:color="000000"/>
            </w:tcBorders>
          </w:tcPr>
          <w:p w14:paraId="49B3886E" w14:textId="77777777" w:rsidR="001A1D69" w:rsidRDefault="009F63A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3</w:t>
            </w:r>
          </w:p>
          <w:p w14:paraId="010605A6" w14:textId="3FBE58C5" w:rsidR="009F63A8" w:rsidRDefault="009F63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4</w:t>
            </w:r>
          </w:p>
        </w:tc>
        <w:tc>
          <w:tcPr>
            <w:cnfStyle w:val="000010000000" w:firstRow="0" w:lastRow="0" w:firstColumn="0" w:lastColumn="0" w:oddVBand="1" w:evenVBand="0" w:oddHBand="0" w:evenHBand="0" w:firstRowFirstColumn="0" w:firstRowLastColumn="0" w:lastRowFirstColumn="0" w:lastRowLastColumn="0"/>
            <w:tcW w:w="2586" w:type="dxa"/>
          </w:tcPr>
          <w:p w14:paraId="7E726FD6" w14:textId="2CA36FC9" w:rsidR="001A1D69" w:rsidRDefault="00FD44D8">
            <w:pPr>
              <w:jc w:val="center"/>
              <w:rPr>
                <w:rFonts w:ascii="Arial" w:eastAsia="Calibri" w:hAnsi="Arial" w:cs="Arial"/>
              </w:rPr>
            </w:pPr>
            <w:r>
              <w:rPr>
                <w:rFonts w:ascii="Arial" w:eastAsia="Calibri" w:hAnsi="Arial" w:cs="Arial"/>
              </w:rPr>
              <w:t>magistra pedagogije i magistra edukacije fonetičar rehabilitator</w:t>
            </w:r>
          </w:p>
          <w:p w14:paraId="150438E8" w14:textId="6978E93A" w:rsidR="00397898" w:rsidRDefault="00397898">
            <w:pPr>
              <w:jc w:val="center"/>
              <w:rPr>
                <w:rFonts w:ascii="Arial" w:eastAsia="Calibri" w:hAnsi="Arial" w:cs="Arial"/>
              </w:rPr>
            </w:pPr>
            <w:r>
              <w:rPr>
                <w:rFonts w:ascii="Arial" w:eastAsia="Calibri" w:hAnsi="Arial" w:cs="Arial"/>
              </w:rPr>
              <w:t>magistra pedagogije i edukacije povijesti</w:t>
            </w:r>
          </w:p>
          <w:p w14:paraId="5F135CFC" w14:textId="2A118D9C" w:rsidR="00397898" w:rsidRDefault="00397898">
            <w:pPr>
              <w:jc w:val="center"/>
              <w:rPr>
                <w:rFonts w:ascii="Arial" w:hAnsi="Arial" w:cs="Arial"/>
              </w:rPr>
            </w:pPr>
          </w:p>
        </w:tc>
        <w:tc>
          <w:tcPr>
            <w:tcW w:w="1363" w:type="dxa"/>
            <w:tcBorders>
              <w:left w:val="single" w:sz="8" w:space="0" w:color="000000"/>
              <w:right w:val="single" w:sz="8" w:space="0" w:color="000000"/>
            </w:tcBorders>
          </w:tcPr>
          <w:p w14:paraId="04E32BC8" w14:textId="77777777" w:rsidR="001A1D69" w:rsidRDefault="001A1D6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A135CBE"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VSS</w:t>
            </w:r>
          </w:p>
        </w:tc>
        <w:tc>
          <w:tcPr>
            <w:cnfStyle w:val="000010000000" w:firstRow="0" w:lastRow="0" w:firstColumn="0" w:lastColumn="0" w:oddVBand="1" w:evenVBand="0" w:oddHBand="0" w:evenHBand="0" w:firstRowFirstColumn="0" w:firstRowLastColumn="0" w:lastRowFirstColumn="0" w:lastRowLastColumn="0"/>
            <w:tcW w:w="1610" w:type="dxa"/>
          </w:tcPr>
          <w:p w14:paraId="73D9AAA1" w14:textId="77777777" w:rsidR="001A1D69" w:rsidRDefault="001A1D69">
            <w:pPr>
              <w:rPr>
                <w:rFonts w:ascii="Arial" w:hAnsi="Arial" w:cs="Arial"/>
              </w:rPr>
            </w:pPr>
          </w:p>
          <w:p w14:paraId="0073D8E1" w14:textId="77777777" w:rsidR="001A1D69" w:rsidRDefault="00FD44D8">
            <w:pPr>
              <w:jc w:val="center"/>
              <w:rPr>
                <w:rFonts w:ascii="Arial" w:hAnsi="Arial" w:cs="Arial"/>
              </w:rPr>
            </w:pPr>
            <w:r>
              <w:rPr>
                <w:rFonts w:ascii="Arial" w:eastAsia="Calibri" w:hAnsi="Arial" w:cs="Arial"/>
              </w:rPr>
              <w:t>pedagog</w:t>
            </w:r>
          </w:p>
        </w:tc>
      </w:tr>
      <w:tr w:rsidR="001A1D69" w14:paraId="77507C48" w14:textId="77777777" w:rsidTr="001A1D69">
        <w:trPr>
          <w:trHeight w:val="1260"/>
          <w:jc w:val="center"/>
        </w:trPr>
        <w:tc>
          <w:tcPr>
            <w:cnfStyle w:val="000010000000" w:firstRow="0" w:lastRow="0" w:firstColumn="0" w:lastColumn="0" w:oddVBand="1" w:evenVBand="0" w:oddHBand="0" w:evenHBand="0" w:firstRowFirstColumn="0" w:firstRowLastColumn="0" w:lastRowFirstColumn="0" w:lastRowLastColumn="0"/>
            <w:tcW w:w="556" w:type="dxa"/>
            <w:tcBorders>
              <w:top w:val="single" w:sz="8" w:space="0" w:color="000000"/>
              <w:bottom w:val="single" w:sz="8" w:space="0" w:color="000000"/>
            </w:tcBorders>
          </w:tcPr>
          <w:p w14:paraId="6835072B" w14:textId="59F98F70" w:rsidR="001A1D69" w:rsidRDefault="006268F5">
            <w:pPr>
              <w:rPr>
                <w:rFonts w:ascii="Arial" w:hAnsi="Arial" w:cs="Arial"/>
              </w:rPr>
            </w:pPr>
            <w:r>
              <w:rPr>
                <w:rFonts w:ascii="Arial" w:eastAsia="Calibri" w:hAnsi="Arial" w:cs="Arial"/>
              </w:rPr>
              <w:t>3</w:t>
            </w:r>
            <w:r w:rsidR="00FD44D8">
              <w:rPr>
                <w:rFonts w:ascii="Arial" w:eastAsia="Calibri" w:hAnsi="Arial" w:cs="Arial"/>
              </w:rPr>
              <w:t>.</w:t>
            </w:r>
          </w:p>
        </w:tc>
        <w:tc>
          <w:tcPr>
            <w:tcW w:w="2694" w:type="dxa"/>
            <w:tcBorders>
              <w:top w:val="single" w:sz="4" w:space="0" w:color="000000"/>
              <w:left w:val="single" w:sz="4" w:space="0" w:color="000000"/>
              <w:bottom w:val="single" w:sz="4" w:space="0" w:color="000000"/>
              <w:right w:val="single" w:sz="4" w:space="0" w:color="000000"/>
            </w:tcBorders>
          </w:tcPr>
          <w:p w14:paraId="03320EF3" w14:textId="3AAC0219" w:rsidR="001A1D69" w:rsidRDefault="0039789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Ivana Virovac- Bešić</w:t>
            </w:r>
          </w:p>
        </w:tc>
        <w:tc>
          <w:tcPr>
            <w:cnfStyle w:val="000010000000" w:firstRow="0" w:lastRow="0" w:firstColumn="0" w:lastColumn="0" w:oddVBand="1" w:evenVBand="0" w:oddHBand="0" w:evenHBand="0" w:firstRowFirstColumn="0" w:firstRowLastColumn="0" w:lastRowFirstColumn="0" w:lastRowLastColumn="0"/>
            <w:tcW w:w="1417" w:type="dxa"/>
            <w:tcBorders>
              <w:top w:val="single" w:sz="8" w:space="0" w:color="000000"/>
              <w:bottom w:val="single" w:sz="8" w:space="0" w:color="000000"/>
            </w:tcBorders>
          </w:tcPr>
          <w:p w14:paraId="3274454A" w14:textId="77777777" w:rsidR="001A1D69" w:rsidRDefault="00FD44D8">
            <w:pPr>
              <w:jc w:val="center"/>
              <w:rPr>
                <w:rFonts w:ascii="Arial" w:hAnsi="Arial" w:cs="Arial"/>
              </w:rPr>
            </w:pPr>
            <w:r>
              <w:rPr>
                <w:rFonts w:ascii="Arial" w:eastAsia="Calibri" w:hAnsi="Arial" w:cs="Arial"/>
              </w:rPr>
              <w:t>l980.</w:t>
            </w:r>
          </w:p>
        </w:tc>
        <w:tc>
          <w:tcPr>
            <w:tcW w:w="1276" w:type="dxa"/>
            <w:tcBorders>
              <w:top w:val="single" w:sz="4" w:space="0" w:color="000000"/>
              <w:left w:val="single" w:sz="4" w:space="0" w:color="000000"/>
              <w:bottom w:val="single" w:sz="4" w:space="0" w:color="000000"/>
              <w:right w:val="single" w:sz="4" w:space="0" w:color="000000"/>
            </w:tcBorders>
          </w:tcPr>
          <w:p w14:paraId="3192E687" w14:textId="58C8A069" w:rsidR="001A1D69" w:rsidRDefault="0071744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18</w:t>
            </w:r>
          </w:p>
        </w:tc>
        <w:tc>
          <w:tcPr>
            <w:cnfStyle w:val="000010000000" w:firstRow="0" w:lastRow="0" w:firstColumn="0" w:lastColumn="0" w:oddVBand="1" w:evenVBand="0" w:oddHBand="0" w:evenHBand="0" w:firstRowFirstColumn="0" w:firstRowLastColumn="0" w:lastRowFirstColumn="0" w:lastRowLastColumn="0"/>
            <w:tcW w:w="2586" w:type="dxa"/>
            <w:tcBorders>
              <w:top w:val="single" w:sz="8" w:space="0" w:color="000000"/>
              <w:bottom w:val="single" w:sz="8" w:space="0" w:color="000000"/>
            </w:tcBorders>
          </w:tcPr>
          <w:p w14:paraId="6BA28DD3" w14:textId="77777777" w:rsidR="001A1D69" w:rsidRDefault="00FD44D8">
            <w:pPr>
              <w:jc w:val="center"/>
              <w:rPr>
                <w:rFonts w:ascii="Arial" w:hAnsi="Arial" w:cs="Arial"/>
              </w:rPr>
            </w:pPr>
            <w:r>
              <w:rPr>
                <w:rFonts w:ascii="Arial" w:eastAsia="Calibri" w:hAnsi="Arial" w:cs="Arial"/>
              </w:rPr>
              <w:t>diplomiran knjižničar i profesor hrvatskog jezika i književnosti</w:t>
            </w:r>
          </w:p>
          <w:p w14:paraId="5627CE1D" w14:textId="77777777" w:rsidR="001A1D69" w:rsidRDefault="00FD44D8" w:rsidP="00930D4E">
            <w:pPr>
              <w:jc w:val="center"/>
              <w:rPr>
                <w:rFonts w:ascii="Arial" w:hAnsi="Arial" w:cs="Arial"/>
              </w:rPr>
            </w:pPr>
            <w:r>
              <w:rPr>
                <w:rFonts w:ascii="Arial" w:eastAsia="Calibri" w:hAnsi="Arial" w:cs="Arial"/>
              </w:rPr>
              <w:t xml:space="preserve">(str. sur. </w:t>
            </w:r>
            <w:r w:rsidR="00930D4E">
              <w:rPr>
                <w:rFonts w:ascii="Arial" w:eastAsia="Calibri" w:hAnsi="Arial" w:cs="Arial"/>
              </w:rPr>
              <w:t>savjetnica</w:t>
            </w:r>
            <w:r>
              <w:rPr>
                <w:rFonts w:ascii="Arial" w:eastAsia="Calibri" w:hAnsi="Arial" w:cs="Arial"/>
              </w:rPr>
              <w:t>)</w:t>
            </w:r>
          </w:p>
        </w:tc>
        <w:tc>
          <w:tcPr>
            <w:tcW w:w="1363" w:type="dxa"/>
            <w:tcBorders>
              <w:top w:val="single" w:sz="4" w:space="0" w:color="000000"/>
              <w:left w:val="single" w:sz="4" w:space="0" w:color="000000"/>
              <w:bottom w:val="single" w:sz="4" w:space="0" w:color="000000"/>
              <w:right w:val="single" w:sz="4" w:space="0" w:color="000000"/>
            </w:tcBorders>
          </w:tcPr>
          <w:p w14:paraId="501B0F1E" w14:textId="77777777" w:rsidR="001A1D69" w:rsidRDefault="001A1D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91FD0E9"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VSS</w:t>
            </w:r>
          </w:p>
        </w:tc>
        <w:tc>
          <w:tcPr>
            <w:cnfStyle w:val="000010000000" w:firstRow="0" w:lastRow="0" w:firstColumn="0" w:lastColumn="0" w:oddVBand="1" w:evenVBand="0" w:oddHBand="0" w:evenHBand="0" w:firstRowFirstColumn="0" w:firstRowLastColumn="0" w:lastRowFirstColumn="0" w:lastRowLastColumn="0"/>
            <w:tcW w:w="1610" w:type="dxa"/>
            <w:tcBorders>
              <w:top w:val="single" w:sz="8" w:space="0" w:color="000000"/>
              <w:bottom w:val="single" w:sz="8" w:space="0" w:color="000000"/>
            </w:tcBorders>
          </w:tcPr>
          <w:p w14:paraId="149E3A69" w14:textId="77777777" w:rsidR="001A1D69" w:rsidRDefault="001A1D69">
            <w:pPr>
              <w:jc w:val="center"/>
              <w:rPr>
                <w:rFonts w:ascii="Arial" w:hAnsi="Arial" w:cs="Arial"/>
              </w:rPr>
            </w:pPr>
          </w:p>
          <w:p w14:paraId="153397BA" w14:textId="77777777" w:rsidR="001A1D69" w:rsidRDefault="00FD44D8">
            <w:pPr>
              <w:jc w:val="center"/>
              <w:rPr>
                <w:rFonts w:ascii="Arial" w:hAnsi="Arial" w:cs="Arial"/>
              </w:rPr>
            </w:pPr>
            <w:r>
              <w:rPr>
                <w:rFonts w:ascii="Arial" w:eastAsia="Calibri" w:hAnsi="Arial" w:cs="Arial"/>
              </w:rPr>
              <w:t xml:space="preserve"> školski knjižničar</w:t>
            </w:r>
          </w:p>
        </w:tc>
      </w:tr>
      <w:tr w:rsidR="001A1D69" w14:paraId="6ECF90BC" w14:textId="77777777" w:rsidTr="001A1D69">
        <w:trPr>
          <w:cnfStyle w:val="000000100000" w:firstRow="0" w:lastRow="0" w:firstColumn="0" w:lastColumn="0" w:oddVBand="0" w:evenVBand="0" w:oddHBand="1" w:evenHBand="0" w:firstRowFirstColumn="0" w:firstRowLastColumn="0" w:lastRowFirstColumn="0" w:lastRowLastColumn="0"/>
          <w:trHeight w:val="840"/>
          <w:jc w:val="center"/>
        </w:trPr>
        <w:tc>
          <w:tcPr>
            <w:cnfStyle w:val="000010000000" w:firstRow="0" w:lastRow="0" w:firstColumn="0" w:lastColumn="0" w:oddVBand="1" w:evenVBand="0" w:oddHBand="0" w:evenHBand="0" w:firstRowFirstColumn="0" w:firstRowLastColumn="0" w:lastRowFirstColumn="0" w:lastRowLastColumn="0"/>
            <w:tcW w:w="556" w:type="dxa"/>
          </w:tcPr>
          <w:p w14:paraId="65BCBB75" w14:textId="063F5490" w:rsidR="001A1D69" w:rsidRDefault="006268F5">
            <w:pPr>
              <w:rPr>
                <w:rFonts w:ascii="Arial" w:hAnsi="Arial" w:cs="Arial"/>
              </w:rPr>
            </w:pPr>
            <w:r>
              <w:rPr>
                <w:rFonts w:ascii="Arial" w:eastAsia="Calibri" w:hAnsi="Arial" w:cs="Arial"/>
              </w:rPr>
              <w:lastRenderedPageBreak/>
              <w:t>4</w:t>
            </w:r>
            <w:r w:rsidR="00FD44D8">
              <w:rPr>
                <w:rFonts w:ascii="Arial" w:eastAsia="Calibri" w:hAnsi="Arial" w:cs="Arial"/>
              </w:rPr>
              <w:t>.</w:t>
            </w:r>
          </w:p>
        </w:tc>
        <w:tc>
          <w:tcPr>
            <w:tcW w:w="2694" w:type="dxa"/>
            <w:tcBorders>
              <w:left w:val="single" w:sz="8" w:space="0" w:color="000000"/>
              <w:right w:val="single" w:sz="8" w:space="0" w:color="000000"/>
            </w:tcBorders>
          </w:tcPr>
          <w:p w14:paraId="57F56921" w14:textId="77777777" w:rsidR="001A1D69"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Vlatka Šereg Vidaković</w:t>
            </w:r>
          </w:p>
          <w:p w14:paraId="3740485C" w14:textId="7C498BF6" w:rsidR="00397898"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(Nikolina Čiš</w:t>
            </w:r>
            <w:r>
              <w:rPr>
                <w:rStyle w:val="Referencafusnote"/>
                <w:rFonts w:ascii="Arial" w:hAnsi="Arial" w:cs="Arial"/>
              </w:rPr>
              <w:footnoteReference w:id="17"/>
            </w:r>
            <w:r>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1417" w:type="dxa"/>
          </w:tcPr>
          <w:p w14:paraId="3824D29B" w14:textId="77777777" w:rsidR="001A1D69" w:rsidRDefault="00FD44D8">
            <w:pPr>
              <w:jc w:val="center"/>
              <w:rPr>
                <w:rFonts w:ascii="Arial" w:hAnsi="Arial" w:cs="Arial"/>
              </w:rPr>
            </w:pPr>
            <w:r>
              <w:rPr>
                <w:rFonts w:ascii="Arial" w:eastAsia="Calibri" w:hAnsi="Arial" w:cs="Arial"/>
              </w:rPr>
              <w:t>1985.</w:t>
            </w:r>
          </w:p>
        </w:tc>
        <w:tc>
          <w:tcPr>
            <w:tcW w:w="1276" w:type="dxa"/>
            <w:tcBorders>
              <w:left w:val="single" w:sz="8" w:space="0" w:color="000000"/>
              <w:right w:val="single" w:sz="8" w:space="0" w:color="000000"/>
            </w:tcBorders>
          </w:tcPr>
          <w:p w14:paraId="4C17B581" w14:textId="77777777" w:rsidR="001A1D69" w:rsidRDefault="00B320B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7</w:t>
            </w:r>
          </w:p>
          <w:p w14:paraId="77B04E56" w14:textId="168B91CC" w:rsidR="00F8131F" w:rsidRDefault="00F8131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c>
          <w:tcPr>
            <w:cnfStyle w:val="000010000000" w:firstRow="0" w:lastRow="0" w:firstColumn="0" w:lastColumn="0" w:oddVBand="1" w:evenVBand="0" w:oddHBand="0" w:evenHBand="0" w:firstRowFirstColumn="0" w:firstRowLastColumn="0" w:lastRowFirstColumn="0" w:lastRowLastColumn="0"/>
            <w:tcW w:w="2586" w:type="dxa"/>
          </w:tcPr>
          <w:p w14:paraId="30E554A5" w14:textId="0FEEF0AF" w:rsidR="001A1D69" w:rsidRDefault="00FD44D8">
            <w:pPr>
              <w:jc w:val="center"/>
              <w:rPr>
                <w:rFonts w:ascii="Arial" w:eastAsia="Calibri" w:hAnsi="Arial" w:cs="Arial"/>
              </w:rPr>
            </w:pPr>
            <w:r>
              <w:rPr>
                <w:rFonts w:ascii="Arial" w:eastAsia="Calibri" w:hAnsi="Arial" w:cs="Arial"/>
              </w:rPr>
              <w:t xml:space="preserve">diplomirani psiholog, </w:t>
            </w:r>
            <w:r w:rsidR="00F8131F">
              <w:rPr>
                <w:rFonts w:ascii="Arial" w:eastAsia="Calibri" w:hAnsi="Arial" w:cs="Arial"/>
              </w:rPr>
              <w:t>professor</w:t>
            </w:r>
          </w:p>
          <w:p w14:paraId="41BA24C4" w14:textId="1107C679" w:rsidR="00F8131F" w:rsidRDefault="00F8131F">
            <w:pPr>
              <w:jc w:val="center"/>
              <w:rPr>
                <w:rFonts w:ascii="Arial" w:hAnsi="Arial" w:cs="Arial"/>
              </w:rPr>
            </w:pPr>
            <w:r>
              <w:rPr>
                <w:rFonts w:ascii="Arial" w:eastAsia="Calibri" w:hAnsi="Arial" w:cs="Arial"/>
              </w:rPr>
              <w:t>magistra psihologije</w:t>
            </w:r>
          </w:p>
        </w:tc>
        <w:tc>
          <w:tcPr>
            <w:tcW w:w="1363" w:type="dxa"/>
            <w:tcBorders>
              <w:left w:val="single" w:sz="8" w:space="0" w:color="000000"/>
              <w:right w:val="single" w:sz="8" w:space="0" w:color="000000"/>
            </w:tcBorders>
          </w:tcPr>
          <w:p w14:paraId="1D213FDB" w14:textId="77777777" w:rsidR="001A1D69" w:rsidRDefault="001A1D6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F9B876E"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VSS</w:t>
            </w:r>
          </w:p>
        </w:tc>
        <w:tc>
          <w:tcPr>
            <w:cnfStyle w:val="000010000000" w:firstRow="0" w:lastRow="0" w:firstColumn="0" w:lastColumn="0" w:oddVBand="1" w:evenVBand="0" w:oddHBand="0" w:evenHBand="0" w:firstRowFirstColumn="0" w:firstRowLastColumn="0" w:lastRowFirstColumn="0" w:lastRowLastColumn="0"/>
            <w:tcW w:w="1610" w:type="dxa"/>
          </w:tcPr>
          <w:p w14:paraId="2CA75CC1" w14:textId="77777777" w:rsidR="001A1D69" w:rsidRDefault="001A1D69">
            <w:pPr>
              <w:jc w:val="center"/>
              <w:rPr>
                <w:rFonts w:ascii="Arial" w:hAnsi="Arial" w:cs="Arial"/>
              </w:rPr>
            </w:pPr>
          </w:p>
          <w:p w14:paraId="2B9E3121" w14:textId="77777777" w:rsidR="001A1D69" w:rsidRDefault="00FD44D8">
            <w:pPr>
              <w:jc w:val="center"/>
              <w:rPr>
                <w:rFonts w:ascii="Arial" w:hAnsi="Arial" w:cs="Arial"/>
              </w:rPr>
            </w:pPr>
            <w:r>
              <w:rPr>
                <w:rFonts w:ascii="Arial" w:eastAsia="Calibri" w:hAnsi="Arial" w:cs="Arial"/>
              </w:rPr>
              <w:t>psiholog</w:t>
            </w:r>
          </w:p>
        </w:tc>
      </w:tr>
    </w:tbl>
    <w:p w14:paraId="2BF05CA8" w14:textId="77777777" w:rsidR="001A1D69" w:rsidRPr="002A1F40" w:rsidRDefault="00FD44D8" w:rsidP="00C417C8">
      <w:pPr>
        <w:pStyle w:val="Naslov2"/>
        <w:rPr>
          <w:rFonts w:ascii="Arial" w:hAnsi="Arial" w:cs="Arial"/>
          <w:sz w:val="24"/>
          <w:szCs w:val="24"/>
        </w:rPr>
      </w:pPr>
      <w:bookmarkStart w:id="15" w:name="_heading=h.2s8eyo1"/>
      <w:bookmarkEnd w:id="15"/>
      <w:r w:rsidRPr="002A1F40">
        <w:rPr>
          <w:rFonts w:ascii="Arial" w:hAnsi="Arial" w:cs="Arial"/>
          <w:sz w:val="24"/>
          <w:szCs w:val="24"/>
        </w:rPr>
        <w:t xml:space="preserve"> </w:t>
      </w:r>
      <w:bookmarkStart w:id="16" w:name="_Toc115346384"/>
      <w:r w:rsidRPr="002A1F40">
        <w:rPr>
          <w:rFonts w:ascii="Arial" w:hAnsi="Arial" w:cs="Arial"/>
          <w:sz w:val="24"/>
          <w:szCs w:val="24"/>
        </w:rPr>
        <w:t>2.2. PODACI O OSTALIM RADNICIMA ŠKOLE</w:t>
      </w:r>
      <w:bookmarkEnd w:id="16"/>
    </w:p>
    <w:p w14:paraId="3F1F6349" w14:textId="77777777" w:rsidR="001A1D69" w:rsidRDefault="001A1D69">
      <w:pPr>
        <w:rPr>
          <w:rFonts w:ascii="Arial" w:hAnsi="Arial" w:cs="Arial"/>
        </w:rPr>
      </w:pPr>
    </w:p>
    <w:tbl>
      <w:tblPr>
        <w:tblStyle w:val="33"/>
        <w:tblW w:w="11481" w:type="dxa"/>
        <w:tblInd w:w="1535" w:type="dxa"/>
        <w:tblLayout w:type="fixed"/>
        <w:tblLook w:val="0000" w:firstRow="0" w:lastRow="0" w:firstColumn="0" w:lastColumn="0" w:noHBand="0" w:noVBand="0"/>
      </w:tblPr>
      <w:tblGrid>
        <w:gridCol w:w="568"/>
        <w:gridCol w:w="2692"/>
        <w:gridCol w:w="1418"/>
        <w:gridCol w:w="1275"/>
        <w:gridCol w:w="1843"/>
        <w:gridCol w:w="3685"/>
      </w:tblGrid>
      <w:tr w:rsidR="001A1D69" w14:paraId="65BAEAB1" w14:textId="77777777" w:rsidTr="00FF24CF">
        <w:trPr>
          <w:cnfStyle w:val="000000100000" w:firstRow="0" w:lastRow="0" w:firstColumn="0" w:lastColumn="0" w:oddVBand="0" w:evenVBand="0" w:oddHBand="1" w:evenHBand="0" w:firstRowFirstColumn="0" w:firstRowLastColumn="0" w:lastRowFirstColumn="0" w:lastRowLastColumn="0"/>
          <w:trHeight w:val="940"/>
        </w:trPr>
        <w:tc>
          <w:tcPr>
            <w:cnfStyle w:val="000010000000" w:firstRow="0" w:lastRow="0" w:firstColumn="0" w:lastColumn="0" w:oddVBand="1" w:evenVBand="0" w:oddHBand="0" w:evenHBand="0" w:firstRowFirstColumn="0" w:firstRowLastColumn="0" w:lastRowFirstColumn="0" w:lastRowLastColumn="0"/>
            <w:tcW w:w="568" w:type="dxa"/>
          </w:tcPr>
          <w:p w14:paraId="3230C196" w14:textId="77777777" w:rsidR="001A1D69" w:rsidRDefault="00FD44D8">
            <w:pPr>
              <w:jc w:val="center"/>
              <w:rPr>
                <w:rFonts w:ascii="Arial" w:hAnsi="Arial" w:cs="Arial"/>
                <w:b/>
              </w:rPr>
            </w:pPr>
            <w:r>
              <w:rPr>
                <w:rFonts w:ascii="Arial" w:eastAsia="Calibri" w:hAnsi="Arial" w:cs="Arial"/>
                <w:b/>
              </w:rPr>
              <w:t>R.B.</w:t>
            </w:r>
          </w:p>
        </w:tc>
        <w:tc>
          <w:tcPr>
            <w:tcW w:w="2692" w:type="dxa"/>
            <w:tcBorders>
              <w:left w:val="single" w:sz="8" w:space="0" w:color="000000"/>
              <w:right w:val="single" w:sz="8" w:space="0" w:color="000000"/>
            </w:tcBorders>
          </w:tcPr>
          <w:p w14:paraId="137F57B5"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Ime i prezime</w:t>
            </w:r>
          </w:p>
        </w:tc>
        <w:tc>
          <w:tcPr>
            <w:cnfStyle w:val="000010000000" w:firstRow="0" w:lastRow="0" w:firstColumn="0" w:lastColumn="0" w:oddVBand="1" w:evenVBand="0" w:oddHBand="0" w:evenHBand="0" w:firstRowFirstColumn="0" w:firstRowLastColumn="0" w:lastRowFirstColumn="0" w:lastRowLastColumn="0"/>
            <w:tcW w:w="1418" w:type="dxa"/>
          </w:tcPr>
          <w:p w14:paraId="175487C8" w14:textId="77777777" w:rsidR="001A1D69" w:rsidRDefault="00FD44D8">
            <w:pPr>
              <w:jc w:val="center"/>
              <w:rPr>
                <w:rFonts w:ascii="Arial" w:hAnsi="Arial" w:cs="Arial"/>
                <w:b/>
                <w:sz w:val="22"/>
                <w:szCs w:val="22"/>
              </w:rPr>
            </w:pPr>
            <w:r>
              <w:rPr>
                <w:rFonts w:ascii="Arial" w:eastAsia="Calibri" w:hAnsi="Arial" w:cs="Arial"/>
                <w:b/>
                <w:sz w:val="22"/>
                <w:szCs w:val="22"/>
              </w:rPr>
              <w:t>Godina rođenja</w:t>
            </w:r>
          </w:p>
        </w:tc>
        <w:tc>
          <w:tcPr>
            <w:tcW w:w="1275" w:type="dxa"/>
            <w:tcBorders>
              <w:left w:val="single" w:sz="8" w:space="0" w:color="000000"/>
              <w:right w:val="single" w:sz="8" w:space="0" w:color="000000"/>
            </w:tcBorders>
          </w:tcPr>
          <w:p w14:paraId="20E9D302"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eastAsia="Calibri" w:hAnsi="Arial" w:cs="Arial"/>
                <w:b/>
                <w:sz w:val="22"/>
                <w:szCs w:val="22"/>
              </w:rPr>
              <w:t>Godine staža</w:t>
            </w:r>
          </w:p>
        </w:tc>
        <w:tc>
          <w:tcPr>
            <w:cnfStyle w:val="000010000000" w:firstRow="0" w:lastRow="0" w:firstColumn="0" w:lastColumn="0" w:oddVBand="1" w:evenVBand="0" w:oddHBand="0" w:evenHBand="0" w:firstRowFirstColumn="0" w:firstRowLastColumn="0" w:lastRowFirstColumn="0" w:lastRowLastColumn="0"/>
            <w:tcW w:w="1843" w:type="dxa"/>
          </w:tcPr>
          <w:p w14:paraId="4550B4EA" w14:textId="77777777" w:rsidR="001A1D69" w:rsidRDefault="00FD44D8">
            <w:pPr>
              <w:jc w:val="center"/>
              <w:rPr>
                <w:rFonts w:ascii="Arial" w:hAnsi="Arial" w:cs="Arial"/>
                <w:b/>
              </w:rPr>
            </w:pPr>
            <w:r>
              <w:rPr>
                <w:rFonts w:ascii="Arial" w:eastAsia="Calibri" w:hAnsi="Arial" w:cs="Arial"/>
                <w:b/>
              </w:rPr>
              <w:t>Stručna sprema</w:t>
            </w:r>
          </w:p>
        </w:tc>
        <w:tc>
          <w:tcPr>
            <w:tcW w:w="3685" w:type="dxa"/>
            <w:tcBorders>
              <w:left w:val="single" w:sz="8" w:space="0" w:color="000000"/>
            </w:tcBorders>
          </w:tcPr>
          <w:p w14:paraId="44394FE5"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Radno mjesto</w:t>
            </w:r>
          </w:p>
        </w:tc>
      </w:tr>
      <w:tr w:rsidR="001A1D69" w14:paraId="36220411" w14:textId="77777777" w:rsidTr="00FF24CF">
        <w:trPr>
          <w:trHeight w:val="300"/>
        </w:trPr>
        <w:tc>
          <w:tcPr>
            <w:cnfStyle w:val="000010000000" w:firstRow="0" w:lastRow="0" w:firstColumn="0" w:lastColumn="0" w:oddVBand="1" w:evenVBand="0" w:oddHBand="0" w:evenHBand="0" w:firstRowFirstColumn="0" w:firstRowLastColumn="0" w:lastRowFirstColumn="0" w:lastRowLastColumn="0"/>
            <w:tcW w:w="568" w:type="dxa"/>
            <w:tcBorders>
              <w:top w:val="single" w:sz="8" w:space="0" w:color="000000"/>
              <w:bottom w:val="single" w:sz="8" w:space="0" w:color="000000"/>
            </w:tcBorders>
          </w:tcPr>
          <w:p w14:paraId="4ECA74B9" w14:textId="77777777" w:rsidR="001A1D69" w:rsidRDefault="00FD44D8">
            <w:pPr>
              <w:rPr>
                <w:rFonts w:ascii="Arial" w:hAnsi="Arial" w:cs="Arial"/>
              </w:rPr>
            </w:pPr>
            <w:r>
              <w:rPr>
                <w:rFonts w:ascii="Arial" w:eastAsia="Calibri" w:hAnsi="Arial" w:cs="Arial"/>
              </w:rPr>
              <w:t>1.</w:t>
            </w:r>
          </w:p>
        </w:tc>
        <w:tc>
          <w:tcPr>
            <w:tcW w:w="2692" w:type="dxa"/>
            <w:tcBorders>
              <w:top w:val="single" w:sz="4" w:space="0" w:color="000000"/>
              <w:left w:val="single" w:sz="4" w:space="0" w:color="000000"/>
              <w:bottom w:val="single" w:sz="4" w:space="0" w:color="000000"/>
              <w:right w:val="single" w:sz="4" w:space="0" w:color="000000"/>
            </w:tcBorders>
          </w:tcPr>
          <w:p w14:paraId="39C49ABD" w14:textId="042FAE70" w:rsidR="001A1D69" w:rsidRDefault="0039789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Ana Hajnc</w:t>
            </w:r>
          </w:p>
          <w:p w14:paraId="47ECB0AD" w14:textId="389FE9DA" w:rsidR="00397898" w:rsidRDefault="0039789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(Nataša Benčić</w:t>
            </w:r>
            <w:r>
              <w:rPr>
                <w:rStyle w:val="Referencafusnote"/>
                <w:rFonts w:ascii="Arial" w:hAnsi="Arial" w:cs="Arial"/>
              </w:rPr>
              <w:footnoteReference w:id="18"/>
            </w:r>
            <w:r>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0000"/>
              <w:bottom w:val="single" w:sz="8" w:space="0" w:color="000000"/>
            </w:tcBorders>
          </w:tcPr>
          <w:p w14:paraId="701BBF63" w14:textId="77777777" w:rsidR="001A1D69" w:rsidRDefault="003415DD">
            <w:pPr>
              <w:jc w:val="center"/>
              <w:rPr>
                <w:rFonts w:ascii="Arial" w:hAnsi="Arial" w:cs="Arial"/>
              </w:rPr>
            </w:pPr>
            <w:r>
              <w:rPr>
                <w:rFonts w:ascii="Arial" w:hAnsi="Arial" w:cs="Arial"/>
              </w:rPr>
              <w:t>1987.</w:t>
            </w:r>
          </w:p>
          <w:p w14:paraId="5E42C406" w14:textId="09C49BD4" w:rsidR="00A823BE" w:rsidRDefault="00A823BE">
            <w:pPr>
              <w:jc w:val="center"/>
              <w:rPr>
                <w:rFonts w:ascii="Arial" w:hAnsi="Arial" w:cs="Arial"/>
              </w:rPr>
            </w:pPr>
            <w:r>
              <w:rPr>
                <w:rFonts w:ascii="Arial" w:hAnsi="Arial" w:cs="Arial"/>
              </w:rPr>
              <w:t>1990.</w:t>
            </w:r>
          </w:p>
        </w:tc>
        <w:tc>
          <w:tcPr>
            <w:tcW w:w="1275" w:type="dxa"/>
            <w:tcBorders>
              <w:top w:val="single" w:sz="4" w:space="0" w:color="000000"/>
              <w:left w:val="single" w:sz="4" w:space="0" w:color="000000"/>
              <w:bottom w:val="single" w:sz="4" w:space="0" w:color="000000"/>
              <w:right w:val="single" w:sz="4" w:space="0" w:color="000000"/>
            </w:tcBorders>
          </w:tcPr>
          <w:p w14:paraId="3DC54136" w14:textId="77777777" w:rsidR="001A1D69" w:rsidRDefault="003415D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415DD">
              <w:rPr>
                <w:rFonts w:ascii="Arial" w:hAnsi="Arial" w:cs="Arial"/>
              </w:rPr>
              <w:t>2</w:t>
            </w:r>
          </w:p>
          <w:p w14:paraId="4266F897" w14:textId="7A6E16E5" w:rsidR="00A823BE" w:rsidRDefault="00A82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rPr>
              <w:t>1</w:t>
            </w:r>
          </w:p>
        </w:tc>
        <w:tc>
          <w:tcPr>
            <w:cnfStyle w:val="000010000000" w:firstRow="0" w:lastRow="0" w:firstColumn="0" w:lastColumn="0" w:oddVBand="1" w:evenVBand="0" w:oddHBand="0" w:evenHBand="0" w:firstRowFirstColumn="0" w:firstRowLastColumn="0" w:lastRowFirstColumn="0" w:lastRowLastColumn="0"/>
            <w:tcW w:w="1843" w:type="dxa"/>
            <w:tcBorders>
              <w:top w:val="single" w:sz="8" w:space="0" w:color="000000"/>
              <w:bottom w:val="single" w:sz="8" w:space="0" w:color="000000"/>
            </w:tcBorders>
          </w:tcPr>
          <w:p w14:paraId="035B8D9A" w14:textId="77777777" w:rsidR="001A1D69" w:rsidRDefault="00FD44D8">
            <w:pPr>
              <w:jc w:val="center"/>
              <w:rPr>
                <w:rFonts w:ascii="Arial" w:hAnsi="Arial" w:cs="Arial"/>
              </w:rPr>
            </w:pPr>
            <w:r>
              <w:rPr>
                <w:rFonts w:ascii="Arial" w:eastAsia="Calibri" w:hAnsi="Arial" w:cs="Arial"/>
              </w:rPr>
              <w:t>VSS</w:t>
            </w:r>
          </w:p>
        </w:tc>
        <w:tc>
          <w:tcPr>
            <w:tcW w:w="3685" w:type="dxa"/>
            <w:tcBorders>
              <w:top w:val="single" w:sz="4" w:space="0" w:color="000000"/>
              <w:left w:val="single" w:sz="4" w:space="0" w:color="000000"/>
              <w:bottom w:val="single" w:sz="4" w:space="0" w:color="000000"/>
              <w:right w:val="single" w:sz="4" w:space="0" w:color="000000"/>
            </w:tcBorders>
          </w:tcPr>
          <w:p w14:paraId="6A541121"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tajnik</w:t>
            </w:r>
          </w:p>
        </w:tc>
      </w:tr>
      <w:tr w:rsidR="001A1D69" w14:paraId="1FB25544" w14:textId="77777777" w:rsidTr="00FF24C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68" w:type="dxa"/>
          </w:tcPr>
          <w:p w14:paraId="5202DB4A" w14:textId="77777777" w:rsidR="001A1D69" w:rsidRDefault="00FD44D8">
            <w:pPr>
              <w:rPr>
                <w:rFonts w:ascii="Arial" w:hAnsi="Arial" w:cs="Arial"/>
              </w:rPr>
            </w:pPr>
            <w:r>
              <w:rPr>
                <w:rFonts w:ascii="Arial" w:eastAsia="Calibri" w:hAnsi="Arial" w:cs="Arial"/>
              </w:rPr>
              <w:t>2.</w:t>
            </w:r>
          </w:p>
        </w:tc>
        <w:tc>
          <w:tcPr>
            <w:tcW w:w="2692" w:type="dxa"/>
            <w:tcBorders>
              <w:left w:val="single" w:sz="8" w:space="0" w:color="000000"/>
              <w:right w:val="single" w:sz="8" w:space="0" w:color="000000"/>
            </w:tcBorders>
          </w:tcPr>
          <w:p w14:paraId="52A37AED" w14:textId="5CD39AD7" w:rsidR="001A1D69"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Mladen Vrbešić</w:t>
            </w:r>
          </w:p>
        </w:tc>
        <w:tc>
          <w:tcPr>
            <w:cnfStyle w:val="000010000000" w:firstRow="0" w:lastRow="0" w:firstColumn="0" w:lastColumn="0" w:oddVBand="1" w:evenVBand="0" w:oddHBand="0" w:evenHBand="0" w:firstRowFirstColumn="0" w:firstRowLastColumn="0" w:lastRowFirstColumn="0" w:lastRowLastColumn="0"/>
            <w:tcW w:w="1418" w:type="dxa"/>
          </w:tcPr>
          <w:p w14:paraId="64AFB627" w14:textId="77777777" w:rsidR="001A1D69" w:rsidRDefault="00FD44D8">
            <w:pPr>
              <w:jc w:val="center"/>
              <w:rPr>
                <w:rFonts w:ascii="Arial" w:hAnsi="Arial" w:cs="Arial"/>
              </w:rPr>
            </w:pPr>
            <w:r>
              <w:rPr>
                <w:rFonts w:ascii="Arial" w:eastAsia="Calibri" w:hAnsi="Arial" w:cs="Arial"/>
              </w:rPr>
              <w:t>1971.</w:t>
            </w:r>
          </w:p>
        </w:tc>
        <w:tc>
          <w:tcPr>
            <w:tcW w:w="1275" w:type="dxa"/>
            <w:tcBorders>
              <w:left w:val="single" w:sz="8" w:space="0" w:color="000000"/>
              <w:right w:val="single" w:sz="8" w:space="0" w:color="000000"/>
            </w:tcBorders>
          </w:tcPr>
          <w:p w14:paraId="43EBF120" w14:textId="11638454" w:rsidR="001A1D69" w:rsidRDefault="00B320B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eastAsia="Calibri" w:hAnsi="Arial" w:cs="Arial"/>
              </w:rPr>
              <w:t>19</w:t>
            </w:r>
          </w:p>
        </w:tc>
        <w:tc>
          <w:tcPr>
            <w:cnfStyle w:val="000010000000" w:firstRow="0" w:lastRow="0" w:firstColumn="0" w:lastColumn="0" w:oddVBand="1" w:evenVBand="0" w:oddHBand="0" w:evenHBand="0" w:firstRowFirstColumn="0" w:firstRowLastColumn="0" w:lastRowFirstColumn="0" w:lastRowLastColumn="0"/>
            <w:tcW w:w="1843" w:type="dxa"/>
          </w:tcPr>
          <w:p w14:paraId="4D8E353C" w14:textId="77777777" w:rsidR="001A1D69" w:rsidRDefault="00FD44D8">
            <w:pPr>
              <w:jc w:val="center"/>
              <w:rPr>
                <w:rFonts w:ascii="Arial" w:hAnsi="Arial" w:cs="Arial"/>
              </w:rPr>
            </w:pPr>
            <w:r>
              <w:rPr>
                <w:rFonts w:ascii="Arial" w:eastAsia="Calibri" w:hAnsi="Arial" w:cs="Arial"/>
              </w:rPr>
              <w:t>SSS</w:t>
            </w:r>
          </w:p>
        </w:tc>
        <w:tc>
          <w:tcPr>
            <w:tcW w:w="3685" w:type="dxa"/>
            <w:tcBorders>
              <w:left w:val="single" w:sz="8" w:space="0" w:color="000000"/>
            </w:tcBorders>
          </w:tcPr>
          <w:p w14:paraId="639D2C1E"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eastAsia="Calibri" w:hAnsi="Arial" w:cs="Arial"/>
              </w:rPr>
              <w:t>domar</w:t>
            </w:r>
          </w:p>
        </w:tc>
      </w:tr>
      <w:tr w:rsidR="001A1D69" w14:paraId="2CA52E5F" w14:textId="77777777" w:rsidTr="00FF24CF">
        <w:trPr>
          <w:trHeight w:val="300"/>
        </w:trPr>
        <w:tc>
          <w:tcPr>
            <w:cnfStyle w:val="000010000000" w:firstRow="0" w:lastRow="0" w:firstColumn="0" w:lastColumn="0" w:oddVBand="1" w:evenVBand="0" w:oddHBand="0" w:evenHBand="0" w:firstRowFirstColumn="0" w:firstRowLastColumn="0" w:lastRowFirstColumn="0" w:lastRowLastColumn="0"/>
            <w:tcW w:w="568" w:type="dxa"/>
            <w:tcBorders>
              <w:top w:val="single" w:sz="8" w:space="0" w:color="000000"/>
              <w:bottom w:val="single" w:sz="8" w:space="0" w:color="000000"/>
            </w:tcBorders>
          </w:tcPr>
          <w:p w14:paraId="177DC76E" w14:textId="77777777" w:rsidR="001A1D69" w:rsidRDefault="00FD44D8">
            <w:pPr>
              <w:rPr>
                <w:rFonts w:ascii="Arial" w:hAnsi="Arial" w:cs="Arial"/>
              </w:rPr>
            </w:pPr>
            <w:r>
              <w:rPr>
                <w:rFonts w:ascii="Arial" w:eastAsia="Calibri" w:hAnsi="Arial" w:cs="Arial"/>
              </w:rPr>
              <w:t>3.</w:t>
            </w:r>
          </w:p>
        </w:tc>
        <w:tc>
          <w:tcPr>
            <w:tcW w:w="2692" w:type="dxa"/>
            <w:tcBorders>
              <w:top w:val="single" w:sz="4" w:space="0" w:color="000000"/>
              <w:left w:val="single" w:sz="4" w:space="0" w:color="000000"/>
              <w:bottom w:val="single" w:sz="4" w:space="0" w:color="000000"/>
              <w:right w:val="single" w:sz="4" w:space="0" w:color="000000"/>
            </w:tcBorders>
          </w:tcPr>
          <w:p w14:paraId="4F588381" w14:textId="0DC2B67F" w:rsidR="001A1D69" w:rsidRDefault="0039789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Zdravka Đurakić</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0000"/>
              <w:bottom w:val="single" w:sz="8" w:space="0" w:color="000000"/>
            </w:tcBorders>
          </w:tcPr>
          <w:p w14:paraId="11B9BCB7" w14:textId="77777777" w:rsidR="001A1D69" w:rsidRDefault="00FD44D8">
            <w:pPr>
              <w:jc w:val="center"/>
              <w:rPr>
                <w:rFonts w:ascii="Arial" w:hAnsi="Arial" w:cs="Arial"/>
              </w:rPr>
            </w:pPr>
            <w:r>
              <w:rPr>
                <w:rFonts w:ascii="Arial" w:eastAsia="Calibri" w:hAnsi="Arial" w:cs="Arial"/>
              </w:rPr>
              <w:t>1986.</w:t>
            </w:r>
          </w:p>
        </w:tc>
        <w:tc>
          <w:tcPr>
            <w:tcW w:w="1275" w:type="dxa"/>
            <w:tcBorders>
              <w:top w:val="single" w:sz="4" w:space="0" w:color="000000"/>
              <w:left w:val="single" w:sz="4" w:space="0" w:color="000000"/>
              <w:bottom w:val="single" w:sz="4" w:space="0" w:color="000000"/>
              <w:right w:val="single" w:sz="4" w:space="0" w:color="000000"/>
            </w:tcBorders>
          </w:tcPr>
          <w:p w14:paraId="1D896B96"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3</w:t>
            </w:r>
          </w:p>
        </w:tc>
        <w:tc>
          <w:tcPr>
            <w:cnfStyle w:val="000010000000" w:firstRow="0" w:lastRow="0" w:firstColumn="0" w:lastColumn="0" w:oddVBand="1" w:evenVBand="0" w:oddHBand="0" w:evenHBand="0" w:firstRowFirstColumn="0" w:firstRowLastColumn="0" w:lastRowFirstColumn="0" w:lastRowLastColumn="0"/>
            <w:tcW w:w="1843" w:type="dxa"/>
            <w:tcBorders>
              <w:top w:val="single" w:sz="8" w:space="0" w:color="000000"/>
              <w:bottom w:val="single" w:sz="8" w:space="0" w:color="000000"/>
            </w:tcBorders>
          </w:tcPr>
          <w:p w14:paraId="3BF10853" w14:textId="77777777" w:rsidR="001A1D69" w:rsidRDefault="00FD44D8">
            <w:pPr>
              <w:jc w:val="center"/>
              <w:rPr>
                <w:rFonts w:ascii="Arial" w:hAnsi="Arial" w:cs="Arial"/>
              </w:rPr>
            </w:pPr>
            <w:r>
              <w:rPr>
                <w:rFonts w:ascii="Arial" w:eastAsia="Calibri" w:hAnsi="Arial" w:cs="Arial"/>
              </w:rPr>
              <w:t>VSS</w:t>
            </w:r>
          </w:p>
        </w:tc>
        <w:tc>
          <w:tcPr>
            <w:tcW w:w="3685" w:type="dxa"/>
            <w:tcBorders>
              <w:top w:val="single" w:sz="4" w:space="0" w:color="000000"/>
              <w:left w:val="single" w:sz="4" w:space="0" w:color="000000"/>
              <w:bottom w:val="single" w:sz="4" w:space="0" w:color="000000"/>
              <w:right w:val="single" w:sz="4" w:space="0" w:color="000000"/>
            </w:tcBorders>
          </w:tcPr>
          <w:p w14:paraId="28D91FC9"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voditelj računovodstva</w:t>
            </w:r>
          </w:p>
        </w:tc>
      </w:tr>
      <w:tr w:rsidR="001A1D69" w14:paraId="63F72409" w14:textId="77777777" w:rsidTr="00FF24C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68" w:type="dxa"/>
          </w:tcPr>
          <w:p w14:paraId="57F0CFDF" w14:textId="77777777" w:rsidR="001A1D69" w:rsidRDefault="00FD44D8">
            <w:pPr>
              <w:rPr>
                <w:rFonts w:ascii="Arial" w:hAnsi="Arial" w:cs="Arial"/>
              </w:rPr>
            </w:pPr>
            <w:r>
              <w:rPr>
                <w:rFonts w:ascii="Arial" w:eastAsia="Calibri" w:hAnsi="Arial" w:cs="Arial"/>
              </w:rPr>
              <w:t>4.</w:t>
            </w:r>
          </w:p>
        </w:tc>
        <w:tc>
          <w:tcPr>
            <w:tcW w:w="2692" w:type="dxa"/>
            <w:tcBorders>
              <w:left w:val="single" w:sz="8" w:space="0" w:color="000000"/>
              <w:right w:val="single" w:sz="8" w:space="0" w:color="000000"/>
            </w:tcBorders>
          </w:tcPr>
          <w:p w14:paraId="4C63844A" w14:textId="2B9B6C14" w:rsidR="001A1D69"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Boris Vinković</w:t>
            </w:r>
          </w:p>
        </w:tc>
        <w:tc>
          <w:tcPr>
            <w:cnfStyle w:val="000010000000" w:firstRow="0" w:lastRow="0" w:firstColumn="0" w:lastColumn="0" w:oddVBand="1" w:evenVBand="0" w:oddHBand="0" w:evenHBand="0" w:firstRowFirstColumn="0" w:firstRowLastColumn="0" w:lastRowFirstColumn="0" w:lastRowLastColumn="0"/>
            <w:tcW w:w="1418" w:type="dxa"/>
          </w:tcPr>
          <w:p w14:paraId="20D6E267" w14:textId="77777777" w:rsidR="001A1D69" w:rsidRDefault="00FD44D8">
            <w:pPr>
              <w:jc w:val="center"/>
              <w:rPr>
                <w:rFonts w:ascii="Arial" w:hAnsi="Arial" w:cs="Arial"/>
              </w:rPr>
            </w:pPr>
            <w:r>
              <w:rPr>
                <w:rFonts w:ascii="Arial" w:eastAsia="Calibri" w:hAnsi="Arial" w:cs="Arial"/>
              </w:rPr>
              <w:t>l969.</w:t>
            </w:r>
          </w:p>
        </w:tc>
        <w:tc>
          <w:tcPr>
            <w:tcW w:w="1275" w:type="dxa"/>
            <w:tcBorders>
              <w:left w:val="single" w:sz="8" w:space="0" w:color="000000"/>
              <w:right w:val="single" w:sz="8" w:space="0" w:color="000000"/>
            </w:tcBorders>
          </w:tcPr>
          <w:p w14:paraId="6EB842E3" w14:textId="6635DD9E" w:rsidR="001A1D69" w:rsidRDefault="00B320B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eastAsia="Calibri" w:hAnsi="Arial" w:cs="Arial"/>
              </w:rPr>
              <w:t>26</w:t>
            </w:r>
          </w:p>
        </w:tc>
        <w:tc>
          <w:tcPr>
            <w:cnfStyle w:val="000010000000" w:firstRow="0" w:lastRow="0" w:firstColumn="0" w:lastColumn="0" w:oddVBand="1" w:evenVBand="0" w:oddHBand="0" w:evenHBand="0" w:firstRowFirstColumn="0" w:firstRowLastColumn="0" w:lastRowFirstColumn="0" w:lastRowLastColumn="0"/>
            <w:tcW w:w="1843" w:type="dxa"/>
          </w:tcPr>
          <w:p w14:paraId="2DEAE485" w14:textId="77777777" w:rsidR="001A1D69" w:rsidRDefault="00FD44D8">
            <w:pPr>
              <w:jc w:val="center"/>
              <w:rPr>
                <w:rFonts w:ascii="Arial" w:hAnsi="Arial" w:cs="Arial"/>
              </w:rPr>
            </w:pPr>
            <w:r>
              <w:rPr>
                <w:rFonts w:ascii="Arial" w:eastAsia="Calibri" w:hAnsi="Arial" w:cs="Arial"/>
              </w:rPr>
              <w:t>SSS</w:t>
            </w:r>
          </w:p>
        </w:tc>
        <w:tc>
          <w:tcPr>
            <w:tcW w:w="3685" w:type="dxa"/>
            <w:tcBorders>
              <w:left w:val="single" w:sz="8" w:space="0" w:color="000000"/>
            </w:tcBorders>
          </w:tcPr>
          <w:p w14:paraId="274D8514"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eastAsia="Calibri" w:hAnsi="Arial" w:cs="Arial"/>
              </w:rPr>
              <w:t>domar</w:t>
            </w:r>
          </w:p>
        </w:tc>
      </w:tr>
      <w:tr w:rsidR="001A1D69" w14:paraId="73C21FCB" w14:textId="77777777" w:rsidTr="00FF24CF">
        <w:trPr>
          <w:trHeight w:val="300"/>
        </w:trPr>
        <w:tc>
          <w:tcPr>
            <w:cnfStyle w:val="000010000000" w:firstRow="0" w:lastRow="0" w:firstColumn="0" w:lastColumn="0" w:oddVBand="1" w:evenVBand="0" w:oddHBand="0" w:evenHBand="0" w:firstRowFirstColumn="0" w:firstRowLastColumn="0" w:lastRowFirstColumn="0" w:lastRowLastColumn="0"/>
            <w:tcW w:w="568" w:type="dxa"/>
            <w:tcBorders>
              <w:top w:val="single" w:sz="8" w:space="0" w:color="000000"/>
              <w:bottom w:val="single" w:sz="8" w:space="0" w:color="000000"/>
            </w:tcBorders>
          </w:tcPr>
          <w:p w14:paraId="1B2E49F5" w14:textId="77777777" w:rsidR="001A1D69" w:rsidRDefault="00FD44D8">
            <w:pPr>
              <w:rPr>
                <w:rFonts w:ascii="Arial" w:hAnsi="Arial" w:cs="Arial"/>
              </w:rPr>
            </w:pPr>
            <w:r>
              <w:rPr>
                <w:rFonts w:ascii="Arial" w:eastAsia="Calibri" w:hAnsi="Arial" w:cs="Arial"/>
              </w:rPr>
              <w:t>5.</w:t>
            </w:r>
          </w:p>
        </w:tc>
        <w:tc>
          <w:tcPr>
            <w:tcW w:w="2692" w:type="dxa"/>
            <w:tcBorders>
              <w:top w:val="single" w:sz="4" w:space="0" w:color="000000"/>
              <w:left w:val="single" w:sz="4" w:space="0" w:color="000000"/>
              <w:bottom w:val="single" w:sz="4" w:space="0" w:color="000000"/>
              <w:right w:val="single" w:sz="4" w:space="0" w:color="000000"/>
            </w:tcBorders>
          </w:tcPr>
          <w:p w14:paraId="59D809EE" w14:textId="14D16BE2" w:rsidR="001A1D69" w:rsidRDefault="0039789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Jasna Živković</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0000"/>
              <w:bottom w:val="single" w:sz="8" w:space="0" w:color="000000"/>
            </w:tcBorders>
          </w:tcPr>
          <w:p w14:paraId="5001C5B4" w14:textId="77777777" w:rsidR="001A1D69" w:rsidRDefault="00FD44D8">
            <w:pPr>
              <w:jc w:val="center"/>
              <w:rPr>
                <w:rFonts w:ascii="Arial" w:hAnsi="Arial" w:cs="Arial"/>
              </w:rPr>
            </w:pPr>
            <w:r>
              <w:rPr>
                <w:rFonts w:ascii="Arial" w:eastAsia="Calibri" w:hAnsi="Arial" w:cs="Arial"/>
              </w:rPr>
              <w:t>1966.</w:t>
            </w:r>
          </w:p>
        </w:tc>
        <w:tc>
          <w:tcPr>
            <w:tcW w:w="1275" w:type="dxa"/>
            <w:tcBorders>
              <w:top w:val="single" w:sz="4" w:space="0" w:color="000000"/>
              <w:left w:val="single" w:sz="4" w:space="0" w:color="000000"/>
              <w:bottom w:val="single" w:sz="4" w:space="0" w:color="000000"/>
              <w:right w:val="single" w:sz="4" w:space="0" w:color="000000"/>
            </w:tcBorders>
          </w:tcPr>
          <w:p w14:paraId="6F0A66D9" w14:textId="553996D1" w:rsidR="001A1D69" w:rsidRDefault="00B320B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29</w:t>
            </w:r>
          </w:p>
        </w:tc>
        <w:tc>
          <w:tcPr>
            <w:cnfStyle w:val="000010000000" w:firstRow="0" w:lastRow="0" w:firstColumn="0" w:lastColumn="0" w:oddVBand="1" w:evenVBand="0" w:oddHBand="0" w:evenHBand="0" w:firstRowFirstColumn="0" w:firstRowLastColumn="0" w:lastRowFirstColumn="0" w:lastRowLastColumn="0"/>
            <w:tcW w:w="1843" w:type="dxa"/>
            <w:tcBorders>
              <w:top w:val="single" w:sz="8" w:space="0" w:color="000000"/>
              <w:bottom w:val="single" w:sz="8" w:space="0" w:color="000000"/>
            </w:tcBorders>
          </w:tcPr>
          <w:p w14:paraId="7D189893" w14:textId="77777777" w:rsidR="001A1D69" w:rsidRDefault="00FD44D8">
            <w:pPr>
              <w:jc w:val="center"/>
              <w:rPr>
                <w:rFonts w:ascii="Arial" w:hAnsi="Arial" w:cs="Arial"/>
              </w:rPr>
            </w:pPr>
            <w:r>
              <w:rPr>
                <w:rFonts w:ascii="Arial" w:eastAsia="Calibri" w:hAnsi="Arial" w:cs="Arial"/>
              </w:rPr>
              <w:t>OŠ</w:t>
            </w:r>
          </w:p>
        </w:tc>
        <w:tc>
          <w:tcPr>
            <w:tcW w:w="3685" w:type="dxa"/>
            <w:tcBorders>
              <w:top w:val="single" w:sz="4" w:space="0" w:color="000000"/>
              <w:left w:val="single" w:sz="4" w:space="0" w:color="000000"/>
              <w:bottom w:val="single" w:sz="4" w:space="0" w:color="000000"/>
              <w:right w:val="single" w:sz="4" w:space="0" w:color="000000"/>
            </w:tcBorders>
          </w:tcPr>
          <w:p w14:paraId="33A24873"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kuhar</w:t>
            </w:r>
          </w:p>
        </w:tc>
      </w:tr>
      <w:tr w:rsidR="001A1D69" w14:paraId="3B24FD57" w14:textId="77777777" w:rsidTr="00FF24C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68" w:type="dxa"/>
          </w:tcPr>
          <w:p w14:paraId="794A9B8A" w14:textId="77777777" w:rsidR="001A1D69" w:rsidRDefault="00FD44D8">
            <w:pPr>
              <w:rPr>
                <w:rFonts w:ascii="Arial" w:hAnsi="Arial" w:cs="Arial"/>
              </w:rPr>
            </w:pPr>
            <w:r>
              <w:rPr>
                <w:rFonts w:ascii="Arial" w:eastAsia="Calibri" w:hAnsi="Arial" w:cs="Arial"/>
              </w:rPr>
              <w:t>6.</w:t>
            </w:r>
          </w:p>
        </w:tc>
        <w:tc>
          <w:tcPr>
            <w:tcW w:w="2692" w:type="dxa"/>
            <w:tcBorders>
              <w:left w:val="single" w:sz="8" w:space="0" w:color="000000"/>
              <w:right w:val="single" w:sz="8" w:space="0" w:color="000000"/>
            </w:tcBorders>
          </w:tcPr>
          <w:p w14:paraId="3E3DF372" w14:textId="2F9B3D4E" w:rsidR="001A1D69"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Vesna Belcar</w:t>
            </w:r>
          </w:p>
        </w:tc>
        <w:tc>
          <w:tcPr>
            <w:cnfStyle w:val="000010000000" w:firstRow="0" w:lastRow="0" w:firstColumn="0" w:lastColumn="0" w:oddVBand="1" w:evenVBand="0" w:oddHBand="0" w:evenHBand="0" w:firstRowFirstColumn="0" w:firstRowLastColumn="0" w:lastRowFirstColumn="0" w:lastRowLastColumn="0"/>
            <w:tcW w:w="1418" w:type="dxa"/>
          </w:tcPr>
          <w:p w14:paraId="69B12F0F" w14:textId="77777777" w:rsidR="001A1D69" w:rsidRDefault="00FD44D8">
            <w:pPr>
              <w:jc w:val="center"/>
              <w:rPr>
                <w:rFonts w:ascii="Arial" w:hAnsi="Arial" w:cs="Arial"/>
              </w:rPr>
            </w:pPr>
            <w:r>
              <w:rPr>
                <w:rFonts w:ascii="Arial" w:eastAsia="Calibri" w:hAnsi="Arial" w:cs="Arial"/>
              </w:rPr>
              <w:t>l969.</w:t>
            </w:r>
          </w:p>
        </w:tc>
        <w:tc>
          <w:tcPr>
            <w:tcW w:w="1275" w:type="dxa"/>
            <w:tcBorders>
              <w:left w:val="single" w:sz="8" w:space="0" w:color="000000"/>
              <w:right w:val="single" w:sz="8" w:space="0" w:color="000000"/>
            </w:tcBorders>
          </w:tcPr>
          <w:p w14:paraId="4D6739B3" w14:textId="3E9A9E97" w:rsidR="001A1D69" w:rsidRDefault="00AC05A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eastAsia="Calibri" w:hAnsi="Arial" w:cs="Arial"/>
              </w:rPr>
              <w:t>26</w:t>
            </w:r>
          </w:p>
        </w:tc>
        <w:tc>
          <w:tcPr>
            <w:cnfStyle w:val="000010000000" w:firstRow="0" w:lastRow="0" w:firstColumn="0" w:lastColumn="0" w:oddVBand="1" w:evenVBand="0" w:oddHBand="0" w:evenHBand="0" w:firstRowFirstColumn="0" w:firstRowLastColumn="0" w:lastRowFirstColumn="0" w:lastRowLastColumn="0"/>
            <w:tcW w:w="1843" w:type="dxa"/>
          </w:tcPr>
          <w:p w14:paraId="0C1D6D69" w14:textId="77777777" w:rsidR="001A1D69" w:rsidRDefault="00FD44D8">
            <w:pPr>
              <w:jc w:val="center"/>
              <w:rPr>
                <w:rFonts w:ascii="Arial" w:hAnsi="Arial" w:cs="Arial"/>
              </w:rPr>
            </w:pPr>
            <w:r>
              <w:rPr>
                <w:rFonts w:ascii="Arial" w:eastAsia="Calibri" w:hAnsi="Arial" w:cs="Arial"/>
              </w:rPr>
              <w:t>SSS</w:t>
            </w:r>
          </w:p>
        </w:tc>
        <w:tc>
          <w:tcPr>
            <w:tcW w:w="3685" w:type="dxa"/>
            <w:tcBorders>
              <w:left w:val="single" w:sz="8" w:space="0" w:color="000000"/>
            </w:tcBorders>
          </w:tcPr>
          <w:p w14:paraId="5FFAFF67"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eastAsia="Calibri" w:hAnsi="Arial" w:cs="Arial"/>
              </w:rPr>
              <w:t>kuhar</w:t>
            </w:r>
          </w:p>
        </w:tc>
      </w:tr>
      <w:tr w:rsidR="001A1D69" w14:paraId="25D5EF4A" w14:textId="77777777" w:rsidTr="00FF24CF">
        <w:trPr>
          <w:trHeight w:val="300"/>
        </w:trPr>
        <w:tc>
          <w:tcPr>
            <w:cnfStyle w:val="000010000000" w:firstRow="0" w:lastRow="0" w:firstColumn="0" w:lastColumn="0" w:oddVBand="1" w:evenVBand="0" w:oddHBand="0" w:evenHBand="0" w:firstRowFirstColumn="0" w:firstRowLastColumn="0" w:lastRowFirstColumn="0" w:lastRowLastColumn="0"/>
            <w:tcW w:w="568" w:type="dxa"/>
            <w:tcBorders>
              <w:top w:val="single" w:sz="8" w:space="0" w:color="000000"/>
              <w:bottom w:val="single" w:sz="8" w:space="0" w:color="000000"/>
            </w:tcBorders>
          </w:tcPr>
          <w:p w14:paraId="1517D42A" w14:textId="77777777" w:rsidR="001A1D69" w:rsidRDefault="00FD44D8">
            <w:pPr>
              <w:rPr>
                <w:rFonts w:ascii="Arial" w:hAnsi="Arial" w:cs="Arial"/>
              </w:rPr>
            </w:pPr>
            <w:r>
              <w:rPr>
                <w:rFonts w:ascii="Arial" w:eastAsia="Calibri" w:hAnsi="Arial" w:cs="Arial"/>
              </w:rPr>
              <w:t>7.</w:t>
            </w:r>
          </w:p>
        </w:tc>
        <w:tc>
          <w:tcPr>
            <w:tcW w:w="2692" w:type="dxa"/>
            <w:tcBorders>
              <w:top w:val="single" w:sz="4" w:space="0" w:color="000000"/>
              <w:left w:val="single" w:sz="4" w:space="0" w:color="000000"/>
              <w:bottom w:val="single" w:sz="4" w:space="0" w:color="000000"/>
              <w:right w:val="single" w:sz="4" w:space="0" w:color="000000"/>
            </w:tcBorders>
          </w:tcPr>
          <w:p w14:paraId="4E3315C4" w14:textId="48C2C86E" w:rsidR="001A1D69" w:rsidRDefault="0039789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Marijana Ban</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0000"/>
              <w:bottom w:val="single" w:sz="8" w:space="0" w:color="000000"/>
            </w:tcBorders>
          </w:tcPr>
          <w:p w14:paraId="18D6D71F" w14:textId="77777777" w:rsidR="001A1D69" w:rsidRDefault="00FD44D8">
            <w:pPr>
              <w:jc w:val="center"/>
              <w:rPr>
                <w:rFonts w:ascii="Arial" w:hAnsi="Arial" w:cs="Arial"/>
              </w:rPr>
            </w:pPr>
            <w:r>
              <w:rPr>
                <w:rFonts w:ascii="Arial" w:eastAsia="Calibri" w:hAnsi="Arial" w:cs="Arial"/>
              </w:rPr>
              <w:t>l964.</w:t>
            </w:r>
          </w:p>
        </w:tc>
        <w:tc>
          <w:tcPr>
            <w:tcW w:w="1275" w:type="dxa"/>
            <w:tcBorders>
              <w:top w:val="single" w:sz="4" w:space="0" w:color="000000"/>
              <w:left w:val="single" w:sz="4" w:space="0" w:color="000000"/>
              <w:bottom w:val="single" w:sz="4" w:space="0" w:color="000000"/>
              <w:right w:val="single" w:sz="4" w:space="0" w:color="000000"/>
            </w:tcBorders>
          </w:tcPr>
          <w:p w14:paraId="05078EB7" w14:textId="521BBA7C" w:rsidR="001A1D69" w:rsidRDefault="00AC05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31</w:t>
            </w:r>
          </w:p>
        </w:tc>
        <w:tc>
          <w:tcPr>
            <w:cnfStyle w:val="000010000000" w:firstRow="0" w:lastRow="0" w:firstColumn="0" w:lastColumn="0" w:oddVBand="1" w:evenVBand="0" w:oddHBand="0" w:evenHBand="0" w:firstRowFirstColumn="0" w:firstRowLastColumn="0" w:lastRowFirstColumn="0" w:lastRowLastColumn="0"/>
            <w:tcW w:w="1843" w:type="dxa"/>
            <w:tcBorders>
              <w:top w:val="single" w:sz="8" w:space="0" w:color="000000"/>
              <w:bottom w:val="single" w:sz="8" w:space="0" w:color="000000"/>
            </w:tcBorders>
          </w:tcPr>
          <w:p w14:paraId="0DFABCC7" w14:textId="77777777" w:rsidR="001A1D69" w:rsidRDefault="00FD44D8">
            <w:pPr>
              <w:jc w:val="center"/>
              <w:rPr>
                <w:rFonts w:ascii="Arial" w:hAnsi="Arial" w:cs="Arial"/>
              </w:rPr>
            </w:pPr>
            <w:r>
              <w:rPr>
                <w:rFonts w:ascii="Arial" w:eastAsia="Calibri" w:hAnsi="Arial" w:cs="Arial"/>
              </w:rPr>
              <w:t>SSS</w:t>
            </w:r>
          </w:p>
        </w:tc>
        <w:tc>
          <w:tcPr>
            <w:tcW w:w="3685" w:type="dxa"/>
            <w:tcBorders>
              <w:top w:val="single" w:sz="4" w:space="0" w:color="000000"/>
              <w:left w:val="single" w:sz="4" w:space="0" w:color="000000"/>
              <w:bottom w:val="single" w:sz="4" w:space="0" w:color="000000"/>
              <w:right w:val="single" w:sz="4" w:space="0" w:color="000000"/>
            </w:tcBorders>
          </w:tcPr>
          <w:p w14:paraId="6728DDE8"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spremačica u MŠ</w:t>
            </w:r>
          </w:p>
        </w:tc>
      </w:tr>
      <w:tr w:rsidR="001A1D69" w14:paraId="3588F641" w14:textId="77777777" w:rsidTr="00FF24CF">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568" w:type="dxa"/>
          </w:tcPr>
          <w:p w14:paraId="1B49B3D7" w14:textId="77777777" w:rsidR="001A1D69" w:rsidRDefault="00FD44D8">
            <w:pPr>
              <w:rPr>
                <w:rFonts w:ascii="Arial" w:hAnsi="Arial" w:cs="Arial"/>
              </w:rPr>
            </w:pPr>
            <w:r>
              <w:rPr>
                <w:rFonts w:ascii="Arial" w:eastAsia="Calibri" w:hAnsi="Arial" w:cs="Arial"/>
              </w:rPr>
              <w:t>8.</w:t>
            </w:r>
          </w:p>
        </w:tc>
        <w:tc>
          <w:tcPr>
            <w:tcW w:w="2692" w:type="dxa"/>
            <w:tcBorders>
              <w:left w:val="single" w:sz="8" w:space="0" w:color="000000"/>
              <w:right w:val="single" w:sz="8" w:space="0" w:color="000000"/>
            </w:tcBorders>
          </w:tcPr>
          <w:p w14:paraId="7584FD4B" w14:textId="2E7CE394" w:rsidR="001A1D69"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Suzana Varjačić</w:t>
            </w:r>
          </w:p>
        </w:tc>
        <w:tc>
          <w:tcPr>
            <w:cnfStyle w:val="000010000000" w:firstRow="0" w:lastRow="0" w:firstColumn="0" w:lastColumn="0" w:oddVBand="1" w:evenVBand="0" w:oddHBand="0" w:evenHBand="0" w:firstRowFirstColumn="0" w:firstRowLastColumn="0" w:lastRowFirstColumn="0" w:lastRowLastColumn="0"/>
            <w:tcW w:w="1418" w:type="dxa"/>
          </w:tcPr>
          <w:p w14:paraId="09F61D50" w14:textId="77777777" w:rsidR="001A1D69" w:rsidRDefault="00FD44D8">
            <w:pPr>
              <w:jc w:val="center"/>
              <w:rPr>
                <w:rFonts w:ascii="Arial" w:hAnsi="Arial" w:cs="Arial"/>
              </w:rPr>
            </w:pPr>
            <w:r>
              <w:rPr>
                <w:rFonts w:ascii="Arial" w:eastAsia="Calibri" w:hAnsi="Arial" w:cs="Arial"/>
              </w:rPr>
              <w:t>1973.</w:t>
            </w:r>
          </w:p>
        </w:tc>
        <w:tc>
          <w:tcPr>
            <w:tcW w:w="1275" w:type="dxa"/>
            <w:tcBorders>
              <w:left w:val="single" w:sz="8" w:space="0" w:color="000000"/>
              <w:right w:val="single" w:sz="8" w:space="0" w:color="000000"/>
            </w:tcBorders>
          </w:tcPr>
          <w:p w14:paraId="41CF2B4D"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eastAsia="Calibri" w:hAnsi="Arial" w:cs="Arial"/>
              </w:rPr>
              <w:t>16</w:t>
            </w:r>
          </w:p>
        </w:tc>
        <w:tc>
          <w:tcPr>
            <w:cnfStyle w:val="000010000000" w:firstRow="0" w:lastRow="0" w:firstColumn="0" w:lastColumn="0" w:oddVBand="1" w:evenVBand="0" w:oddHBand="0" w:evenHBand="0" w:firstRowFirstColumn="0" w:firstRowLastColumn="0" w:lastRowFirstColumn="0" w:lastRowLastColumn="0"/>
            <w:tcW w:w="1843" w:type="dxa"/>
          </w:tcPr>
          <w:p w14:paraId="43BD0D60" w14:textId="77777777" w:rsidR="001A1D69" w:rsidRDefault="00FD44D8">
            <w:pPr>
              <w:jc w:val="center"/>
              <w:rPr>
                <w:rFonts w:ascii="Arial" w:hAnsi="Arial" w:cs="Arial"/>
              </w:rPr>
            </w:pPr>
            <w:r>
              <w:rPr>
                <w:rFonts w:ascii="Arial" w:eastAsia="Calibri" w:hAnsi="Arial" w:cs="Arial"/>
              </w:rPr>
              <w:t>SSS</w:t>
            </w:r>
          </w:p>
        </w:tc>
        <w:tc>
          <w:tcPr>
            <w:tcW w:w="3685" w:type="dxa"/>
            <w:tcBorders>
              <w:left w:val="single" w:sz="8" w:space="0" w:color="000000"/>
            </w:tcBorders>
          </w:tcPr>
          <w:p w14:paraId="46B70500"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spremačica matična</w:t>
            </w:r>
          </w:p>
          <w:p w14:paraId="7647A4C4"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eastAsia="Calibri" w:hAnsi="Arial" w:cs="Arial"/>
              </w:rPr>
              <w:t>škola, PO M.Poreč</w:t>
            </w:r>
          </w:p>
        </w:tc>
      </w:tr>
      <w:tr w:rsidR="001A1D69" w14:paraId="7FFDF85E" w14:textId="77777777" w:rsidTr="00FF24CF">
        <w:trPr>
          <w:trHeight w:val="341"/>
        </w:trPr>
        <w:tc>
          <w:tcPr>
            <w:cnfStyle w:val="000010000000" w:firstRow="0" w:lastRow="0" w:firstColumn="0" w:lastColumn="0" w:oddVBand="1" w:evenVBand="0" w:oddHBand="0" w:evenHBand="0" w:firstRowFirstColumn="0" w:firstRowLastColumn="0" w:lastRowFirstColumn="0" w:lastRowLastColumn="0"/>
            <w:tcW w:w="568" w:type="dxa"/>
            <w:tcBorders>
              <w:top w:val="single" w:sz="8" w:space="0" w:color="000000"/>
              <w:bottom w:val="single" w:sz="8" w:space="0" w:color="000000"/>
            </w:tcBorders>
          </w:tcPr>
          <w:p w14:paraId="625BE99D" w14:textId="77777777" w:rsidR="001A1D69" w:rsidRDefault="00FD44D8">
            <w:pPr>
              <w:rPr>
                <w:rFonts w:ascii="Arial" w:hAnsi="Arial" w:cs="Arial"/>
              </w:rPr>
            </w:pPr>
            <w:r>
              <w:rPr>
                <w:rFonts w:ascii="Arial" w:eastAsia="Calibri" w:hAnsi="Arial" w:cs="Arial"/>
              </w:rPr>
              <w:t>9.</w:t>
            </w:r>
          </w:p>
        </w:tc>
        <w:tc>
          <w:tcPr>
            <w:tcW w:w="2692" w:type="dxa"/>
            <w:tcBorders>
              <w:top w:val="single" w:sz="4" w:space="0" w:color="000000"/>
              <w:left w:val="single" w:sz="4" w:space="0" w:color="000000"/>
              <w:bottom w:val="single" w:sz="4" w:space="0" w:color="000000"/>
              <w:right w:val="single" w:sz="4" w:space="0" w:color="000000"/>
            </w:tcBorders>
          </w:tcPr>
          <w:p w14:paraId="7B1E093E" w14:textId="63F68D7D" w:rsidR="001A1D69" w:rsidRDefault="0039789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Katica Kalazić</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0000"/>
              <w:bottom w:val="single" w:sz="8" w:space="0" w:color="000000"/>
            </w:tcBorders>
          </w:tcPr>
          <w:p w14:paraId="4A558E3A" w14:textId="77777777" w:rsidR="001A1D69" w:rsidRDefault="00FD44D8">
            <w:pPr>
              <w:jc w:val="center"/>
              <w:rPr>
                <w:rFonts w:ascii="Arial" w:hAnsi="Arial" w:cs="Arial"/>
              </w:rPr>
            </w:pPr>
            <w:r>
              <w:rPr>
                <w:rFonts w:ascii="Arial" w:eastAsia="Calibri" w:hAnsi="Arial" w:cs="Arial"/>
              </w:rPr>
              <w:t>l966.</w:t>
            </w:r>
          </w:p>
        </w:tc>
        <w:tc>
          <w:tcPr>
            <w:tcW w:w="1275" w:type="dxa"/>
            <w:tcBorders>
              <w:top w:val="single" w:sz="4" w:space="0" w:color="000000"/>
              <w:left w:val="single" w:sz="4" w:space="0" w:color="000000"/>
              <w:bottom w:val="single" w:sz="4" w:space="0" w:color="000000"/>
              <w:right w:val="single" w:sz="4" w:space="0" w:color="000000"/>
            </w:tcBorders>
          </w:tcPr>
          <w:p w14:paraId="4F3E26E7" w14:textId="643AB8D2" w:rsidR="001A1D69" w:rsidRDefault="00AC05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26</w:t>
            </w:r>
          </w:p>
        </w:tc>
        <w:tc>
          <w:tcPr>
            <w:cnfStyle w:val="000010000000" w:firstRow="0" w:lastRow="0" w:firstColumn="0" w:lastColumn="0" w:oddVBand="1" w:evenVBand="0" w:oddHBand="0" w:evenHBand="0" w:firstRowFirstColumn="0" w:firstRowLastColumn="0" w:lastRowFirstColumn="0" w:lastRowLastColumn="0"/>
            <w:tcW w:w="1843" w:type="dxa"/>
            <w:tcBorders>
              <w:top w:val="single" w:sz="8" w:space="0" w:color="000000"/>
              <w:bottom w:val="single" w:sz="8" w:space="0" w:color="000000"/>
            </w:tcBorders>
          </w:tcPr>
          <w:p w14:paraId="1E6751F9" w14:textId="77777777" w:rsidR="001A1D69" w:rsidRDefault="00FD44D8">
            <w:pPr>
              <w:jc w:val="center"/>
              <w:rPr>
                <w:rFonts w:ascii="Arial" w:hAnsi="Arial" w:cs="Arial"/>
              </w:rPr>
            </w:pPr>
            <w:r>
              <w:rPr>
                <w:rFonts w:ascii="Arial" w:eastAsia="Calibri" w:hAnsi="Arial" w:cs="Arial"/>
              </w:rPr>
              <w:t>OŠ</w:t>
            </w:r>
          </w:p>
        </w:tc>
        <w:tc>
          <w:tcPr>
            <w:tcW w:w="3685" w:type="dxa"/>
            <w:tcBorders>
              <w:top w:val="single" w:sz="4" w:space="0" w:color="000000"/>
              <w:left w:val="single" w:sz="4" w:space="0" w:color="000000"/>
              <w:bottom w:val="single" w:sz="4" w:space="0" w:color="000000"/>
              <w:right w:val="single" w:sz="4" w:space="0" w:color="000000"/>
            </w:tcBorders>
          </w:tcPr>
          <w:p w14:paraId="7CC08011"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spremačica matična, PO Kućanci</w:t>
            </w:r>
          </w:p>
        </w:tc>
      </w:tr>
      <w:tr w:rsidR="001A1D69" w14:paraId="3590273B" w14:textId="77777777" w:rsidTr="00FF24CF">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568" w:type="dxa"/>
          </w:tcPr>
          <w:p w14:paraId="2072E092" w14:textId="40898708" w:rsidR="001A1D69" w:rsidRDefault="00FF24CF">
            <w:pPr>
              <w:rPr>
                <w:rFonts w:ascii="Arial" w:hAnsi="Arial" w:cs="Arial"/>
              </w:rPr>
            </w:pPr>
            <w:r>
              <w:rPr>
                <w:rFonts w:ascii="Arial" w:eastAsia="Calibri" w:hAnsi="Arial" w:cs="Arial"/>
              </w:rPr>
              <w:t>10</w:t>
            </w:r>
            <w:r w:rsidR="00FD44D8">
              <w:rPr>
                <w:rFonts w:ascii="Arial" w:eastAsia="Calibri" w:hAnsi="Arial" w:cs="Arial"/>
              </w:rPr>
              <w:t>.</w:t>
            </w:r>
          </w:p>
        </w:tc>
        <w:tc>
          <w:tcPr>
            <w:tcW w:w="2692" w:type="dxa"/>
            <w:tcBorders>
              <w:top w:val="single" w:sz="4" w:space="0" w:color="000000"/>
              <w:left w:val="single" w:sz="4" w:space="0" w:color="000000"/>
              <w:bottom w:val="single" w:sz="4" w:space="0" w:color="000000"/>
              <w:right w:val="single" w:sz="4" w:space="0" w:color="000000"/>
            </w:tcBorders>
          </w:tcPr>
          <w:p w14:paraId="721E03DF" w14:textId="765DD058" w:rsidR="001A1D69" w:rsidRDefault="003978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Ermina Maltašić</w:t>
            </w:r>
          </w:p>
        </w:tc>
        <w:tc>
          <w:tcPr>
            <w:cnfStyle w:val="000010000000" w:firstRow="0" w:lastRow="0" w:firstColumn="0" w:lastColumn="0" w:oddVBand="1" w:evenVBand="0" w:oddHBand="0" w:evenHBand="0" w:firstRowFirstColumn="0" w:firstRowLastColumn="0" w:lastRowFirstColumn="0" w:lastRowLastColumn="0"/>
            <w:tcW w:w="1418" w:type="dxa"/>
          </w:tcPr>
          <w:p w14:paraId="0487831E" w14:textId="77777777" w:rsidR="001A1D69" w:rsidRDefault="00FD44D8">
            <w:pPr>
              <w:jc w:val="center"/>
              <w:rPr>
                <w:rFonts w:ascii="Arial" w:hAnsi="Arial" w:cs="Arial"/>
              </w:rPr>
            </w:pPr>
            <w:r>
              <w:rPr>
                <w:rFonts w:ascii="Arial" w:eastAsia="Calibri" w:hAnsi="Arial" w:cs="Arial"/>
              </w:rPr>
              <w:t>1968.</w:t>
            </w:r>
          </w:p>
        </w:tc>
        <w:tc>
          <w:tcPr>
            <w:tcW w:w="1275" w:type="dxa"/>
            <w:tcBorders>
              <w:top w:val="single" w:sz="4" w:space="0" w:color="000000"/>
              <w:left w:val="single" w:sz="4" w:space="0" w:color="000000"/>
              <w:bottom w:val="single" w:sz="4" w:space="0" w:color="000000"/>
              <w:right w:val="single" w:sz="4" w:space="0" w:color="000000"/>
            </w:tcBorders>
          </w:tcPr>
          <w:p w14:paraId="5DBDC82D" w14:textId="4BFF93B9" w:rsidR="001A1D69" w:rsidRDefault="009E71A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eastAsia="Calibri" w:hAnsi="Arial" w:cs="Arial"/>
              </w:rPr>
              <w:t>16</w:t>
            </w:r>
          </w:p>
        </w:tc>
        <w:tc>
          <w:tcPr>
            <w:cnfStyle w:val="000010000000" w:firstRow="0" w:lastRow="0" w:firstColumn="0" w:lastColumn="0" w:oddVBand="1" w:evenVBand="0" w:oddHBand="0" w:evenHBand="0" w:firstRowFirstColumn="0" w:firstRowLastColumn="0" w:lastRowFirstColumn="0" w:lastRowLastColumn="0"/>
            <w:tcW w:w="1843" w:type="dxa"/>
          </w:tcPr>
          <w:p w14:paraId="54B53B9D" w14:textId="77777777" w:rsidR="001A1D69" w:rsidRDefault="00FD44D8">
            <w:pPr>
              <w:jc w:val="center"/>
              <w:rPr>
                <w:rFonts w:ascii="Arial" w:hAnsi="Arial" w:cs="Arial"/>
              </w:rPr>
            </w:pPr>
            <w:r>
              <w:rPr>
                <w:rFonts w:ascii="Arial" w:eastAsia="Calibri" w:hAnsi="Arial" w:cs="Arial"/>
              </w:rPr>
              <w:t>SSS</w:t>
            </w:r>
          </w:p>
        </w:tc>
        <w:tc>
          <w:tcPr>
            <w:tcW w:w="3685" w:type="dxa"/>
            <w:tcBorders>
              <w:top w:val="single" w:sz="4" w:space="0" w:color="000000"/>
              <w:left w:val="single" w:sz="4" w:space="0" w:color="000000"/>
              <w:bottom w:val="single" w:sz="4" w:space="0" w:color="000000"/>
              <w:right w:val="single" w:sz="4" w:space="0" w:color="000000"/>
            </w:tcBorders>
          </w:tcPr>
          <w:p w14:paraId="47BCEB00"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spremačica PO Radikovci, PO Čamagajevci</w:t>
            </w:r>
          </w:p>
        </w:tc>
      </w:tr>
      <w:tr w:rsidR="006D77BE" w14:paraId="1D3CD595" w14:textId="77777777" w:rsidTr="006D77BE">
        <w:trPr>
          <w:trHeight w:val="694"/>
        </w:trPr>
        <w:tc>
          <w:tcPr>
            <w:cnfStyle w:val="000010000000" w:firstRow="0" w:lastRow="0" w:firstColumn="0" w:lastColumn="0" w:oddVBand="1" w:evenVBand="0" w:oddHBand="0" w:evenHBand="0" w:firstRowFirstColumn="0" w:firstRowLastColumn="0" w:lastRowFirstColumn="0" w:lastRowLastColumn="0"/>
            <w:tcW w:w="568" w:type="dxa"/>
          </w:tcPr>
          <w:p w14:paraId="763DE02A" w14:textId="06D64033" w:rsidR="006D77BE" w:rsidRDefault="006D77BE">
            <w:pPr>
              <w:rPr>
                <w:rFonts w:ascii="Arial" w:hAnsi="Arial" w:cs="Arial"/>
              </w:rPr>
            </w:pPr>
            <w:r>
              <w:rPr>
                <w:rFonts w:ascii="Arial" w:eastAsia="Calibri" w:hAnsi="Arial" w:cs="Arial"/>
              </w:rPr>
              <w:t>11.</w:t>
            </w:r>
          </w:p>
        </w:tc>
        <w:tc>
          <w:tcPr>
            <w:tcW w:w="2692" w:type="dxa"/>
            <w:tcBorders>
              <w:left w:val="single" w:sz="8" w:space="0" w:color="000000"/>
              <w:right w:val="single" w:sz="8" w:space="0" w:color="000000"/>
            </w:tcBorders>
          </w:tcPr>
          <w:p w14:paraId="6B63DE7A" w14:textId="77777777" w:rsidR="006D77BE" w:rsidRDefault="006D77B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Mirko Janžek</w:t>
            </w:r>
          </w:p>
          <w:p w14:paraId="3ECDB461" w14:textId="715AE4EE" w:rsidR="006D77BE" w:rsidRDefault="006D77BE" w:rsidP="006D77B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67EC">
              <w:rPr>
                <w:rFonts w:ascii="Arial" w:hAnsi="Arial" w:cs="Arial"/>
              </w:rPr>
              <w:t>Jasminka Krleža</w:t>
            </w:r>
            <w:r>
              <w:rPr>
                <w:rStyle w:val="Referencafusnote"/>
                <w:rFonts w:ascii="Arial" w:hAnsi="Arial" w:cs="Arial"/>
              </w:rPr>
              <w:footnoteReference w:id="19"/>
            </w:r>
          </w:p>
        </w:tc>
        <w:tc>
          <w:tcPr>
            <w:cnfStyle w:val="000010000000" w:firstRow="0" w:lastRow="0" w:firstColumn="0" w:lastColumn="0" w:oddVBand="1" w:evenVBand="0" w:oddHBand="0" w:evenHBand="0" w:firstRowFirstColumn="0" w:firstRowLastColumn="0" w:lastRowFirstColumn="0" w:lastRowLastColumn="0"/>
            <w:tcW w:w="1418" w:type="dxa"/>
          </w:tcPr>
          <w:p w14:paraId="7164BDCA" w14:textId="77777777" w:rsidR="006D77BE" w:rsidRDefault="006D77BE">
            <w:pPr>
              <w:jc w:val="center"/>
              <w:rPr>
                <w:rFonts w:ascii="Arial" w:hAnsi="Arial" w:cs="Arial"/>
              </w:rPr>
            </w:pPr>
            <w:r>
              <w:rPr>
                <w:rFonts w:ascii="Arial" w:eastAsia="Calibri" w:hAnsi="Arial" w:cs="Arial"/>
              </w:rPr>
              <w:t>1968.</w:t>
            </w:r>
          </w:p>
          <w:p w14:paraId="748DB04C" w14:textId="40D1D137" w:rsidR="006D77BE" w:rsidRDefault="006D77BE" w:rsidP="006D77BE">
            <w:pPr>
              <w:jc w:val="center"/>
              <w:rPr>
                <w:rFonts w:ascii="Arial" w:hAnsi="Arial" w:cs="Arial"/>
              </w:rPr>
            </w:pPr>
            <w:r>
              <w:rPr>
                <w:rFonts w:ascii="Arial" w:eastAsia="Calibri" w:hAnsi="Arial" w:cs="Arial"/>
              </w:rPr>
              <w:t>1968.</w:t>
            </w:r>
          </w:p>
        </w:tc>
        <w:tc>
          <w:tcPr>
            <w:tcW w:w="1275" w:type="dxa"/>
            <w:tcBorders>
              <w:left w:val="single" w:sz="8" w:space="0" w:color="000000"/>
              <w:right w:val="single" w:sz="8" w:space="0" w:color="000000"/>
            </w:tcBorders>
          </w:tcPr>
          <w:p w14:paraId="60DD1102" w14:textId="77777777" w:rsidR="006D77BE" w:rsidRDefault="006D77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24</w:t>
            </w:r>
          </w:p>
          <w:p w14:paraId="7AB14340" w14:textId="1BE276A2" w:rsidR="006D77BE" w:rsidRDefault="006D77BE" w:rsidP="006D77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31</w:t>
            </w:r>
          </w:p>
        </w:tc>
        <w:tc>
          <w:tcPr>
            <w:cnfStyle w:val="000010000000" w:firstRow="0" w:lastRow="0" w:firstColumn="0" w:lastColumn="0" w:oddVBand="1" w:evenVBand="0" w:oddHBand="0" w:evenHBand="0" w:firstRowFirstColumn="0" w:firstRowLastColumn="0" w:lastRowFirstColumn="0" w:lastRowLastColumn="0"/>
            <w:tcW w:w="1843" w:type="dxa"/>
          </w:tcPr>
          <w:p w14:paraId="7D6DE0F6" w14:textId="77777777" w:rsidR="006D77BE" w:rsidRDefault="006D77BE">
            <w:pPr>
              <w:jc w:val="center"/>
              <w:rPr>
                <w:rFonts w:ascii="Arial" w:hAnsi="Arial" w:cs="Arial"/>
              </w:rPr>
            </w:pPr>
            <w:r>
              <w:rPr>
                <w:rFonts w:ascii="Arial" w:eastAsia="Calibri" w:hAnsi="Arial" w:cs="Arial"/>
              </w:rPr>
              <w:t>SSS</w:t>
            </w:r>
          </w:p>
        </w:tc>
        <w:tc>
          <w:tcPr>
            <w:tcW w:w="3685" w:type="dxa"/>
            <w:tcBorders>
              <w:left w:val="single" w:sz="8" w:space="0" w:color="000000"/>
            </w:tcBorders>
          </w:tcPr>
          <w:p w14:paraId="7B5C412A" w14:textId="77777777" w:rsidR="006D77BE" w:rsidRDefault="006D77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spremač/ica PŠ Marijanci</w:t>
            </w:r>
          </w:p>
        </w:tc>
      </w:tr>
      <w:tr w:rsidR="001A1D69" w14:paraId="2094E531" w14:textId="77777777" w:rsidTr="00FF24C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68" w:type="dxa"/>
          </w:tcPr>
          <w:p w14:paraId="26C0D5E0" w14:textId="28FCBE16" w:rsidR="001A1D69" w:rsidRDefault="00FF24CF">
            <w:pPr>
              <w:rPr>
                <w:rFonts w:ascii="Arial" w:hAnsi="Arial" w:cs="Arial"/>
              </w:rPr>
            </w:pPr>
            <w:r>
              <w:rPr>
                <w:rFonts w:ascii="Arial" w:eastAsia="Calibri" w:hAnsi="Arial" w:cs="Arial"/>
              </w:rPr>
              <w:lastRenderedPageBreak/>
              <w:t>12</w:t>
            </w:r>
            <w:r w:rsidR="00FD44D8">
              <w:rPr>
                <w:rFonts w:ascii="Arial" w:eastAsia="Calibri" w:hAnsi="Arial" w:cs="Arial"/>
              </w:rPr>
              <w:t>.</w:t>
            </w:r>
          </w:p>
        </w:tc>
        <w:tc>
          <w:tcPr>
            <w:tcW w:w="2692" w:type="dxa"/>
            <w:tcBorders>
              <w:left w:val="single" w:sz="8" w:space="0" w:color="000000"/>
              <w:right w:val="single" w:sz="8" w:space="0" w:color="000000"/>
            </w:tcBorders>
          </w:tcPr>
          <w:p w14:paraId="4ED9C731" w14:textId="3B07986E" w:rsidR="001A1D69" w:rsidRDefault="000B67E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Ivica Kodrić</w:t>
            </w:r>
          </w:p>
        </w:tc>
        <w:tc>
          <w:tcPr>
            <w:cnfStyle w:val="000010000000" w:firstRow="0" w:lastRow="0" w:firstColumn="0" w:lastColumn="0" w:oddVBand="1" w:evenVBand="0" w:oddHBand="0" w:evenHBand="0" w:firstRowFirstColumn="0" w:firstRowLastColumn="0" w:lastRowFirstColumn="0" w:lastRowLastColumn="0"/>
            <w:tcW w:w="1418" w:type="dxa"/>
          </w:tcPr>
          <w:p w14:paraId="13BB9452" w14:textId="77777777" w:rsidR="001A1D69" w:rsidRDefault="00FD44D8">
            <w:pPr>
              <w:jc w:val="center"/>
              <w:rPr>
                <w:rFonts w:ascii="Arial" w:hAnsi="Arial" w:cs="Arial"/>
              </w:rPr>
            </w:pPr>
            <w:r>
              <w:rPr>
                <w:rFonts w:ascii="Arial" w:eastAsia="Calibri" w:hAnsi="Arial" w:cs="Arial"/>
              </w:rPr>
              <w:t>1968.</w:t>
            </w:r>
          </w:p>
        </w:tc>
        <w:tc>
          <w:tcPr>
            <w:tcW w:w="1275" w:type="dxa"/>
            <w:tcBorders>
              <w:left w:val="single" w:sz="8" w:space="0" w:color="000000"/>
              <w:right w:val="single" w:sz="8" w:space="0" w:color="000000"/>
            </w:tcBorders>
          </w:tcPr>
          <w:p w14:paraId="1E35C863"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eastAsia="Calibri" w:hAnsi="Arial" w:cs="Arial"/>
              </w:rPr>
              <w:t>28</w:t>
            </w:r>
          </w:p>
        </w:tc>
        <w:tc>
          <w:tcPr>
            <w:cnfStyle w:val="000010000000" w:firstRow="0" w:lastRow="0" w:firstColumn="0" w:lastColumn="0" w:oddVBand="1" w:evenVBand="0" w:oddHBand="0" w:evenHBand="0" w:firstRowFirstColumn="0" w:firstRowLastColumn="0" w:lastRowFirstColumn="0" w:lastRowLastColumn="0"/>
            <w:tcW w:w="1843" w:type="dxa"/>
          </w:tcPr>
          <w:p w14:paraId="10553318" w14:textId="77777777" w:rsidR="001A1D69" w:rsidRDefault="00FD44D8">
            <w:pPr>
              <w:jc w:val="center"/>
              <w:rPr>
                <w:rFonts w:ascii="Arial" w:hAnsi="Arial" w:cs="Arial"/>
              </w:rPr>
            </w:pPr>
            <w:r>
              <w:rPr>
                <w:rFonts w:ascii="Arial" w:eastAsia="Calibri" w:hAnsi="Arial" w:cs="Arial"/>
              </w:rPr>
              <w:t>OŠ</w:t>
            </w:r>
          </w:p>
        </w:tc>
        <w:tc>
          <w:tcPr>
            <w:tcW w:w="3685" w:type="dxa"/>
            <w:tcBorders>
              <w:left w:val="single" w:sz="8" w:space="0" w:color="000000"/>
            </w:tcBorders>
          </w:tcPr>
          <w:p w14:paraId="2F95CAE1"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eastAsia="Calibri" w:hAnsi="Arial" w:cs="Arial"/>
              </w:rPr>
              <w:t>spremač PO Golinci, MŠ Magadenovac</w:t>
            </w:r>
          </w:p>
        </w:tc>
      </w:tr>
      <w:tr w:rsidR="001A1D69" w14:paraId="2F912350" w14:textId="77777777" w:rsidTr="00FF24CF">
        <w:trPr>
          <w:trHeight w:val="356"/>
        </w:trPr>
        <w:tc>
          <w:tcPr>
            <w:cnfStyle w:val="000010000000" w:firstRow="0" w:lastRow="0" w:firstColumn="0" w:lastColumn="0" w:oddVBand="1" w:evenVBand="0" w:oddHBand="0" w:evenHBand="0" w:firstRowFirstColumn="0" w:firstRowLastColumn="0" w:lastRowFirstColumn="0" w:lastRowLastColumn="0"/>
            <w:tcW w:w="568" w:type="dxa"/>
          </w:tcPr>
          <w:p w14:paraId="0B295F46" w14:textId="3434C7F9" w:rsidR="001A1D69" w:rsidRDefault="00FF24CF">
            <w:pPr>
              <w:rPr>
                <w:rFonts w:ascii="Arial" w:hAnsi="Arial" w:cs="Arial"/>
              </w:rPr>
            </w:pPr>
            <w:r>
              <w:rPr>
                <w:rFonts w:ascii="Arial" w:eastAsia="Calibri" w:hAnsi="Arial" w:cs="Arial"/>
              </w:rPr>
              <w:t>13</w:t>
            </w:r>
            <w:r w:rsidR="00FD44D8">
              <w:rPr>
                <w:rFonts w:ascii="Arial" w:eastAsia="Calibri" w:hAnsi="Arial" w:cs="Arial"/>
              </w:rPr>
              <w:t>.</w:t>
            </w:r>
          </w:p>
        </w:tc>
        <w:tc>
          <w:tcPr>
            <w:tcW w:w="2692" w:type="dxa"/>
            <w:tcBorders>
              <w:top w:val="single" w:sz="4" w:space="0" w:color="000000"/>
              <w:left w:val="single" w:sz="4" w:space="0" w:color="000000"/>
              <w:bottom w:val="single" w:sz="4" w:space="0" w:color="000000"/>
              <w:right w:val="single" w:sz="4" w:space="0" w:color="000000"/>
            </w:tcBorders>
          </w:tcPr>
          <w:p w14:paraId="4D38A512" w14:textId="06C82EE2" w:rsidR="001A1D69" w:rsidRDefault="000B67E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Kata Alšić</w:t>
            </w:r>
          </w:p>
        </w:tc>
        <w:tc>
          <w:tcPr>
            <w:cnfStyle w:val="000010000000" w:firstRow="0" w:lastRow="0" w:firstColumn="0" w:lastColumn="0" w:oddVBand="1" w:evenVBand="0" w:oddHBand="0" w:evenHBand="0" w:firstRowFirstColumn="0" w:firstRowLastColumn="0" w:lastRowFirstColumn="0" w:lastRowLastColumn="0"/>
            <w:tcW w:w="1418" w:type="dxa"/>
          </w:tcPr>
          <w:p w14:paraId="11217690" w14:textId="77777777" w:rsidR="001A1D69" w:rsidRDefault="00FD44D8">
            <w:pPr>
              <w:jc w:val="center"/>
              <w:rPr>
                <w:rFonts w:ascii="Arial" w:hAnsi="Arial" w:cs="Arial"/>
              </w:rPr>
            </w:pPr>
            <w:r>
              <w:rPr>
                <w:rFonts w:ascii="Arial" w:eastAsia="Calibri" w:hAnsi="Arial" w:cs="Arial"/>
              </w:rPr>
              <w:t>l961.</w:t>
            </w:r>
          </w:p>
        </w:tc>
        <w:tc>
          <w:tcPr>
            <w:tcW w:w="1275" w:type="dxa"/>
            <w:tcBorders>
              <w:top w:val="single" w:sz="4" w:space="0" w:color="000000"/>
              <w:left w:val="single" w:sz="4" w:space="0" w:color="000000"/>
              <w:bottom w:val="single" w:sz="4" w:space="0" w:color="000000"/>
              <w:right w:val="single" w:sz="4" w:space="0" w:color="000000"/>
            </w:tcBorders>
          </w:tcPr>
          <w:p w14:paraId="4BCE2FAE" w14:textId="579C0133" w:rsidR="001A1D69" w:rsidRDefault="00AC05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eastAsia="Calibri" w:hAnsi="Arial" w:cs="Arial"/>
              </w:rPr>
              <w:t>39</w:t>
            </w:r>
          </w:p>
        </w:tc>
        <w:tc>
          <w:tcPr>
            <w:cnfStyle w:val="000010000000" w:firstRow="0" w:lastRow="0" w:firstColumn="0" w:lastColumn="0" w:oddVBand="1" w:evenVBand="0" w:oddHBand="0" w:evenHBand="0" w:firstRowFirstColumn="0" w:firstRowLastColumn="0" w:lastRowFirstColumn="0" w:lastRowLastColumn="0"/>
            <w:tcW w:w="1843" w:type="dxa"/>
          </w:tcPr>
          <w:p w14:paraId="4007F6FC" w14:textId="77777777" w:rsidR="001A1D69" w:rsidRDefault="00FD44D8">
            <w:pPr>
              <w:jc w:val="center"/>
              <w:rPr>
                <w:rFonts w:ascii="Arial" w:hAnsi="Arial" w:cs="Arial"/>
              </w:rPr>
            </w:pPr>
            <w:r>
              <w:rPr>
                <w:rFonts w:ascii="Arial" w:eastAsia="Calibri" w:hAnsi="Arial" w:cs="Arial"/>
              </w:rPr>
              <w:t>SSS</w:t>
            </w:r>
          </w:p>
        </w:tc>
        <w:tc>
          <w:tcPr>
            <w:tcW w:w="3685" w:type="dxa"/>
            <w:tcBorders>
              <w:top w:val="single" w:sz="4" w:space="0" w:color="000000"/>
              <w:left w:val="single" w:sz="4" w:space="0" w:color="000000"/>
              <w:bottom w:val="single" w:sz="4" w:space="0" w:color="000000"/>
              <w:right w:val="single" w:sz="4" w:space="0" w:color="000000"/>
            </w:tcBorders>
          </w:tcPr>
          <w:p w14:paraId="0C9AF40C"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spremačica PŠ Marijanci</w:t>
            </w:r>
          </w:p>
        </w:tc>
      </w:tr>
      <w:tr w:rsidR="001A1D69" w14:paraId="3BBB1C3D" w14:textId="77777777" w:rsidTr="00FF24CF">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568" w:type="dxa"/>
          </w:tcPr>
          <w:p w14:paraId="6E047B51" w14:textId="06486E1B" w:rsidR="001A1D69" w:rsidRDefault="00FF24CF">
            <w:pPr>
              <w:rPr>
                <w:rFonts w:ascii="Arial" w:hAnsi="Arial" w:cs="Arial"/>
              </w:rPr>
            </w:pPr>
            <w:r>
              <w:rPr>
                <w:rFonts w:ascii="Arial" w:eastAsia="Calibri" w:hAnsi="Arial" w:cs="Arial"/>
              </w:rPr>
              <w:t>14</w:t>
            </w:r>
            <w:r w:rsidR="00FD44D8">
              <w:rPr>
                <w:rFonts w:ascii="Arial" w:eastAsia="Calibri" w:hAnsi="Arial" w:cs="Arial"/>
              </w:rPr>
              <w:t>.</w:t>
            </w:r>
          </w:p>
        </w:tc>
        <w:tc>
          <w:tcPr>
            <w:tcW w:w="2692" w:type="dxa"/>
            <w:tcBorders>
              <w:left w:val="single" w:sz="8" w:space="0" w:color="000000"/>
              <w:right w:val="single" w:sz="8" w:space="0" w:color="000000"/>
            </w:tcBorders>
          </w:tcPr>
          <w:p w14:paraId="3CFBC8AA" w14:textId="5EB2232F" w:rsidR="001A1D69" w:rsidRDefault="000B67E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Jelena Torjanac</w:t>
            </w:r>
          </w:p>
        </w:tc>
        <w:tc>
          <w:tcPr>
            <w:cnfStyle w:val="000010000000" w:firstRow="0" w:lastRow="0" w:firstColumn="0" w:lastColumn="0" w:oddVBand="1" w:evenVBand="0" w:oddHBand="0" w:evenHBand="0" w:firstRowFirstColumn="0" w:firstRowLastColumn="0" w:lastRowFirstColumn="0" w:lastRowLastColumn="0"/>
            <w:tcW w:w="1418" w:type="dxa"/>
          </w:tcPr>
          <w:p w14:paraId="224DED83" w14:textId="431AA547" w:rsidR="001A1D69" w:rsidRDefault="003415DD">
            <w:pPr>
              <w:jc w:val="center"/>
              <w:rPr>
                <w:rFonts w:ascii="Arial" w:hAnsi="Arial" w:cs="Arial"/>
              </w:rPr>
            </w:pPr>
            <w:r>
              <w:rPr>
                <w:rFonts w:ascii="Arial" w:hAnsi="Arial" w:cs="Arial"/>
              </w:rPr>
              <w:t>1974.</w:t>
            </w:r>
          </w:p>
        </w:tc>
        <w:tc>
          <w:tcPr>
            <w:tcW w:w="1275" w:type="dxa"/>
            <w:tcBorders>
              <w:left w:val="single" w:sz="8" w:space="0" w:color="000000"/>
              <w:right w:val="single" w:sz="8" w:space="0" w:color="000000"/>
            </w:tcBorders>
          </w:tcPr>
          <w:p w14:paraId="229D8692" w14:textId="73A94D38" w:rsidR="001A1D69" w:rsidRDefault="00CE25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w:t>
            </w:r>
          </w:p>
        </w:tc>
        <w:tc>
          <w:tcPr>
            <w:cnfStyle w:val="000010000000" w:firstRow="0" w:lastRow="0" w:firstColumn="0" w:lastColumn="0" w:oddVBand="1" w:evenVBand="0" w:oddHBand="0" w:evenHBand="0" w:firstRowFirstColumn="0" w:firstRowLastColumn="0" w:lastRowFirstColumn="0" w:lastRowLastColumn="0"/>
            <w:tcW w:w="1843" w:type="dxa"/>
          </w:tcPr>
          <w:p w14:paraId="10404990" w14:textId="77777777" w:rsidR="001A1D69" w:rsidRDefault="00FD44D8">
            <w:pPr>
              <w:jc w:val="center"/>
              <w:rPr>
                <w:rFonts w:ascii="Arial" w:hAnsi="Arial" w:cs="Arial"/>
              </w:rPr>
            </w:pPr>
            <w:r>
              <w:rPr>
                <w:rFonts w:ascii="Arial" w:eastAsia="Calibri" w:hAnsi="Arial" w:cs="Arial"/>
              </w:rPr>
              <w:t>SSS</w:t>
            </w:r>
          </w:p>
        </w:tc>
        <w:tc>
          <w:tcPr>
            <w:tcW w:w="3685" w:type="dxa"/>
            <w:tcBorders>
              <w:left w:val="single" w:sz="8" w:space="0" w:color="000000"/>
            </w:tcBorders>
          </w:tcPr>
          <w:p w14:paraId="0D52C779" w14:textId="591F0EFB" w:rsidR="001A1D69" w:rsidRDefault="000B67E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 xml:space="preserve">spremačica </w:t>
            </w:r>
            <w:r w:rsidR="00FD44D8">
              <w:rPr>
                <w:rFonts w:ascii="Arial" w:eastAsia="Calibri" w:hAnsi="Arial" w:cs="Arial"/>
              </w:rPr>
              <w:t>PO Šljivoševci</w:t>
            </w:r>
            <w:r>
              <w:rPr>
                <w:rFonts w:ascii="Arial" w:eastAsia="Calibri" w:hAnsi="Arial" w:cs="Arial"/>
              </w:rPr>
              <w:t>, PO Lacići i PO Beničanci</w:t>
            </w:r>
          </w:p>
        </w:tc>
      </w:tr>
    </w:tbl>
    <w:p w14:paraId="14371B3E" w14:textId="77777777" w:rsidR="001800BD" w:rsidRDefault="001800BD">
      <w:pPr>
        <w:rPr>
          <w:rFonts w:ascii="Arial" w:hAnsi="Arial" w:cs="Arial"/>
        </w:rPr>
      </w:pPr>
    </w:p>
    <w:p w14:paraId="211CCD27" w14:textId="77777777" w:rsidR="001A1D69" w:rsidRPr="002A1F40" w:rsidRDefault="00FD44D8" w:rsidP="00C417C8">
      <w:pPr>
        <w:pStyle w:val="Naslov2"/>
        <w:rPr>
          <w:rFonts w:ascii="Arial" w:hAnsi="Arial" w:cs="Arial"/>
          <w:sz w:val="24"/>
          <w:szCs w:val="24"/>
        </w:rPr>
      </w:pPr>
      <w:r w:rsidRPr="002A1F40">
        <w:rPr>
          <w:rFonts w:ascii="Arial" w:hAnsi="Arial" w:cs="Arial"/>
          <w:sz w:val="24"/>
          <w:szCs w:val="24"/>
        </w:rPr>
        <w:t xml:space="preserve"> </w:t>
      </w:r>
      <w:bookmarkStart w:id="17" w:name="_Toc115346385"/>
      <w:r w:rsidRPr="002A1F40">
        <w:rPr>
          <w:rFonts w:ascii="Arial" w:hAnsi="Arial" w:cs="Arial"/>
          <w:sz w:val="24"/>
          <w:szCs w:val="24"/>
        </w:rPr>
        <w:t>2.</w:t>
      </w:r>
      <w:proofErr w:type="gramStart"/>
      <w:r w:rsidRPr="002A1F40">
        <w:rPr>
          <w:rFonts w:ascii="Arial" w:hAnsi="Arial" w:cs="Arial"/>
          <w:sz w:val="24"/>
          <w:szCs w:val="24"/>
        </w:rPr>
        <w:t>3.TJEDNA</w:t>
      </w:r>
      <w:proofErr w:type="gramEnd"/>
      <w:r w:rsidRPr="002A1F40">
        <w:rPr>
          <w:rFonts w:ascii="Arial" w:hAnsi="Arial" w:cs="Arial"/>
          <w:sz w:val="24"/>
          <w:szCs w:val="24"/>
        </w:rPr>
        <w:t xml:space="preserve"> I GODIŠNJA ZADUŽENJA ODGOJNO-OBRAZOVNIH RADNIKA ŠKOLE</w:t>
      </w:r>
      <w:bookmarkEnd w:id="17"/>
    </w:p>
    <w:p w14:paraId="68F70A69" w14:textId="77777777" w:rsidR="001A1D69" w:rsidRDefault="001A1D69">
      <w:pPr>
        <w:pStyle w:val="Naslov3"/>
        <w:rPr>
          <w:rFonts w:ascii="Arial" w:hAnsi="Arial" w:cs="Arial"/>
        </w:rPr>
      </w:pPr>
    </w:p>
    <w:p w14:paraId="685755A7" w14:textId="77777777" w:rsidR="001A1D69" w:rsidRPr="002A1F40" w:rsidRDefault="00FD44D8" w:rsidP="00C417C8">
      <w:pPr>
        <w:pStyle w:val="Naslov3"/>
        <w:rPr>
          <w:rFonts w:ascii="Arial" w:hAnsi="Arial" w:cs="Arial"/>
          <w:color w:val="auto"/>
        </w:rPr>
      </w:pPr>
      <w:bookmarkStart w:id="18" w:name="_Toc115346386"/>
      <w:r w:rsidRPr="002A1F40">
        <w:rPr>
          <w:rFonts w:ascii="Arial" w:hAnsi="Arial" w:cs="Arial"/>
          <w:color w:val="auto"/>
        </w:rPr>
        <w:t>2.3.1. Tjedna i godišnja zaduženja učitelja</w:t>
      </w:r>
      <w:bookmarkEnd w:id="18"/>
    </w:p>
    <w:p w14:paraId="797DDD01" w14:textId="77777777" w:rsidR="001A1D69" w:rsidRDefault="001A1D69">
      <w:pPr>
        <w:rPr>
          <w:rFonts w:ascii="Arial" w:hAnsi="Arial" w:cs="Arial"/>
          <w:i/>
        </w:rPr>
      </w:pPr>
    </w:p>
    <w:p w14:paraId="6C945A6F" w14:textId="77777777" w:rsidR="001A1D69" w:rsidRDefault="00FD44D8" w:rsidP="00457953">
      <w:pPr>
        <w:pStyle w:val="Odlomakpopisa"/>
        <w:numPr>
          <w:ilvl w:val="0"/>
          <w:numId w:val="22"/>
        </w:numPr>
        <w:rPr>
          <w:rFonts w:ascii="Arial" w:hAnsi="Arial" w:cs="Arial"/>
        </w:rPr>
      </w:pPr>
      <w:r>
        <w:rPr>
          <w:rFonts w:ascii="Arial" w:hAnsi="Arial" w:cs="Arial"/>
        </w:rPr>
        <w:t>Razredna nastava</w:t>
      </w:r>
    </w:p>
    <w:p w14:paraId="125E43E5" w14:textId="77777777" w:rsidR="001A1D69" w:rsidRDefault="001A1D69">
      <w:pPr>
        <w:rPr>
          <w:rFonts w:ascii="Arial" w:hAnsi="Arial" w:cs="Arial"/>
        </w:rPr>
      </w:pPr>
    </w:p>
    <w:tbl>
      <w:tblPr>
        <w:tblStyle w:val="32"/>
        <w:tblW w:w="12611" w:type="dxa"/>
        <w:jc w:val="center"/>
        <w:tblInd w:w="0" w:type="dxa"/>
        <w:tblLayout w:type="fixed"/>
        <w:tblLook w:val="0400" w:firstRow="0" w:lastRow="0" w:firstColumn="0" w:lastColumn="0" w:noHBand="0" w:noVBand="1"/>
      </w:tblPr>
      <w:tblGrid>
        <w:gridCol w:w="718"/>
        <w:gridCol w:w="1570"/>
        <w:gridCol w:w="1394"/>
        <w:gridCol w:w="2551"/>
        <w:gridCol w:w="992"/>
        <w:gridCol w:w="850"/>
        <w:gridCol w:w="709"/>
        <w:gridCol w:w="710"/>
        <w:gridCol w:w="708"/>
        <w:gridCol w:w="708"/>
        <w:gridCol w:w="719"/>
        <w:gridCol w:w="982"/>
      </w:tblGrid>
      <w:tr w:rsidR="001A1D69" w14:paraId="6E772742" w14:textId="77777777" w:rsidTr="000B67EC">
        <w:trPr>
          <w:trHeight w:val="1557"/>
          <w:jc w:val="center"/>
        </w:trPr>
        <w:tc>
          <w:tcPr>
            <w:tcW w:w="718" w:type="dxa"/>
            <w:vMerge w:val="restart"/>
            <w:tcBorders>
              <w:top w:val="single" w:sz="4" w:space="0" w:color="000000"/>
              <w:left w:val="single" w:sz="4" w:space="0" w:color="000000"/>
              <w:bottom w:val="single" w:sz="4" w:space="0" w:color="000000"/>
              <w:right w:val="single" w:sz="4" w:space="0" w:color="000000"/>
            </w:tcBorders>
          </w:tcPr>
          <w:p w14:paraId="455F6D80" w14:textId="77777777" w:rsidR="001A1D69" w:rsidRDefault="00FD44D8">
            <w:pPr>
              <w:jc w:val="center"/>
              <w:rPr>
                <w:rFonts w:ascii="Arial" w:hAnsi="Arial" w:cs="Arial"/>
                <w:b/>
              </w:rPr>
            </w:pPr>
            <w:r>
              <w:rPr>
                <w:rFonts w:ascii="Arial" w:eastAsia="Calibri" w:hAnsi="Arial" w:cs="Arial"/>
                <w:b/>
              </w:rPr>
              <w:t>R.B.</w:t>
            </w:r>
          </w:p>
        </w:tc>
        <w:tc>
          <w:tcPr>
            <w:tcW w:w="1570" w:type="dxa"/>
            <w:vMerge w:val="restart"/>
            <w:tcBorders>
              <w:top w:val="single" w:sz="4" w:space="0" w:color="000000"/>
              <w:left w:val="single" w:sz="4" w:space="0" w:color="000000"/>
              <w:bottom w:val="single" w:sz="4" w:space="0" w:color="000000"/>
              <w:right w:val="single" w:sz="4" w:space="0" w:color="000000"/>
            </w:tcBorders>
          </w:tcPr>
          <w:p w14:paraId="78F8A203" w14:textId="77777777" w:rsidR="001A1D69" w:rsidRDefault="00FD44D8">
            <w:pPr>
              <w:jc w:val="center"/>
              <w:rPr>
                <w:rFonts w:ascii="Arial" w:hAnsi="Arial" w:cs="Arial"/>
                <w:b/>
              </w:rPr>
            </w:pPr>
            <w:r>
              <w:rPr>
                <w:rFonts w:ascii="Arial" w:eastAsia="Calibri" w:hAnsi="Arial" w:cs="Arial"/>
                <w:b/>
              </w:rPr>
              <w:t>IME I PREZIME</w:t>
            </w:r>
          </w:p>
        </w:tc>
        <w:tc>
          <w:tcPr>
            <w:tcW w:w="1394" w:type="dxa"/>
            <w:vMerge w:val="restart"/>
            <w:tcBorders>
              <w:top w:val="single" w:sz="4" w:space="0" w:color="000000"/>
              <w:left w:val="single" w:sz="4" w:space="0" w:color="000000"/>
              <w:bottom w:val="single" w:sz="4" w:space="0" w:color="000000"/>
              <w:right w:val="single" w:sz="4" w:space="0" w:color="000000"/>
            </w:tcBorders>
          </w:tcPr>
          <w:p w14:paraId="756C371C" w14:textId="77777777" w:rsidR="001A1D69" w:rsidRDefault="00FD44D8">
            <w:pPr>
              <w:jc w:val="center"/>
              <w:rPr>
                <w:rFonts w:ascii="Arial" w:hAnsi="Arial" w:cs="Arial"/>
                <w:b/>
              </w:rPr>
            </w:pPr>
            <w:r>
              <w:rPr>
                <w:rFonts w:ascii="Arial" w:eastAsia="Calibri" w:hAnsi="Arial" w:cs="Arial"/>
                <w:b/>
              </w:rPr>
              <w:t>NASTAVNO PODRUČJE</w:t>
            </w:r>
          </w:p>
        </w:tc>
        <w:tc>
          <w:tcPr>
            <w:tcW w:w="2551" w:type="dxa"/>
            <w:vMerge w:val="restart"/>
            <w:tcBorders>
              <w:top w:val="single" w:sz="4" w:space="0" w:color="000000"/>
              <w:left w:val="single" w:sz="4" w:space="0" w:color="000000"/>
              <w:bottom w:val="single" w:sz="4" w:space="0" w:color="000000"/>
              <w:right w:val="single" w:sz="4" w:space="0" w:color="000000"/>
            </w:tcBorders>
          </w:tcPr>
          <w:p w14:paraId="538B2E46" w14:textId="77777777" w:rsidR="001A1D69" w:rsidRDefault="00FD44D8">
            <w:pPr>
              <w:jc w:val="center"/>
              <w:rPr>
                <w:rFonts w:ascii="Arial" w:hAnsi="Arial" w:cs="Arial"/>
                <w:b/>
              </w:rPr>
            </w:pPr>
            <w:r>
              <w:rPr>
                <w:rFonts w:ascii="Arial" w:eastAsia="Calibri" w:hAnsi="Arial" w:cs="Arial"/>
                <w:b/>
              </w:rPr>
              <w:t>ŠKOLA</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14:paraId="1D7B0C13" w14:textId="77777777" w:rsidR="001A1D69" w:rsidRDefault="00FD44D8">
            <w:pPr>
              <w:ind w:left="113" w:right="113"/>
              <w:jc w:val="center"/>
              <w:rPr>
                <w:rFonts w:ascii="Arial" w:hAnsi="Arial" w:cs="Arial"/>
                <w:b/>
              </w:rPr>
            </w:pPr>
            <w:r>
              <w:rPr>
                <w:rFonts w:ascii="Arial" w:eastAsia="Calibri" w:hAnsi="Arial" w:cs="Arial"/>
                <w:b/>
              </w:rPr>
              <w:t>RAZRED/I</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tcPr>
          <w:p w14:paraId="148AE3CF" w14:textId="77777777" w:rsidR="001A1D69" w:rsidRDefault="00FD44D8">
            <w:pPr>
              <w:ind w:left="113" w:right="113"/>
              <w:rPr>
                <w:rFonts w:ascii="Arial" w:hAnsi="Arial" w:cs="Arial"/>
                <w:b/>
              </w:rPr>
            </w:pPr>
            <w:r>
              <w:rPr>
                <w:rFonts w:ascii="Arial" w:eastAsia="Calibri" w:hAnsi="Arial" w:cs="Arial"/>
                <w:b/>
              </w:rPr>
              <w:t>REDOVITA  NASTAVA</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14:paraId="2F524ACD" w14:textId="77777777" w:rsidR="001A1D69" w:rsidRDefault="00FD44D8">
            <w:pPr>
              <w:ind w:left="113" w:right="113"/>
              <w:rPr>
                <w:rFonts w:ascii="Arial" w:hAnsi="Arial" w:cs="Arial"/>
                <w:b/>
              </w:rPr>
            </w:pPr>
            <w:r>
              <w:rPr>
                <w:rFonts w:ascii="Arial" w:eastAsia="Calibri" w:hAnsi="Arial" w:cs="Arial"/>
                <w:b/>
              </w:rPr>
              <w:t>RAZREDNIŠTVO</w:t>
            </w:r>
          </w:p>
        </w:tc>
        <w:tc>
          <w:tcPr>
            <w:tcW w:w="710" w:type="dxa"/>
            <w:vMerge w:val="restart"/>
            <w:tcBorders>
              <w:top w:val="single" w:sz="4" w:space="0" w:color="000000"/>
              <w:left w:val="single" w:sz="4" w:space="0" w:color="000000"/>
              <w:bottom w:val="single" w:sz="4" w:space="0" w:color="000000"/>
              <w:right w:val="single" w:sz="4" w:space="0" w:color="000000"/>
            </w:tcBorders>
            <w:textDirection w:val="btLr"/>
          </w:tcPr>
          <w:p w14:paraId="030C62B5" w14:textId="77777777" w:rsidR="001A1D69" w:rsidRDefault="00FD44D8">
            <w:pPr>
              <w:ind w:left="113" w:right="113"/>
              <w:jc w:val="center"/>
              <w:rPr>
                <w:rFonts w:ascii="Arial" w:hAnsi="Arial" w:cs="Arial"/>
                <w:b/>
              </w:rPr>
            </w:pPr>
            <w:r>
              <w:rPr>
                <w:rFonts w:ascii="Arial" w:eastAsia="Calibri" w:hAnsi="Arial" w:cs="Arial"/>
                <w:b/>
              </w:rPr>
              <w:t>DOP</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tcPr>
          <w:p w14:paraId="0D337121" w14:textId="77777777" w:rsidR="001A1D69" w:rsidRDefault="00FD44D8">
            <w:pPr>
              <w:ind w:left="113" w:right="113"/>
              <w:jc w:val="center"/>
              <w:rPr>
                <w:rFonts w:ascii="Arial" w:hAnsi="Arial" w:cs="Arial"/>
                <w:b/>
              </w:rPr>
            </w:pPr>
            <w:r>
              <w:rPr>
                <w:rFonts w:ascii="Arial" w:eastAsia="Calibri" w:hAnsi="Arial" w:cs="Arial"/>
                <w:b/>
              </w:rPr>
              <w:t>DOD</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tcPr>
          <w:p w14:paraId="0987BB63" w14:textId="77777777" w:rsidR="001A1D69" w:rsidRDefault="00FD44D8">
            <w:pPr>
              <w:ind w:left="113" w:right="113"/>
              <w:jc w:val="center"/>
              <w:rPr>
                <w:rFonts w:ascii="Arial" w:hAnsi="Arial" w:cs="Arial"/>
                <w:b/>
              </w:rPr>
            </w:pPr>
            <w:r>
              <w:rPr>
                <w:rFonts w:ascii="Arial" w:eastAsia="Calibri" w:hAnsi="Arial" w:cs="Arial"/>
                <w:b/>
              </w:rPr>
              <w:t>INA</w:t>
            </w:r>
          </w:p>
        </w:tc>
        <w:tc>
          <w:tcPr>
            <w:tcW w:w="719" w:type="dxa"/>
            <w:vMerge w:val="restart"/>
            <w:tcBorders>
              <w:top w:val="single" w:sz="4" w:space="0" w:color="000000"/>
              <w:left w:val="single" w:sz="4" w:space="0" w:color="000000"/>
              <w:bottom w:val="single" w:sz="4" w:space="0" w:color="000000"/>
              <w:right w:val="single" w:sz="4" w:space="0" w:color="000000"/>
            </w:tcBorders>
            <w:textDirection w:val="btLr"/>
          </w:tcPr>
          <w:p w14:paraId="372C7882" w14:textId="77777777" w:rsidR="001A1D69" w:rsidRDefault="00FD44D8">
            <w:pPr>
              <w:ind w:left="113" w:right="113"/>
              <w:jc w:val="center"/>
              <w:rPr>
                <w:rFonts w:ascii="Arial" w:hAnsi="Arial" w:cs="Arial"/>
                <w:b/>
              </w:rPr>
            </w:pPr>
            <w:r>
              <w:rPr>
                <w:rFonts w:ascii="Arial" w:eastAsia="Calibri" w:hAnsi="Arial" w:cs="Arial"/>
                <w:b/>
              </w:rPr>
              <w:t>OSTALI POSLOVI</w:t>
            </w:r>
          </w:p>
        </w:tc>
        <w:tc>
          <w:tcPr>
            <w:tcW w:w="982" w:type="dxa"/>
            <w:tcBorders>
              <w:top w:val="single" w:sz="4" w:space="0" w:color="000000"/>
              <w:left w:val="single" w:sz="4" w:space="0" w:color="000000"/>
              <w:right w:val="single" w:sz="4" w:space="0" w:color="000000"/>
            </w:tcBorders>
            <w:shd w:val="clear" w:color="auto" w:fill="auto"/>
            <w:textDirection w:val="btLr"/>
          </w:tcPr>
          <w:p w14:paraId="4017DC9C" w14:textId="77777777" w:rsidR="001A1D69" w:rsidRDefault="00FD44D8">
            <w:pPr>
              <w:overflowPunct w:val="0"/>
              <w:ind w:left="113" w:right="113"/>
              <w:textAlignment w:val="auto"/>
              <w:rPr>
                <w:rFonts w:ascii="Arial" w:hAnsi="Arial" w:cs="Arial"/>
                <w:b/>
              </w:rPr>
            </w:pPr>
            <w:r>
              <w:rPr>
                <w:rFonts w:ascii="Arial" w:eastAsia="Calibri" w:hAnsi="Arial" w:cs="Arial"/>
                <w:b/>
              </w:rPr>
              <w:t>TJEDNO</w:t>
            </w:r>
          </w:p>
        </w:tc>
      </w:tr>
      <w:tr w:rsidR="001A1D69" w14:paraId="183A6D25" w14:textId="77777777" w:rsidTr="000B67EC">
        <w:trPr>
          <w:trHeight w:val="264"/>
          <w:jc w:val="center"/>
        </w:trPr>
        <w:tc>
          <w:tcPr>
            <w:tcW w:w="718" w:type="dxa"/>
            <w:vMerge/>
            <w:tcBorders>
              <w:top w:val="single" w:sz="4" w:space="0" w:color="000000"/>
              <w:left w:val="single" w:sz="4" w:space="0" w:color="000000"/>
              <w:bottom w:val="single" w:sz="4" w:space="0" w:color="000000"/>
              <w:right w:val="single" w:sz="4" w:space="0" w:color="000000"/>
            </w:tcBorders>
          </w:tcPr>
          <w:p w14:paraId="6C29FFF7" w14:textId="77777777" w:rsidR="001A1D69" w:rsidRDefault="001A1D69">
            <w:pPr>
              <w:widowControl w:val="0"/>
              <w:spacing w:line="276" w:lineRule="auto"/>
              <w:rPr>
                <w:rFonts w:ascii="Arial" w:hAnsi="Arial" w:cs="Arial"/>
              </w:rPr>
            </w:pPr>
          </w:p>
        </w:tc>
        <w:tc>
          <w:tcPr>
            <w:tcW w:w="1570" w:type="dxa"/>
            <w:vMerge/>
            <w:tcBorders>
              <w:top w:val="single" w:sz="4" w:space="0" w:color="000000"/>
              <w:left w:val="single" w:sz="4" w:space="0" w:color="000000"/>
              <w:bottom w:val="single" w:sz="4" w:space="0" w:color="000000"/>
              <w:right w:val="single" w:sz="4" w:space="0" w:color="000000"/>
            </w:tcBorders>
          </w:tcPr>
          <w:p w14:paraId="224DA3A3" w14:textId="77777777" w:rsidR="001A1D69" w:rsidRDefault="001A1D69">
            <w:pPr>
              <w:widowControl w:val="0"/>
              <w:spacing w:line="276" w:lineRule="auto"/>
              <w:rPr>
                <w:rFonts w:ascii="Arial" w:hAnsi="Arial" w:cs="Arial"/>
              </w:rPr>
            </w:pPr>
          </w:p>
        </w:tc>
        <w:tc>
          <w:tcPr>
            <w:tcW w:w="1394" w:type="dxa"/>
            <w:vMerge/>
            <w:tcBorders>
              <w:top w:val="single" w:sz="4" w:space="0" w:color="000000"/>
              <w:left w:val="single" w:sz="4" w:space="0" w:color="000000"/>
              <w:bottom w:val="single" w:sz="4" w:space="0" w:color="000000"/>
              <w:right w:val="single" w:sz="4" w:space="0" w:color="000000"/>
            </w:tcBorders>
          </w:tcPr>
          <w:p w14:paraId="178B7644" w14:textId="77777777" w:rsidR="001A1D69" w:rsidRDefault="001A1D69">
            <w:pPr>
              <w:widowControl w:val="0"/>
              <w:spacing w:line="276" w:lineRule="auto"/>
              <w:rPr>
                <w:rFonts w:ascii="Arial" w:hAnsi="Arial" w:cs="Arial"/>
              </w:rPr>
            </w:pPr>
          </w:p>
        </w:tc>
        <w:tc>
          <w:tcPr>
            <w:tcW w:w="2551" w:type="dxa"/>
            <w:vMerge/>
            <w:tcBorders>
              <w:top w:val="single" w:sz="4" w:space="0" w:color="000000"/>
              <w:left w:val="single" w:sz="4" w:space="0" w:color="000000"/>
              <w:bottom w:val="single" w:sz="4" w:space="0" w:color="000000"/>
              <w:right w:val="single" w:sz="4" w:space="0" w:color="000000"/>
            </w:tcBorders>
          </w:tcPr>
          <w:p w14:paraId="5C44BE35" w14:textId="77777777" w:rsidR="001A1D69" w:rsidRDefault="001A1D69">
            <w:pPr>
              <w:widowControl w:val="0"/>
              <w:spacing w:line="276" w:lineRule="auto"/>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tcPr>
          <w:p w14:paraId="5441D73C" w14:textId="77777777" w:rsidR="001A1D69" w:rsidRDefault="001A1D69">
            <w:pPr>
              <w:widowControl w:val="0"/>
              <w:spacing w:line="276" w:lineRule="auto"/>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7CEB0CC8" w14:textId="77777777" w:rsidR="001A1D69" w:rsidRDefault="001A1D69">
            <w:pPr>
              <w:widowControl w:val="0"/>
              <w:spacing w:line="276" w:lineRule="auto"/>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tcPr>
          <w:p w14:paraId="60565BC0" w14:textId="77777777" w:rsidR="001A1D69" w:rsidRDefault="001A1D69">
            <w:pPr>
              <w:widowControl w:val="0"/>
              <w:spacing w:line="276" w:lineRule="auto"/>
              <w:rPr>
                <w:rFonts w:ascii="Arial" w:hAnsi="Arial" w:cs="Arial"/>
              </w:rPr>
            </w:pPr>
          </w:p>
        </w:tc>
        <w:tc>
          <w:tcPr>
            <w:tcW w:w="710" w:type="dxa"/>
            <w:vMerge/>
            <w:tcBorders>
              <w:top w:val="single" w:sz="4" w:space="0" w:color="000000"/>
              <w:left w:val="single" w:sz="4" w:space="0" w:color="000000"/>
              <w:bottom w:val="single" w:sz="4" w:space="0" w:color="000000"/>
              <w:right w:val="single" w:sz="4" w:space="0" w:color="000000"/>
            </w:tcBorders>
          </w:tcPr>
          <w:p w14:paraId="6C0AC1C5" w14:textId="77777777" w:rsidR="001A1D69" w:rsidRDefault="001A1D69">
            <w:pPr>
              <w:widowControl w:val="0"/>
              <w:spacing w:line="276" w:lineRule="auto"/>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73B8876B" w14:textId="77777777" w:rsidR="001A1D69" w:rsidRDefault="001A1D69">
            <w:pPr>
              <w:widowControl w:val="0"/>
              <w:spacing w:line="276" w:lineRule="auto"/>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09300099" w14:textId="77777777" w:rsidR="001A1D69" w:rsidRDefault="001A1D69">
            <w:pPr>
              <w:widowControl w:val="0"/>
              <w:spacing w:line="276" w:lineRule="auto"/>
              <w:rPr>
                <w:rFonts w:ascii="Arial" w:hAnsi="Arial" w:cs="Arial"/>
              </w:rPr>
            </w:pPr>
          </w:p>
        </w:tc>
        <w:tc>
          <w:tcPr>
            <w:tcW w:w="719" w:type="dxa"/>
            <w:vMerge/>
            <w:tcBorders>
              <w:top w:val="single" w:sz="4" w:space="0" w:color="000000"/>
              <w:left w:val="single" w:sz="4" w:space="0" w:color="000000"/>
              <w:bottom w:val="single" w:sz="4" w:space="0" w:color="000000"/>
              <w:right w:val="single" w:sz="4" w:space="0" w:color="000000"/>
            </w:tcBorders>
          </w:tcPr>
          <w:p w14:paraId="11939047" w14:textId="77777777" w:rsidR="001A1D69" w:rsidRDefault="001A1D69">
            <w:pPr>
              <w:widowControl w:val="0"/>
              <w:spacing w:line="276" w:lineRule="auto"/>
              <w:rPr>
                <w:rFonts w:ascii="Arial" w:hAnsi="Arial" w:cs="Arial"/>
              </w:rPr>
            </w:pPr>
          </w:p>
        </w:tc>
        <w:tc>
          <w:tcPr>
            <w:tcW w:w="982" w:type="dxa"/>
            <w:tcBorders>
              <w:left w:val="single" w:sz="4" w:space="0" w:color="000000"/>
              <w:bottom w:val="single" w:sz="4" w:space="0" w:color="000000"/>
              <w:right w:val="single" w:sz="4" w:space="0" w:color="000000"/>
            </w:tcBorders>
          </w:tcPr>
          <w:p w14:paraId="6512AB17" w14:textId="77777777" w:rsidR="001A1D69" w:rsidRDefault="001A1D69">
            <w:pPr>
              <w:rPr>
                <w:rFonts w:ascii="Arial" w:hAnsi="Arial" w:cs="Arial"/>
              </w:rPr>
            </w:pPr>
          </w:p>
        </w:tc>
      </w:tr>
      <w:tr w:rsidR="001A1D69" w14:paraId="6931005C" w14:textId="77777777" w:rsidTr="000B67EC">
        <w:trPr>
          <w:trHeight w:val="320"/>
          <w:jc w:val="center"/>
        </w:trPr>
        <w:tc>
          <w:tcPr>
            <w:tcW w:w="718" w:type="dxa"/>
            <w:tcBorders>
              <w:top w:val="single" w:sz="4" w:space="0" w:color="000000"/>
              <w:left w:val="single" w:sz="4" w:space="0" w:color="000000"/>
              <w:bottom w:val="single" w:sz="4" w:space="0" w:color="000000"/>
              <w:right w:val="single" w:sz="4" w:space="0" w:color="000000"/>
            </w:tcBorders>
          </w:tcPr>
          <w:p w14:paraId="1479EB7A" w14:textId="77777777" w:rsidR="001A1D69" w:rsidRDefault="00FD44D8">
            <w:pPr>
              <w:jc w:val="center"/>
              <w:rPr>
                <w:rFonts w:ascii="Arial" w:hAnsi="Arial" w:cs="Arial"/>
              </w:rPr>
            </w:pPr>
            <w:r>
              <w:rPr>
                <w:rFonts w:ascii="Arial" w:eastAsia="Calibri" w:hAnsi="Arial" w:cs="Arial"/>
              </w:rPr>
              <w:t>1.</w:t>
            </w:r>
          </w:p>
        </w:tc>
        <w:tc>
          <w:tcPr>
            <w:tcW w:w="1570" w:type="dxa"/>
            <w:tcBorders>
              <w:top w:val="single" w:sz="4" w:space="0" w:color="000000"/>
              <w:left w:val="single" w:sz="4" w:space="0" w:color="000000"/>
              <w:bottom w:val="single" w:sz="4" w:space="0" w:color="000000"/>
              <w:right w:val="single" w:sz="4" w:space="0" w:color="000000"/>
            </w:tcBorders>
          </w:tcPr>
          <w:p w14:paraId="244B624A" w14:textId="3687D87F" w:rsidR="001A1D69" w:rsidRDefault="000B67EC">
            <w:pPr>
              <w:rPr>
                <w:rFonts w:ascii="Arial" w:hAnsi="Arial" w:cs="Arial"/>
              </w:rPr>
            </w:pPr>
            <w:r>
              <w:rPr>
                <w:rFonts w:ascii="Arial" w:hAnsi="Arial" w:cs="Arial"/>
              </w:rPr>
              <w:t>Dražena Vidranski (Doris Vranić)</w:t>
            </w:r>
          </w:p>
        </w:tc>
        <w:tc>
          <w:tcPr>
            <w:tcW w:w="1394" w:type="dxa"/>
            <w:tcBorders>
              <w:top w:val="single" w:sz="4" w:space="0" w:color="000000"/>
              <w:left w:val="single" w:sz="4" w:space="0" w:color="000000"/>
              <w:bottom w:val="single" w:sz="4" w:space="0" w:color="000000"/>
              <w:right w:val="single" w:sz="4" w:space="0" w:color="000000"/>
            </w:tcBorders>
          </w:tcPr>
          <w:p w14:paraId="7B0688D8" w14:textId="77777777" w:rsidR="001A1D69" w:rsidRDefault="00FD44D8">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44BCD01D" w14:textId="77777777" w:rsidR="001A1D69" w:rsidRDefault="00FD44D8">
            <w:pPr>
              <w:jc w:val="center"/>
              <w:rPr>
                <w:rFonts w:ascii="Arial" w:hAnsi="Arial" w:cs="Arial"/>
              </w:rPr>
            </w:pPr>
            <w:r>
              <w:rPr>
                <w:rFonts w:ascii="Arial" w:eastAsia="Calibri" w:hAnsi="Arial" w:cs="Arial"/>
              </w:rPr>
              <w:t>Beničanci</w:t>
            </w:r>
          </w:p>
        </w:tc>
        <w:tc>
          <w:tcPr>
            <w:tcW w:w="992" w:type="dxa"/>
            <w:tcBorders>
              <w:top w:val="single" w:sz="4" w:space="0" w:color="000000"/>
              <w:left w:val="single" w:sz="4" w:space="0" w:color="000000"/>
              <w:bottom w:val="single" w:sz="4" w:space="0" w:color="000000"/>
              <w:right w:val="single" w:sz="4" w:space="0" w:color="000000"/>
            </w:tcBorders>
          </w:tcPr>
          <w:p w14:paraId="1A88B5F0" w14:textId="77777777" w:rsidR="001A1D69" w:rsidRDefault="00FD44D8">
            <w:pPr>
              <w:jc w:val="center"/>
              <w:rPr>
                <w:rFonts w:ascii="Arial" w:hAnsi="Arial" w:cs="Arial"/>
              </w:rPr>
            </w:pPr>
            <w:r>
              <w:rPr>
                <w:rFonts w:ascii="Arial" w:eastAsia="Calibri" w:hAnsi="Arial" w:cs="Arial"/>
              </w:rPr>
              <w:t>1.,3.</w:t>
            </w:r>
          </w:p>
        </w:tc>
        <w:tc>
          <w:tcPr>
            <w:tcW w:w="850" w:type="dxa"/>
            <w:tcBorders>
              <w:top w:val="single" w:sz="4" w:space="0" w:color="000000"/>
              <w:left w:val="single" w:sz="4" w:space="0" w:color="000000"/>
              <w:bottom w:val="single" w:sz="4" w:space="0" w:color="000000"/>
              <w:right w:val="single" w:sz="4" w:space="0" w:color="000000"/>
            </w:tcBorders>
          </w:tcPr>
          <w:p w14:paraId="09B88405" w14:textId="77777777" w:rsidR="001A1D69" w:rsidRDefault="00FD44D8">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06AD6067" w14:textId="77777777" w:rsidR="001A1D69" w:rsidRDefault="00FD44D8">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445805D1" w14:textId="77777777" w:rsidR="001A1D69" w:rsidRDefault="00FD44D8">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7FE3F7D1" w14:textId="77777777" w:rsidR="001A1D69" w:rsidRDefault="00FD44D8">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7A70569" w14:textId="77777777" w:rsidR="001A1D69" w:rsidRDefault="00FD44D8">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0D8769FC" w14:textId="77777777" w:rsidR="001A1D69" w:rsidRDefault="00FD44D8">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1EF99E0C" w14:textId="77777777" w:rsidR="001A1D69" w:rsidRDefault="00FD44D8">
            <w:pPr>
              <w:jc w:val="center"/>
              <w:rPr>
                <w:rFonts w:ascii="Arial" w:hAnsi="Arial" w:cs="Arial"/>
              </w:rPr>
            </w:pPr>
            <w:r>
              <w:rPr>
                <w:rFonts w:ascii="Arial" w:eastAsia="Calibri" w:hAnsi="Arial" w:cs="Arial"/>
              </w:rPr>
              <w:t>40</w:t>
            </w:r>
          </w:p>
        </w:tc>
      </w:tr>
      <w:tr w:rsidR="001A1D69" w14:paraId="0B498B97" w14:textId="77777777" w:rsidTr="000B67EC">
        <w:trPr>
          <w:trHeight w:val="280"/>
          <w:jc w:val="center"/>
        </w:trPr>
        <w:tc>
          <w:tcPr>
            <w:tcW w:w="718" w:type="dxa"/>
            <w:tcBorders>
              <w:top w:val="single" w:sz="4" w:space="0" w:color="000000"/>
              <w:left w:val="single" w:sz="4" w:space="0" w:color="000000"/>
              <w:bottom w:val="single" w:sz="4" w:space="0" w:color="000000"/>
              <w:right w:val="single" w:sz="4" w:space="0" w:color="000000"/>
            </w:tcBorders>
          </w:tcPr>
          <w:p w14:paraId="17E7A6A3" w14:textId="77777777" w:rsidR="001A1D69" w:rsidRDefault="00FD44D8">
            <w:pPr>
              <w:jc w:val="center"/>
              <w:rPr>
                <w:rFonts w:ascii="Arial" w:hAnsi="Arial" w:cs="Arial"/>
              </w:rPr>
            </w:pPr>
            <w:r>
              <w:rPr>
                <w:rFonts w:ascii="Arial" w:eastAsia="Calibri" w:hAnsi="Arial" w:cs="Arial"/>
              </w:rPr>
              <w:t>2.</w:t>
            </w:r>
          </w:p>
        </w:tc>
        <w:tc>
          <w:tcPr>
            <w:tcW w:w="1570" w:type="dxa"/>
            <w:tcBorders>
              <w:top w:val="single" w:sz="4" w:space="0" w:color="000000"/>
              <w:left w:val="single" w:sz="4" w:space="0" w:color="000000"/>
              <w:bottom w:val="single" w:sz="4" w:space="0" w:color="000000"/>
              <w:right w:val="single" w:sz="4" w:space="0" w:color="000000"/>
            </w:tcBorders>
          </w:tcPr>
          <w:p w14:paraId="2CF06D32" w14:textId="12D549A3" w:rsidR="001A1D69" w:rsidRDefault="000B67EC">
            <w:pPr>
              <w:rPr>
                <w:rFonts w:ascii="Arial" w:hAnsi="Arial" w:cs="Arial"/>
              </w:rPr>
            </w:pPr>
            <w:r>
              <w:rPr>
                <w:rFonts w:ascii="Arial" w:hAnsi="Arial" w:cs="Arial"/>
              </w:rPr>
              <w:t>Melita Mihić</w:t>
            </w:r>
          </w:p>
        </w:tc>
        <w:tc>
          <w:tcPr>
            <w:tcW w:w="1394" w:type="dxa"/>
            <w:tcBorders>
              <w:top w:val="single" w:sz="4" w:space="0" w:color="000000"/>
              <w:left w:val="single" w:sz="4" w:space="0" w:color="000000"/>
              <w:bottom w:val="single" w:sz="4" w:space="0" w:color="000000"/>
              <w:right w:val="single" w:sz="4" w:space="0" w:color="000000"/>
            </w:tcBorders>
          </w:tcPr>
          <w:p w14:paraId="1E99D090" w14:textId="77777777" w:rsidR="001A1D69" w:rsidRDefault="00FD44D8">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0DE2DD09" w14:textId="77777777" w:rsidR="001A1D69" w:rsidRDefault="00FD44D8">
            <w:pPr>
              <w:jc w:val="center"/>
              <w:rPr>
                <w:rFonts w:ascii="Arial" w:hAnsi="Arial" w:cs="Arial"/>
              </w:rPr>
            </w:pPr>
            <w:r>
              <w:rPr>
                <w:rFonts w:ascii="Arial" w:eastAsia="Calibri" w:hAnsi="Arial" w:cs="Arial"/>
              </w:rPr>
              <w:t>Beničanci</w:t>
            </w:r>
          </w:p>
        </w:tc>
        <w:tc>
          <w:tcPr>
            <w:tcW w:w="992" w:type="dxa"/>
            <w:tcBorders>
              <w:top w:val="single" w:sz="4" w:space="0" w:color="000000"/>
              <w:left w:val="single" w:sz="4" w:space="0" w:color="000000"/>
              <w:bottom w:val="single" w:sz="4" w:space="0" w:color="000000"/>
              <w:right w:val="single" w:sz="4" w:space="0" w:color="000000"/>
            </w:tcBorders>
          </w:tcPr>
          <w:p w14:paraId="53466900" w14:textId="77777777" w:rsidR="001A1D69" w:rsidRDefault="00FD44D8">
            <w:pPr>
              <w:jc w:val="center"/>
              <w:rPr>
                <w:rFonts w:ascii="Arial" w:hAnsi="Arial" w:cs="Arial"/>
              </w:rPr>
            </w:pPr>
            <w:r>
              <w:rPr>
                <w:rFonts w:ascii="Arial" w:eastAsia="Calibri" w:hAnsi="Arial" w:cs="Arial"/>
              </w:rPr>
              <w:t>2.,4.</w:t>
            </w:r>
          </w:p>
        </w:tc>
        <w:tc>
          <w:tcPr>
            <w:tcW w:w="850" w:type="dxa"/>
            <w:tcBorders>
              <w:top w:val="single" w:sz="4" w:space="0" w:color="000000"/>
              <w:left w:val="single" w:sz="4" w:space="0" w:color="000000"/>
              <w:bottom w:val="single" w:sz="4" w:space="0" w:color="000000"/>
              <w:right w:val="single" w:sz="4" w:space="0" w:color="000000"/>
            </w:tcBorders>
          </w:tcPr>
          <w:p w14:paraId="4F3710D2" w14:textId="77777777" w:rsidR="001A1D69" w:rsidRDefault="00FD44D8">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0E8D30BE" w14:textId="77777777" w:rsidR="001A1D69" w:rsidRDefault="00FD44D8">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5993A471" w14:textId="77777777" w:rsidR="001A1D69" w:rsidRDefault="00FD44D8">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10185E77" w14:textId="77777777" w:rsidR="001A1D69" w:rsidRDefault="00FD44D8">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11ECC5CA" w14:textId="77777777" w:rsidR="001A1D69" w:rsidRDefault="00FD44D8">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436C7F98" w14:textId="77777777" w:rsidR="001A1D69" w:rsidRDefault="00FD44D8">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3467C050" w14:textId="77777777" w:rsidR="001A1D69" w:rsidRDefault="00FD44D8">
            <w:pPr>
              <w:jc w:val="center"/>
              <w:rPr>
                <w:rFonts w:ascii="Arial" w:hAnsi="Arial" w:cs="Arial"/>
              </w:rPr>
            </w:pPr>
            <w:r>
              <w:rPr>
                <w:rFonts w:ascii="Arial" w:eastAsia="Calibri" w:hAnsi="Arial" w:cs="Arial"/>
              </w:rPr>
              <w:t>40</w:t>
            </w:r>
          </w:p>
        </w:tc>
      </w:tr>
      <w:tr w:rsidR="001A1D69" w14:paraId="57705B08" w14:textId="77777777" w:rsidTr="000B67EC">
        <w:trPr>
          <w:trHeight w:val="280"/>
          <w:jc w:val="center"/>
        </w:trPr>
        <w:tc>
          <w:tcPr>
            <w:tcW w:w="718" w:type="dxa"/>
            <w:tcBorders>
              <w:top w:val="single" w:sz="4" w:space="0" w:color="000000"/>
              <w:left w:val="single" w:sz="4" w:space="0" w:color="000000"/>
              <w:bottom w:val="single" w:sz="4" w:space="0" w:color="000000"/>
              <w:right w:val="single" w:sz="4" w:space="0" w:color="000000"/>
            </w:tcBorders>
          </w:tcPr>
          <w:p w14:paraId="1F7CE11F" w14:textId="77777777" w:rsidR="001A1D69" w:rsidRDefault="00FD44D8">
            <w:pPr>
              <w:jc w:val="center"/>
              <w:rPr>
                <w:rFonts w:ascii="Arial" w:hAnsi="Arial" w:cs="Arial"/>
              </w:rPr>
            </w:pPr>
            <w:r>
              <w:rPr>
                <w:rFonts w:ascii="Arial" w:eastAsia="Calibri" w:hAnsi="Arial" w:cs="Arial"/>
              </w:rPr>
              <w:t>3.</w:t>
            </w:r>
          </w:p>
        </w:tc>
        <w:tc>
          <w:tcPr>
            <w:tcW w:w="1570" w:type="dxa"/>
            <w:tcBorders>
              <w:top w:val="single" w:sz="4" w:space="0" w:color="000000"/>
              <w:left w:val="single" w:sz="4" w:space="0" w:color="000000"/>
              <w:bottom w:val="single" w:sz="4" w:space="0" w:color="000000"/>
              <w:right w:val="single" w:sz="4" w:space="0" w:color="000000"/>
            </w:tcBorders>
          </w:tcPr>
          <w:p w14:paraId="14D51DC2" w14:textId="42370212" w:rsidR="001A1D69" w:rsidRDefault="000B67EC">
            <w:pPr>
              <w:rPr>
                <w:rFonts w:ascii="Arial" w:hAnsi="Arial" w:cs="Arial"/>
              </w:rPr>
            </w:pPr>
            <w:r>
              <w:rPr>
                <w:rFonts w:ascii="Arial" w:hAnsi="Arial" w:cs="Arial"/>
              </w:rPr>
              <w:t>Ana Milić</w:t>
            </w:r>
          </w:p>
        </w:tc>
        <w:tc>
          <w:tcPr>
            <w:tcW w:w="1394" w:type="dxa"/>
            <w:tcBorders>
              <w:top w:val="single" w:sz="4" w:space="0" w:color="000000"/>
              <w:left w:val="single" w:sz="4" w:space="0" w:color="000000"/>
              <w:bottom w:val="single" w:sz="4" w:space="0" w:color="000000"/>
              <w:right w:val="single" w:sz="4" w:space="0" w:color="000000"/>
            </w:tcBorders>
          </w:tcPr>
          <w:p w14:paraId="4EE3577E" w14:textId="77777777" w:rsidR="001A1D69" w:rsidRDefault="00FD44D8">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02A06993" w14:textId="77777777" w:rsidR="001A1D69" w:rsidRDefault="00FD44D8">
            <w:pPr>
              <w:jc w:val="center"/>
              <w:rPr>
                <w:rFonts w:ascii="Arial" w:hAnsi="Arial" w:cs="Arial"/>
              </w:rPr>
            </w:pPr>
            <w:r>
              <w:rPr>
                <w:rFonts w:ascii="Arial" w:eastAsia="Calibri" w:hAnsi="Arial" w:cs="Arial"/>
              </w:rPr>
              <w:t>Golinci</w:t>
            </w:r>
          </w:p>
        </w:tc>
        <w:tc>
          <w:tcPr>
            <w:tcW w:w="992" w:type="dxa"/>
            <w:tcBorders>
              <w:top w:val="single" w:sz="4" w:space="0" w:color="000000"/>
              <w:left w:val="single" w:sz="4" w:space="0" w:color="000000"/>
              <w:bottom w:val="single" w:sz="4" w:space="0" w:color="000000"/>
              <w:right w:val="single" w:sz="4" w:space="0" w:color="000000"/>
            </w:tcBorders>
          </w:tcPr>
          <w:p w14:paraId="5EFED5FC" w14:textId="77777777" w:rsidR="001A1D69" w:rsidRDefault="00FD44D8">
            <w:pPr>
              <w:jc w:val="center"/>
              <w:rPr>
                <w:rFonts w:ascii="Arial" w:hAnsi="Arial" w:cs="Arial"/>
              </w:rPr>
            </w:pPr>
            <w:r>
              <w:rPr>
                <w:rFonts w:ascii="Arial" w:eastAsia="Calibri" w:hAnsi="Arial" w:cs="Arial"/>
              </w:rPr>
              <w:t>1.,3.</w:t>
            </w:r>
          </w:p>
        </w:tc>
        <w:tc>
          <w:tcPr>
            <w:tcW w:w="850" w:type="dxa"/>
            <w:tcBorders>
              <w:top w:val="single" w:sz="4" w:space="0" w:color="000000"/>
              <w:left w:val="single" w:sz="4" w:space="0" w:color="000000"/>
              <w:bottom w:val="single" w:sz="4" w:space="0" w:color="000000"/>
              <w:right w:val="single" w:sz="4" w:space="0" w:color="000000"/>
            </w:tcBorders>
          </w:tcPr>
          <w:p w14:paraId="71641D7B" w14:textId="77777777" w:rsidR="001A1D69" w:rsidRDefault="00FD44D8">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28CBEEF9" w14:textId="77777777" w:rsidR="001A1D69" w:rsidRDefault="00FD44D8">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329B8087" w14:textId="77777777" w:rsidR="001A1D69" w:rsidRDefault="00FD44D8">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129E8C1E" w14:textId="77777777" w:rsidR="001A1D69" w:rsidRDefault="00FD44D8">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77222E7" w14:textId="77777777" w:rsidR="001A1D69" w:rsidRDefault="00FD44D8">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20B1E71D" w14:textId="77777777" w:rsidR="001A1D69" w:rsidRDefault="00FD44D8">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63FC0C4A" w14:textId="77777777" w:rsidR="001A1D69" w:rsidRDefault="00FD44D8">
            <w:pPr>
              <w:jc w:val="center"/>
              <w:rPr>
                <w:rFonts w:ascii="Arial" w:hAnsi="Arial" w:cs="Arial"/>
              </w:rPr>
            </w:pPr>
            <w:r>
              <w:rPr>
                <w:rFonts w:ascii="Arial" w:eastAsia="Calibri" w:hAnsi="Arial" w:cs="Arial"/>
              </w:rPr>
              <w:t>40</w:t>
            </w:r>
          </w:p>
        </w:tc>
      </w:tr>
      <w:tr w:rsidR="000B67EC" w14:paraId="5A33EAD3" w14:textId="77777777" w:rsidTr="00C77544">
        <w:trPr>
          <w:trHeight w:val="300"/>
          <w:jc w:val="center"/>
        </w:trPr>
        <w:tc>
          <w:tcPr>
            <w:tcW w:w="718" w:type="dxa"/>
            <w:tcBorders>
              <w:top w:val="single" w:sz="4" w:space="0" w:color="000000"/>
              <w:left w:val="single" w:sz="4" w:space="0" w:color="000000"/>
              <w:bottom w:val="single" w:sz="4" w:space="0" w:color="000000"/>
              <w:right w:val="single" w:sz="4" w:space="0" w:color="000000"/>
            </w:tcBorders>
          </w:tcPr>
          <w:p w14:paraId="0C612E2E" w14:textId="77777777" w:rsidR="000B67EC" w:rsidRDefault="000B67EC">
            <w:pPr>
              <w:jc w:val="center"/>
              <w:rPr>
                <w:rFonts w:ascii="Arial" w:hAnsi="Arial" w:cs="Arial"/>
              </w:rPr>
            </w:pPr>
            <w:r>
              <w:rPr>
                <w:rFonts w:ascii="Arial" w:eastAsia="Calibri" w:hAnsi="Arial" w:cs="Arial"/>
              </w:rPr>
              <w:t>4.</w:t>
            </w:r>
          </w:p>
        </w:tc>
        <w:tc>
          <w:tcPr>
            <w:tcW w:w="1570" w:type="dxa"/>
            <w:tcBorders>
              <w:top w:val="single" w:sz="4" w:space="0" w:color="000000"/>
              <w:left w:val="single" w:sz="4" w:space="0" w:color="000000"/>
              <w:bottom w:val="single" w:sz="4" w:space="0" w:color="000000"/>
              <w:right w:val="single" w:sz="4" w:space="0" w:color="000000"/>
            </w:tcBorders>
          </w:tcPr>
          <w:p w14:paraId="07356040" w14:textId="14EB10BE" w:rsidR="000B67EC" w:rsidRDefault="000B67EC">
            <w:pPr>
              <w:rPr>
                <w:rFonts w:ascii="Arial" w:hAnsi="Arial" w:cs="Arial"/>
              </w:rPr>
            </w:pPr>
            <w:r>
              <w:rPr>
                <w:rFonts w:ascii="Arial" w:hAnsi="Arial" w:cs="Arial"/>
              </w:rPr>
              <w:t>Tena Puljić</w:t>
            </w:r>
          </w:p>
        </w:tc>
        <w:tc>
          <w:tcPr>
            <w:tcW w:w="1394" w:type="dxa"/>
            <w:tcBorders>
              <w:top w:val="single" w:sz="4" w:space="0" w:color="000000"/>
              <w:left w:val="single" w:sz="4" w:space="0" w:color="000000"/>
              <w:bottom w:val="single" w:sz="4" w:space="0" w:color="000000"/>
              <w:right w:val="single" w:sz="4" w:space="0" w:color="000000"/>
            </w:tcBorders>
          </w:tcPr>
          <w:p w14:paraId="25BA19F2"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6F821035" w14:textId="77777777" w:rsidR="000B67EC" w:rsidRDefault="000B67EC">
            <w:pPr>
              <w:jc w:val="center"/>
              <w:rPr>
                <w:rFonts w:ascii="Arial" w:hAnsi="Arial" w:cs="Arial"/>
              </w:rPr>
            </w:pPr>
            <w:r>
              <w:rPr>
                <w:rFonts w:ascii="Arial" w:eastAsia="Calibri" w:hAnsi="Arial" w:cs="Arial"/>
              </w:rPr>
              <w:t>Golinci</w:t>
            </w:r>
          </w:p>
        </w:tc>
        <w:tc>
          <w:tcPr>
            <w:tcW w:w="992" w:type="dxa"/>
            <w:tcBorders>
              <w:top w:val="single" w:sz="4" w:space="0" w:color="000000"/>
              <w:left w:val="single" w:sz="4" w:space="0" w:color="000000"/>
              <w:bottom w:val="single" w:sz="4" w:space="0" w:color="000000"/>
              <w:right w:val="single" w:sz="4" w:space="0" w:color="000000"/>
            </w:tcBorders>
          </w:tcPr>
          <w:p w14:paraId="6BB4C367" w14:textId="0655D6AA" w:rsidR="000B67EC" w:rsidRDefault="000B67EC">
            <w:pPr>
              <w:jc w:val="center"/>
              <w:rPr>
                <w:rFonts w:ascii="Arial" w:hAnsi="Arial" w:cs="Arial"/>
              </w:rPr>
            </w:pPr>
            <w:r>
              <w:rPr>
                <w:rFonts w:ascii="Arial" w:eastAsia="Calibri" w:hAnsi="Arial" w:cs="Arial"/>
              </w:rPr>
              <w:t>2.</w:t>
            </w:r>
          </w:p>
        </w:tc>
        <w:tc>
          <w:tcPr>
            <w:tcW w:w="850" w:type="dxa"/>
            <w:tcBorders>
              <w:top w:val="single" w:sz="4" w:space="0" w:color="000000"/>
              <w:left w:val="single" w:sz="4" w:space="0" w:color="000000"/>
              <w:bottom w:val="single" w:sz="4" w:space="0" w:color="000000"/>
              <w:right w:val="single" w:sz="4" w:space="0" w:color="000000"/>
            </w:tcBorders>
          </w:tcPr>
          <w:p w14:paraId="10B933E4" w14:textId="77777777" w:rsidR="000B67EC" w:rsidRDefault="000B67EC">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2C0873D7" w14:textId="77777777" w:rsidR="000B67EC" w:rsidRDefault="000B67EC">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5B50D9EB"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47C4EBE8"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89AED75"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1A949AF7" w14:textId="77777777" w:rsidR="000B67EC" w:rsidRDefault="000B67EC">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5209BA10" w14:textId="77777777" w:rsidR="000B67EC" w:rsidRDefault="000B67EC">
            <w:pPr>
              <w:jc w:val="center"/>
              <w:rPr>
                <w:rFonts w:ascii="Arial" w:hAnsi="Arial" w:cs="Arial"/>
              </w:rPr>
            </w:pPr>
            <w:r>
              <w:rPr>
                <w:rFonts w:ascii="Arial" w:eastAsia="Calibri" w:hAnsi="Arial" w:cs="Arial"/>
              </w:rPr>
              <w:t>40</w:t>
            </w:r>
          </w:p>
        </w:tc>
      </w:tr>
      <w:tr w:rsidR="000B67EC" w14:paraId="01A7E855" w14:textId="77777777" w:rsidTr="00C77544">
        <w:trPr>
          <w:trHeight w:val="690"/>
          <w:jc w:val="center"/>
        </w:trPr>
        <w:tc>
          <w:tcPr>
            <w:tcW w:w="718" w:type="dxa"/>
            <w:tcBorders>
              <w:top w:val="single" w:sz="4" w:space="0" w:color="000000"/>
              <w:left w:val="single" w:sz="4" w:space="0" w:color="000000"/>
              <w:bottom w:val="single" w:sz="4" w:space="0" w:color="000000"/>
              <w:right w:val="single" w:sz="4" w:space="0" w:color="000000"/>
            </w:tcBorders>
          </w:tcPr>
          <w:p w14:paraId="14C499E4" w14:textId="77777777" w:rsidR="000B67EC" w:rsidRDefault="000B67EC">
            <w:pPr>
              <w:jc w:val="center"/>
              <w:rPr>
                <w:rFonts w:ascii="Arial" w:hAnsi="Arial" w:cs="Arial"/>
              </w:rPr>
            </w:pPr>
            <w:r>
              <w:rPr>
                <w:rFonts w:ascii="Arial" w:eastAsia="Calibri" w:hAnsi="Arial" w:cs="Arial"/>
              </w:rPr>
              <w:t>5.</w:t>
            </w:r>
          </w:p>
        </w:tc>
        <w:tc>
          <w:tcPr>
            <w:tcW w:w="1570" w:type="dxa"/>
            <w:tcBorders>
              <w:top w:val="single" w:sz="4" w:space="0" w:color="000000"/>
              <w:left w:val="single" w:sz="4" w:space="0" w:color="000000"/>
              <w:right w:val="single" w:sz="4" w:space="0" w:color="000000"/>
            </w:tcBorders>
          </w:tcPr>
          <w:p w14:paraId="55506F42" w14:textId="696ACDD0" w:rsidR="000B67EC" w:rsidRDefault="000B67EC">
            <w:pPr>
              <w:rPr>
                <w:rFonts w:ascii="Arial" w:hAnsi="Arial" w:cs="Arial"/>
              </w:rPr>
            </w:pPr>
            <w:r>
              <w:rPr>
                <w:rFonts w:ascii="Arial" w:hAnsi="Arial" w:cs="Arial"/>
              </w:rPr>
              <w:t>Snježana Jung</w:t>
            </w:r>
          </w:p>
        </w:tc>
        <w:tc>
          <w:tcPr>
            <w:tcW w:w="1394" w:type="dxa"/>
            <w:tcBorders>
              <w:top w:val="single" w:sz="4" w:space="0" w:color="000000"/>
              <w:left w:val="single" w:sz="4" w:space="0" w:color="000000"/>
              <w:bottom w:val="single" w:sz="4" w:space="0" w:color="000000"/>
              <w:right w:val="single" w:sz="4" w:space="0" w:color="000000"/>
            </w:tcBorders>
          </w:tcPr>
          <w:p w14:paraId="09C90FFF"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01775506" w14:textId="77777777" w:rsidR="000B67EC" w:rsidRDefault="000B67EC">
            <w:pPr>
              <w:jc w:val="center"/>
              <w:rPr>
                <w:rFonts w:ascii="Arial" w:hAnsi="Arial" w:cs="Arial"/>
              </w:rPr>
            </w:pPr>
            <w:r>
              <w:rPr>
                <w:rFonts w:ascii="Arial" w:eastAsia="Calibri" w:hAnsi="Arial" w:cs="Arial"/>
              </w:rPr>
              <w:t>Čamagajevci</w:t>
            </w:r>
          </w:p>
        </w:tc>
        <w:tc>
          <w:tcPr>
            <w:tcW w:w="992" w:type="dxa"/>
            <w:tcBorders>
              <w:top w:val="single" w:sz="4" w:space="0" w:color="000000"/>
              <w:left w:val="single" w:sz="4" w:space="0" w:color="000000"/>
              <w:bottom w:val="single" w:sz="4" w:space="0" w:color="000000"/>
              <w:right w:val="single" w:sz="4" w:space="0" w:color="000000"/>
            </w:tcBorders>
          </w:tcPr>
          <w:p w14:paraId="1EEA39F9" w14:textId="77777777" w:rsidR="000B67EC" w:rsidRDefault="000B67EC">
            <w:pPr>
              <w:jc w:val="center"/>
              <w:rPr>
                <w:rFonts w:ascii="Arial" w:hAnsi="Arial" w:cs="Arial"/>
              </w:rPr>
            </w:pPr>
            <w:r>
              <w:rPr>
                <w:rFonts w:ascii="Arial" w:eastAsia="Calibri" w:hAnsi="Arial" w:cs="Arial"/>
              </w:rPr>
              <w:t>1.,2.,3.,4.</w:t>
            </w:r>
          </w:p>
          <w:p w14:paraId="5A05812C" w14:textId="011E6F41" w:rsidR="000B67EC" w:rsidRDefault="000B67EC" w:rsidP="000B67EC">
            <w:pP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14:paraId="20396575" w14:textId="77777777" w:rsidR="000B67EC" w:rsidRDefault="000B67EC">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54F5EABB" w14:textId="77777777" w:rsidR="000B67EC" w:rsidRDefault="000B67EC">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793AEEBB"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4E5843A"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540E8E7E"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4D7D676B" w14:textId="77777777" w:rsidR="000B67EC" w:rsidRDefault="000B67EC">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5EF54012" w14:textId="77777777" w:rsidR="000B67EC" w:rsidRDefault="000B67EC">
            <w:pPr>
              <w:jc w:val="center"/>
              <w:rPr>
                <w:rFonts w:ascii="Arial" w:hAnsi="Arial" w:cs="Arial"/>
              </w:rPr>
            </w:pPr>
            <w:r>
              <w:rPr>
                <w:rFonts w:ascii="Arial" w:eastAsia="Calibri" w:hAnsi="Arial" w:cs="Arial"/>
              </w:rPr>
              <w:t>40</w:t>
            </w:r>
          </w:p>
        </w:tc>
      </w:tr>
      <w:tr w:rsidR="000B67EC" w14:paraId="5B583594" w14:textId="77777777" w:rsidTr="00C77544">
        <w:trPr>
          <w:trHeight w:val="300"/>
          <w:jc w:val="center"/>
        </w:trPr>
        <w:tc>
          <w:tcPr>
            <w:tcW w:w="718" w:type="dxa"/>
            <w:tcBorders>
              <w:top w:val="single" w:sz="4" w:space="0" w:color="000000"/>
              <w:left w:val="single" w:sz="4" w:space="0" w:color="000000"/>
              <w:bottom w:val="single" w:sz="4" w:space="0" w:color="000000"/>
              <w:right w:val="single" w:sz="4" w:space="0" w:color="000000"/>
            </w:tcBorders>
          </w:tcPr>
          <w:p w14:paraId="36D79BDE" w14:textId="77777777" w:rsidR="000B67EC" w:rsidRDefault="000B67EC">
            <w:pPr>
              <w:jc w:val="center"/>
              <w:rPr>
                <w:rFonts w:ascii="Arial" w:hAnsi="Arial" w:cs="Arial"/>
              </w:rPr>
            </w:pPr>
            <w:r>
              <w:rPr>
                <w:rFonts w:ascii="Arial" w:eastAsia="Calibri" w:hAnsi="Arial" w:cs="Arial"/>
              </w:rPr>
              <w:lastRenderedPageBreak/>
              <w:t>6.</w:t>
            </w:r>
          </w:p>
        </w:tc>
        <w:tc>
          <w:tcPr>
            <w:tcW w:w="1570" w:type="dxa"/>
            <w:tcBorders>
              <w:top w:val="single" w:sz="4" w:space="0" w:color="000000"/>
              <w:left w:val="single" w:sz="4" w:space="0" w:color="000000"/>
              <w:bottom w:val="single" w:sz="4" w:space="0" w:color="000000"/>
              <w:right w:val="single" w:sz="4" w:space="0" w:color="000000"/>
            </w:tcBorders>
          </w:tcPr>
          <w:p w14:paraId="0883604E" w14:textId="07743395" w:rsidR="000B67EC" w:rsidRDefault="000B67EC">
            <w:pPr>
              <w:rPr>
                <w:rFonts w:ascii="Arial" w:hAnsi="Arial" w:cs="Arial"/>
              </w:rPr>
            </w:pPr>
            <w:r>
              <w:rPr>
                <w:rFonts w:ascii="Arial" w:hAnsi="Arial" w:cs="Arial"/>
              </w:rPr>
              <w:t>Ružica Mačković</w:t>
            </w:r>
          </w:p>
        </w:tc>
        <w:tc>
          <w:tcPr>
            <w:tcW w:w="1394" w:type="dxa"/>
            <w:tcBorders>
              <w:top w:val="single" w:sz="4" w:space="0" w:color="000000"/>
              <w:left w:val="single" w:sz="4" w:space="0" w:color="000000"/>
              <w:bottom w:val="single" w:sz="4" w:space="0" w:color="000000"/>
              <w:right w:val="single" w:sz="4" w:space="0" w:color="000000"/>
            </w:tcBorders>
          </w:tcPr>
          <w:p w14:paraId="33123CD8"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5DB50043" w14:textId="77777777" w:rsidR="000B67EC" w:rsidRDefault="000B67EC">
            <w:pPr>
              <w:jc w:val="center"/>
              <w:rPr>
                <w:rFonts w:ascii="Arial" w:hAnsi="Arial" w:cs="Arial"/>
              </w:rPr>
            </w:pPr>
            <w:r>
              <w:rPr>
                <w:rFonts w:ascii="Arial" w:eastAsia="Calibri" w:hAnsi="Arial" w:cs="Arial"/>
              </w:rPr>
              <w:t>Radikovci</w:t>
            </w:r>
          </w:p>
        </w:tc>
        <w:tc>
          <w:tcPr>
            <w:tcW w:w="992" w:type="dxa"/>
            <w:tcBorders>
              <w:top w:val="single" w:sz="4" w:space="0" w:color="000000"/>
              <w:left w:val="single" w:sz="4" w:space="0" w:color="000000"/>
              <w:bottom w:val="single" w:sz="4" w:space="0" w:color="000000"/>
              <w:right w:val="single" w:sz="4" w:space="0" w:color="000000"/>
            </w:tcBorders>
          </w:tcPr>
          <w:p w14:paraId="03D7E35C" w14:textId="7DDF4736" w:rsidR="000B67EC" w:rsidRDefault="000B67EC">
            <w:pPr>
              <w:jc w:val="center"/>
              <w:rPr>
                <w:rFonts w:ascii="Arial" w:hAnsi="Arial" w:cs="Arial"/>
              </w:rPr>
            </w:pPr>
            <w:r>
              <w:rPr>
                <w:rFonts w:ascii="Arial" w:eastAsia="Calibri" w:hAnsi="Arial" w:cs="Arial"/>
              </w:rPr>
              <w:t>1.,2.</w:t>
            </w:r>
          </w:p>
        </w:tc>
        <w:tc>
          <w:tcPr>
            <w:tcW w:w="850" w:type="dxa"/>
            <w:tcBorders>
              <w:top w:val="single" w:sz="4" w:space="0" w:color="000000"/>
              <w:left w:val="single" w:sz="4" w:space="0" w:color="000000"/>
              <w:bottom w:val="single" w:sz="4" w:space="0" w:color="000000"/>
              <w:right w:val="single" w:sz="4" w:space="0" w:color="000000"/>
            </w:tcBorders>
          </w:tcPr>
          <w:p w14:paraId="0C39EBCF" w14:textId="77777777" w:rsidR="000B67EC" w:rsidRDefault="000B67EC">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25181E32" w14:textId="77777777" w:rsidR="000B67EC" w:rsidRDefault="000B67EC">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294B2E45"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443AD932"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20AB1B9F"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5F4F6F0A" w14:textId="77777777" w:rsidR="000B67EC" w:rsidRDefault="000B67EC">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0563A907" w14:textId="77777777" w:rsidR="000B67EC" w:rsidRDefault="000B67EC">
            <w:pPr>
              <w:jc w:val="center"/>
              <w:rPr>
                <w:rFonts w:ascii="Arial" w:hAnsi="Arial" w:cs="Arial"/>
              </w:rPr>
            </w:pPr>
            <w:r>
              <w:rPr>
                <w:rFonts w:ascii="Arial" w:eastAsia="Calibri" w:hAnsi="Arial" w:cs="Arial"/>
              </w:rPr>
              <w:t>40</w:t>
            </w:r>
          </w:p>
        </w:tc>
      </w:tr>
      <w:tr w:rsidR="000B67EC" w14:paraId="59DA03DD" w14:textId="77777777" w:rsidTr="00C77544">
        <w:trPr>
          <w:trHeight w:val="280"/>
          <w:jc w:val="center"/>
        </w:trPr>
        <w:tc>
          <w:tcPr>
            <w:tcW w:w="718" w:type="dxa"/>
            <w:tcBorders>
              <w:top w:val="single" w:sz="4" w:space="0" w:color="000000"/>
              <w:left w:val="single" w:sz="4" w:space="0" w:color="000000"/>
              <w:bottom w:val="single" w:sz="4" w:space="0" w:color="000000"/>
              <w:right w:val="single" w:sz="4" w:space="0" w:color="000000"/>
            </w:tcBorders>
          </w:tcPr>
          <w:p w14:paraId="620C45E8" w14:textId="77777777" w:rsidR="000B67EC" w:rsidRDefault="000B67EC">
            <w:pPr>
              <w:jc w:val="center"/>
              <w:rPr>
                <w:rFonts w:ascii="Arial" w:hAnsi="Arial" w:cs="Arial"/>
              </w:rPr>
            </w:pPr>
            <w:r>
              <w:rPr>
                <w:rFonts w:ascii="Arial" w:eastAsia="Calibri" w:hAnsi="Arial" w:cs="Arial"/>
              </w:rPr>
              <w:t>7.</w:t>
            </w:r>
          </w:p>
        </w:tc>
        <w:tc>
          <w:tcPr>
            <w:tcW w:w="1570" w:type="dxa"/>
            <w:tcBorders>
              <w:top w:val="single" w:sz="4" w:space="0" w:color="000000"/>
              <w:left w:val="single" w:sz="4" w:space="0" w:color="000000"/>
              <w:bottom w:val="single" w:sz="4" w:space="0" w:color="000000"/>
              <w:right w:val="single" w:sz="4" w:space="0" w:color="000000"/>
            </w:tcBorders>
          </w:tcPr>
          <w:p w14:paraId="0BE2B8A4" w14:textId="0F004DAA" w:rsidR="000B67EC" w:rsidRDefault="000B67EC">
            <w:pPr>
              <w:rPr>
                <w:rFonts w:ascii="Arial" w:hAnsi="Arial" w:cs="Arial"/>
              </w:rPr>
            </w:pPr>
            <w:r>
              <w:rPr>
                <w:rFonts w:ascii="Arial" w:hAnsi="Arial" w:cs="Arial"/>
              </w:rPr>
              <w:t>Vlatka Petrović</w:t>
            </w:r>
          </w:p>
        </w:tc>
        <w:tc>
          <w:tcPr>
            <w:tcW w:w="1394" w:type="dxa"/>
            <w:tcBorders>
              <w:top w:val="single" w:sz="4" w:space="0" w:color="000000"/>
              <w:left w:val="single" w:sz="4" w:space="0" w:color="000000"/>
              <w:bottom w:val="single" w:sz="4" w:space="0" w:color="000000"/>
              <w:right w:val="single" w:sz="4" w:space="0" w:color="000000"/>
            </w:tcBorders>
          </w:tcPr>
          <w:p w14:paraId="13D21983"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7E297753" w14:textId="77777777" w:rsidR="000B67EC" w:rsidRDefault="000B67EC">
            <w:pPr>
              <w:jc w:val="center"/>
              <w:rPr>
                <w:rFonts w:ascii="Arial" w:hAnsi="Arial" w:cs="Arial"/>
              </w:rPr>
            </w:pPr>
            <w:r>
              <w:rPr>
                <w:rFonts w:ascii="Arial" w:eastAsia="Calibri" w:hAnsi="Arial" w:cs="Arial"/>
              </w:rPr>
              <w:t>Kućanci</w:t>
            </w:r>
          </w:p>
        </w:tc>
        <w:tc>
          <w:tcPr>
            <w:tcW w:w="992" w:type="dxa"/>
            <w:tcBorders>
              <w:top w:val="single" w:sz="4" w:space="0" w:color="000000"/>
              <w:left w:val="single" w:sz="4" w:space="0" w:color="000000"/>
              <w:bottom w:val="single" w:sz="4" w:space="0" w:color="000000"/>
              <w:right w:val="single" w:sz="4" w:space="0" w:color="000000"/>
            </w:tcBorders>
          </w:tcPr>
          <w:p w14:paraId="17D3A8F6" w14:textId="2CEE89D3" w:rsidR="000B67EC" w:rsidRDefault="000B67EC">
            <w:pPr>
              <w:jc w:val="center"/>
              <w:rPr>
                <w:rFonts w:ascii="Arial" w:hAnsi="Arial" w:cs="Arial"/>
              </w:rPr>
            </w:pPr>
            <w:r>
              <w:rPr>
                <w:rFonts w:ascii="Arial" w:eastAsia="Calibri" w:hAnsi="Arial" w:cs="Arial"/>
              </w:rPr>
              <w:t>1.,4.</w:t>
            </w:r>
          </w:p>
        </w:tc>
        <w:tc>
          <w:tcPr>
            <w:tcW w:w="850" w:type="dxa"/>
            <w:tcBorders>
              <w:top w:val="single" w:sz="4" w:space="0" w:color="000000"/>
              <w:left w:val="single" w:sz="4" w:space="0" w:color="000000"/>
              <w:bottom w:val="single" w:sz="4" w:space="0" w:color="000000"/>
              <w:right w:val="single" w:sz="4" w:space="0" w:color="000000"/>
            </w:tcBorders>
          </w:tcPr>
          <w:p w14:paraId="2E0597F2" w14:textId="77777777" w:rsidR="000B67EC" w:rsidRDefault="000B67EC">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27A2E9B2" w14:textId="77777777" w:rsidR="000B67EC" w:rsidRDefault="000B67EC">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2FEC0FC8"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0E263564"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ADAE69D"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6ACDF218" w14:textId="77777777" w:rsidR="000B67EC" w:rsidRDefault="000B67EC">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79CD73A2" w14:textId="77777777" w:rsidR="000B67EC" w:rsidRDefault="000B67EC">
            <w:pPr>
              <w:jc w:val="center"/>
              <w:rPr>
                <w:rFonts w:ascii="Arial" w:hAnsi="Arial" w:cs="Arial"/>
              </w:rPr>
            </w:pPr>
            <w:r>
              <w:rPr>
                <w:rFonts w:ascii="Arial" w:eastAsia="Calibri" w:hAnsi="Arial" w:cs="Arial"/>
              </w:rPr>
              <w:t>40</w:t>
            </w:r>
          </w:p>
        </w:tc>
      </w:tr>
      <w:tr w:rsidR="000B67EC" w14:paraId="2B266C27" w14:textId="77777777" w:rsidTr="00C77544">
        <w:trPr>
          <w:trHeight w:val="280"/>
          <w:jc w:val="center"/>
        </w:trPr>
        <w:tc>
          <w:tcPr>
            <w:tcW w:w="718" w:type="dxa"/>
            <w:tcBorders>
              <w:top w:val="single" w:sz="4" w:space="0" w:color="000000"/>
              <w:left w:val="single" w:sz="4" w:space="0" w:color="000000"/>
              <w:bottom w:val="single" w:sz="4" w:space="0" w:color="000000"/>
              <w:right w:val="single" w:sz="4" w:space="0" w:color="000000"/>
            </w:tcBorders>
          </w:tcPr>
          <w:p w14:paraId="1BD3126C" w14:textId="77777777" w:rsidR="000B67EC" w:rsidRDefault="000B67EC">
            <w:pPr>
              <w:jc w:val="center"/>
              <w:rPr>
                <w:rFonts w:ascii="Arial" w:hAnsi="Arial" w:cs="Arial"/>
              </w:rPr>
            </w:pPr>
            <w:r>
              <w:rPr>
                <w:rFonts w:ascii="Arial" w:eastAsia="Calibri" w:hAnsi="Arial" w:cs="Arial"/>
              </w:rPr>
              <w:t>8.</w:t>
            </w:r>
          </w:p>
        </w:tc>
        <w:tc>
          <w:tcPr>
            <w:tcW w:w="1570" w:type="dxa"/>
            <w:tcBorders>
              <w:top w:val="single" w:sz="4" w:space="0" w:color="000000"/>
              <w:left w:val="single" w:sz="4" w:space="0" w:color="000000"/>
              <w:bottom w:val="single" w:sz="4" w:space="0" w:color="000000"/>
              <w:right w:val="single" w:sz="4" w:space="0" w:color="000000"/>
            </w:tcBorders>
          </w:tcPr>
          <w:p w14:paraId="0B768A9C" w14:textId="4110C484" w:rsidR="000B67EC" w:rsidRDefault="000B67EC">
            <w:pPr>
              <w:rPr>
                <w:rFonts w:ascii="Arial" w:hAnsi="Arial" w:cs="Arial"/>
              </w:rPr>
            </w:pPr>
            <w:r>
              <w:rPr>
                <w:rFonts w:ascii="Arial" w:hAnsi="Arial" w:cs="Arial"/>
              </w:rPr>
              <w:t>Ines Mazur Vidaković</w:t>
            </w:r>
          </w:p>
        </w:tc>
        <w:tc>
          <w:tcPr>
            <w:tcW w:w="1394" w:type="dxa"/>
            <w:tcBorders>
              <w:top w:val="single" w:sz="4" w:space="0" w:color="000000"/>
              <w:left w:val="single" w:sz="4" w:space="0" w:color="000000"/>
              <w:bottom w:val="single" w:sz="4" w:space="0" w:color="000000"/>
              <w:right w:val="single" w:sz="4" w:space="0" w:color="000000"/>
            </w:tcBorders>
          </w:tcPr>
          <w:p w14:paraId="5DB04030"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4D9B5025" w14:textId="77777777" w:rsidR="000B67EC" w:rsidRDefault="000B67EC">
            <w:pPr>
              <w:jc w:val="center"/>
              <w:rPr>
                <w:rFonts w:ascii="Arial" w:hAnsi="Arial" w:cs="Arial"/>
              </w:rPr>
            </w:pPr>
            <w:r>
              <w:rPr>
                <w:rFonts w:ascii="Arial" w:eastAsia="Calibri" w:hAnsi="Arial" w:cs="Arial"/>
              </w:rPr>
              <w:t>Kućanci</w:t>
            </w:r>
          </w:p>
        </w:tc>
        <w:tc>
          <w:tcPr>
            <w:tcW w:w="992" w:type="dxa"/>
            <w:tcBorders>
              <w:top w:val="single" w:sz="4" w:space="0" w:color="000000"/>
              <w:left w:val="single" w:sz="4" w:space="0" w:color="000000"/>
              <w:bottom w:val="single" w:sz="4" w:space="0" w:color="000000"/>
              <w:right w:val="single" w:sz="4" w:space="0" w:color="000000"/>
            </w:tcBorders>
          </w:tcPr>
          <w:p w14:paraId="5A5E8C0F" w14:textId="2B9291C6" w:rsidR="000B67EC" w:rsidRDefault="000B67EC">
            <w:pPr>
              <w:jc w:val="center"/>
              <w:rPr>
                <w:rFonts w:ascii="Arial" w:hAnsi="Arial" w:cs="Arial"/>
              </w:rPr>
            </w:pPr>
            <w:r>
              <w:rPr>
                <w:rFonts w:ascii="Arial" w:eastAsia="Calibri" w:hAnsi="Arial" w:cs="Arial"/>
              </w:rPr>
              <w:t>2.,3.</w:t>
            </w:r>
          </w:p>
        </w:tc>
        <w:tc>
          <w:tcPr>
            <w:tcW w:w="850" w:type="dxa"/>
            <w:tcBorders>
              <w:top w:val="single" w:sz="4" w:space="0" w:color="000000"/>
              <w:left w:val="single" w:sz="4" w:space="0" w:color="000000"/>
              <w:bottom w:val="single" w:sz="4" w:space="0" w:color="000000"/>
              <w:right w:val="single" w:sz="4" w:space="0" w:color="000000"/>
            </w:tcBorders>
          </w:tcPr>
          <w:p w14:paraId="782FF583" w14:textId="77777777" w:rsidR="000B67EC" w:rsidRDefault="000B67EC">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62EA892A" w14:textId="77777777" w:rsidR="000B67EC" w:rsidRDefault="000B67EC">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5A9D03B9"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54A4A686"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4B95461C"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38AF7B6F" w14:textId="77777777" w:rsidR="000B67EC" w:rsidRDefault="000B67EC">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3F1F344E" w14:textId="77777777" w:rsidR="000B67EC" w:rsidRDefault="000B67EC">
            <w:pPr>
              <w:jc w:val="center"/>
              <w:rPr>
                <w:rFonts w:ascii="Arial" w:hAnsi="Arial" w:cs="Arial"/>
              </w:rPr>
            </w:pPr>
            <w:r>
              <w:rPr>
                <w:rFonts w:ascii="Arial" w:eastAsia="Calibri" w:hAnsi="Arial" w:cs="Arial"/>
              </w:rPr>
              <w:t>40</w:t>
            </w:r>
          </w:p>
        </w:tc>
      </w:tr>
      <w:tr w:rsidR="000B67EC" w14:paraId="5AA4242D" w14:textId="77777777" w:rsidTr="00C77544">
        <w:trPr>
          <w:trHeight w:val="280"/>
          <w:jc w:val="center"/>
        </w:trPr>
        <w:tc>
          <w:tcPr>
            <w:tcW w:w="718" w:type="dxa"/>
            <w:tcBorders>
              <w:top w:val="single" w:sz="4" w:space="0" w:color="000000"/>
              <w:left w:val="single" w:sz="4" w:space="0" w:color="000000"/>
              <w:bottom w:val="single" w:sz="4" w:space="0" w:color="000000"/>
              <w:right w:val="single" w:sz="4" w:space="0" w:color="000000"/>
            </w:tcBorders>
          </w:tcPr>
          <w:p w14:paraId="7C0FE982" w14:textId="77777777" w:rsidR="000B67EC" w:rsidRDefault="000B67EC">
            <w:pPr>
              <w:jc w:val="center"/>
              <w:rPr>
                <w:rFonts w:ascii="Arial" w:hAnsi="Arial" w:cs="Arial"/>
              </w:rPr>
            </w:pPr>
            <w:r>
              <w:rPr>
                <w:rFonts w:ascii="Arial" w:eastAsia="Calibri" w:hAnsi="Arial" w:cs="Arial"/>
              </w:rPr>
              <w:t>9.</w:t>
            </w:r>
          </w:p>
        </w:tc>
        <w:tc>
          <w:tcPr>
            <w:tcW w:w="1570" w:type="dxa"/>
            <w:tcBorders>
              <w:top w:val="single" w:sz="4" w:space="0" w:color="000000"/>
              <w:left w:val="single" w:sz="4" w:space="0" w:color="000000"/>
              <w:bottom w:val="single" w:sz="4" w:space="0" w:color="000000"/>
              <w:right w:val="single" w:sz="4" w:space="0" w:color="000000"/>
            </w:tcBorders>
          </w:tcPr>
          <w:p w14:paraId="097E1C29" w14:textId="40C61EAE" w:rsidR="000B67EC" w:rsidRDefault="000B67EC">
            <w:pPr>
              <w:rPr>
                <w:rFonts w:ascii="Arial" w:hAnsi="Arial" w:cs="Arial"/>
              </w:rPr>
            </w:pPr>
            <w:r>
              <w:rPr>
                <w:rFonts w:ascii="Arial" w:hAnsi="Arial" w:cs="Arial"/>
              </w:rPr>
              <w:t>Ivanka Knez</w:t>
            </w:r>
          </w:p>
        </w:tc>
        <w:tc>
          <w:tcPr>
            <w:tcW w:w="1394" w:type="dxa"/>
            <w:tcBorders>
              <w:top w:val="single" w:sz="4" w:space="0" w:color="000000"/>
              <w:left w:val="single" w:sz="4" w:space="0" w:color="000000"/>
              <w:bottom w:val="single" w:sz="4" w:space="0" w:color="000000"/>
              <w:right w:val="single" w:sz="4" w:space="0" w:color="000000"/>
            </w:tcBorders>
          </w:tcPr>
          <w:p w14:paraId="460B1527"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32376537" w14:textId="77777777" w:rsidR="000B67EC" w:rsidRDefault="000B67EC">
            <w:pPr>
              <w:jc w:val="center"/>
              <w:rPr>
                <w:rFonts w:ascii="Arial" w:hAnsi="Arial" w:cs="Arial"/>
              </w:rPr>
            </w:pPr>
            <w:r>
              <w:rPr>
                <w:rFonts w:ascii="Arial" w:eastAsia="Calibri" w:hAnsi="Arial" w:cs="Arial"/>
              </w:rPr>
              <w:t>Lacići</w:t>
            </w:r>
          </w:p>
        </w:tc>
        <w:tc>
          <w:tcPr>
            <w:tcW w:w="992" w:type="dxa"/>
            <w:tcBorders>
              <w:top w:val="single" w:sz="4" w:space="0" w:color="000000"/>
              <w:left w:val="single" w:sz="4" w:space="0" w:color="000000"/>
              <w:bottom w:val="single" w:sz="4" w:space="0" w:color="000000"/>
              <w:right w:val="single" w:sz="4" w:space="0" w:color="000000"/>
            </w:tcBorders>
          </w:tcPr>
          <w:p w14:paraId="1232C5FA" w14:textId="467A4610" w:rsidR="000B67EC" w:rsidRDefault="000B67EC">
            <w:pPr>
              <w:jc w:val="center"/>
              <w:rPr>
                <w:rFonts w:ascii="Arial" w:hAnsi="Arial" w:cs="Arial"/>
              </w:rPr>
            </w:pPr>
            <w:r>
              <w:rPr>
                <w:rFonts w:ascii="Arial" w:eastAsia="Calibri" w:hAnsi="Arial" w:cs="Arial"/>
              </w:rPr>
              <w:t>2.,4.</w:t>
            </w:r>
          </w:p>
        </w:tc>
        <w:tc>
          <w:tcPr>
            <w:tcW w:w="850" w:type="dxa"/>
            <w:tcBorders>
              <w:top w:val="single" w:sz="4" w:space="0" w:color="000000"/>
              <w:left w:val="single" w:sz="4" w:space="0" w:color="000000"/>
              <w:bottom w:val="single" w:sz="4" w:space="0" w:color="000000"/>
              <w:right w:val="single" w:sz="4" w:space="0" w:color="000000"/>
            </w:tcBorders>
          </w:tcPr>
          <w:p w14:paraId="40E1B6E0" w14:textId="77777777" w:rsidR="000B67EC" w:rsidRDefault="000B67EC">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2E318BEA" w14:textId="77777777" w:rsidR="000B67EC" w:rsidRDefault="000B67EC">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3DD14FFF"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21F6C820"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136828FA"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1DF8BEE3" w14:textId="77777777" w:rsidR="000B67EC" w:rsidRDefault="000B67EC">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6ABFC98D" w14:textId="77777777" w:rsidR="000B67EC" w:rsidRDefault="000B67EC">
            <w:pPr>
              <w:jc w:val="center"/>
              <w:rPr>
                <w:rFonts w:ascii="Arial" w:hAnsi="Arial" w:cs="Arial"/>
              </w:rPr>
            </w:pPr>
            <w:r>
              <w:rPr>
                <w:rFonts w:ascii="Arial" w:eastAsia="Calibri" w:hAnsi="Arial" w:cs="Arial"/>
              </w:rPr>
              <w:t>40</w:t>
            </w:r>
          </w:p>
        </w:tc>
      </w:tr>
      <w:tr w:rsidR="000B67EC" w14:paraId="3DF8323A" w14:textId="77777777" w:rsidTr="00C77544">
        <w:trPr>
          <w:trHeight w:val="300"/>
          <w:jc w:val="center"/>
        </w:trPr>
        <w:tc>
          <w:tcPr>
            <w:tcW w:w="718" w:type="dxa"/>
            <w:tcBorders>
              <w:top w:val="single" w:sz="4" w:space="0" w:color="000000"/>
              <w:left w:val="single" w:sz="4" w:space="0" w:color="000000"/>
              <w:bottom w:val="single" w:sz="4" w:space="0" w:color="000000"/>
              <w:right w:val="single" w:sz="4" w:space="0" w:color="000000"/>
            </w:tcBorders>
          </w:tcPr>
          <w:p w14:paraId="660CB926" w14:textId="77777777" w:rsidR="000B67EC" w:rsidRDefault="000B67EC">
            <w:pPr>
              <w:jc w:val="center"/>
              <w:rPr>
                <w:rFonts w:ascii="Arial" w:hAnsi="Arial" w:cs="Arial"/>
              </w:rPr>
            </w:pPr>
            <w:r>
              <w:rPr>
                <w:rFonts w:ascii="Arial" w:eastAsia="Calibri" w:hAnsi="Arial" w:cs="Arial"/>
              </w:rPr>
              <w:t>10.</w:t>
            </w:r>
          </w:p>
        </w:tc>
        <w:tc>
          <w:tcPr>
            <w:tcW w:w="1570" w:type="dxa"/>
            <w:tcBorders>
              <w:top w:val="single" w:sz="4" w:space="0" w:color="000000"/>
              <w:left w:val="single" w:sz="4" w:space="0" w:color="000000"/>
              <w:bottom w:val="single" w:sz="4" w:space="0" w:color="000000"/>
              <w:right w:val="single" w:sz="4" w:space="0" w:color="000000"/>
            </w:tcBorders>
          </w:tcPr>
          <w:p w14:paraId="1127C8BD" w14:textId="6CCFA11B" w:rsidR="000B67EC" w:rsidRDefault="000B67EC">
            <w:pPr>
              <w:rPr>
                <w:rFonts w:ascii="Arial" w:hAnsi="Arial" w:cs="Arial"/>
              </w:rPr>
            </w:pPr>
            <w:r>
              <w:rPr>
                <w:rFonts w:ascii="Arial" w:hAnsi="Arial" w:cs="Arial"/>
              </w:rPr>
              <w:t>Ana Marija Belcar</w:t>
            </w:r>
          </w:p>
        </w:tc>
        <w:tc>
          <w:tcPr>
            <w:tcW w:w="1394" w:type="dxa"/>
            <w:tcBorders>
              <w:top w:val="single" w:sz="4" w:space="0" w:color="000000"/>
              <w:left w:val="single" w:sz="4" w:space="0" w:color="000000"/>
              <w:bottom w:val="single" w:sz="4" w:space="0" w:color="000000"/>
              <w:right w:val="single" w:sz="4" w:space="0" w:color="000000"/>
            </w:tcBorders>
          </w:tcPr>
          <w:p w14:paraId="3E4CBDA5"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21144B9E" w14:textId="77777777" w:rsidR="000B67EC" w:rsidRDefault="000B67EC">
            <w:pPr>
              <w:jc w:val="center"/>
              <w:rPr>
                <w:rFonts w:ascii="Arial" w:hAnsi="Arial" w:cs="Arial"/>
              </w:rPr>
            </w:pPr>
            <w:r>
              <w:rPr>
                <w:rFonts w:ascii="Arial" w:eastAsia="Calibri" w:hAnsi="Arial" w:cs="Arial"/>
              </w:rPr>
              <w:t>Lacići</w:t>
            </w:r>
          </w:p>
        </w:tc>
        <w:tc>
          <w:tcPr>
            <w:tcW w:w="992" w:type="dxa"/>
            <w:tcBorders>
              <w:top w:val="single" w:sz="4" w:space="0" w:color="000000"/>
              <w:left w:val="single" w:sz="4" w:space="0" w:color="000000"/>
              <w:bottom w:val="single" w:sz="4" w:space="0" w:color="000000"/>
              <w:right w:val="single" w:sz="4" w:space="0" w:color="000000"/>
            </w:tcBorders>
          </w:tcPr>
          <w:p w14:paraId="22A5BCB9" w14:textId="0B6A924E" w:rsidR="000B67EC" w:rsidRDefault="000B67EC">
            <w:pPr>
              <w:jc w:val="center"/>
              <w:rPr>
                <w:rFonts w:ascii="Arial" w:hAnsi="Arial" w:cs="Arial"/>
              </w:rPr>
            </w:pPr>
            <w:r>
              <w:rPr>
                <w:rFonts w:ascii="Arial" w:eastAsia="Calibri" w:hAnsi="Arial" w:cs="Arial"/>
              </w:rPr>
              <w:t>1.,3.</w:t>
            </w:r>
          </w:p>
        </w:tc>
        <w:tc>
          <w:tcPr>
            <w:tcW w:w="850" w:type="dxa"/>
            <w:tcBorders>
              <w:top w:val="single" w:sz="4" w:space="0" w:color="000000"/>
              <w:left w:val="single" w:sz="4" w:space="0" w:color="000000"/>
              <w:bottom w:val="single" w:sz="4" w:space="0" w:color="000000"/>
              <w:right w:val="single" w:sz="4" w:space="0" w:color="000000"/>
            </w:tcBorders>
          </w:tcPr>
          <w:p w14:paraId="4B45D442" w14:textId="77777777" w:rsidR="000B67EC" w:rsidRDefault="000B67EC">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50ECB3A7" w14:textId="77777777" w:rsidR="000B67EC" w:rsidRDefault="000B67EC">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23B4F90B"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70C2D9A2"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7E24165B"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497AA0A9" w14:textId="77777777" w:rsidR="000B67EC" w:rsidRDefault="000B67EC">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00725A20" w14:textId="77777777" w:rsidR="000B67EC" w:rsidRDefault="000B67EC">
            <w:pPr>
              <w:jc w:val="center"/>
              <w:rPr>
                <w:rFonts w:ascii="Arial" w:hAnsi="Arial" w:cs="Arial"/>
              </w:rPr>
            </w:pPr>
            <w:r>
              <w:rPr>
                <w:rFonts w:ascii="Arial" w:eastAsia="Calibri" w:hAnsi="Arial" w:cs="Arial"/>
              </w:rPr>
              <w:t>40</w:t>
            </w:r>
          </w:p>
        </w:tc>
      </w:tr>
      <w:tr w:rsidR="000B67EC" w14:paraId="23C803D0" w14:textId="77777777" w:rsidTr="00C77544">
        <w:trPr>
          <w:trHeight w:val="1150"/>
          <w:jc w:val="center"/>
        </w:trPr>
        <w:tc>
          <w:tcPr>
            <w:tcW w:w="718" w:type="dxa"/>
            <w:tcBorders>
              <w:top w:val="single" w:sz="4" w:space="0" w:color="000000"/>
              <w:left w:val="single" w:sz="4" w:space="0" w:color="000000"/>
              <w:bottom w:val="single" w:sz="4" w:space="0" w:color="000000"/>
              <w:right w:val="single" w:sz="4" w:space="0" w:color="000000"/>
            </w:tcBorders>
          </w:tcPr>
          <w:p w14:paraId="75ABA22D" w14:textId="77777777" w:rsidR="000B67EC" w:rsidRDefault="000B67EC">
            <w:pPr>
              <w:jc w:val="center"/>
              <w:rPr>
                <w:rFonts w:ascii="Arial" w:hAnsi="Arial" w:cs="Arial"/>
              </w:rPr>
            </w:pPr>
            <w:r>
              <w:rPr>
                <w:rFonts w:ascii="Arial" w:eastAsia="Calibri" w:hAnsi="Arial" w:cs="Arial"/>
              </w:rPr>
              <w:t>11</w:t>
            </w:r>
          </w:p>
          <w:p w14:paraId="54798C1C" w14:textId="77777777" w:rsidR="000B67EC" w:rsidRDefault="000B67EC">
            <w:pPr>
              <w:jc w:val="center"/>
              <w:rPr>
                <w:rFonts w:ascii="Arial" w:hAnsi="Arial" w:cs="Arial"/>
              </w:rPr>
            </w:pPr>
          </w:p>
          <w:p w14:paraId="56010070" w14:textId="77777777" w:rsidR="000B67EC" w:rsidRDefault="000B67EC">
            <w:pPr>
              <w:jc w:val="center"/>
              <w:rPr>
                <w:rFonts w:ascii="Arial" w:hAnsi="Arial" w:cs="Arial"/>
              </w:rPr>
            </w:pPr>
          </w:p>
        </w:tc>
        <w:tc>
          <w:tcPr>
            <w:tcW w:w="1570" w:type="dxa"/>
            <w:tcBorders>
              <w:top w:val="single" w:sz="4" w:space="0" w:color="000000"/>
              <w:left w:val="single" w:sz="4" w:space="0" w:color="000000"/>
              <w:bottom w:val="single" w:sz="4" w:space="0" w:color="000000"/>
              <w:right w:val="single" w:sz="4" w:space="0" w:color="000000"/>
            </w:tcBorders>
          </w:tcPr>
          <w:p w14:paraId="7F7AA299" w14:textId="183E9AA1" w:rsidR="000B67EC" w:rsidRDefault="000B67EC">
            <w:pPr>
              <w:rPr>
                <w:rFonts w:ascii="Arial" w:hAnsi="Arial" w:cs="Arial"/>
              </w:rPr>
            </w:pPr>
            <w:r>
              <w:rPr>
                <w:rFonts w:ascii="Arial" w:hAnsi="Arial" w:cs="Arial"/>
              </w:rPr>
              <w:t>Ana Živković- Havidić (Lucija Kapić)</w:t>
            </w:r>
          </w:p>
        </w:tc>
        <w:tc>
          <w:tcPr>
            <w:tcW w:w="1394" w:type="dxa"/>
            <w:tcBorders>
              <w:top w:val="single" w:sz="4" w:space="0" w:color="000000"/>
              <w:left w:val="single" w:sz="4" w:space="0" w:color="000000"/>
              <w:bottom w:val="single" w:sz="4" w:space="0" w:color="000000"/>
              <w:right w:val="single" w:sz="4" w:space="0" w:color="000000"/>
            </w:tcBorders>
          </w:tcPr>
          <w:p w14:paraId="1EBCC696"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4B1B3DD6" w14:textId="77777777" w:rsidR="000B67EC" w:rsidRDefault="000B67EC">
            <w:pPr>
              <w:jc w:val="center"/>
              <w:rPr>
                <w:rFonts w:ascii="Arial" w:hAnsi="Arial" w:cs="Arial"/>
              </w:rPr>
            </w:pPr>
            <w:r>
              <w:rPr>
                <w:rFonts w:ascii="Arial" w:eastAsia="Calibri" w:hAnsi="Arial" w:cs="Arial"/>
              </w:rPr>
              <w:t>Magadenovac</w:t>
            </w:r>
          </w:p>
        </w:tc>
        <w:tc>
          <w:tcPr>
            <w:tcW w:w="992" w:type="dxa"/>
            <w:tcBorders>
              <w:top w:val="single" w:sz="4" w:space="0" w:color="000000"/>
              <w:left w:val="single" w:sz="4" w:space="0" w:color="000000"/>
              <w:bottom w:val="single" w:sz="4" w:space="0" w:color="000000"/>
              <w:right w:val="single" w:sz="4" w:space="0" w:color="000000"/>
            </w:tcBorders>
          </w:tcPr>
          <w:p w14:paraId="6F20104F" w14:textId="0617B51C" w:rsidR="000B67EC" w:rsidRDefault="000B67EC">
            <w:pPr>
              <w:jc w:val="center"/>
              <w:rPr>
                <w:rFonts w:ascii="Arial" w:hAnsi="Arial" w:cs="Arial"/>
              </w:rPr>
            </w:pPr>
            <w:r>
              <w:rPr>
                <w:rFonts w:ascii="Arial" w:eastAsia="Calibri" w:hAnsi="Arial" w:cs="Arial"/>
              </w:rPr>
              <w:t>2.,4.</w:t>
            </w:r>
          </w:p>
        </w:tc>
        <w:tc>
          <w:tcPr>
            <w:tcW w:w="850" w:type="dxa"/>
            <w:tcBorders>
              <w:top w:val="single" w:sz="4" w:space="0" w:color="000000"/>
              <w:left w:val="single" w:sz="4" w:space="0" w:color="000000"/>
              <w:bottom w:val="single" w:sz="4" w:space="0" w:color="000000"/>
              <w:right w:val="single" w:sz="4" w:space="0" w:color="000000"/>
            </w:tcBorders>
          </w:tcPr>
          <w:p w14:paraId="3C1E912C" w14:textId="77777777" w:rsidR="000B67EC" w:rsidRDefault="000B67EC">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7BB4232A" w14:textId="77777777" w:rsidR="000B67EC" w:rsidRDefault="000B67EC">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48B60ED3"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0B638534"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03F9D97C"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2319295D" w14:textId="77777777" w:rsidR="000B67EC" w:rsidRDefault="000B67EC">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17549AEC" w14:textId="77777777" w:rsidR="000B67EC" w:rsidRDefault="000B67EC">
            <w:pPr>
              <w:jc w:val="center"/>
              <w:rPr>
                <w:rFonts w:ascii="Arial" w:hAnsi="Arial" w:cs="Arial"/>
              </w:rPr>
            </w:pPr>
            <w:r>
              <w:rPr>
                <w:rFonts w:ascii="Arial" w:eastAsia="Calibri" w:hAnsi="Arial" w:cs="Arial"/>
              </w:rPr>
              <w:t>40</w:t>
            </w:r>
          </w:p>
        </w:tc>
      </w:tr>
      <w:tr w:rsidR="00060101" w14:paraId="65188464" w14:textId="77777777" w:rsidTr="00C77544">
        <w:trPr>
          <w:trHeight w:val="1938"/>
          <w:jc w:val="center"/>
        </w:trPr>
        <w:tc>
          <w:tcPr>
            <w:tcW w:w="718" w:type="dxa"/>
            <w:tcBorders>
              <w:top w:val="single" w:sz="4" w:space="0" w:color="000000"/>
              <w:left w:val="single" w:sz="4" w:space="0" w:color="000000"/>
              <w:bottom w:val="single" w:sz="4" w:space="0" w:color="000000"/>
              <w:right w:val="single" w:sz="4" w:space="0" w:color="000000"/>
            </w:tcBorders>
          </w:tcPr>
          <w:p w14:paraId="4B46FF41" w14:textId="77777777" w:rsidR="00060101" w:rsidRDefault="00060101">
            <w:pPr>
              <w:jc w:val="center"/>
              <w:rPr>
                <w:rFonts w:ascii="Arial" w:hAnsi="Arial" w:cs="Arial"/>
              </w:rPr>
            </w:pPr>
            <w:r>
              <w:rPr>
                <w:rFonts w:ascii="Arial" w:eastAsia="Calibri" w:hAnsi="Arial" w:cs="Arial"/>
              </w:rPr>
              <w:t>12.</w:t>
            </w:r>
          </w:p>
          <w:p w14:paraId="7DBB3F65" w14:textId="77777777" w:rsidR="00060101" w:rsidRDefault="00060101">
            <w:pPr>
              <w:jc w:val="center"/>
              <w:rPr>
                <w:rFonts w:ascii="Arial" w:hAnsi="Arial" w:cs="Arial"/>
              </w:rPr>
            </w:pPr>
          </w:p>
          <w:p w14:paraId="137BFD48" w14:textId="77777777" w:rsidR="00060101" w:rsidRDefault="00060101">
            <w:pPr>
              <w:jc w:val="center"/>
              <w:rPr>
                <w:rFonts w:ascii="Arial" w:hAnsi="Arial" w:cs="Arial"/>
              </w:rPr>
            </w:pPr>
          </w:p>
          <w:p w14:paraId="16B062BD" w14:textId="77777777" w:rsidR="00060101" w:rsidRDefault="00060101">
            <w:pPr>
              <w:rPr>
                <w:rFonts w:ascii="Arial" w:hAnsi="Arial" w:cs="Arial"/>
              </w:rPr>
            </w:pPr>
          </w:p>
        </w:tc>
        <w:tc>
          <w:tcPr>
            <w:tcW w:w="1570" w:type="dxa"/>
            <w:tcBorders>
              <w:top w:val="single" w:sz="4" w:space="0" w:color="000000"/>
              <w:left w:val="single" w:sz="4" w:space="0" w:color="000000"/>
              <w:right w:val="single" w:sz="4" w:space="0" w:color="000000"/>
            </w:tcBorders>
          </w:tcPr>
          <w:p w14:paraId="1BD38239" w14:textId="2686BD45" w:rsidR="00060101" w:rsidRDefault="00060101">
            <w:pPr>
              <w:rPr>
                <w:rFonts w:ascii="Arial" w:hAnsi="Arial" w:cs="Arial"/>
              </w:rPr>
            </w:pPr>
            <w:r>
              <w:rPr>
                <w:rFonts w:ascii="Arial" w:hAnsi="Arial" w:cs="Arial"/>
              </w:rPr>
              <w:t>Anastazija Hovanjec (Manuela Havidić)</w:t>
            </w:r>
          </w:p>
        </w:tc>
        <w:tc>
          <w:tcPr>
            <w:tcW w:w="1394" w:type="dxa"/>
            <w:tcBorders>
              <w:top w:val="single" w:sz="4" w:space="0" w:color="000000"/>
              <w:left w:val="single" w:sz="4" w:space="0" w:color="000000"/>
              <w:bottom w:val="single" w:sz="4" w:space="0" w:color="000000"/>
              <w:right w:val="single" w:sz="4" w:space="0" w:color="000000"/>
            </w:tcBorders>
          </w:tcPr>
          <w:p w14:paraId="1C3787C5" w14:textId="77777777" w:rsidR="00060101" w:rsidRDefault="00060101">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196059D9" w14:textId="77777777" w:rsidR="00060101" w:rsidRDefault="00060101">
            <w:pPr>
              <w:jc w:val="center"/>
              <w:rPr>
                <w:rFonts w:ascii="Arial" w:hAnsi="Arial" w:cs="Arial"/>
              </w:rPr>
            </w:pPr>
            <w:r>
              <w:rPr>
                <w:rFonts w:ascii="Arial" w:eastAsia="Calibri" w:hAnsi="Arial" w:cs="Arial"/>
              </w:rPr>
              <w:t>Šljivoševci</w:t>
            </w:r>
          </w:p>
        </w:tc>
        <w:tc>
          <w:tcPr>
            <w:tcW w:w="992" w:type="dxa"/>
            <w:tcBorders>
              <w:top w:val="single" w:sz="4" w:space="0" w:color="000000"/>
              <w:left w:val="single" w:sz="4" w:space="0" w:color="000000"/>
              <w:bottom w:val="single" w:sz="4" w:space="0" w:color="000000"/>
              <w:right w:val="single" w:sz="4" w:space="0" w:color="000000"/>
            </w:tcBorders>
          </w:tcPr>
          <w:p w14:paraId="2063A609" w14:textId="40E0D2A0" w:rsidR="00060101" w:rsidRDefault="00060101">
            <w:pPr>
              <w:jc w:val="center"/>
              <w:rPr>
                <w:rFonts w:ascii="Arial" w:hAnsi="Arial" w:cs="Arial"/>
              </w:rPr>
            </w:pPr>
            <w:r>
              <w:rPr>
                <w:rFonts w:ascii="Arial" w:eastAsia="Calibri" w:hAnsi="Arial" w:cs="Arial"/>
              </w:rPr>
              <w:t>1.,3.,4.</w:t>
            </w:r>
          </w:p>
        </w:tc>
        <w:tc>
          <w:tcPr>
            <w:tcW w:w="850" w:type="dxa"/>
            <w:tcBorders>
              <w:top w:val="single" w:sz="4" w:space="0" w:color="000000"/>
              <w:left w:val="single" w:sz="4" w:space="0" w:color="000000"/>
              <w:bottom w:val="single" w:sz="4" w:space="0" w:color="000000"/>
              <w:right w:val="single" w:sz="4" w:space="0" w:color="000000"/>
            </w:tcBorders>
          </w:tcPr>
          <w:p w14:paraId="29E576B2" w14:textId="77777777" w:rsidR="00060101" w:rsidRDefault="00060101">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630752D1" w14:textId="77777777" w:rsidR="00060101" w:rsidRDefault="00060101">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2B01190F" w14:textId="77777777" w:rsidR="00060101" w:rsidRDefault="00060101">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42B14F6" w14:textId="77777777" w:rsidR="00060101" w:rsidRDefault="00060101">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3D00A44" w14:textId="77777777" w:rsidR="00060101" w:rsidRDefault="00060101">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3F26B7EE" w14:textId="77777777" w:rsidR="00060101" w:rsidRDefault="00060101">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4B6B0E83" w14:textId="77777777" w:rsidR="00060101" w:rsidRDefault="00060101">
            <w:pPr>
              <w:jc w:val="center"/>
              <w:rPr>
                <w:rFonts w:ascii="Arial" w:hAnsi="Arial" w:cs="Arial"/>
              </w:rPr>
            </w:pPr>
            <w:r>
              <w:rPr>
                <w:rFonts w:ascii="Arial" w:eastAsia="Calibri" w:hAnsi="Arial" w:cs="Arial"/>
              </w:rPr>
              <w:t>40</w:t>
            </w:r>
          </w:p>
        </w:tc>
      </w:tr>
      <w:tr w:rsidR="000B67EC" w14:paraId="5313E557" w14:textId="77777777" w:rsidTr="00C77544">
        <w:trPr>
          <w:trHeight w:val="280"/>
          <w:jc w:val="center"/>
        </w:trPr>
        <w:tc>
          <w:tcPr>
            <w:tcW w:w="718" w:type="dxa"/>
            <w:tcBorders>
              <w:top w:val="single" w:sz="4" w:space="0" w:color="000000"/>
              <w:left w:val="single" w:sz="4" w:space="0" w:color="000000"/>
              <w:bottom w:val="single" w:sz="4" w:space="0" w:color="000000"/>
              <w:right w:val="single" w:sz="4" w:space="0" w:color="000000"/>
            </w:tcBorders>
          </w:tcPr>
          <w:p w14:paraId="5426E371" w14:textId="77777777" w:rsidR="000B67EC" w:rsidRDefault="000B67EC">
            <w:pPr>
              <w:jc w:val="center"/>
              <w:rPr>
                <w:rFonts w:ascii="Arial" w:hAnsi="Arial" w:cs="Arial"/>
              </w:rPr>
            </w:pPr>
            <w:r>
              <w:rPr>
                <w:rFonts w:ascii="Arial" w:eastAsia="Calibri" w:hAnsi="Arial" w:cs="Arial"/>
              </w:rPr>
              <w:t>13.</w:t>
            </w:r>
          </w:p>
        </w:tc>
        <w:tc>
          <w:tcPr>
            <w:tcW w:w="1570" w:type="dxa"/>
            <w:tcBorders>
              <w:top w:val="single" w:sz="4" w:space="0" w:color="000000"/>
              <w:left w:val="single" w:sz="4" w:space="0" w:color="000000"/>
              <w:bottom w:val="single" w:sz="4" w:space="0" w:color="000000"/>
              <w:right w:val="single" w:sz="4" w:space="0" w:color="000000"/>
            </w:tcBorders>
          </w:tcPr>
          <w:p w14:paraId="72F03732" w14:textId="6419FF87" w:rsidR="000B67EC" w:rsidRDefault="00060101">
            <w:pPr>
              <w:rPr>
                <w:rFonts w:ascii="Arial" w:hAnsi="Arial" w:cs="Arial"/>
              </w:rPr>
            </w:pPr>
            <w:r>
              <w:rPr>
                <w:rFonts w:ascii="Arial" w:hAnsi="Arial" w:cs="Arial"/>
              </w:rPr>
              <w:t>Anela Barjaktarić</w:t>
            </w:r>
          </w:p>
        </w:tc>
        <w:tc>
          <w:tcPr>
            <w:tcW w:w="1394" w:type="dxa"/>
            <w:tcBorders>
              <w:top w:val="single" w:sz="4" w:space="0" w:color="000000"/>
              <w:left w:val="single" w:sz="4" w:space="0" w:color="000000"/>
              <w:bottom w:val="single" w:sz="4" w:space="0" w:color="000000"/>
              <w:right w:val="single" w:sz="4" w:space="0" w:color="000000"/>
            </w:tcBorders>
          </w:tcPr>
          <w:p w14:paraId="04826E81"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1AD60FBA" w14:textId="77777777" w:rsidR="000B67EC" w:rsidRDefault="000B67EC">
            <w:pPr>
              <w:jc w:val="center"/>
              <w:rPr>
                <w:rFonts w:ascii="Arial" w:hAnsi="Arial" w:cs="Arial"/>
              </w:rPr>
            </w:pPr>
            <w:r>
              <w:rPr>
                <w:rFonts w:ascii="Arial" w:eastAsia="Calibri" w:hAnsi="Arial" w:cs="Arial"/>
              </w:rPr>
              <w:t>M.Poreč</w:t>
            </w:r>
          </w:p>
        </w:tc>
        <w:tc>
          <w:tcPr>
            <w:tcW w:w="992" w:type="dxa"/>
            <w:tcBorders>
              <w:top w:val="single" w:sz="4" w:space="0" w:color="000000"/>
              <w:left w:val="single" w:sz="4" w:space="0" w:color="000000"/>
              <w:bottom w:val="single" w:sz="4" w:space="0" w:color="000000"/>
              <w:right w:val="single" w:sz="4" w:space="0" w:color="000000"/>
            </w:tcBorders>
          </w:tcPr>
          <w:p w14:paraId="21260347" w14:textId="562681FE" w:rsidR="000B67EC" w:rsidRDefault="00060101">
            <w:pPr>
              <w:jc w:val="center"/>
              <w:rPr>
                <w:rFonts w:ascii="Arial" w:hAnsi="Arial" w:cs="Arial"/>
              </w:rPr>
            </w:pPr>
            <w:r>
              <w:rPr>
                <w:rFonts w:ascii="Arial" w:eastAsia="Calibri" w:hAnsi="Arial" w:cs="Arial"/>
              </w:rPr>
              <w:t>1., 2.,</w:t>
            </w:r>
            <w:r w:rsidR="000B67EC">
              <w:rPr>
                <w:rFonts w:ascii="Arial" w:eastAsia="Calibri" w:hAnsi="Arial" w:cs="Arial"/>
              </w:rPr>
              <w:t>4.</w:t>
            </w:r>
          </w:p>
        </w:tc>
        <w:tc>
          <w:tcPr>
            <w:tcW w:w="850" w:type="dxa"/>
            <w:tcBorders>
              <w:top w:val="single" w:sz="4" w:space="0" w:color="000000"/>
              <w:left w:val="single" w:sz="4" w:space="0" w:color="000000"/>
              <w:bottom w:val="single" w:sz="4" w:space="0" w:color="000000"/>
              <w:right w:val="single" w:sz="4" w:space="0" w:color="000000"/>
            </w:tcBorders>
          </w:tcPr>
          <w:p w14:paraId="4A5870D1" w14:textId="77777777" w:rsidR="000B67EC" w:rsidRDefault="000B67EC">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3DECDA57" w14:textId="77777777" w:rsidR="000B67EC" w:rsidRDefault="000B67EC">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42812255"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F0EF1D7"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2B60B294"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37AF99C7" w14:textId="77777777" w:rsidR="000B67EC" w:rsidRDefault="000B67EC">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66AB421B" w14:textId="77777777" w:rsidR="000B67EC" w:rsidRDefault="000B67EC">
            <w:pPr>
              <w:jc w:val="center"/>
              <w:rPr>
                <w:rFonts w:ascii="Arial" w:hAnsi="Arial" w:cs="Arial"/>
              </w:rPr>
            </w:pPr>
            <w:r>
              <w:rPr>
                <w:rFonts w:ascii="Arial" w:eastAsia="Calibri" w:hAnsi="Arial" w:cs="Arial"/>
              </w:rPr>
              <w:t>40</w:t>
            </w:r>
          </w:p>
        </w:tc>
      </w:tr>
      <w:tr w:rsidR="000B67EC" w14:paraId="7B4980CB" w14:textId="77777777" w:rsidTr="00C77544">
        <w:trPr>
          <w:trHeight w:val="280"/>
          <w:jc w:val="center"/>
        </w:trPr>
        <w:tc>
          <w:tcPr>
            <w:tcW w:w="718" w:type="dxa"/>
            <w:tcBorders>
              <w:top w:val="single" w:sz="4" w:space="0" w:color="000000"/>
              <w:left w:val="single" w:sz="4" w:space="0" w:color="000000"/>
              <w:bottom w:val="single" w:sz="4" w:space="0" w:color="000000"/>
              <w:right w:val="single" w:sz="4" w:space="0" w:color="000000"/>
            </w:tcBorders>
          </w:tcPr>
          <w:p w14:paraId="3D522B26" w14:textId="77777777" w:rsidR="000B67EC" w:rsidRDefault="000B67EC">
            <w:pPr>
              <w:jc w:val="center"/>
              <w:rPr>
                <w:rFonts w:ascii="Arial" w:hAnsi="Arial" w:cs="Arial"/>
              </w:rPr>
            </w:pPr>
            <w:r>
              <w:rPr>
                <w:rFonts w:ascii="Arial" w:eastAsia="Calibri" w:hAnsi="Arial" w:cs="Arial"/>
              </w:rPr>
              <w:t>14.</w:t>
            </w:r>
          </w:p>
        </w:tc>
        <w:tc>
          <w:tcPr>
            <w:tcW w:w="1570" w:type="dxa"/>
            <w:tcBorders>
              <w:top w:val="single" w:sz="4" w:space="0" w:color="000000"/>
              <w:left w:val="single" w:sz="4" w:space="0" w:color="000000"/>
              <w:bottom w:val="single" w:sz="4" w:space="0" w:color="000000"/>
              <w:right w:val="single" w:sz="4" w:space="0" w:color="000000"/>
            </w:tcBorders>
          </w:tcPr>
          <w:p w14:paraId="144E23E7" w14:textId="55A6E9AD" w:rsidR="000B67EC" w:rsidRDefault="00060101">
            <w:pPr>
              <w:rPr>
                <w:rFonts w:ascii="Arial" w:hAnsi="Arial" w:cs="Arial"/>
              </w:rPr>
            </w:pPr>
            <w:r>
              <w:rPr>
                <w:rFonts w:ascii="Arial" w:hAnsi="Arial" w:cs="Arial"/>
              </w:rPr>
              <w:t>Stanko Čiča (Maja Alšić)</w:t>
            </w:r>
          </w:p>
        </w:tc>
        <w:tc>
          <w:tcPr>
            <w:tcW w:w="1394" w:type="dxa"/>
            <w:tcBorders>
              <w:top w:val="single" w:sz="4" w:space="0" w:color="000000"/>
              <w:left w:val="single" w:sz="4" w:space="0" w:color="000000"/>
              <w:bottom w:val="single" w:sz="4" w:space="0" w:color="000000"/>
              <w:right w:val="single" w:sz="4" w:space="0" w:color="000000"/>
            </w:tcBorders>
          </w:tcPr>
          <w:p w14:paraId="14C41941"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42099F44" w14:textId="77777777" w:rsidR="000B67EC" w:rsidRDefault="000B67EC">
            <w:pPr>
              <w:jc w:val="center"/>
              <w:rPr>
                <w:rFonts w:ascii="Arial" w:hAnsi="Arial" w:cs="Arial"/>
              </w:rPr>
            </w:pPr>
            <w:r>
              <w:rPr>
                <w:rFonts w:ascii="Arial" w:eastAsia="Calibri" w:hAnsi="Arial" w:cs="Arial"/>
              </w:rPr>
              <w:t>Marijanci</w:t>
            </w:r>
          </w:p>
        </w:tc>
        <w:tc>
          <w:tcPr>
            <w:tcW w:w="992" w:type="dxa"/>
            <w:tcBorders>
              <w:top w:val="single" w:sz="4" w:space="0" w:color="000000"/>
              <w:left w:val="single" w:sz="4" w:space="0" w:color="000000"/>
              <w:bottom w:val="single" w:sz="4" w:space="0" w:color="000000"/>
              <w:right w:val="single" w:sz="4" w:space="0" w:color="000000"/>
            </w:tcBorders>
          </w:tcPr>
          <w:p w14:paraId="062FC694" w14:textId="26197ACF" w:rsidR="000B67EC" w:rsidRDefault="000B67EC">
            <w:pPr>
              <w:jc w:val="center"/>
              <w:rPr>
                <w:rFonts w:ascii="Arial" w:hAnsi="Arial" w:cs="Arial"/>
              </w:rPr>
            </w:pPr>
            <w:r>
              <w:rPr>
                <w:rFonts w:ascii="Arial" w:eastAsia="Calibri" w:hAnsi="Arial" w:cs="Arial"/>
              </w:rPr>
              <w:t>1.</w:t>
            </w:r>
          </w:p>
        </w:tc>
        <w:tc>
          <w:tcPr>
            <w:tcW w:w="850" w:type="dxa"/>
            <w:tcBorders>
              <w:top w:val="single" w:sz="4" w:space="0" w:color="000000"/>
              <w:left w:val="single" w:sz="4" w:space="0" w:color="000000"/>
              <w:bottom w:val="single" w:sz="4" w:space="0" w:color="000000"/>
              <w:right w:val="single" w:sz="4" w:space="0" w:color="000000"/>
            </w:tcBorders>
          </w:tcPr>
          <w:p w14:paraId="71E1CB31" w14:textId="088E1F5D" w:rsidR="000B67EC" w:rsidRDefault="00C8475E">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7E3D162D" w14:textId="77777777" w:rsidR="000B67EC" w:rsidRDefault="000B67EC">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0888B476"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7F7FCCEF"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4E5E442"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6272A67E" w14:textId="21663FD7" w:rsidR="000B67EC" w:rsidRDefault="00C8475E">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636A2CE7" w14:textId="77777777" w:rsidR="000B67EC" w:rsidRDefault="000B67EC">
            <w:pPr>
              <w:jc w:val="center"/>
              <w:rPr>
                <w:rFonts w:ascii="Arial" w:hAnsi="Arial" w:cs="Arial"/>
              </w:rPr>
            </w:pPr>
            <w:r>
              <w:rPr>
                <w:rFonts w:ascii="Arial" w:eastAsia="Calibri" w:hAnsi="Arial" w:cs="Arial"/>
              </w:rPr>
              <w:t>40</w:t>
            </w:r>
          </w:p>
        </w:tc>
      </w:tr>
      <w:tr w:rsidR="000B67EC" w14:paraId="427DFC6F" w14:textId="77777777" w:rsidTr="00C77544">
        <w:trPr>
          <w:trHeight w:val="300"/>
          <w:jc w:val="center"/>
        </w:trPr>
        <w:tc>
          <w:tcPr>
            <w:tcW w:w="718" w:type="dxa"/>
            <w:tcBorders>
              <w:top w:val="single" w:sz="4" w:space="0" w:color="000000"/>
              <w:left w:val="single" w:sz="4" w:space="0" w:color="000000"/>
              <w:bottom w:val="single" w:sz="4" w:space="0" w:color="000000"/>
              <w:right w:val="single" w:sz="4" w:space="0" w:color="000000"/>
            </w:tcBorders>
          </w:tcPr>
          <w:p w14:paraId="4DDED4A5" w14:textId="77777777" w:rsidR="000B67EC" w:rsidRDefault="000B67EC">
            <w:pPr>
              <w:jc w:val="center"/>
              <w:rPr>
                <w:rFonts w:ascii="Arial" w:hAnsi="Arial" w:cs="Arial"/>
              </w:rPr>
            </w:pPr>
            <w:r>
              <w:rPr>
                <w:rFonts w:ascii="Arial" w:eastAsia="Calibri" w:hAnsi="Arial" w:cs="Arial"/>
              </w:rPr>
              <w:t>15.</w:t>
            </w:r>
          </w:p>
        </w:tc>
        <w:tc>
          <w:tcPr>
            <w:tcW w:w="1570" w:type="dxa"/>
            <w:tcBorders>
              <w:top w:val="single" w:sz="4" w:space="0" w:color="000000"/>
              <w:left w:val="single" w:sz="4" w:space="0" w:color="000000"/>
              <w:bottom w:val="single" w:sz="4" w:space="0" w:color="000000"/>
              <w:right w:val="single" w:sz="4" w:space="0" w:color="000000"/>
            </w:tcBorders>
          </w:tcPr>
          <w:p w14:paraId="7890A32B" w14:textId="0B99D85F" w:rsidR="000B67EC" w:rsidRDefault="00060101">
            <w:pPr>
              <w:rPr>
                <w:rFonts w:ascii="Arial" w:hAnsi="Arial" w:cs="Arial"/>
              </w:rPr>
            </w:pPr>
            <w:r>
              <w:rPr>
                <w:rFonts w:ascii="Arial" w:hAnsi="Arial" w:cs="Arial"/>
              </w:rPr>
              <w:t>Ivana Jamnić Bibić</w:t>
            </w:r>
          </w:p>
        </w:tc>
        <w:tc>
          <w:tcPr>
            <w:tcW w:w="1394" w:type="dxa"/>
            <w:tcBorders>
              <w:top w:val="single" w:sz="4" w:space="0" w:color="000000"/>
              <w:left w:val="single" w:sz="4" w:space="0" w:color="000000"/>
              <w:bottom w:val="single" w:sz="4" w:space="0" w:color="000000"/>
              <w:right w:val="single" w:sz="4" w:space="0" w:color="000000"/>
            </w:tcBorders>
          </w:tcPr>
          <w:p w14:paraId="5FD091AB"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5F71406F" w14:textId="77777777" w:rsidR="000B67EC" w:rsidRDefault="000B67EC">
            <w:pPr>
              <w:jc w:val="center"/>
              <w:rPr>
                <w:rFonts w:ascii="Arial" w:hAnsi="Arial" w:cs="Arial"/>
              </w:rPr>
            </w:pPr>
            <w:r>
              <w:rPr>
                <w:rFonts w:ascii="Arial" w:eastAsia="Calibri" w:hAnsi="Arial" w:cs="Arial"/>
              </w:rPr>
              <w:t>Marijanci</w:t>
            </w:r>
          </w:p>
        </w:tc>
        <w:tc>
          <w:tcPr>
            <w:tcW w:w="992" w:type="dxa"/>
            <w:tcBorders>
              <w:top w:val="single" w:sz="4" w:space="0" w:color="000000"/>
              <w:left w:val="single" w:sz="4" w:space="0" w:color="000000"/>
              <w:bottom w:val="single" w:sz="4" w:space="0" w:color="000000"/>
              <w:right w:val="single" w:sz="4" w:space="0" w:color="000000"/>
            </w:tcBorders>
          </w:tcPr>
          <w:p w14:paraId="16C1D112" w14:textId="0908BB45" w:rsidR="000B67EC" w:rsidRDefault="00060101">
            <w:pPr>
              <w:jc w:val="center"/>
              <w:rPr>
                <w:rFonts w:ascii="Arial" w:hAnsi="Arial" w:cs="Arial"/>
              </w:rPr>
            </w:pPr>
            <w:r>
              <w:rPr>
                <w:rFonts w:ascii="Arial" w:eastAsia="Calibri" w:hAnsi="Arial" w:cs="Arial"/>
              </w:rPr>
              <w:t>2.</w:t>
            </w:r>
          </w:p>
        </w:tc>
        <w:tc>
          <w:tcPr>
            <w:tcW w:w="850" w:type="dxa"/>
            <w:tcBorders>
              <w:top w:val="single" w:sz="4" w:space="0" w:color="000000"/>
              <w:left w:val="single" w:sz="4" w:space="0" w:color="000000"/>
              <w:bottom w:val="single" w:sz="4" w:space="0" w:color="000000"/>
              <w:right w:val="single" w:sz="4" w:space="0" w:color="000000"/>
            </w:tcBorders>
          </w:tcPr>
          <w:p w14:paraId="247E64DA" w14:textId="77777777" w:rsidR="000B67EC" w:rsidRDefault="000B67EC">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1FEFB359" w14:textId="77777777" w:rsidR="000B67EC" w:rsidRDefault="000B67EC">
            <w:pPr>
              <w:jc w:val="center"/>
              <w:rPr>
                <w:rFonts w:ascii="Arial" w:hAnsi="Arial" w:cs="Arial"/>
              </w:rPr>
            </w:pPr>
            <w:r>
              <w:rPr>
                <w:rFonts w:ascii="Arial" w:eastAsia="Calibri" w:hAnsi="Arial" w:cs="Arial"/>
              </w:rPr>
              <w:t>2</w:t>
            </w:r>
          </w:p>
        </w:tc>
        <w:tc>
          <w:tcPr>
            <w:tcW w:w="710" w:type="dxa"/>
            <w:tcBorders>
              <w:top w:val="single" w:sz="4" w:space="0" w:color="000000"/>
              <w:left w:val="single" w:sz="4" w:space="0" w:color="000000"/>
              <w:bottom w:val="single" w:sz="4" w:space="0" w:color="000000"/>
              <w:right w:val="single" w:sz="4" w:space="0" w:color="000000"/>
            </w:tcBorders>
          </w:tcPr>
          <w:p w14:paraId="49C020FE"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ABE8AEF"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2AE4EAC9"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2B0FF371" w14:textId="4D27F57D" w:rsidR="000B67EC" w:rsidRDefault="00C8475E">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1DFB0866" w14:textId="77777777" w:rsidR="000B67EC" w:rsidRDefault="000B67EC">
            <w:pPr>
              <w:jc w:val="center"/>
              <w:rPr>
                <w:rFonts w:ascii="Arial" w:hAnsi="Arial" w:cs="Arial"/>
              </w:rPr>
            </w:pPr>
            <w:r>
              <w:rPr>
                <w:rFonts w:ascii="Arial" w:eastAsia="Calibri" w:hAnsi="Arial" w:cs="Arial"/>
              </w:rPr>
              <w:t>40</w:t>
            </w:r>
          </w:p>
        </w:tc>
      </w:tr>
      <w:tr w:rsidR="000B67EC" w14:paraId="6C4951F6" w14:textId="77777777" w:rsidTr="00C77544">
        <w:trPr>
          <w:trHeight w:val="280"/>
          <w:jc w:val="center"/>
        </w:trPr>
        <w:tc>
          <w:tcPr>
            <w:tcW w:w="718" w:type="dxa"/>
            <w:tcBorders>
              <w:top w:val="single" w:sz="4" w:space="0" w:color="000000"/>
              <w:left w:val="single" w:sz="4" w:space="0" w:color="000000"/>
              <w:bottom w:val="single" w:sz="4" w:space="0" w:color="000000"/>
              <w:right w:val="single" w:sz="4" w:space="0" w:color="000000"/>
            </w:tcBorders>
          </w:tcPr>
          <w:p w14:paraId="7649FDD2" w14:textId="77777777" w:rsidR="000B67EC" w:rsidRDefault="000B67EC">
            <w:pPr>
              <w:jc w:val="center"/>
              <w:rPr>
                <w:rFonts w:ascii="Arial" w:hAnsi="Arial" w:cs="Arial"/>
              </w:rPr>
            </w:pPr>
            <w:r>
              <w:rPr>
                <w:rFonts w:ascii="Arial" w:eastAsia="Calibri" w:hAnsi="Arial" w:cs="Arial"/>
              </w:rPr>
              <w:t>16.</w:t>
            </w:r>
          </w:p>
        </w:tc>
        <w:tc>
          <w:tcPr>
            <w:tcW w:w="1570" w:type="dxa"/>
            <w:tcBorders>
              <w:top w:val="single" w:sz="4" w:space="0" w:color="000000"/>
              <w:left w:val="single" w:sz="4" w:space="0" w:color="000000"/>
              <w:bottom w:val="single" w:sz="4" w:space="0" w:color="000000"/>
              <w:right w:val="single" w:sz="4" w:space="0" w:color="000000"/>
            </w:tcBorders>
          </w:tcPr>
          <w:p w14:paraId="0F9B56C8" w14:textId="77B2445C" w:rsidR="000B67EC" w:rsidRDefault="00060101">
            <w:pPr>
              <w:rPr>
                <w:rFonts w:ascii="Arial" w:hAnsi="Arial" w:cs="Arial"/>
              </w:rPr>
            </w:pPr>
            <w:r>
              <w:rPr>
                <w:rFonts w:ascii="Arial" w:hAnsi="Arial" w:cs="Arial"/>
              </w:rPr>
              <w:t>Monika Popović Dorkić</w:t>
            </w:r>
          </w:p>
        </w:tc>
        <w:tc>
          <w:tcPr>
            <w:tcW w:w="1394" w:type="dxa"/>
            <w:tcBorders>
              <w:top w:val="single" w:sz="4" w:space="0" w:color="000000"/>
              <w:left w:val="single" w:sz="4" w:space="0" w:color="000000"/>
              <w:bottom w:val="single" w:sz="4" w:space="0" w:color="000000"/>
              <w:right w:val="single" w:sz="4" w:space="0" w:color="000000"/>
            </w:tcBorders>
          </w:tcPr>
          <w:p w14:paraId="555CE2F0" w14:textId="77777777" w:rsidR="000B67EC" w:rsidRDefault="000B67EC">
            <w:pPr>
              <w:jc w:val="center"/>
              <w:rPr>
                <w:rFonts w:ascii="Arial" w:hAnsi="Arial" w:cs="Arial"/>
              </w:rPr>
            </w:pPr>
            <w:r>
              <w:rPr>
                <w:rFonts w:ascii="Arial" w:eastAsia="Calibri" w:hAnsi="Arial" w:cs="Arial"/>
              </w:rPr>
              <w:t>razredna nastava</w:t>
            </w:r>
          </w:p>
        </w:tc>
        <w:tc>
          <w:tcPr>
            <w:tcW w:w="2551" w:type="dxa"/>
            <w:tcBorders>
              <w:top w:val="single" w:sz="4" w:space="0" w:color="000000"/>
              <w:left w:val="single" w:sz="4" w:space="0" w:color="000000"/>
              <w:bottom w:val="single" w:sz="4" w:space="0" w:color="000000"/>
              <w:right w:val="single" w:sz="4" w:space="0" w:color="000000"/>
            </w:tcBorders>
          </w:tcPr>
          <w:p w14:paraId="677AF870" w14:textId="77777777" w:rsidR="000B67EC" w:rsidRDefault="000B67EC">
            <w:pPr>
              <w:jc w:val="center"/>
              <w:rPr>
                <w:rFonts w:ascii="Arial" w:hAnsi="Arial" w:cs="Arial"/>
              </w:rPr>
            </w:pPr>
            <w:r>
              <w:rPr>
                <w:rFonts w:ascii="Arial" w:eastAsia="Calibri" w:hAnsi="Arial" w:cs="Arial"/>
              </w:rPr>
              <w:t>Marijanci</w:t>
            </w:r>
          </w:p>
        </w:tc>
        <w:tc>
          <w:tcPr>
            <w:tcW w:w="992" w:type="dxa"/>
            <w:tcBorders>
              <w:top w:val="single" w:sz="4" w:space="0" w:color="000000"/>
              <w:left w:val="single" w:sz="4" w:space="0" w:color="000000"/>
              <w:bottom w:val="single" w:sz="4" w:space="0" w:color="000000"/>
              <w:right w:val="single" w:sz="4" w:space="0" w:color="000000"/>
            </w:tcBorders>
          </w:tcPr>
          <w:p w14:paraId="7399C610" w14:textId="65F2B037" w:rsidR="000B67EC" w:rsidRDefault="00060101">
            <w:pPr>
              <w:jc w:val="center"/>
              <w:rPr>
                <w:rFonts w:ascii="Arial" w:hAnsi="Arial" w:cs="Arial"/>
              </w:rPr>
            </w:pPr>
            <w:r>
              <w:rPr>
                <w:rFonts w:ascii="Arial" w:hAnsi="Arial" w:cs="Arial"/>
              </w:rPr>
              <w:t>3.,4.</w:t>
            </w:r>
          </w:p>
        </w:tc>
        <w:tc>
          <w:tcPr>
            <w:tcW w:w="850" w:type="dxa"/>
            <w:tcBorders>
              <w:top w:val="single" w:sz="4" w:space="0" w:color="000000"/>
              <w:left w:val="single" w:sz="4" w:space="0" w:color="000000"/>
              <w:bottom w:val="single" w:sz="4" w:space="0" w:color="000000"/>
              <w:right w:val="single" w:sz="4" w:space="0" w:color="000000"/>
            </w:tcBorders>
          </w:tcPr>
          <w:p w14:paraId="6D504ACC" w14:textId="77777777" w:rsidR="000B67EC" w:rsidRDefault="000B67EC">
            <w:pPr>
              <w:jc w:val="center"/>
              <w:rPr>
                <w:rFonts w:ascii="Arial" w:hAnsi="Arial" w:cs="Arial"/>
              </w:rPr>
            </w:pPr>
            <w:r>
              <w:rPr>
                <w:rFonts w:ascii="Arial" w:eastAsia="Calibri" w:hAnsi="Arial" w:cs="Arial"/>
              </w:rPr>
              <w:t>16</w:t>
            </w:r>
          </w:p>
        </w:tc>
        <w:tc>
          <w:tcPr>
            <w:tcW w:w="709" w:type="dxa"/>
            <w:tcBorders>
              <w:top w:val="single" w:sz="4" w:space="0" w:color="000000"/>
              <w:left w:val="single" w:sz="4" w:space="0" w:color="000000"/>
              <w:bottom w:val="single" w:sz="4" w:space="0" w:color="000000"/>
              <w:right w:val="single" w:sz="4" w:space="0" w:color="000000"/>
            </w:tcBorders>
          </w:tcPr>
          <w:p w14:paraId="3C525F08" w14:textId="77777777" w:rsidR="000B67EC" w:rsidRDefault="000B67EC">
            <w:pPr>
              <w:jc w:val="center"/>
              <w:rPr>
                <w:rFonts w:ascii="Arial" w:hAnsi="Arial" w:cs="Arial"/>
              </w:rPr>
            </w:pPr>
            <w:r>
              <w:rPr>
                <w:rFonts w:ascii="Arial" w:eastAsia="Calibri" w:hAnsi="Arial" w:cs="Arial"/>
              </w:rPr>
              <w:t>2</w:t>
            </w:r>
          </w:p>
          <w:p w14:paraId="3F14978A" w14:textId="77777777" w:rsidR="000B67EC" w:rsidRDefault="000B67EC">
            <w:pPr>
              <w:jc w:val="center"/>
              <w:rPr>
                <w:rFonts w:ascii="Arial" w:hAnsi="Arial" w:cs="Arial"/>
              </w:rPr>
            </w:pPr>
          </w:p>
        </w:tc>
        <w:tc>
          <w:tcPr>
            <w:tcW w:w="710" w:type="dxa"/>
            <w:tcBorders>
              <w:top w:val="single" w:sz="4" w:space="0" w:color="000000"/>
              <w:left w:val="single" w:sz="4" w:space="0" w:color="000000"/>
              <w:bottom w:val="single" w:sz="4" w:space="0" w:color="000000"/>
              <w:right w:val="single" w:sz="4" w:space="0" w:color="000000"/>
            </w:tcBorders>
          </w:tcPr>
          <w:p w14:paraId="1406569D"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52357178" w14:textId="77777777" w:rsidR="000B67EC" w:rsidRDefault="000B67EC">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74ED76B" w14:textId="77777777" w:rsidR="000B67EC" w:rsidRDefault="000B67EC">
            <w:pPr>
              <w:jc w:val="center"/>
              <w:rPr>
                <w:rFonts w:ascii="Arial" w:hAnsi="Arial" w:cs="Arial"/>
              </w:rPr>
            </w:pPr>
            <w:r>
              <w:rPr>
                <w:rFonts w:ascii="Arial" w:eastAsia="Calibri" w:hAnsi="Arial" w:cs="Arial"/>
              </w:rPr>
              <w:t>1</w:t>
            </w:r>
          </w:p>
        </w:tc>
        <w:tc>
          <w:tcPr>
            <w:tcW w:w="719" w:type="dxa"/>
            <w:tcBorders>
              <w:top w:val="single" w:sz="4" w:space="0" w:color="000000"/>
              <w:left w:val="single" w:sz="4" w:space="0" w:color="000000"/>
              <w:bottom w:val="single" w:sz="4" w:space="0" w:color="000000"/>
              <w:right w:val="single" w:sz="4" w:space="0" w:color="000000"/>
            </w:tcBorders>
          </w:tcPr>
          <w:p w14:paraId="56AB0102" w14:textId="77777777" w:rsidR="000B67EC" w:rsidRDefault="000B67EC">
            <w:pPr>
              <w:jc w:val="center"/>
              <w:rPr>
                <w:rFonts w:ascii="Arial" w:hAnsi="Arial" w:cs="Arial"/>
              </w:rPr>
            </w:pPr>
            <w:r>
              <w:rPr>
                <w:rFonts w:ascii="Arial" w:eastAsia="Calibri" w:hAnsi="Arial" w:cs="Arial"/>
              </w:rPr>
              <w:t>19</w:t>
            </w:r>
          </w:p>
        </w:tc>
        <w:tc>
          <w:tcPr>
            <w:tcW w:w="982" w:type="dxa"/>
            <w:tcBorders>
              <w:top w:val="single" w:sz="4" w:space="0" w:color="000000"/>
              <w:left w:val="single" w:sz="4" w:space="0" w:color="000000"/>
              <w:bottom w:val="single" w:sz="4" w:space="0" w:color="000000"/>
              <w:right w:val="single" w:sz="4" w:space="0" w:color="000000"/>
            </w:tcBorders>
          </w:tcPr>
          <w:p w14:paraId="79527B18" w14:textId="77777777" w:rsidR="000B67EC" w:rsidRDefault="000B67EC">
            <w:pPr>
              <w:jc w:val="center"/>
              <w:rPr>
                <w:rFonts w:ascii="Arial" w:hAnsi="Arial" w:cs="Arial"/>
              </w:rPr>
            </w:pPr>
            <w:r>
              <w:rPr>
                <w:rFonts w:ascii="Arial" w:eastAsia="Calibri" w:hAnsi="Arial" w:cs="Arial"/>
              </w:rPr>
              <w:t>40</w:t>
            </w:r>
          </w:p>
        </w:tc>
      </w:tr>
      <w:tr w:rsidR="004872A1" w14:paraId="414239CD" w14:textId="77777777" w:rsidTr="004872A1">
        <w:trPr>
          <w:trHeight w:val="359"/>
          <w:jc w:val="center"/>
        </w:trPr>
        <w:tc>
          <w:tcPr>
            <w:tcW w:w="718" w:type="dxa"/>
            <w:vMerge w:val="restart"/>
            <w:tcBorders>
              <w:top w:val="single" w:sz="4" w:space="0" w:color="000000"/>
              <w:left w:val="single" w:sz="4" w:space="0" w:color="000000"/>
              <w:right w:val="single" w:sz="4" w:space="0" w:color="000000"/>
            </w:tcBorders>
          </w:tcPr>
          <w:p w14:paraId="53DA2927" w14:textId="77777777" w:rsidR="004872A1" w:rsidRDefault="004872A1">
            <w:pPr>
              <w:jc w:val="center"/>
              <w:rPr>
                <w:rFonts w:ascii="Arial" w:hAnsi="Arial" w:cs="Arial"/>
              </w:rPr>
            </w:pPr>
            <w:r>
              <w:rPr>
                <w:rFonts w:ascii="Arial" w:eastAsia="Calibri" w:hAnsi="Arial" w:cs="Arial"/>
              </w:rPr>
              <w:t>17.</w:t>
            </w:r>
          </w:p>
        </w:tc>
        <w:tc>
          <w:tcPr>
            <w:tcW w:w="1570" w:type="dxa"/>
            <w:vMerge w:val="restart"/>
            <w:tcBorders>
              <w:top w:val="single" w:sz="4" w:space="0" w:color="000000"/>
              <w:left w:val="single" w:sz="4" w:space="0" w:color="000000"/>
              <w:right w:val="single" w:sz="4" w:space="0" w:color="000000"/>
            </w:tcBorders>
          </w:tcPr>
          <w:p w14:paraId="05A0C158" w14:textId="77777777" w:rsidR="004872A1" w:rsidRDefault="004872A1">
            <w:pPr>
              <w:rPr>
                <w:rFonts w:ascii="Arial" w:hAnsi="Arial" w:cs="Arial"/>
              </w:rPr>
            </w:pPr>
            <w:r>
              <w:rPr>
                <w:rFonts w:ascii="Arial" w:hAnsi="Arial" w:cs="Arial"/>
              </w:rPr>
              <w:t>Tamara Brkić</w:t>
            </w:r>
          </w:p>
          <w:p w14:paraId="73698E76" w14:textId="6582FBBB" w:rsidR="00E43AB8" w:rsidRDefault="00E43AB8">
            <w:pPr>
              <w:rPr>
                <w:rFonts w:ascii="Arial" w:hAnsi="Arial" w:cs="Arial"/>
              </w:rPr>
            </w:pPr>
          </w:p>
        </w:tc>
        <w:tc>
          <w:tcPr>
            <w:tcW w:w="1394" w:type="dxa"/>
            <w:vMerge w:val="restart"/>
            <w:tcBorders>
              <w:top w:val="single" w:sz="4" w:space="0" w:color="000000"/>
              <w:left w:val="single" w:sz="4" w:space="0" w:color="000000"/>
              <w:right w:val="single" w:sz="4" w:space="0" w:color="000000"/>
            </w:tcBorders>
          </w:tcPr>
          <w:p w14:paraId="338B4825" w14:textId="77777777" w:rsidR="004872A1" w:rsidRDefault="004872A1">
            <w:pPr>
              <w:jc w:val="center"/>
              <w:rPr>
                <w:rFonts w:ascii="Arial" w:hAnsi="Arial" w:cs="Arial"/>
              </w:rPr>
            </w:pPr>
            <w:r>
              <w:rPr>
                <w:rFonts w:ascii="Arial" w:eastAsia="Calibri" w:hAnsi="Arial" w:cs="Arial"/>
              </w:rPr>
              <w:t>EJ</w:t>
            </w:r>
          </w:p>
        </w:tc>
        <w:tc>
          <w:tcPr>
            <w:tcW w:w="2551" w:type="dxa"/>
            <w:tcBorders>
              <w:top w:val="single" w:sz="4" w:space="0" w:color="000000"/>
              <w:left w:val="single" w:sz="4" w:space="0" w:color="000000"/>
              <w:bottom w:val="single" w:sz="4" w:space="0" w:color="000000"/>
              <w:right w:val="single" w:sz="4" w:space="0" w:color="000000"/>
            </w:tcBorders>
          </w:tcPr>
          <w:p w14:paraId="015B6FEA" w14:textId="72A21A7D" w:rsidR="004872A1" w:rsidRDefault="004872A1">
            <w:pPr>
              <w:spacing w:line="276" w:lineRule="auto"/>
              <w:jc w:val="center"/>
              <w:rPr>
                <w:rFonts w:ascii="Arial" w:hAnsi="Arial" w:cs="Arial"/>
                <w:bCs/>
              </w:rPr>
            </w:pPr>
            <w:r>
              <w:rPr>
                <w:rFonts w:ascii="Arial" w:eastAsia="Calibri" w:hAnsi="Arial" w:cs="Arial"/>
                <w:bCs/>
              </w:rPr>
              <w:t>PO Beničanci 1. I 3., 2. i 4</w:t>
            </w:r>
          </w:p>
        </w:tc>
        <w:tc>
          <w:tcPr>
            <w:tcW w:w="992" w:type="dxa"/>
            <w:vMerge w:val="restart"/>
            <w:tcBorders>
              <w:top w:val="single" w:sz="4" w:space="0" w:color="000000"/>
              <w:left w:val="single" w:sz="4" w:space="0" w:color="000000"/>
              <w:right w:val="single" w:sz="4" w:space="0" w:color="000000"/>
            </w:tcBorders>
          </w:tcPr>
          <w:p w14:paraId="7E96794A" w14:textId="77777777" w:rsidR="004872A1" w:rsidRDefault="004872A1">
            <w:pPr>
              <w:jc w:val="center"/>
              <w:rPr>
                <w:rFonts w:ascii="Arial" w:hAnsi="Arial" w:cs="Arial"/>
              </w:rPr>
            </w:pPr>
          </w:p>
          <w:p w14:paraId="2BE10786" w14:textId="5ED7C3A8" w:rsidR="004872A1" w:rsidRDefault="004872A1">
            <w:pPr>
              <w:jc w:val="center"/>
              <w:rPr>
                <w:rFonts w:ascii="Arial" w:hAnsi="Arial" w:cs="Arial"/>
              </w:rPr>
            </w:pPr>
            <w:r w:rsidRPr="00DD6591">
              <w:rPr>
                <w:rFonts w:ascii="Arial" w:eastAsia="Calibri" w:hAnsi="Arial" w:cs="Arial"/>
              </w:rPr>
              <w:t>1.,2., 3. i 4.</w:t>
            </w:r>
          </w:p>
        </w:tc>
        <w:tc>
          <w:tcPr>
            <w:tcW w:w="850" w:type="dxa"/>
            <w:vMerge w:val="restart"/>
            <w:tcBorders>
              <w:top w:val="single" w:sz="4" w:space="0" w:color="000000"/>
              <w:left w:val="single" w:sz="4" w:space="0" w:color="000000"/>
              <w:right w:val="single" w:sz="4" w:space="0" w:color="000000"/>
            </w:tcBorders>
          </w:tcPr>
          <w:p w14:paraId="72EA7D43" w14:textId="77777777" w:rsidR="004872A1" w:rsidRDefault="004872A1">
            <w:pPr>
              <w:jc w:val="center"/>
              <w:rPr>
                <w:rFonts w:ascii="Arial" w:hAnsi="Arial" w:cs="Arial"/>
              </w:rPr>
            </w:pPr>
            <w:r>
              <w:rPr>
                <w:rFonts w:ascii="Arial" w:eastAsia="Calibri" w:hAnsi="Arial" w:cs="Arial"/>
              </w:rPr>
              <w:t>20</w:t>
            </w:r>
          </w:p>
        </w:tc>
        <w:tc>
          <w:tcPr>
            <w:tcW w:w="709" w:type="dxa"/>
            <w:vMerge w:val="restart"/>
            <w:tcBorders>
              <w:top w:val="single" w:sz="4" w:space="0" w:color="000000"/>
              <w:left w:val="single" w:sz="4" w:space="0" w:color="000000"/>
              <w:right w:val="single" w:sz="4" w:space="0" w:color="000000"/>
            </w:tcBorders>
          </w:tcPr>
          <w:p w14:paraId="28D47A06" w14:textId="1CA85A7E" w:rsidR="004872A1" w:rsidRDefault="00856FD7">
            <w:pPr>
              <w:jc w:val="center"/>
              <w:rPr>
                <w:rFonts w:ascii="Arial" w:hAnsi="Arial" w:cs="Arial"/>
              </w:rPr>
            </w:pPr>
            <w:r>
              <w:rPr>
                <w:rFonts w:ascii="Arial" w:hAnsi="Arial" w:cs="Arial"/>
              </w:rPr>
              <w:t>0</w:t>
            </w:r>
          </w:p>
        </w:tc>
        <w:tc>
          <w:tcPr>
            <w:tcW w:w="710" w:type="dxa"/>
            <w:vMerge w:val="restart"/>
            <w:tcBorders>
              <w:top w:val="single" w:sz="4" w:space="0" w:color="000000"/>
              <w:left w:val="single" w:sz="4" w:space="0" w:color="000000"/>
              <w:right w:val="single" w:sz="4" w:space="0" w:color="000000"/>
            </w:tcBorders>
          </w:tcPr>
          <w:p w14:paraId="7A5A1204" w14:textId="77777777" w:rsidR="004872A1" w:rsidRDefault="004872A1">
            <w:pPr>
              <w:jc w:val="center"/>
              <w:rPr>
                <w:rFonts w:ascii="Arial" w:hAnsi="Arial" w:cs="Arial"/>
              </w:rPr>
            </w:pPr>
          </w:p>
        </w:tc>
        <w:tc>
          <w:tcPr>
            <w:tcW w:w="708" w:type="dxa"/>
            <w:vMerge w:val="restart"/>
            <w:tcBorders>
              <w:top w:val="single" w:sz="4" w:space="0" w:color="000000"/>
              <w:left w:val="single" w:sz="4" w:space="0" w:color="000000"/>
              <w:right w:val="single" w:sz="4" w:space="0" w:color="000000"/>
            </w:tcBorders>
          </w:tcPr>
          <w:p w14:paraId="6C721B7C" w14:textId="77777777" w:rsidR="004872A1" w:rsidRDefault="004872A1">
            <w:pPr>
              <w:jc w:val="center"/>
              <w:rPr>
                <w:rFonts w:ascii="Arial" w:hAnsi="Arial" w:cs="Arial"/>
              </w:rPr>
            </w:pPr>
          </w:p>
        </w:tc>
        <w:tc>
          <w:tcPr>
            <w:tcW w:w="708" w:type="dxa"/>
            <w:vMerge w:val="restart"/>
            <w:tcBorders>
              <w:top w:val="single" w:sz="4" w:space="0" w:color="000000"/>
              <w:left w:val="single" w:sz="4" w:space="0" w:color="000000"/>
              <w:right w:val="single" w:sz="4" w:space="0" w:color="000000"/>
            </w:tcBorders>
          </w:tcPr>
          <w:p w14:paraId="709563F2" w14:textId="77777777" w:rsidR="004872A1" w:rsidRDefault="004872A1">
            <w:pPr>
              <w:jc w:val="center"/>
              <w:rPr>
                <w:rFonts w:ascii="Arial" w:hAnsi="Arial" w:cs="Arial"/>
              </w:rPr>
            </w:pPr>
          </w:p>
        </w:tc>
        <w:tc>
          <w:tcPr>
            <w:tcW w:w="719" w:type="dxa"/>
            <w:vMerge w:val="restart"/>
            <w:tcBorders>
              <w:top w:val="single" w:sz="4" w:space="0" w:color="000000"/>
              <w:left w:val="single" w:sz="4" w:space="0" w:color="000000"/>
              <w:right w:val="single" w:sz="4" w:space="0" w:color="000000"/>
            </w:tcBorders>
          </w:tcPr>
          <w:p w14:paraId="2E283D84" w14:textId="5883894F" w:rsidR="004872A1" w:rsidRDefault="006D77BE">
            <w:pPr>
              <w:jc w:val="center"/>
              <w:rPr>
                <w:rFonts w:ascii="Arial" w:hAnsi="Arial" w:cs="Arial"/>
              </w:rPr>
            </w:pPr>
            <w:r>
              <w:rPr>
                <w:rFonts w:ascii="Arial" w:eastAsia="Calibri" w:hAnsi="Arial" w:cs="Arial"/>
              </w:rPr>
              <w:t>20</w:t>
            </w:r>
          </w:p>
        </w:tc>
        <w:tc>
          <w:tcPr>
            <w:tcW w:w="982" w:type="dxa"/>
            <w:vMerge w:val="restart"/>
            <w:tcBorders>
              <w:top w:val="single" w:sz="4" w:space="0" w:color="000000"/>
              <w:left w:val="single" w:sz="4" w:space="0" w:color="000000"/>
              <w:right w:val="single" w:sz="4" w:space="0" w:color="000000"/>
            </w:tcBorders>
          </w:tcPr>
          <w:p w14:paraId="58CCBB81" w14:textId="77777777" w:rsidR="004872A1" w:rsidRDefault="004872A1">
            <w:pPr>
              <w:jc w:val="center"/>
              <w:rPr>
                <w:rFonts w:ascii="Arial" w:hAnsi="Arial" w:cs="Arial"/>
              </w:rPr>
            </w:pPr>
            <w:r>
              <w:rPr>
                <w:rFonts w:ascii="Arial" w:eastAsia="Calibri" w:hAnsi="Arial" w:cs="Arial"/>
              </w:rPr>
              <w:t>40</w:t>
            </w:r>
          </w:p>
        </w:tc>
      </w:tr>
      <w:tr w:rsidR="004872A1" w14:paraId="412F5F52" w14:textId="77777777" w:rsidTr="004872A1">
        <w:trPr>
          <w:trHeight w:val="381"/>
          <w:jc w:val="center"/>
        </w:trPr>
        <w:tc>
          <w:tcPr>
            <w:tcW w:w="718" w:type="dxa"/>
            <w:vMerge/>
            <w:tcBorders>
              <w:left w:val="single" w:sz="4" w:space="0" w:color="000000"/>
              <w:right w:val="single" w:sz="4" w:space="0" w:color="000000"/>
            </w:tcBorders>
          </w:tcPr>
          <w:p w14:paraId="24B04391" w14:textId="77777777" w:rsidR="004872A1" w:rsidRDefault="004872A1">
            <w:pPr>
              <w:jc w:val="center"/>
              <w:rPr>
                <w:rFonts w:ascii="Arial" w:hAnsi="Arial" w:cs="Arial"/>
              </w:rPr>
            </w:pPr>
          </w:p>
        </w:tc>
        <w:tc>
          <w:tcPr>
            <w:tcW w:w="1570" w:type="dxa"/>
            <w:vMerge/>
            <w:tcBorders>
              <w:left w:val="single" w:sz="4" w:space="0" w:color="000000"/>
              <w:right w:val="single" w:sz="4" w:space="0" w:color="000000"/>
            </w:tcBorders>
          </w:tcPr>
          <w:p w14:paraId="191CE034" w14:textId="77777777" w:rsidR="004872A1" w:rsidRDefault="004872A1">
            <w:pPr>
              <w:jc w:val="center"/>
              <w:rPr>
                <w:rFonts w:ascii="Arial" w:hAnsi="Arial" w:cs="Arial"/>
              </w:rPr>
            </w:pPr>
          </w:p>
        </w:tc>
        <w:tc>
          <w:tcPr>
            <w:tcW w:w="1394" w:type="dxa"/>
            <w:vMerge/>
            <w:tcBorders>
              <w:left w:val="single" w:sz="4" w:space="0" w:color="000000"/>
              <w:right w:val="single" w:sz="4" w:space="0" w:color="000000"/>
            </w:tcBorders>
          </w:tcPr>
          <w:p w14:paraId="03D1EC28" w14:textId="77777777" w:rsidR="004872A1" w:rsidRDefault="004872A1">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275D7607" w14:textId="6B202265" w:rsidR="004872A1" w:rsidRDefault="004872A1">
            <w:pPr>
              <w:spacing w:line="276" w:lineRule="auto"/>
              <w:jc w:val="center"/>
              <w:rPr>
                <w:rFonts w:ascii="Arial" w:hAnsi="Arial" w:cs="Arial"/>
                <w:bCs/>
              </w:rPr>
            </w:pPr>
            <w:r>
              <w:rPr>
                <w:rFonts w:ascii="Arial" w:eastAsia="Calibri" w:hAnsi="Arial" w:cs="Arial"/>
                <w:bCs/>
              </w:rPr>
              <w:t xml:space="preserve">PO Šljivoševci 1.,3. i 4. </w:t>
            </w:r>
          </w:p>
        </w:tc>
        <w:tc>
          <w:tcPr>
            <w:tcW w:w="992" w:type="dxa"/>
            <w:vMerge/>
            <w:tcBorders>
              <w:left w:val="single" w:sz="4" w:space="0" w:color="000000"/>
              <w:right w:val="single" w:sz="4" w:space="0" w:color="000000"/>
            </w:tcBorders>
          </w:tcPr>
          <w:p w14:paraId="4785A68F" w14:textId="77777777" w:rsidR="004872A1" w:rsidRDefault="004872A1">
            <w:pPr>
              <w:jc w:val="center"/>
              <w:rPr>
                <w:rFonts w:ascii="Arial" w:hAnsi="Arial" w:cs="Arial"/>
              </w:rPr>
            </w:pPr>
          </w:p>
        </w:tc>
        <w:tc>
          <w:tcPr>
            <w:tcW w:w="850" w:type="dxa"/>
            <w:vMerge/>
            <w:tcBorders>
              <w:left w:val="single" w:sz="4" w:space="0" w:color="000000"/>
              <w:right w:val="single" w:sz="4" w:space="0" w:color="000000"/>
            </w:tcBorders>
          </w:tcPr>
          <w:p w14:paraId="6D53A8BE" w14:textId="77777777" w:rsidR="004872A1" w:rsidRDefault="004872A1">
            <w:pPr>
              <w:jc w:val="center"/>
              <w:rPr>
                <w:rFonts w:ascii="Arial" w:hAnsi="Arial" w:cs="Arial"/>
              </w:rPr>
            </w:pPr>
          </w:p>
        </w:tc>
        <w:tc>
          <w:tcPr>
            <w:tcW w:w="709" w:type="dxa"/>
            <w:vMerge/>
            <w:tcBorders>
              <w:left w:val="single" w:sz="4" w:space="0" w:color="000000"/>
              <w:right w:val="single" w:sz="4" w:space="0" w:color="000000"/>
            </w:tcBorders>
          </w:tcPr>
          <w:p w14:paraId="3D7D7756" w14:textId="77777777" w:rsidR="004872A1" w:rsidRDefault="004872A1">
            <w:pPr>
              <w:jc w:val="center"/>
              <w:rPr>
                <w:rFonts w:ascii="Arial" w:hAnsi="Arial" w:cs="Arial"/>
              </w:rPr>
            </w:pPr>
          </w:p>
        </w:tc>
        <w:tc>
          <w:tcPr>
            <w:tcW w:w="710" w:type="dxa"/>
            <w:vMerge/>
            <w:tcBorders>
              <w:left w:val="single" w:sz="4" w:space="0" w:color="000000"/>
              <w:right w:val="single" w:sz="4" w:space="0" w:color="000000"/>
            </w:tcBorders>
          </w:tcPr>
          <w:p w14:paraId="1157F0E4" w14:textId="77777777" w:rsidR="004872A1" w:rsidRDefault="004872A1">
            <w:pPr>
              <w:jc w:val="center"/>
              <w:rPr>
                <w:rFonts w:ascii="Arial" w:hAnsi="Arial" w:cs="Arial"/>
              </w:rPr>
            </w:pPr>
          </w:p>
        </w:tc>
        <w:tc>
          <w:tcPr>
            <w:tcW w:w="708" w:type="dxa"/>
            <w:vMerge/>
            <w:tcBorders>
              <w:left w:val="single" w:sz="4" w:space="0" w:color="000000"/>
              <w:right w:val="single" w:sz="4" w:space="0" w:color="000000"/>
            </w:tcBorders>
          </w:tcPr>
          <w:p w14:paraId="75C11BB7" w14:textId="77777777" w:rsidR="004872A1" w:rsidRDefault="004872A1">
            <w:pPr>
              <w:jc w:val="center"/>
              <w:rPr>
                <w:rFonts w:ascii="Arial" w:hAnsi="Arial" w:cs="Arial"/>
              </w:rPr>
            </w:pPr>
          </w:p>
        </w:tc>
        <w:tc>
          <w:tcPr>
            <w:tcW w:w="708" w:type="dxa"/>
            <w:vMerge/>
            <w:tcBorders>
              <w:left w:val="single" w:sz="4" w:space="0" w:color="000000"/>
              <w:right w:val="single" w:sz="4" w:space="0" w:color="000000"/>
            </w:tcBorders>
          </w:tcPr>
          <w:p w14:paraId="0C5120DD" w14:textId="77777777" w:rsidR="004872A1" w:rsidRDefault="004872A1">
            <w:pPr>
              <w:jc w:val="center"/>
              <w:rPr>
                <w:rFonts w:ascii="Arial" w:hAnsi="Arial" w:cs="Arial"/>
              </w:rPr>
            </w:pPr>
          </w:p>
        </w:tc>
        <w:tc>
          <w:tcPr>
            <w:tcW w:w="719" w:type="dxa"/>
            <w:vMerge/>
            <w:tcBorders>
              <w:left w:val="single" w:sz="4" w:space="0" w:color="000000"/>
              <w:right w:val="single" w:sz="4" w:space="0" w:color="000000"/>
            </w:tcBorders>
          </w:tcPr>
          <w:p w14:paraId="1F66689F" w14:textId="77777777" w:rsidR="004872A1" w:rsidRDefault="004872A1">
            <w:pPr>
              <w:jc w:val="center"/>
              <w:rPr>
                <w:rFonts w:ascii="Arial" w:hAnsi="Arial" w:cs="Arial"/>
              </w:rPr>
            </w:pPr>
          </w:p>
        </w:tc>
        <w:tc>
          <w:tcPr>
            <w:tcW w:w="982" w:type="dxa"/>
            <w:vMerge/>
            <w:tcBorders>
              <w:left w:val="single" w:sz="4" w:space="0" w:color="000000"/>
              <w:right w:val="single" w:sz="4" w:space="0" w:color="000000"/>
            </w:tcBorders>
          </w:tcPr>
          <w:p w14:paraId="36C8674A" w14:textId="77777777" w:rsidR="004872A1" w:rsidRDefault="004872A1">
            <w:pPr>
              <w:jc w:val="center"/>
              <w:rPr>
                <w:rFonts w:ascii="Arial" w:hAnsi="Arial" w:cs="Arial"/>
              </w:rPr>
            </w:pPr>
          </w:p>
        </w:tc>
      </w:tr>
      <w:tr w:rsidR="004872A1" w14:paraId="73C3EFDB" w14:textId="77777777" w:rsidTr="004872A1">
        <w:trPr>
          <w:trHeight w:val="381"/>
          <w:jc w:val="center"/>
        </w:trPr>
        <w:tc>
          <w:tcPr>
            <w:tcW w:w="718" w:type="dxa"/>
            <w:vMerge/>
            <w:tcBorders>
              <w:left w:val="single" w:sz="4" w:space="0" w:color="000000"/>
              <w:right w:val="single" w:sz="4" w:space="0" w:color="000000"/>
            </w:tcBorders>
          </w:tcPr>
          <w:p w14:paraId="516893AC" w14:textId="77777777" w:rsidR="004872A1" w:rsidRDefault="004872A1">
            <w:pPr>
              <w:jc w:val="center"/>
              <w:rPr>
                <w:rFonts w:ascii="Arial" w:hAnsi="Arial" w:cs="Arial"/>
              </w:rPr>
            </w:pPr>
          </w:p>
        </w:tc>
        <w:tc>
          <w:tcPr>
            <w:tcW w:w="1570" w:type="dxa"/>
            <w:vMerge/>
            <w:tcBorders>
              <w:left w:val="single" w:sz="4" w:space="0" w:color="000000"/>
              <w:right w:val="single" w:sz="4" w:space="0" w:color="000000"/>
            </w:tcBorders>
          </w:tcPr>
          <w:p w14:paraId="33F600E1" w14:textId="77777777" w:rsidR="004872A1" w:rsidRDefault="004872A1">
            <w:pPr>
              <w:jc w:val="center"/>
              <w:rPr>
                <w:rFonts w:ascii="Arial" w:hAnsi="Arial" w:cs="Arial"/>
              </w:rPr>
            </w:pPr>
          </w:p>
        </w:tc>
        <w:tc>
          <w:tcPr>
            <w:tcW w:w="1394" w:type="dxa"/>
            <w:vMerge/>
            <w:tcBorders>
              <w:left w:val="single" w:sz="4" w:space="0" w:color="000000"/>
              <w:right w:val="single" w:sz="4" w:space="0" w:color="000000"/>
            </w:tcBorders>
          </w:tcPr>
          <w:p w14:paraId="7F8C97F1" w14:textId="77777777" w:rsidR="004872A1" w:rsidRDefault="004872A1">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4FAE0172" w14:textId="74AC17DB" w:rsidR="004872A1" w:rsidRDefault="004872A1">
            <w:pPr>
              <w:spacing w:line="276" w:lineRule="auto"/>
              <w:jc w:val="center"/>
              <w:rPr>
                <w:rFonts w:ascii="Arial" w:hAnsi="Arial" w:cs="Arial"/>
                <w:bCs/>
              </w:rPr>
            </w:pPr>
            <w:r>
              <w:rPr>
                <w:rFonts w:ascii="Arial" w:eastAsia="Calibri" w:hAnsi="Arial" w:cs="Arial"/>
                <w:bCs/>
              </w:rPr>
              <w:t>MŠ Magadenovac 2. i 4.</w:t>
            </w:r>
          </w:p>
        </w:tc>
        <w:tc>
          <w:tcPr>
            <w:tcW w:w="992" w:type="dxa"/>
            <w:vMerge/>
            <w:tcBorders>
              <w:left w:val="single" w:sz="4" w:space="0" w:color="000000"/>
              <w:right w:val="single" w:sz="4" w:space="0" w:color="000000"/>
            </w:tcBorders>
          </w:tcPr>
          <w:p w14:paraId="617A46DB" w14:textId="77777777" w:rsidR="004872A1" w:rsidRDefault="004872A1">
            <w:pPr>
              <w:jc w:val="center"/>
              <w:rPr>
                <w:rFonts w:ascii="Arial" w:hAnsi="Arial" w:cs="Arial"/>
              </w:rPr>
            </w:pPr>
          </w:p>
        </w:tc>
        <w:tc>
          <w:tcPr>
            <w:tcW w:w="850" w:type="dxa"/>
            <w:vMerge/>
            <w:tcBorders>
              <w:left w:val="single" w:sz="4" w:space="0" w:color="000000"/>
              <w:right w:val="single" w:sz="4" w:space="0" w:color="000000"/>
            </w:tcBorders>
          </w:tcPr>
          <w:p w14:paraId="2AFD3499" w14:textId="77777777" w:rsidR="004872A1" w:rsidRDefault="004872A1">
            <w:pPr>
              <w:jc w:val="center"/>
              <w:rPr>
                <w:rFonts w:ascii="Arial" w:hAnsi="Arial" w:cs="Arial"/>
              </w:rPr>
            </w:pPr>
          </w:p>
        </w:tc>
        <w:tc>
          <w:tcPr>
            <w:tcW w:w="709" w:type="dxa"/>
            <w:vMerge/>
            <w:tcBorders>
              <w:left w:val="single" w:sz="4" w:space="0" w:color="000000"/>
              <w:right w:val="single" w:sz="4" w:space="0" w:color="000000"/>
            </w:tcBorders>
          </w:tcPr>
          <w:p w14:paraId="4ED7A0C8" w14:textId="77777777" w:rsidR="004872A1" w:rsidRDefault="004872A1">
            <w:pPr>
              <w:jc w:val="center"/>
              <w:rPr>
                <w:rFonts w:ascii="Arial" w:hAnsi="Arial" w:cs="Arial"/>
              </w:rPr>
            </w:pPr>
          </w:p>
        </w:tc>
        <w:tc>
          <w:tcPr>
            <w:tcW w:w="710" w:type="dxa"/>
            <w:vMerge/>
            <w:tcBorders>
              <w:left w:val="single" w:sz="4" w:space="0" w:color="000000"/>
              <w:right w:val="single" w:sz="4" w:space="0" w:color="000000"/>
            </w:tcBorders>
          </w:tcPr>
          <w:p w14:paraId="413FF245" w14:textId="77777777" w:rsidR="004872A1" w:rsidRDefault="004872A1">
            <w:pPr>
              <w:jc w:val="center"/>
              <w:rPr>
                <w:rFonts w:ascii="Arial" w:hAnsi="Arial" w:cs="Arial"/>
              </w:rPr>
            </w:pPr>
          </w:p>
        </w:tc>
        <w:tc>
          <w:tcPr>
            <w:tcW w:w="708" w:type="dxa"/>
            <w:vMerge/>
            <w:tcBorders>
              <w:left w:val="single" w:sz="4" w:space="0" w:color="000000"/>
              <w:right w:val="single" w:sz="4" w:space="0" w:color="000000"/>
            </w:tcBorders>
          </w:tcPr>
          <w:p w14:paraId="4D3E2432" w14:textId="77777777" w:rsidR="004872A1" w:rsidRDefault="004872A1">
            <w:pPr>
              <w:jc w:val="center"/>
              <w:rPr>
                <w:rFonts w:ascii="Arial" w:hAnsi="Arial" w:cs="Arial"/>
              </w:rPr>
            </w:pPr>
          </w:p>
        </w:tc>
        <w:tc>
          <w:tcPr>
            <w:tcW w:w="708" w:type="dxa"/>
            <w:vMerge/>
            <w:tcBorders>
              <w:left w:val="single" w:sz="4" w:space="0" w:color="000000"/>
              <w:right w:val="single" w:sz="4" w:space="0" w:color="000000"/>
            </w:tcBorders>
          </w:tcPr>
          <w:p w14:paraId="63FF77EA" w14:textId="77777777" w:rsidR="004872A1" w:rsidRDefault="004872A1">
            <w:pPr>
              <w:jc w:val="center"/>
              <w:rPr>
                <w:rFonts w:ascii="Arial" w:hAnsi="Arial" w:cs="Arial"/>
              </w:rPr>
            </w:pPr>
          </w:p>
        </w:tc>
        <w:tc>
          <w:tcPr>
            <w:tcW w:w="719" w:type="dxa"/>
            <w:vMerge/>
            <w:tcBorders>
              <w:left w:val="single" w:sz="4" w:space="0" w:color="000000"/>
              <w:right w:val="single" w:sz="4" w:space="0" w:color="000000"/>
            </w:tcBorders>
          </w:tcPr>
          <w:p w14:paraId="5AA83F79" w14:textId="77777777" w:rsidR="004872A1" w:rsidRDefault="004872A1">
            <w:pPr>
              <w:jc w:val="center"/>
              <w:rPr>
                <w:rFonts w:ascii="Arial" w:hAnsi="Arial" w:cs="Arial"/>
              </w:rPr>
            </w:pPr>
          </w:p>
        </w:tc>
        <w:tc>
          <w:tcPr>
            <w:tcW w:w="982" w:type="dxa"/>
            <w:vMerge/>
            <w:tcBorders>
              <w:left w:val="single" w:sz="4" w:space="0" w:color="000000"/>
              <w:right w:val="single" w:sz="4" w:space="0" w:color="000000"/>
            </w:tcBorders>
          </w:tcPr>
          <w:p w14:paraId="0397DB47" w14:textId="77777777" w:rsidR="004872A1" w:rsidRDefault="004872A1">
            <w:pPr>
              <w:jc w:val="center"/>
              <w:rPr>
                <w:rFonts w:ascii="Arial" w:hAnsi="Arial" w:cs="Arial"/>
              </w:rPr>
            </w:pPr>
          </w:p>
        </w:tc>
      </w:tr>
      <w:tr w:rsidR="004872A1" w14:paraId="70B0BA66" w14:textId="77777777" w:rsidTr="004872A1">
        <w:trPr>
          <w:trHeight w:val="280"/>
          <w:jc w:val="center"/>
        </w:trPr>
        <w:tc>
          <w:tcPr>
            <w:tcW w:w="718" w:type="dxa"/>
            <w:vMerge/>
            <w:tcBorders>
              <w:left w:val="single" w:sz="4" w:space="0" w:color="000000"/>
              <w:right w:val="single" w:sz="4" w:space="0" w:color="000000"/>
            </w:tcBorders>
          </w:tcPr>
          <w:p w14:paraId="3ED5A62F" w14:textId="77777777" w:rsidR="004872A1" w:rsidRDefault="004872A1">
            <w:pPr>
              <w:jc w:val="center"/>
              <w:rPr>
                <w:rFonts w:ascii="Arial" w:hAnsi="Arial" w:cs="Arial"/>
              </w:rPr>
            </w:pPr>
          </w:p>
        </w:tc>
        <w:tc>
          <w:tcPr>
            <w:tcW w:w="1570" w:type="dxa"/>
            <w:vMerge/>
            <w:tcBorders>
              <w:left w:val="single" w:sz="4" w:space="0" w:color="000000"/>
              <w:right w:val="single" w:sz="4" w:space="0" w:color="000000"/>
            </w:tcBorders>
          </w:tcPr>
          <w:p w14:paraId="25553C35" w14:textId="77777777" w:rsidR="004872A1" w:rsidRDefault="004872A1">
            <w:pPr>
              <w:rPr>
                <w:rFonts w:ascii="Arial" w:hAnsi="Arial" w:cs="Arial"/>
              </w:rPr>
            </w:pPr>
          </w:p>
        </w:tc>
        <w:tc>
          <w:tcPr>
            <w:tcW w:w="1394" w:type="dxa"/>
            <w:vMerge/>
            <w:tcBorders>
              <w:left w:val="single" w:sz="4" w:space="0" w:color="000000"/>
              <w:right w:val="single" w:sz="4" w:space="0" w:color="000000"/>
            </w:tcBorders>
          </w:tcPr>
          <w:p w14:paraId="51F37CA4" w14:textId="77777777" w:rsidR="004872A1" w:rsidRDefault="004872A1">
            <w:pP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0501930C" w14:textId="77777777" w:rsidR="004872A1" w:rsidRDefault="004872A1">
            <w:pPr>
              <w:spacing w:line="276" w:lineRule="auto"/>
              <w:jc w:val="center"/>
              <w:rPr>
                <w:rFonts w:ascii="Arial" w:hAnsi="Arial" w:cs="Arial"/>
                <w:bCs/>
              </w:rPr>
            </w:pPr>
            <w:r>
              <w:rPr>
                <w:rFonts w:ascii="Arial" w:eastAsia="Calibri" w:hAnsi="Arial" w:cs="Arial"/>
                <w:bCs/>
              </w:rPr>
              <w:t>PO Čamagajevci 1.,2. i 3.,4</w:t>
            </w:r>
          </w:p>
        </w:tc>
        <w:tc>
          <w:tcPr>
            <w:tcW w:w="992" w:type="dxa"/>
            <w:vMerge/>
            <w:tcBorders>
              <w:left w:val="single" w:sz="4" w:space="0" w:color="000000"/>
              <w:right w:val="single" w:sz="4" w:space="0" w:color="000000"/>
            </w:tcBorders>
          </w:tcPr>
          <w:p w14:paraId="2872E351" w14:textId="77777777" w:rsidR="004872A1" w:rsidRDefault="004872A1">
            <w:pPr>
              <w:rPr>
                <w:rFonts w:ascii="Arial" w:hAnsi="Arial" w:cs="Arial"/>
              </w:rPr>
            </w:pPr>
          </w:p>
        </w:tc>
        <w:tc>
          <w:tcPr>
            <w:tcW w:w="850" w:type="dxa"/>
            <w:vMerge/>
            <w:tcBorders>
              <w:left w:val="single" w:sz="4" w:space="0" w:color="000000"/>
              <w:right w:val="single" w:sz="4" w:space="0" w:color="000000"/>
            </w:tcBorders>
          </w:tcPr>
          <w:p w14:paraId="5A87577E" w14:textId="77777777" w:rsidR="004872A1" w:rsidRDefault="004872A1">
            <w:pPr>
              <w:rPr>
                <w:rFonts w:ascii="Arial" w:hAnsi="Arial" w:cs="Arial"/>
              </w:rPr>
            </w:pPr>
          </w:p>
        </w:tc>
        <w:tc>
          <w:tcPr>
            <w:tcW w:w="709" w:type="dxa"/>
            <w:vMerge/>
            <w:tcBorders>
              <w:left w:val="single" w:sz="4" w:space="0" w:color="000000"/>
              <w:right w:val="single" w:sz="4" w:space="0" w:color="000000"/>
            </w:tcBorders>
          </w:tcPr>
          <w:p w14:paraId="1534580A" w14:textId="77777777" w:rsidR="004872A1" w:rsidRDefault="004872A1">
            <w:pPr>
              <w:rPr>
                <w:rFonts w:ascii="Arial" w:hAnsi="Arial" w:cs="Arial"/>
              </w:rPr>
            </w:pPr>
          </w:p>
        </w:tc>
        <w:tc>
          <w:tcPr>
            <w:tcW w:w="710" w:type="dxa"/>
            <w:vMerge/>
            <w:tcBorders>
              <w:left w:val="single" w:sz="4" w:space="0" w:color="000000"/>
              <w:right w:val="single" w:sz="4" w:space="0" w:color="000000"/>
            </w:tcBorders>
          </w:tcPr>
          <w:p w14:paraId="14223441" w14:textId="77777777" w:rsidR="004872A1" w:rsidRDefault="004872A1">
            <w:pPr>
              <w:rPr>
                <w:rFonts w:ascii="Arial" w:hAnsi="Arial" w:cs="Arial"/>
              </w:rPr>
            </w:pPr>
          </w:p>
        </w:tc>
        <w:tc>
          <w:tcPr>
            <w:tcW w:w="708" w:type="dxa"/>
            <w:vMerge/>
            <w:tcBorders>
              <w:left w:val="single" w:sz="4" w:space="0" w:color="000000"/>
              <w:right w:val="single" w:sz="4" w:space="0" w:color="000000"/>
            </w:tcBorders>
          </w:tcPr>
          <w:p w14:paraId="7F3B5310" w14:textId="77777777" w:rsidR="004872A1" w:rsidRDefault="004872A1">
            <w:pPr>
              <w:rPr>
                <w:rFonts w:ascii="Arial" w:hAnsi="Arial" w:cs="Arial"/>
              </w:rPr>
            </w:pPr>
          </w:p>
        </w:tc>
        <w:tc>
          <w:tcPr>
            <w:tcW w:w="708" w:type="dxa"/>
            <w:vMerge/>
            <w:tcBorders>
              <w:left w:val="single" w:sz="4" w:space="0" w:color="000000"/>
              <w:right w:val="single" w:sz="4" w:space="0" w:color="000000"/>
            </w:tcBorders>
          </w:tcPr>
          <w:p w14:paraId="21EE8885" w14:textId="77777777" w:rsidR="004872A1" w:rsidRDefault="004872A1">
            <w:pPr>
              <w:rPr>
                <w:rFonts w:ascii="Arial" w:hAnsi="Arial" w:cs="Arial"/>
              </w:rPr>
            </w:pPr>
          </w:p>
        </w:tc>
        <w:tc>
          <w:tcPr>
            <w:tcW w:w="719" w:type="dxa"/>
            <w:vMerge/>
            <w:tcBorders>
              <w:left w:val="single" w:sz="4" w:space="0" w:color="000000"/>
              <w:right w:val="single" w:sz="4" w:space="0" w:color="000000"/>
            </w:tcBorders>
          </w:tcPr>
          <w:p w14:paraId="56F82BF5" w14:textId="77777777" w:rsidR="004872A1" w:rsidRDefault="004872A1">
            <w:pPr>
              <w:rPr>
                <w:rFonts w:ascii="Arial" w:hAnsi="Arial" w:cs="Arial"/>
              </w:rPr>
            </w:pPr>
          </w:p>
        </w:tc>
        <w:tc>
          <w:tcPr>
            <w:tcW w:w="982" w:type="dxa"/>
            <w:vMerge/>
            <w:tcBorders>
              <w:left w:val="single" w:sz="4" w:space="0" w:color="000000"/>
              <w:right w:val="single" w:sz="4" w:space="0" w:color="000000"/>
            </w:tcBorders>
          </w:tcPr>
          <w:p w14:paraId="09BB4773" w14:textId="77777777" w:rsidR="004872A1" w:rsidRDefault="004872A1">
            <w:pPr>
              <w:rPr>
                <w:rFonts w:ascii="Arial" w:hAnsi="Arial" w:cs="Arial"/>
              </w:rPr>
            </w:pPr>
          </w:p>
        </w:tc>
      </w:tr>
      <w:tr w:rsidR="004872A1" w14:paraId="2E6EBDCA" w14:textId="77777777" w:rsidTr="004872A1">
        <w:trPr>
          <w:trHeight w:val="280"/>
          <w:jc w:val="center"/>
        </w:trPr>
        <w:tc>
          <w:tcPr>
            <w:tcW w:w="718" w:type="dxa"/>
            <w:vMerge/>
            <w:tcBorders>
              <w:left w:val="single" w:sz="4" w:space="0" w:color="000000"/>
              <w:right w:val="single" w:sz="4" w:space="0" w:color="000000"/>
            </w:tcBorders>
          </w:tcPr>
          <w:p w14:paraId="46EBE107" w14:textId="77777777" w:rsidR="004872A1" w:rsidRDefault="004872A1">
            <w:pPr>
              <w:jc w:val="center"/>
              <w:rPr>
                <w:rFonts w:ascii="Arial" w:hAnsi="Arial" w:cs="Arial"/>
              </w:rPr>
            </w:pPr>
          </w:p>
        </w:tc>
        <w:tc>
          <w:tcPr>
            <w:tcW w:w="1570" w:type="dxa"/>
            <w:vMerge/>
            <w:tcBorders>
              <w:left w:val="single" w:sz="4" w:space="0" w:color="000000"/>
              <w:right w:val="single" w:sz="4" w:space="0" w:color="000000"/>
            </w:tcBorders>
          </w:tcPr>
          <w:p w14:paraId="62249AB0" w14:textId="77777777" w:rsidR="004872A1" w:rsidRDefault="004872A1">
            <w:pPr>
              <w:rPr>
                <w:rFonts w:ascii="Arial" w:hAnsi="Arial" w:cs="Arial"/>
              </w:rPr>
            </w:pPr>
          </w:p>
        </w:tc>
        <w:tc>
          <w:tcPr>
            <w:tcW w:w="1394" w:type="dxa"/>
            <w:vMerge/>
            <w:tcBorders>
              <w:left w:val="single" w:sz="4" w:space="0" w:color="000000"/>
              <w:right w:val="single" w:sz="4" w:space="0" w:color="000000"/>
            </w:tcBorders>
          </w:tcPr>
          <w:p w14:paraId="314F4747" w14:textId="77777777" w:rsidR="004872A1" w:rsidRDefault="004872A1">
            <w:pP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496E3381" w14:textId="75993495" w:rsidR="004872A1" w:rsidRDefault="004872A1">
            <w:pPr>
              <w:spacing w:line="276" w:lineRule="auto"/>
              <w:jc w:val="center"/>
              <w:rPr>
                <w:rFonts w:ascii="Arial" w:hAnsi="Arial" w:cs="Arial"/>
                <w:bCs/>
              </w:rPr>
            </w:pPr>
            <w:r>
              <w:rPr>
                <w:rFonts w:ascii="Arial" w:eastAsia="Calibri" w:hAnsi="Arial" w:cs="Arial"/>
                <w:bCs/>
              </w:rPr>
              <w:t>PO M.Poreč 1.,2. i 4.</w:t>
            </w:r>
          </w:p>
        </w:tc>
        <w:tc>
          <w:tcPr>
            <w:tcW w:w="992" w:type="dxa"/>
            <w:vMerge/>
            <w:tcBorders>
              <w:left w:val="single" w:sz="4" w:space="0" w:color="000000"/>
              <w:right w:val="single" w:sz="4" w:space="0" w:color="000000"/>
            </w:tcBorders>
          </w:tcPr>
          <w:p w14:paraId="23BAA4FF" w14:textId="77777777" w:rsidR="004872A1" w:rsidRDefault="004872A1">
            <w:pPr>
              <w:rPr>
                <w:rFonts w:ascii="Arial" w:hAnsi="Arial" w:cs="Arial"/>
              </w:rPr>
            </w:pPr>
          </w:p>
        </w:tc>
        <w:tc>
          <w:tcPr>
            <w:tcW w:w="850" w:type="dxa"/>
            <w:vMerge/>
            <w:tcBorders>
              <w:left w:val="single" w:sz="4" w:space="0" w:color="000000"/>
              <w:right w:val="single" w:sz="4" w:space="0" w:color="000000"/>
            </w:tcBorders>
          </w:tcPr>
          <w:p w14:paraId="4A5888E7" w14:textId="77777777" w:rsidR="004872A1" w:rsidRDefault="004872A1">
            <w:pPr>
              <w:rPr>
                <w:rFonts w:ascii="Arial" w:hAnsi="Arial" w:cs="Arial"/>
              </w:rPr>
            </w:pPr>
          </w:p>
        </w:tc>
        <w:tc>
          <w:tcPr>
            <w:tcW w:w="709" w:type="dxa"/>
            <w:vMerge/>
            <w:tcBorders>
              <w:left w:val="single" w:sz="4" w:space="0" w:color="000000"/>
              <w:right w:val="single" w:sz="4" w:space="0" w:color="000000"/>
            </w:tcBorders>
          </w:tcPr>
          <w:p w14:paraId="4188DD96" w14:textId="77777777" w:rsidR="004872A1" w:rsidRDefault="004872A1">
            <w:pPr>
              <w:rPr>
                <w:rFonts w:ascii="Arial" w:hAnsi="Arial" w:cs="Arial"/>
              </w:rPr>
            </w:pPr>
          </w:p>
        </w:tc>
        <w:tc>
          <w:tcPr>
            <w:tcW w:w="710" w:type="dxa"/>
            <w:vMerge/>
            <w:tcBorders>
              <w:left w:val="single" w:sz="4" w:space="0" w:color="000000"/>
              <w:right w:val="single" w:sz="4" w:space="0" w:color="000000"/>
            </w:tcBorders>
          </w:tcPr>
          <w:p w14:paraId="3AA98AE6" w14:textId="77777777" w:rsidR="004872A1" w:rsidRDefault="004872A1">
            <w:pPr>
              <w:rPr>
                <w:rFonts w:ascii="Arial" w:hAnsi="Arial" w:cs="Arial"/>
              </w:rPr>
            </w:pPr>
          </w:p>
        </w:tc>
        <w:tc>
          <w:tcPr>
            <w:tcW w:w="708" w:type="dxa"/>
            <w:vMerge/>
            <w:tcBorders>
              <w:left w:val="single" w:sz="4" w:space="0" w:color="000000"/>
              <w:right w:val="single" w:sz="4" w:space="0" w:color="000000"/>
            </w:tcBorders>
          </w:tcPr>
          <w:p w14:paraId="1542775E" w14:textId="77777777" w:rsidR="004872A1" w:rsidRDefault="004872A1">
            <w:pPr>
              <w:rPr>
                <w:rFonts w:ascii="Arial" w:hAnsi="Arial" w:cs="Arial"/>
              </w:rPr>
            </w:pPr>
          </w:p>
        </w:tc>
        <w:tc>
          <w:tcPr>
            <w:tcW w:w="708" w:type="dxa"/>
            <w:vMerge/>
            <w:tcBorders>
              <w:left w:val="single" w:sz="4" w:space="0" w:color="000000"/>
              <w:right w:val="single" w:sz="4" w:space="0" w:color="000000"/>
            </w:tcBorders>
          </w:tcPr>
          <w:p w14:paraId="31EA1483" w14:textId="77777777" w:rsidR="004872A1" w:rsidRDefault="004872A1">
            <w:pPr>
              <w:rPr>
                <w:rFonts w:ascii="Arial" w:hAnsi="Arial" w:cs="Arial"/>
              </w:rPr>
            </w:pPr>
          </w:p>
        </w:tc>
        <w:tc>
          <w:tcPr>
            <w:tcW w:w="719" w:type="dxa"/>
            <w:vMerge/>
            <w:tcBorders>
              <w:left w:val="single" w:sz="4" w:space="0" w:color="000000"/>
              <w:right w:val="single" w:sz="4" w:space="0" w:color="000000"/>
            </w:tcBorders>
          </w:tcPr>
          <w:p w14:paraId="7C21A460" w14:textId="77777777" w:rsidR="004872A1" w:rsidRDefault="004872A1">
            <w:pPr>
              <w:rPr>
                <w:rFonts w:ascii="Arial" w:hAnsi="Arial" w:cs="Arial"/>
              </w:rPr>
            </w:pPr>
          </w:p>
        </w:tc>
        <w:tc>
          <w:tcPr>
            <w:tcW w:w="982" w:type="dxa"/>
            <w:vMerge/>
            <w:tcBorders>
              <w:left w:val="single" w:sz="4" w:space="0" w:color="000000"/>
              <w:right w:val="single" w:sz="4" w:space="0" w:color="000000"/>
            </w:tcBorders>
          </w:tcPr>
          <w:p w14:paraId="31ABFF52" w14:textId="77777777" w:rsidR="004872A1" w:rsidRDefault="004872A1">
            <w:pPr>
              <w:rPr>
                <w:rFonts w:ascii="Arial" w:hAnsi="Arial" w:cs="Arial"/>
              </w:rPr>
            </w:pPr>
          </w:p>
        </w:tc>
      </w:tr>
      <w:tr w:rsidR="004872A1" w14:paraId="429A88C9" w14:textId="77777777" w:rsidTr="004872A1">
        <w:trPr>
          <w:trHeight w:val="140"/>
          <w:jc w:val="center"/>
        </w:trPr>
        <w:tc>
          <w:tcPr>
            <w:tcW w:w="718" w:type="dxa"/>
            <w:vMerge/>
            <w:tcBorders>
              <w:left w:val="single" w:sz="4" w:space="0" w:color="000000"/>
              <w:right w:val="single" w:sz="4" w:space="0" w:color="000000"/>
            </w:tcBorders>
          </w:tcPr>
          <w:p w14:paraId="6973AF6B" w14:textId="77777777" w:rsidR="004872A1" w:rsidRDefault="004872A1">
            <w:pPr>
              <w:jc w:val="center"/>
              <w:rPr>
                <w:rFonts w:ascii="Arial" w:hAnsi="Arial" w:cs="Arial"/>
              </w:rPr>
            </w:pPr>
          </w:p>
        </w:tc>
        <w:tc>
          <w:tcPr>
            <w:tcW w:w="1570" w:type="dxa"/>
            <w:vMerge/>
            <w:tcBorders>
              <w:left w:val="single" w:sz="4" w:space="0" w:color="000000"/>
              <w:right w:val="single" w:sz="4" w:space="0" w:color="000000"/>
            </w:tcBorders>
          </w:tcPr>
          <w:p w14:paraId="161D8F30" w14:textId="77777777" w:rsidR="004872A1" w:rsidRDefault="004872A1">
            <w:pPr>
              <w:rPr>
                <w:rFonts w:ascii="Arial" w:hAnsi="Arial" w:cs="Arial"/>
              </w:rPr>
            </w:pPr>
          </w:p>
        </w:tc>
        <w:tc>
          <w:tcPr>
            <w:tcW w:w="1394" w:type="dxa"/>
            <w:vMerge/>
            <w:tcBorders>
              <w:left w:val="single" w:sz="4" w:space="0" w:color="000000"/>
              <w:right w:val="single" w:sz="4" w:space="0" w:color="000000"/>
            </w:tcBorders>
          </w:tcPr>
          <w:p w14:paraId="070AECD2" w14:textId="77777777" w:rsidR="004872A1" w:rsidRDefault="004872A1">
            <w:pP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492BF999" w14:textId="77777777" w:rsidR="004872A1" w:rsidRDefault="004872A1">
            <w:pPr>
              <w:spacing w:line="276" w:lineRule="auto"/>
              <w:jc w:val="center"/>
              <w:rPr>
                <w:rFonts w:ascii="Arial" w:hAnsi="Arial" w:cs="Arial"/>
                <w:bCs/>
              </w:rPr>
            </w:pPr>
            <w:r>
              <w:rPr>
                <w:rFonts w:ascii="Arial" w:eastAsia="Calibri" w:hAnsi="Arial" w:cs="Arial"/>
                <w:bCs/>
              </w:rPr>
              <w:t>PO Golinci 1. i 3., 2. i 4.</w:t>
            </w:r>
          </w:p>
        </w:tc>
        <w:tc>
          <w:tcPr>
            <w:tcW w:w="992" w:type="dxa"/>
            <w:vMerge/>
            <w:tcBorders>
              <w:left w:val="single" w:sz="4" w:space="0" w:color="000000"/>
              <w:right w:val="single" w:sz="4" w:space="0" w:color="000000"/>
            </w:tcBorders>
          </w:tcPr>
          <w:p w14:paraId="37133D19" w14:textId="77777777" w:rsidR="004872A1" w:rsidRDefault="004872A1">
            <w:pPr>
              <w:rPr>
                <w:rFonts w:ascii="Arial" w:hAnsi="Arial" w:cs="Arial"/>
              </w:rPr>
            </w:pPr>
          </w:p>
        </w:tc>
        <w:tc>
          <w:tcPr>
            <w:tcW w:w="850" w:type="dxa"/>
            <w:vMerge/>
            <w:tcBorders>
              <w:left w:val="single" w:sz="4" w:space="0" w:color="000000"/>
              <w:right w:val="single" w:sz="4" w:space="0" w:color="000000"/>
            </w:tcBorders>
          </w:tcPr>
          <w:p w14:paraId="781BABBD" w14:textId="77777777" w:rsidR="004872A1" w:rsidRDefault="004872A1">
            <w:pPr>
              <w:rPr>
                <w:rFonts w:ascii="Arial" w:hAnsi="Arial" w:cs="Arial"/>
              </w:rPr>
            </w:pPr>
          </w:p>
        </w:tc>
        <w:tc>
          <w:tcPr>
            <w:tcW w:w="709" w:type="dxa"/>
            <w:vMerge/>
            <w:tcBorders>
              <w:left w:val="single" w:sz="4" w:space="0" w:color="000000"/>
              <w:right w:val="single" w:sz="4" w:space="0" w:color="000000"/>
            </w:tcBorders>
          </w:tcPr>
          <w:p w14:paraId="589872AF" w14:textId="77777777" w:rsidR="004872A1" w:rsidRDefault="004872A1">
            <w:pPr>
              <w:rPr>
                <w:rFonts w:ascii="Arial" w:hAnsi="Arial" w:cs="Arial"/>
              </w:rPr>
            </w:pPr>
          </w:p>
        </w:tc>
        <w:tc>
          <w:tcPr>
            <w:tcW w:w="710" w:type="dxa"/>
            <w:vMerge/>
            <w:tcBorders>
              <w:left w:val="single" w:sz="4" w:space="0" w:color="000000"/>
              <w:right w:val="single" w:sz="4" w:space="0" w:color="000000"/>
            </w:tcBorders>
          </w:tcPr>
          <w:p w14:paraId="6B749BAF" w14:textId="77777777" w:rsidR="004872A1" w:rsidRDefault="004872A1">
            <w:pPr>
              <w:rPr>
                <w:rFonts w:ascii="Arial" w:hAnsi="Arial" w:cs="Arial"/>
              </w:rPr>
            </w:pPr>
          </w:p>
        </w:tc>
        <w:tc>
          <w:tcPr>
            <w:tcW w:w="708" w:type="dxa"/>
            <w:vMerge/>
            <w:tcBorders>
              <w:left w:val="single" w:sz="4" w:space="0" w:color="000000"/>
              <w:right w:val="single" w:sz="4" w:space="0" w:color="000000"/>
            </w:tcBorders>
          </w:tcPr>
          <w:p w14:paraId="738568EE" w14:textId="77777777" w:rsidR="004872A1" w:rsidRDefault="004872A1">
            <w:pPr>
              <w:rPr>
                <w:rFonts w:ascii="Arial" w:hAnsi="Arial" w:cs="Arial"/>
              </w:rPr>
            </w:pPr>
          </w:p>
        </w:tc>
        <w:tc>
          <w:tcPr>
            <w:tcW w:w="708" w:type="dxa"/>
            <w:vMerge/>
            <w:tcBorders>
              <w:left w:val="single" w:sz="4" w:space="0" w:color="000000"/>
              <w:right w:val="single" w:sz="4" w:space="0" w:color="000000"/>
            </w:tcBorders>
          </w:tcPr>
          <w:p w14:paraId="60176314" w14:textId="77777777" w:rsidR="004872A1" w:rsidRDefault="004872A1">
            <w:pPr>
              <w:rPr>
                <w:rFonts w:ascii="Arial" w:hAnsi="Arial" w:cs="Arial"/>
              </w:rPr>
            </w:pPr>
          </w:p>
        </w:tc>
        <w:tc>
          <w:tcPr>
            <w:tcW w:w="719" w:type="dxa"/>
            <w:vMerge/>
            <w:tcBorders>
              <w:left w:val="single" w:sz="4" w:space="0" w:color="000000"/>
              <w:right w:val="single" w:sz="4" w:space="0" w:color="000000"/>
            </w:tcBorders>
          </w:tcPr>
          <w:p w14:paraId="7C40D067" w14:textId="77777777" w:rsidR="004872A1" w:rsidRDefault="004872A1">
            <w:pPr>
              <w:rPr>
                <w:rFonts w:ascii="Arial" w:hAnsi="Arial" w:cs="Arial"/>
              </w:rPr>
            </w:pPr>
          </w:p>
        </w:tc>
        <w:tc>
          <w:tcPr>
            <w:tcW w:w="982" w:type="dxa"/>
            <w:vMerge/>
            <w:tcBorders>
              <w:left w:val="single" w:sz="4" w:space="0" w:color="000000"/>
              <w:right w:val="single" w:sz="4" w:space="0" w:color="000000"/>
            </w:tcBorders>
          </w:tcPr>
          <w:p w14:paraId="5D87ECF6" w14:textId="77777777" w:rsidR="004872A1" w:rsidRDefault="004872A1">
            <w:pPr>
              <w:rPr>
                <w:rFonts w:ascii="Arial" w:hAnsi="Arial" w:cs="Arial"/>
              </w:rPr>
            </w:pPr>
          </w:p>
        </w:tc>
      </w:tr>
      <w:tr w:rsidR="004872A1" w14:paraId="14C4745B" w14:textId="77777777" w:rsidTr="004872A1">
        <w:trPr>
          <w:trHeight w:val="140"/>
          <w:jc w:val="center"/>
        </w:trPr>
        <w:tc>
          <w:tcPr>
            <w:tcW w:w="718" w:type="dxa"/>
            <w:vMerge/>
            <w:tcBorders>
              <w:left w:val="single" w:sz="4" w:space="0" w:color="000000"/>
              <w:bottom w:val="single" w:sz="4" w:space="0" w:color="000000"/>
              <w:right w:val="single" w:sz="4" w:space="0" w:color="000000"/>
            </w:tcBorders>
          </w:tcPr>
          <w:p w14:paraId="456C7F6F" w14:textId="77777777" w:rsidR="004872A1" w:rsidRDefault="004872A1">
            <w:pPr>
              <w:jc w:val="center"/>
              <w:rPr>
                <w:rFonts w:ascii="Arial" w:hAnsi="Arial" w:cs="Arial"/>
              </w:rPr>
            </w:pPr>
          </w:p>
        </w:tc>
        <w:tc>
          <w:tcPr>
            <w:tcW w:w="1570" w:type="dxa"/>
            <w:vMerge/>
            <w:tcBorders>
              <w:left w:val="single" w:sz="4" w:space="0" w:color="000000"/>
              <w:bottom w:val="single" w:sz="4" w:space="0" w:color="000000"/>
              <w:right w:val="single" w:sz="4" w:space="0" w:color="000000"/>
            </w:tcBorders>
          </w:tcPr>
          <w:p w14:paraId="6E618D41" w14:textId="77777777" w:rsidR="004872A1" w:rsidRDefault="004872A1">
            <w:pPr>
              <w:rPr>
                <w:rFonts w:ascii="Arial" w:hAnsi="Arial" w:cs="Arial"/>
              </w:rPr>
            </w:pPr>
          </w:p>
        </w:tc>
        <w:tc>
          <w:tcPr>
            <w:tcW w:w="1394" w:type="dxa"/>
            <w:vMerge/>
            <w:tcBorders>
              <w:left w:val="single" w:sz="4" w:space="0" w:color="000000"/>
              <w:bottom w:val="single" w:sz="4" w:space="0" w:color="000000"/>
              <w:right w:val="single" w:sz="4" w:space="0" w:color="000000"/>
            </w:tcBorders>
          </w:tcPr>
          <w:p w14:paraId="2F74DED7" w14:textId="77777777" w:rsidR="004872A1" w:rsidRDefault="004872A1">
            <w:pP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3195AB0F" w14:textId="32688621" w:rsidR="004872A1" w:rsidRDefault="004872A1">
            <w:pPr>
              <w:spacing w:line="276" w:lineRule="auto"/>
              <w:jc w:val="center"/>
              <w:rPr>
                <w:rFonts w:ascii="Arial" w:eastAsia="Calibri" w:hAnsi="Arial" w:cs="Arial"/>
                <w:bCs/>
              </w:rPr>
            </w:pPr>
            <w:r>
              <w:rPr>
                <w:rFonts w:ascii="Arial" w:eastAsia="Calibri" w:hAnsi="Arial" w:cs="Arial"/>
                <w:bCs/>
              </w:rPr>
              <w:t>PO Kućanci 1.i 4., 2. i 3.</w:t>
            </w:r>
          </w:p>
        </w:tc>
        <w:tc>
          <w:tcPr>
            <w:tcW w:w="992" w:type="dxa"/>
            <w:vMerge/>
            <w:tcBorders>
              <w:left w:val="single" w:sz="4" w:space="0" w:color="000000"/>
              <w:bottom w:val="single" w:sz="4" w:space="0" w:color="000000"/>
              <w:right w:val="single" w:sz="4" w:space="0" w:color="000000"/>
            </w:tcBorders>
          </w:tcPr>
          <w:p w14:paraId="55D026D4" w14:textId="77777777" w:rsidR="004872A1" w:rsidRDefault="004872A1">
            <w:pPr>
              <w:rPr>
                <w:rFonts w:ascii="Arial" w:hAnsi="Arial" w:cs="Arial"/>
              </w:rPr>
            </w:pPr>
          </w:p>
        </w:tc>
        <w:tc>
          <w:tcPr>
            <w:tcW w:w="850" w:type="dxa"/>
            <w:vMerge/>
            <w:tcBorders>
              <w:left w:val="single" w:sz="4" w:space="0" w:color="000000"/>
              <w:bottom w:val="single" w:sz="4" w:space="0" w:color="000000"/>
              <w:right w:val="single" w:sz="4" w:space="0" w:color="000000"/>
            </w:tcBorders>
          </w:tcPr>
          <w:p w14:paraId="2D6E7EB0" w14:textId="77777777" w:rsidR="004872A1" w:rsidRDefault="004872A1">
            <w:pPr>
              <w:rPr>
                <w:rFonts w:ascii="Arial" w:hAnsi="Arial" w:cs="Arial"/>
              </w:rPr>
            </w:pPr>
          </w:p>
        </w:tc>
        <w:tc>
          <w:tcPr>
            <w:tcW w:w="709" w:type="dxa"/>
            <w:vMerge/>
            <w:tcBorders>
              <w:left w:val="single" w:sz="4" w:space="0" w:color="000000"/>
              <w:bottom w:val="single" w:sz="4" w:space="0" w:color="000000"/>
              <w:right w:val="single" w:sz="4" w:space="0" w:color="000000"/>
            </w:tcBorders>
          </w:tcPr>
          <w:p w14:paraId="02FF0074" w14:textId="77777777" w:rsidR="004872A1" w:rsidRDefault="004872A1">
            <w:pPr>
              <w:rPr>
                <w:rFonts w:ascii="Arial" w:hAnsi="Arial" w:cs="Arial"/>
              </w:rPr>
            </w:pPr>
          </w:p>
        </w:tc>
        <w:tc>
          <w:tcPr>
            <w:tcW w:w="710" w:type="dxa"/>
            <w:vMerge/>
            <w:tcBorders>
              <w:left w:val="single" w:sz="4" w:space="0" w:color="000000"/>
              <w:bottom w:val="single" w:sz="4" w:space="0" w:color="000000"/>
              <w:right w:val="single" w:sz="4" w:space="0" w:color="000000"/>
            </w:tcBorders>
          </w:tcPr>
          <w:p w14:paraId="0BC125CE" w14:textId="77777777" w:rsidR="004872A1" w:rsidRDefault="004872A1">
            <w:pPr>
              <w:rPr>
                <w:rFonts w:ascii="Arial" w:hAnsi="Arial" w:cs="Arial"/>
              </w:rPr>
            </w:pPr>
          </w:p>
        </w:tc>
        <w:tc>
          <w:tcPr>
            <w:tcW w:w="708" w:type="dxa"/>
            <w:vMerge/>
            <w:tcBorders>
              <w:left w:val="single" w:sz="4" w:space="0" w:color="000000"/>
              <w:bottom w:val="single" w:sz="4" w:space="0" w:color="000000"/>
              <w:right w:val="single" w:sz="4" w:space="0" w:color="000000"/>
            </w:tcBorders>
          </w:tcPr>
          <w:p w14:paraId="0BD40424" w14:textId="77777777" w:rsidR="004872A1" w:rsidRDefault="004872A1">
            <w:pPr>
              <w:rPr>
                <w:rFonts w:ascii="Arial" w:hAnsi="Arial" w:cs="Arial"/>
              </w:rPr>
            </w:pPr>
          </w:p>
        </w:tc>
        <w:tc>
          <w:tcPr>
            <w:tcW w:w="708" w:type="dxa"/>
            <w:vMerge/>
            <w:tcBorders>
              <w:left w:val="single" w:sz="4" w:space="0" w:color="000000"/>
              <w:bottom w:val="single" w:sz="4" w:space="0" w:color="000000"/>
              <w:right w:val="single" w:sz="4" w:space="0" w:color="000000"/>
            </w:tcBorders>
          </w:tcPr>
          <w:p w14:paraId="5FAF9B4E" w14:textId="77777777" w:rsidR="004872A1" w:rsidRDefault="004872A1">
            <w:pPr>
              <w:rPr>
                <w:rFonts w:ascii="Arial" w:hAnsi="Arial" w:cs="Arial"/>
              </w:rPr>
            </w:pPr>
          </w:p>
        </w:tc>
        <w:tc>
          <w:tcPr>
            <w:tcW w:w="719" w:type="dxa"/>
            <w:vMerge/>
            <w:tcBorders>
              <w:left w:val="single" w:sz="4" w:space="0" w:color="000000"/>
              <w:bottom w:val="single" w:sz="4" w:space="0" w:color="000000"/>
              <w:right w:val="single" w:sz="4" w:space="0" w:color="000000"/>
            </w:tcBorders>
          </w:tcPr>
          <w:p w14:paraId="6EE5DFCB" w14:textId="77777777" w:rsidR="004872A1" w:rsidRDefault="004872A1">
            <w:pPr>
              <w:rPr>
                <w:rFonts w:ascii="Arial" w:hAnsi="Arial" w:cs="Arial"/>
              </w:rPr>
            </w:pPr>
          </w:p>
        </w:tc>
        <w:tc>
          <w:tcPr>
            <w:tcW w:w="982" w:type="dxa"/>
            <w:vMerge/>
            <w:tcBorders>
              <w:left w:val="single" w:sz="4" w:space="0" w:color="000000"/>
              <w:bottom w:val="single" w:sz="4" w:space="0" w:color="000000"/>
              <w:right w:val="single" w:sz="4" w:space="0" w:color="000000"/>
            </w:tcBorders>
          </w:tcPr>
          <w:p w14:paraId="03C76D9B" w14:textId="77777777" w:rsidR="004872A1" w:rsidRDefault="004872A1">
            <w:pPr>
              <w:rPr>
                <w:rFonts w:ascii="Arial" w:hAnsi="Arial" w:cs="Arial"/>
              </w:rPr>
            </w:pPr>
          </w:p>
        </w:tc>
      </w:tr>
      <w:tr w:rsidR="000B67EC" w14:paraId="7E7E249D" w14:textId="77777777" w:rsidTr="00C77544">
        <w:trPr>
          <w:trHeight w:val="360"/>
          <w:jc w:val="center"/>
        </w:trPr>
        <w:tc>
          <w:tcPr>
            <w:tcW w:w="718" w:type="dxa"/>
            <w:vMerge w:val="restart"/>
            <w:tcBorders>
              <w:top w:val="single" w:sz="4" w:space="0" w:color="000000"/>
              <w:left w:val="single" w:sz="4" w:space="0" w:color="000000"/>
              <w:bottom w:val="single" w:sz="4" w:space="0" w:color="000000"/>
              <w:right w:val="single" w:sz="4" w:space="0" w:color="000000"/>
            </w:tcBorders>
          </w:tcPr>
          <w:p w14:paraId="551ADA9F" w14:textId="545EF7C3" w:rsidR="000B67EC" w:rsidRDefault="006B4588">
            <w:pPr>
              <w:jc w:val="center"/>
              <w:rPr>
                <w:rFonts w:ascii="Arial" w:hAnsi="Arial" w:cs="Arial"/>
              </w:rPr>
            </w:pPr>
            <w:r>
              <w:rPr>
                <w:rFonts w:ascii="Arial" w:eastAsia="Calibri" w:hAnsi="Arial" w:cs="Arial"/>
              </w:rPr>
              <w:t>18</w:t>
            </w:r>
            <w:r w:rsidR="000B67EC">
              <w:rPr>
                <w:rFonts w:ascii="Arial" w:eastAsia="Calibri" w:hAnsi="Arial" w:cs="Arial"/>
              </w:rPr>
              <w:t>.</w:t>
            </w:r>
          </w:p>
          <w:p w14:paraId="0241F748" w14:textId="77777777" w:rsidR="000B67EC" w:rsidRDefault="000B67EC">
            <w:pPr>
              <w:jc w:val="center"/>
              <w:rPr>
                <w:rFonts w:ascii="Arial" w:hAnsi="Arial" w:cs="Arial"/>
              </w:rPr>
            </w:pPr>
          </w:p>
          <w:p w14:paraId="37B83FC0" w14:textId="77777777" w:rsidR="000B67EC" w:rsidRDefault="000B67EC">
            <w:pPr>
              <w:jc w:val="center"/>
              <w:rPr>
                <w:rFonts w:ascii="Arial" w:hAnsi="Arial" w:cs="Arial"/>
              </w:rPr>
            </w:pPr>
          </w:p>
          <w:p w14:paraId="3272843E" w14:textId="77777777" w:rsidR="000B67EC" w:rsidRDefault="000B67EC">
            <w:pPr>
              <w:jc w:val="center"/>
              <w:rPr>
                <w:rFonts w:ascii="Arial" w:hAnsi="Arial" w:cs="Arial"/>
              </w:rPr>
            </w:pPr>
          </w:p>
          <w:p w14:paraId="6E4800AF" w14:textId="77777777" w:rsidR="000B67EC" w:rsidRDefault="000B67EC">
            <w:pPr>
              <w:jc w:val="center"/>
              <w:rPr>
                <w:rFonts w:ascii="Arial" w:hAnsi="Arial" w:cs="Arial"/>
              </w:rPr>
            </w:pPr>
          </w:p>
          <w:p w14:paraId="5B4F2253" w14:textId="77777777" w:rsidR="000B67EC" w:rsidRDefault="000B67EC">
            <w:pPr>
              <w:rPr>
                <w:rFonts w:ascii="Arial" w:hAnsi="Arial" w:cs="Arial"/>
              </w:rPr>
            </w:pPr>
          </w:p>
        </w:tc>
        <w:tc>
          <w:tcPr>
            <w:tcW w:w="1570" w:type="dxa"/>
            <w:vMerge w:val="restart"/>
            <w:tcBorders>
              <w:top w:val="single" w:sz="4" w:space="0" w:color="000000"/>
              <w:left w:val="single" w:sz="4" w:space="0" w:color="000000"/>
              <w:bottom w:val="single" w:sz="4" w:space="0" w:color="000000"/>
              <w:right w:val="single" w:sz="4" w:space="0" w:color="000000"/>
            </w:tcBorders>
          </w:tcPr>
          <w:p w14:paraId="4B2098CD" w14:textId="3F678D4B" w:rsidR="000B67EC" w:rsidRDefault="00DD6591">
            <w:pPr>
              <w:jc w:val="center"/>
              <w:rPr>
                <w:rFonts w:ascii="Arial" w:hAnsi="Arial" w:cs="Arial"/>
              </w:rPr>
            </w:pPr>
            <w:r>
              <w:rPr>
                <w:rFonts w:ascii="Arial" w:hAnsi="Arial" w:cs="Arial"/>
              </w:rPr>
              <w:t>Kristina Popović</w:t>
            </w:r>
          </w:p>
        </w:tc>
        <w:tc>
          <w:tcPr>
            <w:tcW w:w="1394" w:type="dxa"/>
            <w:vMerge w:val="restart"/>
            <w:tcBorders>
              <w:top w:val="single" w:sz="4" w:space="0" w:color="000000"/>
              <w:left w:val="single" w:sz="4" w:space="0" w:color="000000"/>
              <w:bottom w:val="single" w:sz="4" w:space="0" w:color="000000"/>
              <w:right w:val="single" w:sz="4" w:space="0" w:color="000000"/>
            </w:tcBorders>
          </w:tcPr>
          <w:p w14:paraId="3C92D913" w14:textId="77777777" w:rsidR="000B67EC" w:rsidRDefault="000B67EC">
            <w:pPr>
              <w:jc w:val="center"/>
              <w:rPr>
                <w:rFonts w:ascii="Arial" w:hAnsi="Arial" w:cs="Arial"/>
              </w:rPr>
            </w:pPr>
            <w:r>
              <w:rPr>
                <w:rFonts w:ascii="Arial" w:eastAsia="Calibri" w:hAnsi="Arial" w:cs="Arial"/>
              </w:rPr>
              <w:t>INF</w:t>
            </w:r>
          </w:p>
        </w:tc>
        <w:tc>
          <w:tcPr>
            <w:tcW w:w="2551" w:type="dxa"/>
            <w:tcBorders>
              <w:top w:val="single" w:sz="4" w:space="0" w:color="000000"/>
              <w:left w:val="single" w:sz="4" w:space="0" w:color="000000"/>
              <w:bottom w:val="single" w:sz="4" w:space="0" w:color="000000"/>
              <w:right w:val="single" w:sz="4" w:space="0" w:color="000000"/>
            </w:tcBorders>
          </w:tcPr>
          <w:p w14:paraId="689E7741" w14:textId="77777777" w:rsidR="000B67EC" w:rsidRDefault="000B67EC">
            <w:pPr>
              <w:spacing w:line="276" w:lineRule="auto"/>
              <w:jc w:val="center"/>
              <w:rPr>
                <w:rFonts w:ascii="Arial" w:hAnsi="Arial" w:cs="Arial"/>
                <w:bCs/>
              </w:rPr>
            </w:pPr>
          </w:p>
          <w:p w14:paraId="2251F226" w14:textId="77777777" w:rsidR="000B67EC" w:rsidRDefault="000B67EC">
            <w:pPr>
              <w:spacing w:line="276" w:lineRule="auto"/>
              <w:jc w:val="center"/>
              <w:rPr>
                <w:rFonts w:ascii="Arial" w:hAnsi="Arial" w:cs="Arial"/>
                <w:bCs/>
              </w:rPr>
            </w:pPr>
            <w:r>
              <w:rPr>
                <w:rFonts w:ascii="Arial" w:eastAsia="Calibri" w:hAnsi="Arial" w:cs="Arial"/>
                <w:bCs/>
              </w:rPr>
              <w:t>PO Čamagajevci, 1.,2.,3.,4.</w:t>
            </w:r>
          </w:p>
        </w:tc>
        <w:tc>
          <w:tcPr>
            <w:tcW w:w="992" w:type="dxa"/>
            <w:vMerge w:val="restart"/>
            <w:tcBorders>
              <w:top w:val="single" w:sz="4" w:space="0" w:color="000000"/>
              <w:left w:val="single" w:sz="4" w:space="0" w:color="000000"/>
              <w:bottom w:val="single" w:sz="4" w:space="0" w:color="000000"/>
              <w:right w:val="single" w:sz="4" w:space="0" w:color="000000"/>
            </w:tcBorders>
          </w:tcPr>
          <w:p w14:paraId="00B31CE7" w14:textId="77777777" w:rsidR="000B67EC" w:rsidRDefault="000B67EC">
            <w:pPr>
              <w:jc w:val="center"/>
              <w:rPr>
                <w:rFonts w:ascii="Arial" w:hAnsi="Arial" w:cs="Arial"/>
              </w:rPr>
            </w:pPr>
          </w:p>
          <w:p w14:paraId="3CC3671C" w14:textId="3D5F00EB" w:rsidR="000B67EC" w:rsidRDefault="000B67EC">
            <w:pPr>
              <w:jc w:val="center"/>
              <w:rPr>
                <w:rFonts w:ascii="Arial" w:hAnsi="Arial" w:cs="Arial"/>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2F5765B4" w14:textId="78847465" w:rsidR="000B67EC" w:rsidRDefault="00856FD7">
            <w:pPr>
              <w:jc w:val="center"/>
              <w:rPr>
                <w:rFonts w:ascii="Arial" w:hAnsi="Arial" w:cs="Arial"/>
              </w:rPr>
            </w:pPr>
            <w:r>
              <w:rPr>
                <w:rFonts w:ascii="Arial" w:hAnsi="Arial" w:cs="Arial"/>
              </w:rPr>
              <w:t>14</w:t>
            </w:r>
          </w:p>
        </w:tc>
        <w:tc>
          <w:tcPr>
            <w:tcW w:w="709" w:type="dxa"/>
            <w:vMerge w:val="restart"/>
            <w:tcBorders>
              <w:top w:val="single" w:sz="4" w:space="0" w:color="000000"/>
              <w:left w:val="single" w:sz="4" w:space="0" w:color="000000"/>
              <w:bottom w:val="single" w:sz="4" w:space="0" w:color="000000"/>
              <w:right w:val="single" w:sz="4" w:space="0" w:color="000000"/>
            </w:tcBorders>
          </w:tcPr>
          <w:p w14:paraId="46E57DA3" w14:textId="72CE788C" w:rsidR="000B67EC" w:rsidRDefault="00856FD7">
            <w:pPr>
              <w:jc w:val="center"/>
              <w:rPr>
                <w:rFonts w:ascii="Arial" w:hAnsi="Arial" w:cs="Arial"/>
              </w:rPr>
            </w:pPr>
            <w:r>
              <w:rPr>
                <w:rFonts w:ascii="Arial" w:hAnsi="Arial" w:cs="Arial"/>
              </w:rPr>
              <w:t>0</w:t>
            </w:r>
          </w:p>
        </w:tc>
        <w:tc>
          <w:tcPr>
            <w:tcW w:w="710" w:type="dxa"/>
            <w:vMerge w:val="restart"/>
            <w:tcBorders>
              <w:top w:val="single" w:sz="4" w:space="0" w:color="000000"/>
              <w:left w:val="single" w:sz="4" w:space="0" w:color="000000"/>
              <w:bottom w:val="single" w:sz="4" w:space="0" w:color="000000"/>
              <w:right w:val="single" w:sz="4" w:space="0" w:color="000000"/>
            </w:tcBorders>
          </w:tcPr>
          <w:p w14:paraId="6D11A87C" w14:textId="77777777" w:rsidR="000B67EC" w:rsidRDefault="000B67EC">
            <w:pPr>
              <w:jc w:val="center"/>
              <w:rPr>
                <w:rFonts w:ascii="Arial" w:hAnsi="Arial" w:cs="Arial"/>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597987D2" w14:textId="77777777" w:rsidR="000B67EC" w:rsidRDefault="000B67EC">
            <w:pPr>
              <w:jc w:val="center"/>
              <w:rPr>
                <w:rFonts w:ascii="Arial" w:hAnsi="Arial" w:cs="Arial"/>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265C56FC" w14:textId="3B1A751E" w:rsidR="000B67EC" w:rsidRDefault="00856FD7">
            <w:pPr>
              <w:jc w:val="center"/>
              <w:rPr>
                <w:rFonts w:ascii="Arial" w:hAnsi="Arial" w:cs="Arial"/>
              </w:rPr>
            </w:pPr>
            <w:r>
              <w:rPr>
                <w:rFonts w:ascii="Arial" w:eastAsia="Calibri" w:hAnsi="Arial" w:cs="Arial"/>
              </w:rPr>
              <w:t>2</w:t>
            </w:r>
          </w:p>
        </w:tc>
        <w:tc>
          <w:tcPr>
            <w:tcW w:w="719" w:type="dxa"/>
            <w:vMerge w:val="restart"/>
            <w:tcBorders>
              <w:top w:val="single" w:sz="4" w:space="0" w:color="000000"/>
              <w:left w:val="single" w:sz="4" w:space="0" w:color="000000"/>
              <w:bottom w:val="single" w:sz="4" w:space="0" w:color="000000"/>
              <w:right w:val="single" w:sz="4" w:space="0" w:color="000000"/>
            </w:tcBorders>
          </w:tcPr>
          <w:p w14:paraId="3F81D744" w14:textId="33DC5193" w:rsidR="000B67EC" w:rsidRDefault="00856FD7">
            <w:pPr>
              <w:jc w:val="center"/>
              <w:rPr>
                <w:rFonts w:ascii="Arial" w:hAnsi="Arial" w:cs="Arial"/>
              </w:rPr>
            </w:pPr>
            <w:r>
              <w:rPr>
                <w:rFonts w:ascii="Arial" w:eastAsia="Calibri" w:hAnsi="Arial" w:cs="Arial"/>
              </w:rPr>
              <w:t>12</w:t>
            </w:r>
          </w:p>
        </w:tc>
        <w:tc>
          <w:tcPr>
            <w:tcW w:w="982" w:type="dxa"/>
            <w:vMerge w:val="restart"/>
            <w:tcBorders>
              <w:top w:val="single" w:sz="4" w:space="0" w:color="000000"/>
              <w:left w:val="single" w:sz="4" w:space="0" w:color="000000"/>
              <w:bottom w:val="single" w:sz="4" w:space="0" w:color="000000"/>
              <w:right w:val="single" w:sz="4" w:space="0" w:color="000000"/>
            </w:tcBorders>
          </w:tcPr>
          <w:p w14:paraId="732C1DBF" w14:textId="77777777" w:rsidR="000B67EC" w:rsidRDefault="000B67EC">
            <w:pPr>
              <w:jc w:val="center"/>
              <w:rPr>
                <w:rFonts w:ascii="Arial" w:hAnsi="Arial" w:cs="Arial"/>
              </w:rPr>
            </w:pPr>
            <w:r>
              <w:rPr>
                <w:rFonts w:ascii="Arial" w:eastAsia="Calibri" w:hAnsi="Arial" w:cs="Arial"/>
              </w:rPr>
              <w:t>28</w:t>
            </w:r>
          </w:p>
        </w:tc>
      </w:tr>
      <w:tr w:rsidR="000B67EC" w14:paraId="3EDECB42" w14:textId="77777777" w:rsidTr="00C77544">
        <w:trPr>
          <w:trHeight w:val="389"/>
          <w:jc w:val="center"/>
        </w:trPr>
        <w:tc>
          <w:tcPr>
            <w:tcW w:w="718" w:type="dxa"/>
            <w:vMerge/>
            <w:tcBorders>
              <w:top w:val="single" w:sz="4" w:space="0" w:color="000000"/>
              <w:left w:val="single" w:sz="4" w:space="0" w:color="000000"/>
              <w:bottom w:val="single" w:sz="4" w:space="0" w:color="000000"/>
              <w:right w:val="single" w:sz="4" w:space="0" w:color="000000"/>
            </w:tcBorders>
          </w:tcPr>
          <w:p w14:paraId="484FA188" w14:textId="77777777" w:rsidR="000B67EC" w:rsidRDefault="000B67EC">
            <w:pPr>
              <w:jc w:val="center"/>
              <w:rPr>
                <w:rFonts w:ascii="Arial" w:hAnsi="Arial" w:cs="Arial"/>
              </w:rPr>
            </w:pPr>
          </w:p>
        </w:tc>
        <w:tc>
          <w:tcPr>
            <w:tcW w:w="1570" w:type="dxa"/>
            <w:vMerge/>
            <w:tcBorders>
              <w:top w:val="single" w:sz="4" w:space="0" w:color="000000"/>
              <w:left w:val="single" w:sz="4" w:space="0" w:color="000000"/>
              <w:bottom w:val="single" w:sz="4" w:space="0" w:color="000000"/>
              <w:right w:val="single" w:sz="4" w:space="0" w:color="000000"/>
            </w:tcBorders>
          </w:tcPr>
          <w:p w14:paraId="31F4BA0B" w14:textId="77777777" w:rsidR="000B67EC" w:rsidRDefault="000B67EC">
            <w:pPr>
              <w:jc w:val="center"/>
              <w:rPr>
                <w:rFonts w:ascii="Arial" w:hAnsi="Arial" w:cs="Arial"/>
              </w:rPr>
            </w:pPr>
          </w:p>
        </w:tc>
        <w:tc>
          <w:tcPr>
            <w:tcW w:w="1394" w:type="dxa"/>
            <w:vMerge/>
            <w:tcBorders>
              <w:top w:val="single" w:sz="4" w:space="0" w:color="000000"/>
              <w:left w:val="single" w:sz="4" w:space="0" w:color="000000"/>
              <w:bottom w:val="single" w:sz="4" w:space="0" w:color="000000"/>
              <w:right w:val="single" w:sz="4" w:space="0" w:color="000000"/>
            </w:tcBorders>
          </w:tcPr>
          <w:p w14:paraId="14921775" w14:textId="77777777" w:rsidR="000B67EC" w:rsidRDefault="000B67EC">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439AA6B7" w14:textId="77777777" w:rsidR="000B67EC" w:rsidRDefault="000B67EC">
            <w:pPr>
              <w:spacing w:line="276" w:lineRule="auto"/>
              <w:jc w:val="center"/>
              <w:rPr>
                <w:rFonts w:ascii="Arial" w:hAnsi="Arial" w:cs="Arial"/>
                <w:bCs/>
              </w:rPr>
            </w:pPr>
          </w:p>
          <w:p w14:paraId="1EFA91B3" w14:textId="18458EF7" w:rsidR="000B67EC" w:rsidRDefault="000B67EC">
            <w:pPr>
              <w:spacing w:line="276" w:lineRule="auto"/>
              <w:jc w:val="center"/>
              <w:rPr>
                <w:rFonts w:ascii="Arial" w:hAnsi="Arial" w:cs="Arial"/>
                <w:bCs/>
              </w:rPr>
            </w:pPr>
            <w:r>
              <w:rPr>
                <w:rFonts w:ascii="Arial" w:eastAsia="Calibri" w:hAnsi="Arial" w:cs="Arial"/>
                <w:bCs/>
              </w:rPr>
              <w:t>PO Š</w:t>
            </w:r>
            <w:r w:rsidR="00DD6591">
              <w:rPr>
                <w:rFonts w:ascii="Arial" w:eastAsia="Calibri" w:hAnsi="Arial" w:cs="Arial"/>
                <w:bCs/>
              </w:rPr>
              <w:t>ljivoševci 1</w:t>
            </w:r>
            <w:r>
              <w:rPr>
                <w:rFonts w:ascii="Arial" w:eastAsia="Calibri" w:hAnsi="Arial" w:cs="Arial"/>
                <w:bCs/>
              </w:rPr>
              <w:t>.,3. i 4.</w:t>
            </w:r>
          </w:p>
          <w:p w14:paraId="0DB443FE" w14:textId="77777777" w:rsidR="000B67EC" w:rsidRDefault="000B67EC">
            <w:pPr>
              <w:spacing w:line="276" w:lineRule="auto"/>
              <w:jc w:val="center"/>
              <w:rPr>
                <w:rFonts w:ascii="Arial" w:hAnsi="Arial" w:cs="Arial"/>
                <w:bCs/>
              </w:rPr>
            </w:pPr>
          </w:p>
        </w:tc>
        <w:tc>
          <w:tcPr>
            <w:tcW w:w="992" w:type="dxa"/>
            <w:vMerge/>
            <w:tcBorders>
              <w:top w:val="single" w:sz="4" w:space="0" w:color="000000"/>
              <w:left w:val="single" w:sz="4" w:space="0" w:color="000000"/>
              <w:bottom w:val="single" w:sz="4" w:space="0" w:color="000000"/>
              <w:right w:val="single" w:sz="4" w:space="0" w:color="000000"/>
            </w:tcBorders>
          </w:tcPr>
          <w:p w14:paraId="57A11115" w14:textId="77777777" w:rsidR="000B67EC" w:rsidRDefault="000B67EC">
            <w:pPr>
              <w:jc w:val="cente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59193A1B" w14:textId="77777777" w:rsidR="000B67EC" w:rsidRDefault="000B67EC">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tcPr>
          <w:p w14:paraId="37D6F1BB" w14:textId="77777777" w:rsidR="000B67EC" w:rsidRDefault="000B67EC">
            <w:pPr>
              <w:jc w:val="center"/>
              <w:rPr>
                <w:rFonts w:ascii="Arial" w:hAnsi="Arial" w:cs="Arial"/>
              </w:rPr>
            </w:pPr>
          </w:p>
        </w:tc>
        <w:tc>
          <w:tcPr>
            <w:tcW w:w="710" w:type="dxa"/>
            <w:vMerge/>
            <w:tcBorders>
              <w:top w:val="single" w:sz="4" w:space="0" w:color="000000"/>
              <w:left w:val="single" w:sz="4" w:space="0" w:color="000000"/>
              <w:bottom w:val="single" w:sz="4" w:space="0" w:color="000000"/>
              <w:right w:val="single" w:sz="4" w:space="0" w:color="000000"/>
            </w:tcBorders>
          </w:tcPr>
          <w:p w14:paraId="4C045731"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5D91DED9"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401F01D3" w14:textId="77777777" w:rsidR="000B67EC" w:rsidRDefault="000B67EC">
            <w:pPr>
              <w:jc w:val="center"/>
              <w:rPr>
                <w:rFonts w:ascii="Arial" w:hAnsi="Arial" w:cs="Arial"/>
              </w:rPr>
            </w:pPr>
          </w:p>
        </w:tc>
        <w:tc>
          <w:tcPr>
            <w:tcW w:w="719" w:type="dxa"/>
            <w:vMerge/>
            <w:tcBorders>
              <w:top w:val="single" w:sz="4" w:space="0" w:color="000000"/>
              <w:left w:val="single" w:sz="4" w:space="0" w:color="000000"/>
              <w:bottom w:val="single" w:sz="4" w:space="0" w:color="000000"/>
              <w:right w:val="single" w:sz="4" w:space="0" w:color="000000"/>
            </w:tcBorders>
          </w:tcPr>
          <w:p w14:paraId="0095D113" w14:textId="77777777" w:rsidR="000B67EC" w:rsidRDefault="000B67EC">
            <w:pPr>
              <w:jc w:val="center"/>
              <w:rPr>
                <w:rFonts w:ascii="Arial" w:hAnsi="Arial" w:cs="Arial"/>
              </w:rPr>
            </w:pPr>
          </w:p>
        </w:tc>
        <w:tc>
          <w:tcPr>
            <w:tcW w:w="982" w:type="dxa"/>
            <w:vMerge/>
            <w:tcBorders>
              <w:top w:val="single" w:sz="4" w:space="0" w:color="000000"/>
              <w:left w:val="single" w:sz="4" w:space="0" w:color="000000"/>
              <w:bottom w:val="single" w:sz="4" w:space="0" w:color="000000"/>
              <w:right w:val="single" w:sz="4" w:space="0" w:color="000000"/>
            </w:tcBorders>
          </w:tcPr>
          <w:p w14:paraId="0E827C14" w14:textId="77777777" w:rsidR="000B67EC" w:rsidRDefault="000B67EC">
            <w:pPr>
              <w:jc w:val="center"/>
              <w:rPr>
                <w:rFonts w:ascii="Arial" w:hAnsi="Arial" w:cs="Arial"/>
              </w:rPr>
            </w:pPr>
          </w:p>
        </w:tc>
      </w:tr>
      <w:tr w:rsidR="000B67EC" w14:paraId="41A9DC6F" w14:textId="77777777" w:rsidTr="00C77544">
        <w:trPr>
          <w:trHeight w:val="389"/>
          <w:jc w:val="center"/>
        </w:trPr>
        <w:tc>
          <w:tcPr>
            <w:tcW w:w="718" w:type="dxa"/>
            <w:vMerge/>
            <w:tcBorders>
              <w:top w:val="single" w:sz="4" w:space="0" w:color="000000"/>
              <w:left w:val="single" w:sz="4" w:space="0" w:color="000000"/>
              <w:bottom w:val="single" w:sz="4" w:space="0" w:color="000000"/>
              <w:right w:val="single" w:sz="4" w:space="0" w:color="000000"/>
            </w:tcBorders>
          </w:tcPr>
          <w:p w14:paraId="0428669A" w14:textId="77777777" w:rsidR="000B67EC" w:rsidRDefault="000B67EC">
            <w:pPr>
              <w:jc w:val="center"/>
              <w:rPr>
                <w:rFonts w:ascii="Arial" w:hAnsi="Arial" w:cs="Arial"/>
              </w:rPr>
            </w:pPr>
          </w:p>
        </w:tc>
        <w:tc>
          <w:tcPr>
            <w:tcW w:w="1570" w:type="dxa"/>
            <w:vMerge/>
            <w:tcBorders>
              <w:top w:val="single" w:sz="4" w:space="0" w:color="000000"/>
              <w:left w:val="single" w:sz="4" w:space="0" w:color="000000"/>
              <w:bottom w:val="single" w:sz="4" w:space="0" w:color="000000"/>
              <w:right w:val="single" w:sz="4" w:space="0" w:color="000000"/>
            </w:tcBorders>
          </w:tcPr>
          <w:p w14:paraId="1CF4E5FC" w14:textId="77777777" w:rsidR="000B67EC" w:rsidRDefault="000B67EC">
            <w:pPr>
              <w:jc w:val="center"/>
              <w:rPr>
                <w:rFonts w:ascii="Arial" w:hAnsi="Arial" w:cs="Arial"/>
              </w:rPr>
            </w:pPr>
          </w:p>
        </w:tc>
        <w:tc>
          <w:tcPr>
            <w:tcW w:w="1394" w:type="dxa"/>
            <w:vMerge/>
            <w:tcBorders>
              <w:top w:val="single" w:sz="4" w:space="0" w:color="000000"/>
              <w:left w:val="single" w:sz="4" w:space="0" w:color="000000"/>
              <w:bottom w:val="single" w:sz="4" w:space="0" w:color="000000"/>
              <w:right w:val="single" w:sz="4" w:space="0" w:color="000000"/>
            </w:tcBorders>
          </w:tcPr>
          <w:p w14:paraId="7A27A552" w14:textId="77777777" w:rsidR="000B67EC" w:rsidRDefault="000B67EC">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5DFE4481" w14:textId="1902B403" w:rsidR="000B67EC" w:rsidRDefault="00DD6591">
            <w:pPr>
              <w:spacing w:line="276" w:lineRule="auto"/>
              <w:jc w:val="center"/>
              <w:rPr>
                <w:rFonts w:ascii="Arial" w:hAnsi="Arial" w:cs="Arial"/>
                <w:bCs/>
              </w:rPr>
            </w:pPr>
            <w:r>
              <w:rPr>
                <w:rFonts w:ascii="Arial" w:eastAsia="Calibri" w:hAnsi="Arial" w:cs="Arial"/>
                <w:bCs/>
              </w:rPr>
              <w:t>MŠ Magadenovac 2. i 4</w:t>
            </w:r>
            <w:r w:rsidR="000B67EC">
              <w:rPr>
                <w:rFonts w:ascii="Arial" w:eastAsia="Calibri" w:hAnsi="Arial" w:cs="Arial"/>
                <w:bCs/>
              </w:rPr>
              <w:t>.</w:t>
            </w:r>
          </w:p>
        </w:tc>
        <w:tc>
          <w:tcPr>
            <w:tcW w:w="992" w:type="dxa"/>
            <w:vMerge/>
            <w:tcBorders>
              <w:top w:val="single" w:sz="4" w:space="0" w:color="000000"/>
              <w:left w:val="single" w:sz="4" w:space="0" w:color="000000"/>
              <w:bottom w:val="single" w:sz="4" w:space="0" w:color="000000"/>
              <w:right w:val="single" w:sz="4" w:space="0" w:color="000000"/>
            </w:tcBorders>
          </w:tcPr>
          <w:p w14:paraId="7E9703AB" w14:textId="77777777" w:rsidR="000B67EC" w:rsidRDefault="000B67EC">
            <w:pPr>
              <w:jc w:val="cente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0274AC2A" w14:textId="77777777" w:rsidR="000B67EC" w:rsidRDefault="000B67EC">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tcPr>
          <w:p w14:paraId="50FD703E" w14:textId="77777777" w:rsidR="000B67EC" w:rsidRDefault="000B67EC">
            <w:pPr>
              <w:jc w:val="center"/>
              <w:rPr>
                <w:rFonts w:ascii="Arial" w:hAnsi="Arial" w:cs="Arial"/>
              </w:rPr>
            </w:pPr>
          </w:p>
        </w:tc>
        <w:tc>
          <w:tcPr>
            <w:tcW w:w="710" w:type="dxa"/>
            <w:vMerge/>
            <w:tcBorders>
              <w:top w:val="single" w:sz="4" w:space="0" w:color="000000"/>
              <w:left w:val="single" w:sz="4" w:space="0" w:color="000000"/>
              <w:bottom w:val="single" w:sz="4" w:space="0" w:color="000000"/>
              <w:right w:val="single" w:sz="4" w:space="0" w:color="000000"/>
            </w:tcBorders>
          </w:tcPr>
          <w:p w14:paraId="25C7E214"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0038E4CC"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21AE1D2F" w14:textId="77777777" w:rsidR="000B67EC" w:rsidRDefault="000B67EC">
            <w:pPr>
              <w:jc w:val="center"/>
              <w:rPr>
                <w:rFonts w:ascii="Arial" w:hAnsi="Arial" w:cs="Arial"/>
              </w:rPr>
            </w:pPr>
          </w:p>
        </w:tc>
        <w:tc>
          <w:tcPr>
            <w:tcW w:w="719" w:type="dxa"/>
            <w:vMerge/>
            <w:tcBorders>
              <w:top w:val="single" w:sz="4" w:space="0" w:color="000000"/>
              <w:left w:val="single" w:sz="4" w:space="0" w:color="000000"/>
              <w:bottom w:val="single" w:sz="4" w:space="0" w:color="000000"/>
              <w:right w:val="single" w:sz="4" w:space="0" w:color="000000"/>
            </w:tcBorders>
          </w:tcPr>
          <w:p w14:paraId="2FA25AF6" w14:textId="77777777" w:rsidR="000B67EC" w:rsidRDefault="000B67EC">
            <w:pPr>
              <w:jc w:val="center"/>
              <w:rPr>
                <w:rFonts w:ascii="Arial" w:hAnsi="Arial" w:cs="Arial"/>
              </w:rPr>
            </w:pPr>
          </w:p>
        </w:tc>
        <w:tc>
          <w:tcPr>
            <w:tcW w:w="982" w:type="dxa"/>
            <w:vMerge/>
            <w:tcBorders>
              <w:top w:val="single" w:sz="4" w:space="0" w:color="000000"/>
              <w:left w:val="single" w:sz="4" w:space="0" w:color="000000"/>
              <w:bottom w:val="single" w:sz="4" w:space="0" w:color="000000"/>
              <w:right w:val="single" w:sz="4" w:space="0" w:color="000000"/>
            </w:tcBorders>
          </w:tcPr>
          <w:p w14:paraId="02884ACA" w14:textId="77777777" w:rsidR="000B67EC" w:rsidRDefault="000B67EC">
            <w:pPr>
              <w:jc w:val="center"/>
              <w:rPr>
                <w:rFonts w:ascii="Arial" w:hAnsi="Arial" w:cs="Arial"/>
              </w:rPr>
            </w:pPr>
          </w:p>
        </w:tc>
      </w:tr>
      <w:tr w:rsidR="000B67EC" w14:paraId="12A5F1C1" w14:textId="77777777" w:rsidTr="00C77544">
        <w:trPr>
          <w:trHeight w:val="384"/>
          <w:jc w:val="center"/>
        </w:trPr>
        <w:tc>
          <w:tcPr>
            <w:tcW w:w="718" w:type="dxa"/>
            <w:vMerge/>
            <w:tcBorders>
              <w:top w:val="single" w:sz="4" w:space="0" w:color="000000"/>
              <w:left w:val="single" w:sz="4" w:space="0" w:color="000000"/>
              <w:bottom w:val="single" w:sz="4" w:space="0" w:color="000000"/>
              <w:right w:val="single" w:sz="4" w:space="0" w:color="000000"/>
            </w:tcBorders>
          </w:tcPr>
          <w:p w14:paraId="2C7A58E2" w14:textId="77777777" w:rsidR="000B67EC" w:rsidRDefault="000B67EC">
            <w:pPr>
              <w:jc w:val="center"/>
              <w:rPr>
                <w:rFonts w:ascii="Arial" w:hAnsi="Arial" w:cs="Arial"/>
              </w:rPr>
            </w:pPr>
          </w:p>
        </w:tc>
        <w:tc>
          <w:tcPr>
            <w:tcW w:w="1570" w:type="dxa"/>
            <w:vMerge/>
            <w:tcBorders>
              <w:top w:val="single" w:sz="4" w:space="0" w:color="000000"/>
              <w:left w:val="single" w:sz="4" w:space="0" w:color="000000"/>
              <w:bottom w:val="single" w:sz="4" w:space="0" w:color="000000"/>
              <w:right w:val="single" w:sz="4" w:space="0" w:color="000000"/>
            </w:tcBorders>
          </w:tcPr>
          <w:p w14:paraId="6CB09650" w14:textId="77777777" w:rsidR="000B67EC" w:rsidRDefault="000B67EC">
            <w:pPr>
              <w:jc w:val="center"/>
              <w:rPr>
                <w:rFonts w:ascii="Arial" w:hAnsi="Arial" w:cs="Arial"/>
              </w:rPr>
            </w:pPr>
          </w:p>
        </w:tc>
        <w:tc>
          <w:tcPr>
            <w:tcW w:w="1394" w:type="dxa"/>
            <w:vMerge/>
            <w:tcBorders>
              <w:top w:val="single" w:sz="4" w:space="0" w:color="000000"/>
              <w:left w:val="single" w:sz="4" w:space="0" w:color="000000"/>
              <w:bottom w:val="single" w:sz="4" w:space="0" w:color="000000"/>
              <w:right w:val="single" w:sz="4" w:space="0" w:color="000000"/>
            </w:tcBorders>
          </w:tcPr>
          <w:p w14:paraId="4D836E74" w14:textId="77777777" w:rsidR="000B67EC" w:rsidRDefault="000B67EC">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4631277D" w14:textId="77777777" w:rsidR="000B67EC" w:rsidRDefault="000B67EC">
            <w:pPr>
              <w:spacing w:line="276" w:lineRule="auto"/>
              <w:jc w:val="center"/>
              <w:rPr>
                <w:rFonts w:ascii="Arial" w:hAnsi="Arial" w:cs="Arial"/>
                <w:bCs/>
              </w:rPr>
            </w:pPr>
            <w:r>
              <w:rPr>
                <w:rFonts w:ascii="Arial" w:eastAsia="Calibri" w:hAnsi="Arial" w:cs="Arial"/>
                <w:bCs/>
              </w:rPr>
              <w:t>PO Kućanci 1.,2.,3. i 4.</w:t>
            </w:r>
          </w:p>
        </w:tc>
        <w:tc>
          <w:tcPr>
            <w:tcW w:w="992" w:type="dxa"/>
            <w:vMerge/>
            <w:tcBorders>
              <w:top w:val="single" w:sz="4" w:space="0" w:color="000000"/>
              <w:left w:val="single" w:sz="4" w:space="0" w:color="000000"/>
              <w:bottom w:val="single" w:sz="4" w:space="0" w:color="000000"/>
              <w:right w:val="single" w:sz="4" w:space="0" w:color="000000"/>
            </w:tcBorders>
          </w:tcPr>
          <w:p w14:paraId="66C4CDF6" w14:textId="77777777" w:rsidR="000B67EC" w:rsidRDefault="000B67EC">
            <w:pPr>
              <w:jc w:val="cente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271E3142" w14:textId="77777777" w:rsidR="000B67EC" w:rsidRDefault="000B67EC">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tcPr>
          <w:p w14:paraId="4C54711D" w14:textId="77777777" w:rsidR="000B67EC" w:rsidRDefault="000B67EC">
            <w:pPr>
              <w:jc w:val="center"/>
              <w:rPr>
                <w:rFonts w:ascii="Arial" w:hAnsi="Arial" w:cs="Arial"/>
              </w:rPr>
            </w:pPr>
          </w:p>
        </w:tc>
        <w:tc>
          <w:tcPr>
            <w:tcW w:w="710" w:type="dxa"/>
            <w:vMerge/>
            <w:tcBorders>
              <w:top w:val="single" w:sz="4" w:space="0" w:color="000000"/>
              <w:left w:val="single" w:sz="4" w:space="0" w:color="000000"/>
              <w:bottom w:val="single" w:sz="4" w:space="0" w:color="000000"/>
              <w:right w:val="single" w:sz="4" w:space="0" w:color="000000"/>
            </w:tcBorders>
          </w:tcPr>
          <w:p w14:paraId="5E8451F4"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1548F77A"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2B4AC423" w14:textId="77777777" w:rsidR="000B67EC" w:rsidRDefault="000B67EC">
            <w:pPr>
              <w:jc w:val="center"/>
              <w:rPr>
                <w:rFonts w:ascii="Arial" w:hAnsi="Arial" w:cs="Arial"/>
              </w:rPr>
            </w:pPr>
          </w:p>
        </w:tc>
        <w:tc>
          <w:tcPr>
            <w:tcW w:w="719" w:type="dxa"/>
            <w:vMerge/>
            <w:tcBorders>
              <w:top w:val="single" w:sz="4" w:space="0" w:color="000000"/>
              <w:left w:val="single" w:sz="4" w:space="0" w:color="000000"/>
              <w:bottom w:val="single" w:sz="4" w:space="0" w:color="000000"/>
              <w:right w:val="single" w:sz="4" w:space="0" w:color="000000"/>
            </w:tcBorders>
          </w:tcPr>
          <w:p w14:paraId="6E532AC2" w14:textId="77777777" w:rsidR="000B67EC" w:rsidRDefault="000B67EC">
            <w:pPr>
              <w:jc w:val="center"/>
              <w:rPr>
                <w:rFonts w:ascii="Arial" w:hAnsi="Arial" w:cs="Arial"/>
              </w:rPr>
            </w:pPr>
          </w:p>
        </w:tc>
        <w:tc>
          <w:tcPr>
            <w:tcW w:w="982" w:type="dxa"/>
            <w:vMerge/>
            <w:tcBorders>
              <w:top w:val="single" w:sz="4" w:space="0" w:color="000000"/>
              <w:left w:val="single" w:sz="4" w:space="0" w:color="000000"/>
              <w:bottom w:val="single" w:sz="4" w:space="0" w:color="000000"/>
              <w:right w:val="single" w:sz="4" w:space="0" w:color="000000"/>
            </w:tcBorders>
          </w:tcPr>
          <w:p w14:paraId="079C4F96" w14:textId="77777777" w:rsidR="000B67EC" w:rsidRDefault="000B67EC">
            <w:pPr>
              <w:jc w:val="center"/>
              <w:rPr>
                <w:rFonts w:ascii="Arial" w:hAnsi="Arial" w:cs="Arial"/>
              </w:rPr>
            </w:pPr>
          </w:p>
        </w:tc>
      </w:tr>
      <w:tr w:rsidR="000B67EC" w14:paraId="46BD485E" w14:textId="77777777" w:rsidTr="00C77544">
        <w:trPr>
          <w:trHeight w:val="504"/>
          <w:jc w:val="center"/>
        </w:trPr>
        <w:tc>
          <w:tcPr>
            <w:tcW w:w="718" w:type="dxa"/>
            <w:vMerge/>
            <w:tcBorders>
              <w:top w:val="single" w:sz="4" w:space="0" w:color="000000"/>
              <w:left w:val="single" w:sz="4" w:space="0" w:color="000000"/>
              <w:bottom w:val="single" w:sz="4" w:space="0" w:color="000000"/>
              <w:right w:val="single" w:sz="4" w:space="0" w:color="000000"/>
            </w:tcBorders>
          </w:tcPr>
          <w:p w14:paraId="03383ECD" w14:textId="77777777" w:rsidR="000B67EC" w:rsidRDefault="000B67EC">
            <w:pPr>
              <w:jc w:val="center"/>
              <w:rPr>
                <w:rFonts w:ascii="Arial" w:hAnsi="Arial" w:cs="Arial"/>
              </w:rPr>
            </w:pPr>
          </w:p>
        </w:tc>
        <w:tc>
          <w:tcPr>
            <w:tcW w:w="1570" w:type="dxa"/>
            <w:vMerge/>
            <w:tcBorders>
              <w:top w:val="single" w:sz="4" w:space="0" w:color="000000"/>
              <w:left w:val="single" w:sz="4" w:space="0" w:color="000000"/>
              <w:bottom w:val="single" w:sz="4" w:space="0" w:color="000000"/>
              <w:right w:val="single" w:sz="4" w:space="0" w:color="000000"/>
            </w:tcBorders>
          </w:tcPr>
          <w:p w14:paraId="1FCDEF1A" w14:textId="77777777" w:rsidR="000B67EC" w:rsidRDefault="000B67EC">
            <w:pPr>
              <w:jc w:val="center"/>
              <w:rPr>
                <w:rFonts w:ascii="Arial" w:hAnsi="Arial" w:cs="Arial"/>
              </w:rPr>
            </w:pPr>
          </w:p>
        </w:tc>
        <w:tc>
          <w:tcPr>
            <w:tcW w:w="1394" w:type="dxa"/>
            <w:vMerge/>
            <w:tcBorders>
              <w:top w:val="single" w:sz="4" w:space="0" w:color="000000"/>
              <w:left w:val="single" w:sz="4" w:space="0" w:color="000000"/>
              <w:bottom w:val="single" w:sz="4" w:space="0" w:color="000000"/>
              <w:right w:val="single" w:sz="4" w:space="0" w:color="000000"/>
            </w:tcBorders>
          </w:tcPr>
          <w:p w14:paraId="3A5A8DDE" w14:textId="77777777" w:rsidR="000B67EC" w:rsidRDefault="000B67EC">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3F014AD3" w14:textId="0652A8D1" w:rsidR="000B67EC" w:rsidRDefault="0099074E">
            <w:pPr>
              <w:spacing w:line="276" w:lineRule="auto"/>
              <w:jc w:val="center"/>
              <w:rPr>
                <w:rFonts w:ascii="Arial" w:hAnsi="Arial" w:cs="Arial"/>
                <w:bCs/>
              </w:rPr>
            </w:pPr>
            <w:r w:rsidRPr="0099074E">
              <w:rPr>
                <w:rFonts w:ascii="Arial" w:eastAsia="Calibri" w:hAnsi="Arial" w:cs="Arial"/>
                <w:bCs/>
              </w:rPr>
              <w:t>PŠ Marijanci 7.b, 8.b</w:t>
            </w:r>
          </w:p>
        </w:tc>
        <w:tc>
          <w:tcPr>
            <w:tcW w:w="992" w:type="dxa"/>
            <w:vMerge/>
            <w:tcBorders>
              <w:top w:val="single" w:sz="4" w:space="0" w:color="000000"/>
              <w:left w:val="single" w:sz="4" w:space="0" w:color="000000"/>
              <w:bottom w:val="single" w:sz="4" w:space="0" w:color="000000"/>
              <w:right w:val="single" w:sz="4" w:space="0" w:color="000000"/>
            </w:tcBorders>
          </w:tcPr>
          <w:p w14:paraId="2FA05DF0" w14:textId="77777777" w:rsidR="000B67EC" w:rsidRDefault="000B67EC">
            <w:pPr>
              <w:jc w:val="cente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36409F7F" w14:textId="77777777" w:rsidR="000B67EC" w:rsidRDefault="000B67EC">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tcPr>
          <w:p w14:paraId="6833A6C6" w14:textId="77777777" w:rsidR="000B67EC" w:rsidRDefault="000B67EC">
            <w:pPr>
              <w:jc w:val="center"/>
              <w:rPr>
                <w:rFonts w:ascii="Arial" w:hAnsi="Arial" w:cs="Arial"/>
              </w:rPr>
            </w:pPr>
          </w:p>
        </w:tc>
        <w:tc>
          <w:tcPr>
            <w:tcW w:w="710" w:type="dxa"/>
            <w:vMerge/>
            <w:tcBorders>
              <w:top w:val="single" w:sz="4" w:space="0" w:color="000000"/>
              <w:left w:val="single" w:sz="4" w:space="0" w:color="000000"/>
              <w:bottom w:val="single" w:sz="4" w:space="0" w:color="000000"/>
              <w:right w:val="single" w:sz="4" w:space="0" w:color="000000"/>
            </w:tcBorders>
          </w:tcPr>
          <w:p w14:paraId="2091D964"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164D948B"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3948495A" w14:textId="77777777" w:rsidR="000B67EC" w:rsidRDefault="000B67EC">
            <w:pPr>
              <w:jc w:val="center"/>
              <w:rPr>
                <w:rFonts w:ascii="Arial" w:hAnsi="Arial" w:cs="Arial"/>
              </w:rPr>
            </w:pPr>
          </w:p>
        </w:tc>
        <w:tc>
          <w:tcPr>
            <w:tcW w:w="719" w:type="dxa"/>
            <w:vMerge/>
            <w:tcBorders>
              <w:top w:val="single" w:sz="4" w:space="0" w:color="000000"/>
              <w:left w:val="single" w:sz="4" w:space="0" w:color="000000"/>
              <w:bottom w:val="single" w:sz="4" w:space="0" w:color="000000"/>
              <w:right w:val="single" w:sz="4" w:space="0" w:color="000000"/>
            </w:tcBorders>
          </w:tcPr>
          <w:p w14:paraId="2532C5A8" w14:textId="77777777" w:rsidR="000B67EC" w:rsidRDefault="000B67EC">
            <w:pPr>
              <w:jc w:val="center"/>
              <w:rPr>
                <w:rFonts w:ascii="Arial" w:hAnsi="Arial" w:cs="Arial"/>
              </w:rPr>
            </w:pPr>
          </w:p>
        </w:tc>
        <w:tc>
          <w:tcPr>
            <w:tcW w:w="982" w:type="dxa"/>
            <w:vMerge/>
            <w:tcBorders>
              <w:top w:val="single" w:sz="4" w:space="0" w:color="000000"/>
              <w:left w:val="single" w:sz="4" w:space="0" w:color="000000"/>
              <w:bottom w:val="single" w:sz="4" w:space="0" w:color="000000"/>
              <w:right w:val="single" w:sz="4" w:space="0" w:color="000000"/>
            </w:tcBorders>
          </w:tcPr>
          <w:p w14:paraId="27D58E35" w14:textId="77777777" w:rsidR="000B67EC" w:rsidRDefault="000B67EC">
            <w:pPr>
              <w:jc w:val="center"/>
              <w:rPr>
                <w:rFonts w:ascii="Arial" w:hAnsi="Arial" w:cs="Arial"/>
              </w:rPr>
            </w:pPr>
          </w:p>
        </w:tc>
      </w:tr>
      <w:tr w:rsidR="000B67EC" w14:paraId="4EA2E7C7" w14:textId="77777777" w:rsidTr="00C77544">
        <w:trPr>
          <w:trHeight w:val="361"/>
          <w:jc w:val="center"/>
        </w:trPr>
        <w:tc>
          <w:tcPr>
            <w:tcW w:w="718" w:type="dxa"/>
            <w:vMerge w:val="restart"/>
            <w:tcBorders>
              <w:top w:val="single" w:sz="4" w:space="0" w:color="000000"/>
              <w:left w:val="single" w:sz="4" w:space="0" w:color="000000"/>
              <w:bottom w:val="single" w:sz="4" w:space="0" w:color="000000"/>
              <w:right w:val="single" w:sz="4" w:space="0" w:color="000000"/>
            </w:tcBorders>
          </w:tcPr>
          <w:p w14:paraId="668E1211" w14:textId="1FD1BDF7" w:rsidR="000B67EC" w:rsidRDefault="006B4588">
            <w:pPr>
              <w:jc w:val="center"/>
              <w:rPr>
                <w:rFonts w:ascii="Arial" w:hAnsi="Arial" w:cs="Arial"/>
              </w:rPr>
            </w:pPr>
            <w:r>
              <w:rPr>
                <w:rFonts w:ascii="Arial" w:eastAsia="Calibri" w:hAnsi="Arial" w:cs="Arial"/>
              </w:rPr>
              <w:t>19</w:t>
            </w:r>
            <w:r w:rsidR="000B67EC">
              <w:rPr>
                <w:rFonts w:ascii="Arial" w:eastAsia="Calibri" w:hAnsi="Arial" w:cs="Arial"/>
              </w:rPr>
              <w:t>.</w:t>
            </w:r>
          </w:p>
        </w:tc>
        <w:tc>
          <w:tcPr>
            <w:tcW w:w="1570" w:type="dxa"/>
            <w:vMerge w:val="restart"/>
            <w:tcBorders>
              <w:top w:val="single" w:sz="4" w:space="0" w:color="000000"/>
              <w:left w:val="single" w:sz="4" w:space="0" w:color="000000"/>
              <w:bottom w:val="single" w:sz="4" w:space="0" w:color="000000"/>
              <w:right w:val="single" w:sz="4" w:space="0" w:color="000000"/>
            </w:tcBorders>
          </w:tcPr>
          <w:p w14:paraId="76AB9BAB" w14:textId="63165A29" w:rsidR="000B67EC" w:rsidRDefault="00DD6591">
            <w:pPr>
              <w:rPr>
                <w:rFonts w:ascii="Arial" w:hAnsi="Arial" w:cs="Arial"/>
              </w:rPr>
            </w:pPr>
            <w:r>
              <w:rPr>
                <w:rFonts w:ascii="Arial" w:hAnsi="Arial" w:cs="Arial"/>
              </w:rPr>
              <w:t>Marta Palčok</w:t>
            </w:r>
          </w:p>
        </w:tc>
        <w:tc>
          <w:tcPr>
            <w:tcW w:w="1394" w:type="dxa"/>
            <w:vMerge w:val="restart"/>
            <w:tcBorders>
              <w:top w:val="single" w:sz="4" w:space="0" w:color="000000"/>
              <w:left w:val="single" w:sz="4" w:space="0" w:color="000000"/>
              <w:bottom w:val="single" w:sz="4" w:space="0" w:color="000000"/>
              <w:right w:val="single" w:sz="4" w:space="0" w:color="000000"/>
            </w:tcBorders>
          </w:tcPr>
          <w:p w14:paraId="307FF8D7" w14:textId="77777777" w:rsidR="000B67EC" w:rsidRDefault="000B67EC">
            <w:pPr>
              <w:jc w:val="center"/>
              <w:rPr>
                <w:rFonts w:ascii="Arial" w:hAnsi="Arial" w:cs="Arial"/>
              </w:rPr>
            </w:pPr>
            <w:r>
              <w:rPr>
                <w:rFonts w:ascii="Arial" w:eastAsia="Calibri" w:hAnsi="Arial" w:cs="Arial"/>
              </w:rPr>
              <w:t>INF</w:t>
            </w:r>
          </w:p>
        </w:tc>
        <w:tc>
          <w:tcPr>
            <w:tcW w:w="2551" w:type="dxa"/>
            <w:tcBorders>
              <w:top w:val="single" w:sz="4" w:space="0" w:color="000000"/>
              <w:left w:val="single" w:sz="4" w:space="0" w:color="000000"/>
              <w:bottom w:val="single" w:sz="4" w:space="0" w:color="000000"/>
              <w:right w:val="single" w:sz="4" w:space="0" w:color="000000"/>
            </w:tcBorders>
          </w:tcPr>
          <w:p w14:paraId="387A248D" w14:textId="77777777" w:rsidR="000B67EC" w:rsidRDefault="000B67EC">
            <w:pPr>
              <w:spacing w:line="276" w:lineRule="auto"/>
              <w:jc w:val="center"/>
              <w:rPr>
                <w:rFonts w:ascii="Arial" w:hAnsi="Arial" w:cs="Arial"/>
                <w:bCs/>
              </w:rPr>
            </w:pPr>
            <w:r>
              <w:rPr>
                <w:rFonts w:ascii="Arial" w:eastAsia="Calibri" w:hAnsi="Arial" w:cs="Arial"/>
                <w:bCs/>
              </w:rPr>
              <w:t>PŠ Marijanci 1., 2. i 3., 4.</w:t>
            </w:r>
          </w:p>
        </w:tc>
        <w:tc>
          <w:tcPr>
            <w:tcW w:w="992" w:type="dxa"/>
            <w:vMerge w:val="restart"/>
            <w:tcBorders>
              <w:top w:val="single" w:sz="4" w:space="0" w:color="000000"/>
              <w:left w:val="single" w:sz="4" w:space="0" w:color="000000"/>
              <w:bottom w:val="single" w:sz="4" w:space="0" w:color="000000"/>
              <w:right w:val="single" w:sz="4" w:space="0" w:color="000000"/>
            </w:tcBorders>
          </w:tcPr>
          <w:p w14:paraId="2E547538" w14:textId="77777777" w:rsidR="000B67EC" w:rsidRDefault="000B67EC">
            <w:pPr>
              <w:jc w:val="center"/>
              <w:rPr>
                <w:rFonts w:ascii="Arial" w:hAnsi="Arial" w:cs="Arial"/>
              </w:rPr>
            </w:pPr>
          </w:p>
          <w:p w14:paraId="40D903E6" w14:textId="7268821D" w:rsidR="000B67EC" w:rsidRDefault="000B67EC">
            <w:pPr>
              <w:jc w:val="center"/>
              <w:rPr>
                <w:rFonts w:ascii="Arial" w:hAnsi="Arial" w:cs="Arial"/>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60775DC1" w14:textId="45FD160F" w:rsidR="000B67EC" w:rsidRDefault="00856FD7">
            <w:pPr>
              <w:jc w:val="center"/>
              <w:rPr>
                <w:rFonts w:ascii="Arial" w:hAnsi="Arial" w:cs="Arial"/>
              </w:rPr>
            </w:pPr>
            <w:r>
              <w:rPr>
                <w:rFonts w:ascii="Arial" w:eastAsia="Calibri" w:hAnsi="Arial" w:cs="Arial"/>
              </w:rPr>
              <w:t>22</w:t>
            </w:r>
          </w:p>
        </w:tc>
        <w:tc>
          <w:tcPr>
            <w:tcW w:w="709" w:type="dxa"/>
            <w:vMerge w:val="restart"/>
            <w:tcBorders>
              <w:top w:val="single" w:sz="4" w:space="0" w:color="000000"/>
              <w:left w:val="single" w:sz="4" w:space="0" w:color="000000"/>
              <w:bottom w:val="single" w:sz="4" w:space="0" w:color="000000"/>
              <w:right w:val="single" w:sz="4" w:space="0" w:color="000000"/>
            </w:tcBorders>
          </w:tcPr>
          <w:p w14:paraId="5E548EBA" w14:textId="77777777" w:rsidR="000B67EC" w:rsidRDefault="000B67EC">
            <w:pPr>
              <w:rPr>
                <w:rFonts w:ascii="Arial" w:hAnsi="Arial" w:cs="Arial"/>
              </w:rPr>
            </w:pPr>
          </w:p>
        </w:tc>
        <w:tc>
          <w:tcPr>
            <w:tcW w:w="710" w:type="dxa"/>
            <w:vMerge w:val="restart"/>
            <w:tcBorders>
              <w:top w:val="single" w:sz="4" w:space="0" w:color="000000"/>
              <w:left w:val="single" w:sz="4" w:space="0" w:color="000000"/>
              <w:bottom w:val="single" w:sz="4" w:space="0" w:color="000000"/>
              <w:right w:val="single" w:sz="4" w:space="0" w:color="000000"/>
            </w:tcBorders>
          </w:tcPr>
          <w:p w14:paraId="6CF458B3" w14:textId="77777777" w:rsidR="000B67EC" w:rsidRDefault="000B67EC">
            <w:pPr>
              <w:jc w:val="center"/>
              <w:rPr>
                <w:rFonts w:ascii="Arial" w:hAnsi="Arial" w:cs="Arial"/>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74FBB0C7" w14:textId="77777777" w:rsidR="000B67EC" w:rsidRDefault="000B67EC">
            <w:pPr>
              <w:jc w:val="center"/>
              <w:rPr>
                <w:rFonts w:ascii="Arial" w:hAnsi="Arial" w:cs="Arial"/>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76B9B5E8" w14:textId="172CF9BC" w:rsidR="000B67EC" w:rsidRDefault="00856FD7">
            <w:pPr>
              <w:jc w:val="center"/>
              <w:rPr>
                <w:rFonts w:ascii="Arial" w:hAnsi="Arial" w:cs="Arial"/>
              </w:rPr>
            </w:pPr>
            <w:r>
              <w:rPr>
                <w:rFonts w:ascii="Arial" w:eastAsia="Calibri" w:hAnsi="Arial" w:cs="Arial"/>
              </w:rPr>
              <w:t>2</w:t>
            </w:r>
          </w:p>
        </w:tc>
        <w:tc>
          <w:tcPr>
            <w:tcW w:w="719" w:type="dxa"/>
            <w:vMerge w:val="restart"/>
            <w:tcBorders>
              <w:top w:val="single" w:sz="4" w:space="0" w:color="000000"/>
              <w:left w:val="single" w:sz="4" w:space="0" w:color="000000"/>
              <w:bottom w:val="single" w:sz="4" w:space="0" w:color="000000"/>
              <w:right w:val="single" w:sz="4" w:space="0" w:color="000000"/>
            </w:tcBorders>
          </w:tcPr>
          <w:p w14:paraId="4D84699C" w14:textId="783DBC8C" w:rsidR="000B67EC" w:rsidRDefault="00856FD7">
            <w:pPr>
              <w:jc w:val="center"/>
              <w:rPr>
                <w:rFonts w:ascii="Arial" w:hAnsi="Arial" w:cs="Arial"/>
              </w:rPr>
            </w:pPr>
            <w:r>
              <w:rPr>
                <w:rFonts w:ascii="Arial" w:eastAsia="Calibri" w:hAnsi="Arial" w:cs="Arial"/>
              </w:rPr>
              <w:t>16</w:t>
            </w:r>
          </w:p>
        </w:tc>
        <w:tc>
          <w:tcPr>
            <w:tcW w:w="982" w:type="dxa"/>
            <w:vMerge w:val="restart"/>
            <w:tcBorders>
              <w:top w:val="single" w:sz="4" w:space="0" w:color="000000"/>
              <w:left w:val="single" w:sz="4" w:space="0" w:color="000000"/>
              <w:bottom w:val="single" w:sz="4" w:space="0" w:color="000000"/>
              <w:right w:val="single" w:sz="4" w:space="0" w:color="000000"/>
            </w:tcBorders>
          </w:tcPr>
          <w:p w14:paraId="6BD467E7" w14:textId="77777777" w:rsidR="000B67EC" w:rsidRDefault="000B67EC">
            <w:pPr>
              <w:jc w:val="center"/>
              <w:rPr>
                <w:rFonts w:ascii="Arial" w:hAnsi="Arial" w:cs="Arial"/>
              </w:rPr>
            </w:pPr>
            <w:r>
              <w:rPr>
                <w:rFonts w:ascii="Arial" w:eastAsia="Calibri" w:hAnsi="Arial" w:cs="Arial"/>
              </w:rPr>
              <w:t>40</w:t>
            </w:r>
          </w:p>
        </w:tc>
      </w:tr>
      <w:tr w:rsidR="000B67EC" w14:paraId="72BA3CFF" w14:textId="77777777" w:rsidTr="00C77544">
        <w:trPr>
          <w:trHeight w:val="348"/>
          <w:jc w:val="center"/>
        </w:trPr>
        <w:tc>
          <w:tcPr>
            <w:tcW w:w="718" w:type="dxa"/>
            <w:vMerge/>
            <w:tcBorders>
              <w:top w:val="single" w:sz="4" w:space="0" w:color="000000"/>
              <w:left w:val="single" w:sz="4" w:space="0" w:color="000000"/>
              <w:bottom w:val="single" w:sz="4" w:space="0" w:color="000000"/>
              <w:right w:val="single" w:sz="4" w:space="0" w:color="000000"/>
            </w:tcBorders>
          </w:tcPr>
          <w:p w14:paraId="5AA295A2" w14:textId="77777777" w:rsidR="000B67EC" w:rsidRDefault="000B67EC">
            <w:pPr>
              <w:jc w:val="center"/>
              <w:rPr>
                <w:rFonts w:ascii="Arial" w:hAnsi="Arial" w:cs="Arial"/>
              </w:rPr>
            </w:pPr>
          </w:p>
        </w:tc>
        <w:tc>
          <w:tcPr>
            <w:tcW w:w="1570" w:type="dxa"/>
            <w:vMerge/>
            <w:tcBorders>
              <w:top w:val="single" w:sz="4" w:space="0" w:color="000000"/>
              <w:left w:val="single" w:sz="4" w:space="0" w:color="000000"/>
              <w:bottom w:val="single" w:sz="4" w:space="0" w:color="000000"/>
              <w:right w:val="single" w:sz="4" w:space="0" w:color="000000"/>
            </w:tcBorders>
          </w:tcPr>
          <w:p w14:paraId="2A53479D" w14:textId="77777777" w:rsidR="000B67EC" w:rsidRDefault="000B67EC">
            <w:pPr>
              <w:jc w:val="center"/>
              <w:rPr>
                <w:rFonts w:ascii="Arial" w:hAnsi="Arial" w:cs="Arial"/>
              </w:rPr>
            </w:pPr>
          </w:p>
        </w:tc>
        <w:tc>
          <w:tcPr>
            <w:tcW w:w="1394" w:type="dxa"/>
            <w:vMerge/>
            <w:tcBorders>
              <w:top w:val="single" w:sz="4" w:space="0" w:color="000000"/>
              <w:left w:val="single" w:sz="4" w:space="0" w:color="000000"/>
              <w:bottom w:val="single" w:sz="4" w:space="0" w:color="000000"/>
              <w:right w:val="single" w:sz="4" w:space="0" w:color="000000"/>
            </w:tcBorders>
          </w:tcPr>
          <w:p w14:paraId="57EF0AC1" w14:textId="77777777" w:rsidR="000B67EC" w:rsidRDefault="000B67EC">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087C7B36" w14:textId="77777777" w:rsidR="000B67EC" w:rsidRDefault="000B67EC">
            <w:pPr>
              <w:spacing w:line="276" w:lineRule="auto"/>
              <w:jc w:val="center"/>
              <w:rPr>
                <w:rFonts w:ascii="Arial" w:hAnsi="Arial" w:cs="Arial"/>
                <w:bCs/>
              </w:rPr>
            </w:pPr>
            <w:r>
              <w:rPr>
                <w:rFonts w:ascii="Arial" w:eastAsia="Calibri" w:hAnsi="Arial" w:cs="Arial"/>
                <w:bCs/>
              </w:rPr>
              <w:t>PO Golinci 1. i 3., 2. i 4.</w:t>
            </w:r>
          </w:p>
        </w:tc>
        <w:tc>
          <w:tcPr>
            <w:tcW w:w="992" w:type="dxa"/>
            <w:vMerge/>
            <w:tcBorders>
              <w:top w:val="single" w:sz="4" w:space="0" w:color="000000"/>
              <w:left w:val="single" w:sz="4" w:space="0" w:color="000000"/>
              <w:bottom w:val="single" w:sz="4" w:space="0" w:color="000000"/>
              <w:right w:val="single" w:sz="4" w:space="0" w:color="000000"/>
            </w:tcBorders>
          </w:tcPr>
          <w:p w14:paraId="2A8F8C14" w14:textId="77777777" w:rsidR="000B67EC" w:rsidRDefault="000B67EC">
            <w:pPr>
              <w:jc w:val="cente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5FFD9D5A" w14:textId="77777777" w:rsidR="000B67EC" w:rsidRDefault="000B67EC">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tcPr>
          <w:p w14:paraId="1F8A677B" w14:textId="77777777" w:rsidR="000B67EC" w:rsidRDefault="000B67EC">
            <w:pPr>
              <w:jc w:val="center"/>
              <w:rPr>
                <w:rFonts w:ascii="Arial" w:hAnsi="Arial" w:cs="Arial"/>
              </w:rPr>
            </w:pPr>
          </w:p>
        </w:tc>
        <w:tc>
          <w:tcPr>
            <w:tcW w:w="710" w:type="dxa"/>
            <w:vMerge/>
            <w:tcBorders>
              <w:top w:val="single" w:sz="4" w:space="0" w:color="000000"/>
              <w:left w:val="single" w:sz="4" w:space="0" w:color="000000"/>
              <w:bottom w:val="single" w:sz="4" w:space="0" w:color="000000"/>
              <w:right w:val="single" w:sz="4" w:space="0" w:color="000000"/>
            </w:tcBorders>
          </w:tcPr>
          <w:p w14:paraId="1BB08EBC"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5F608CD9"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160856C6" w14:textId="77777777" w:rsidR="000B67EC" w:rsidRDefault="000B67EC">
            <w:pPr>
              <w:jc w:val="center"/>
              <w:rPr>
                <w:rFonts w:ascii="Arial" w:hAnsi="Arial" w:cs="Arial"/>
              </w:rPr>
            </w:pPr>
          </w:p>
        </w:tc>
        <w:tc>
          <w:tcPr>
            <w:tcW w:w="719" w:type="dxa"/>
            <w:vMerge/>
            <w:tcBorders>
              <w:top w:val="single" w:sz="4" w:space="0" w:color="000000"/>
              <w:left w:val="single" w:sz="4" w:space="0" w:color="000000"/>
              <w:bottom w:val="single" w:sz="4" w:space="0" w:color="000000"/>
              <w:right w:val="single" w:sz="4" w:space="0" w:color="000000"/>
            </w:tcBorders>
          </w:tcPr>
          <w:p w14:paraId="58F599A8" w14:textId="77777777" w:rsidR="000B67EC" w:rsidRDefault="000B67EC">
            <w:pPr>
              <w:jc w:val="center"/>
              <w:rPr>
                <w:rFonts w:ascii="Arial" w:hAnsi="Arial" w:cs="Arial"/>
              </w:rPr>
            </w:pPr>
          </w:p>
        </w:tc>
        <w:tc>
          <w:tcPr>
            <w:tcW w:w="982" w:type="dxa"/>
            <w:vMerge/>
            <w:tcBorders>
              <w:top w:val="single" w:sz="4" w:space="0" w:color="000000"/>
              <w:left w:val="single" w:sz="4" w:space="0" w:color="000000"/>
              <w:bottom w:val="single" w:sz="4" w:space="0" w:color="000000"/>
              <w:right w:val="single" w:sz="4" w:space="0" w:color="000000"/>
            </w:tcBorders>
          </w:tcPr>
          <w:p w14:paraId="6114B6EB" w14:textId="77777777" w:rsidR="000B67EC" w:rsidRDefault="000B67EC">
            <w:pPr>
              <w:jc w:val="center"/>
              <w:rPr>
                <w:rFonts w:ascii="Arial" w:hAnsi="Arial" w:cs="Arial"/>
              </w:rPr>
            </w:pPr>
          </w:p>
        </w:tc>
      </w:tr>
      <w:tr w:rsidR="000B67EC" w14:paraId="16587DBA" w14:textId="77777777" w:rsidTr="00C77544">
        <w:trPr>
          <w:trHeight w:val="550"/>
          <w:jc w:val="center"/>
        </w:trPr>
        <w:tc>
          <w:tcPr>
            <w:tcW w:w="718" w:type="dxa"/>
            <w:vMerge/>
            <w:tcBorders>
              <w:top w:val="single" w:sz="4" w:space="0" w:color="000000"/>
              <w:left w:val="single" w:sz="4" w:space="0" w:color="000000"/>
              <w:bottom w:val="single" w:sz="4" w:space="0" w:color="000000"/>
              <w:right w:val="single" w:sz="4" w:space="0" w:color="000000"/>
            </w:tcBorders>
          </w:tcPr>
          <w:p w14:paraId="6DC2E47E" w14:textId="77777777" w:rsidR="000B67EC" w:rsidRDefault="000B67EC">
            <w:pPr>
              <w:jc w:val="center"/>
              <w:rPr>
                <w:rFonts w:ascii="Arial" w:hAnsi="Arial" w:cs="Arial"/>
              </w:rPr>
            </w:pPr>
          </w:p>
        </w:tc>
        <w:tc>
          <w:tcPr>
            <w:tcW w:w="1570" w:type="dxa"/>
            <w:vMerge/>
            <w:tcBorders>
              <w:top w:val="single" w:sz="4" w:space="0" w:color="000000"/>
              <w:left w:val="single" w:sz="4" w:space="0" w:color="000000"/>
              <w:bottom w:val="single" w:sz="4" w:space="0" w:color="000000"/>
              <w:right w:val="single" w:sz="4" w:space="0" w:color="000000"/>
            </w:tcBorders>
          </w:tcPr>
          <w:p w14:paraId="68C4984D" w14:textId="77777777" w:rsidR="000B67EC" w:rsidRDefault="000B67EC">
            <w:pPr>
              <w:jc w:val="center"/>
              <w:rPr>
                <w:rFonts w:ascii="Arial" w:hAnsi="Arial" w:cs="Arial"/>
              </w:rPr>
            </w:pPr>
          </w:p>
        </w:tc>
        <w:tc>
          <w:tcPr>
            <w:tcW w:w="1394" w:type="dxa"/>
            <w:vMerge/>
            <w:tcBorders>
              <w:top w:val="single" w:sz="4" w:space="0" w:color="000000"/>
              <w:left w:val="single" w:sz="4" w:space="0" w:color="000000"/>
              <w:bottom w:val="single" w:sz="4" w:space="0" w:color="000000"/>
              <w:right w:val="single" w:sz="4" w:space="0" w:color="000000"/>
            </w:tcBorders>
          </w:tcPr>
          <w:p w14:paraId="5913BCC7" w14:textId="77777777" w:rsidR="000B67EC" w:rsidRDefault="000B67EC">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653E1354" w14:textId="77777777" w:rsidR="000B67EC" w:rsidRDefault="000B67EC">
            <w:pPr>
              <w:spacing w:line="276" w:lineRule="auto"/>
              <w:jc w:val="center"/>
              <w:rPr>
                <w:rFonts w:ascii="Arial" w:hAnsi="Arial" w:cs="Arial"/>
                <w:bCs/>
              </w:rPr>
            </w:pPr>
            <w:r>
              <w:rPr>
                <w:rFonts w:ascii="Arial" w:eastAsia="Calibri" w:hAnsi="Arial" w:cs="Arial"/>
                <w:bCs/>
              </w:rPr>
              <w:t xml:space="preserve">PO Beničanci 2. i 4., 1. i 3. </w:t>
            </w:r>
          </w:p>
        </w:tc>
        <w:tc>
          <w:tcPr>
            <w:tcW w:w="992" w:type="dxa"/>
            <w:vMerge/>
            <w:tcBorders>
              <w:top w:val="single" w:sz="4" w:space="0" w:color="000000"/>
              <w:left w:val="single" w:sz="4" w:space="0" w:color="000000"/>
              <w:bottom w:val="single" w:sz="4" w:space="0" w:color="000000"/>
              <w:right w:val="single" w:sz="4" w:space="0" w:color="000000"/>
            </w:tcBorders>
          </w:tcPr>
          <w:p w14:paraId="19787315" w14:textId="77777777" w:rsidR="000B67EC" w:rsidRDefault="000B67EC">
            <w:pPr>
              <w:jc w:val="cente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3CE39FE1" w14:textId="77777777" w:rsidR="000B67EC" w:rsidRDefault="000B67EC">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tcPr>
          <w:p w14:paraId="03795DDF" w14:textId="77777777" w:rsidR="000B67EC" w:rsidRDefault="000B67EC">
            <w:pPr>
              <w:jc w:val="center"/>
              <w:rPr>
                <w:rFonts w:ascii="Arial" w:hAnsi="Arial" w:cs="Arial"/>
              </w:rPr>
            </w:pPr>
          </w:p>
        </w:tc>
        <w:tc>
          <w:tcPr>
            <w:tcW w:w="710" w:type="dxa"/>
            <w:vMerge/>
            <w:tcBorders>
              <w:top w:val="single" w:sz="4" w:space="0" w:color="000000"/>
              <w:left w:val="single" w:sz="4" w:space="0" w:color="000000"/>
              <w:bottom w:val="single" w:sz="4" w:space="0" w:color="000000"/>
              <w:right w:val="single" w:sz="4" w:space="0" w:color="000000"/>
            </w:tcBorders>
          </w:tcPr>
          <w:p w14:paraId="6212F366"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0C108386"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70925BA2" w14:textId="77777777" w:rsidR="000B67EC" w:rsidRDefault="000B67EC">
            <w:pPr>
              <w:jc w:val="center"/>
              <w:rPr>
                <w:rFonts w:ascii="Arial" w:hAnsi="Arial" w:cs="Arial"/>
              </w:rPr>
            </w:pPr>
          </w:p>
        </w:tc>
        <w:tc>
          <w:tcPr>
            <w:tcW w:w="719" w:type="dxa"/>
            <w:vMerge/>
            <w:tcBorders>
              <w:top w:val="single" w:sz="4" w:space="0" w:color="000000"/>
              <w:left w:val="single" w:sz="4" w:space="0" w:color="000000"/>
              <w:bottom w:val="single" w:sz="4" w:space="0" w:color="000000"/>
              <w:right w:val="single" w:sz="4" w:space="0" w:color="000000"/>
            </w:tcBorders>
          </w:tcPr>
          <w:p w14:paraId="39D23948" w14:textId="77777777" w:rsidR="000B67EC" w:rsidRDefault="000B67EC">
            <w:pPr>
              <w:jc w:val="center"/>
              <w:rPr>
                <w:rFonts w:ascii="Arial" w:hAnsi="Arial" w:cs="Arial"/>
              </w:rPr>
            </w:pPr>
          </w:p>
        </w:tc>
        <w:tc>
          <w:tcPr>
            <w:tcW w:w="982" w:type="dxa"/>
            <w:vMerge/>
            <w:tcBorders>
              <w:top w:val="single" w:sz="4" w:space="0" w:color="000000"/>
              <w:left w:val="single" w:sz="4" w:space="0" w:color="000000"/>
              <w:bottom w:val="single" w:sz="4" w:space="0" w:color="000000"/>
              <w:right w:val="single" w:sz="4" w:space="0" w:color="000000"/>
            </w:tcBorders>
          </w:tcPr>
          <w:p w14:paraId="50EC5A7E" w14:textId="77777777" w:rsidR="000B67EC" w:rsidRDefault="000B67EC">
            <w:pPr>
              <w:jc w:val="center"/>
              <w:rPr>
                <w:rFonts w:ascii="Arial" w:hAnsi="Arial" w:cs="Arial"/>
              </w:rPr>
            </w:pPr>
          </w:p>
        </w:tc>
      </w:tr>
      <w:tr w:rsidR="000B67EC" w14:paraId="6D6B03AD" w14:textId="77777777" w:rsidTr="00C77544">
        <w:trPr>
          <w:trHeight w:val="550"/>
          <w:jc w:val="center"/>
        </w:trPr>
        <w:tc>
          <w:tcPr>
            <w:tcW w:w="718" w:type="dxa"/>
            <w:vMerge/>
            <w:tcBorders>
              <w:top w:val="single" w:sz="4" w:space="0" w:color="000000"/>
              <w:left w:val="single" w:sz="4" w:space="0" w:color="000000"/>
              <w:bottom w:val="single" w:sz="4" w:space="0" w:color="000000"/>
              <w:right w:val="single" w:sz="4" w:space="0" w:color="000000"/>
            </w:tcBorders>
          </w:tcPr>
          <w:p w14:paraId="5BDBF5E7" w14:textId="77777777" w:rsidR="000B67EC" w:rsidRDefault="000B67EC">
            <w:pPr>
              <w:jc w:val="center"/>
              <w:rPr>
                <w:rFonts w:ascii="Arial" w:hAnsi="Arial" w:cs="Arial"/>
              </w:rPr>
            </w:pPr>
          </w:p>
        </w:tc>
        <w:tc>
          <w:tcPr>
            <w:tcW w:w="1570" w:type="dxa"/>
            <w:vMerge/>
            <w:tcBorders>
              <w:top w:val="single" w:sz="4" w:space="0" w:color="000000"/>
              <w:left w:val="single" w:sz="4" w:space="0" w:color="000000"/>
              <w:bottom w:val="single" w:sz="4" w:space="0" w:color="000000"/>
              <w:right w:val="single" w:sz="4" w:space="0" w:color="000000"/>
            </w:tcBorders>
          </w:tcPr>
          <w:p w14:paraId="207574A3" w14:textId="77777777" w:rsidR="000B67EC" w:rsidRDefault="000B67EC">
            <w:pPr>
              <w:jc w:val="center"/>
              <w:rPr>
                <w:rFonts w:ascii="Arial" w:hAnsi="Arial" w:cs="Arial"/>
              </w:rPr>
            </w:pPr>
          </w:p>
        </w:tc>
        <w:tc>
          <w:tcPr>
            <w:tcW w:w="1394" w:type="dxa"/>
            <w:vMerge/>
            <w:tcBorders>
              <w:top w:val="single" w:sz="4" w:space="0" w:color="000000"/>
              <w:left w:val="single" w:sz="4" w:space="0" w:color="000000"/>
              <w:bottom w:val="single" w:sz="4" w:space="0" w:color="000000"/>
              <w:right w:val="single" w:sz="4" w:space="0" w:color="000000"/>
            </w:tcBorders>
          </w:tcPr>
          <w:p w14:paraId="55086343" w14:textId="77777777" w:rsidR="000B67EC" w:rsidRDefault="000B67EC">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3DD4D735" w14:textId="77777777" w:rsidR="000B67EC" w:rsidRDefault="000B67EC">
            <w:pPr>
              <w:spacing w:line="276" w:lineRule="auto"/>
              <w:jc w:val="center"/>
              <w:rPr>
                <w:rFonts w:ascii="Arial" w:hAnsi="Arial" w:cs="Arial"/>
                <w:bCs/>
              </w:rPr>
            </w:pPr>
            <w:r>
              <w:rPr>
                <w:rFonts w:ascii="Arial" w:eastAsia="Calibri" w:hAnsi="Arial" w:cs="Arial"/>
                <w:bCs/>
              </w:rPr>
              <w:t xml:space="preserve">PO Lacići 2. i 4., 1. i 3. </w:t>
            </w:r>
          </w:p>
        </w:tc>
        <w:tc>
          <w:tcPr>
            <w:tcW w:w="992" w:type="dxa"/>
            <w:vMerge/>
            <w:tcBorders>
              <w:top w:val="single" w:sz="4" w:space="0" w:color="000000"/>
              <w:left w:val="single" w:sz="4" w:space="0" w:color="000000"/>
              <w:bottom w:val="single" w:sz="4" w:space="0" w:color="000000"/>
              <w:right w:val="single" w:sz="4" w:space="0" w:color="000000"/>
            </w:tcBorders>
          </w:tcPr>
          <w:p w14:paraId="2950EC3D" w14:textId="77777777" w:rsidR="000B67EC" w:rsidRDefault="000B67EC">
            <w:pPr>
              <w:jc w:val="cente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2083ADCA" w14:textId="77777777" w:rsidR="000B67EC" w:rsidRDefault="000B67EC">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tcPr>
          <w:p w14:paraId="76AED8C0" w14:textId="77777777" w:rsidR="000B67EC" w:rsidRDefault="000B67EC">
            <w:pPr>
              <w:jc w:val="center"/>
              <w:rPr>
                <w:rFonts w:ascii="Arial" w:hAnsi="Arial" w:cs="Arial"/>
              </w:rPr>
            </w:pPr>
          </w:p>
        </w:tc>
        <w:tc>
          <w:tcPr>
            <w:tcW w:w="710" w:type="dxa"/>
            <w:vMerge/>
            <w:tcBorders>
              <w:top w:val="single" w:sz="4" w:space="0" w:color="000000"/>
              <w:left w:val="single" w:sz="4" w:space="0" w:color="000000"/>
              <w:bottom w:val="single" w:sz="4" w:space="0" w:color="000000"/>
              <w:right w:val="single" w:sz="4" w:space="0" w:color="000000"/>
            </w:tcBorders>
          </w:tcPr>
          <w:p w14:paraId="2CBE2AB2"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1678CCB4"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3351C74B" w14:textId="77777777" w:rsidR="000B67EC" w:rsidRDefault="000B67EC">
            <w:pPr>
              <w:jc w:val="center"/>
              <w:rPr>
                <w:rFonts w:ascii="Arial" w:hAnsi="Arial" w:cs="Arial"/>
              </w:rPr>
            </w:pPr>
          </w:p>
        </w:tc>
        <w:tc>
          <w:tcPr>
            <w:tcW w:w="719" w:type="dxa"/>
            <w:vMerge/>
            <w:tcBorders>
              <w:top w:val="single" w:sz="4" w:space="0" w:color="000000"/>
              <w:left w:val="single" w:sz="4" w:space="0" w:color="000000"/>
              <w:bottom w:val="single" w:sz="4" w:space="0" w:color="000000"/>
              <w:right w:val="single" w:sz="4" w:space="0" w:color="000000"/>
            </w:tcBorders>
          </w:tcPr>
          <w:p w14:paraId="63576109" w14:textId="77777777" w:rsidR="000B67EC" w:rsidRDefault="000B67EC">
            <w:pPr>
              <w:jc w:val="center"/>
              <w:rPr>
                <w:rFonts w:ascii="Arial" w:hAnsi="Arial" w:cs="Arial"/>
              </w:rPr>
            </w:pPr>
          </w:p>
        </w:tc>
        <w:tc>
          <w:tcPr>
            <w:tcW w:w="982" w:type="dxa"/>
            <w:vMerge/>
            <w:tcBorders>
              <w:top w:val="single" w:sz="4" w:space="0" w:color="000000"/>
              <w:left w:val="single" w:sz="4" w:space="0" w:color="000000"/>
              <w:bottom w:val="single" w:sz="4" w:space="0" w:color="000000"/>
              <w:right w:val="single" w:sz="4" w:space="0" w:color="000000"/>
            </w:tcBorders>
          </w:tcPr>
          <w:p w14:paraId="2A32797A" w14:textId="77777777" w:rsidR="000B67EC" w:rsidRDefault="000B67EC">
            <w:pPr>
              <w:jc w:val="center"/>
              <w:rPr>
                <w:rFonts w:ascii="Arial" w:hAnsi="Arial" w:cs="Arial"/>
              </w:rPr>
            </w:pPr>
          </w:p>
        </w:tc>
      </w:tr>
      <w:tr w:rsidR="000B67EC" w14:paraId="6CA23AAA" w14:textId="77777777" w:rsidTr="00C77544">
        <w:trPr>
          <w:trHeight w:val="550"/>
          <w:jc w:val="center"/>
        </w:trPr>
        <w:tc>
          <w:tcPr>
            <w:tcW w:w="718" w:type="dxa"/>
            <w:vMerge/>
            <w:tcBorders>
              <w:top w:val="single" w:sz="4" w:space="0" w:color="000000"/>
              <w:left w:val="single" w:sz="4" w:space="0" w:color="000000"/>
              <w:bottom w:val="single" w:sz="4" w:space="0" w:color="000000"/>
              <w:right w:val="single" w:sz="4" w:space="0" w:color="000000"/>
            </w:tcBorders>
          </w:tcPr>
          <w:p w14:paraId="3D78F331" w14:textId="77777777" w:rsidR="000B67EC" w:rsidRDefault="000B67EC">
            <w:pPr>
              <w:jc w:val="center"/>
              <w:rPr>
                <w:rFonts w:ascii="Arial" w:hAnsi="Arial" w:cs="Arial"/>
              </w:rPr>
            </w:pPr>
          </w:p>
        </w:tc>
        <w:tc>
          <w:tcPr>
            <w:tcW w:w="1570" w:type="dxa"/>
            <w:vMerge/>
            <w:tcBorders>
              <w:top w:val="single" w:sz="4" w:space="0" w:color="000000"/>
              <w:left w:val="single" w:sz="4" w:space="0" w:color="000000"/>
              <w:bottom w:val="single" w:sz="4" w:space="0" w:color="000000"/>
              <w:right w:val="single" w:sz="4" w:space="0" w:color="000000"/>
            </w:tcBorders>
          </w:tcPr>
          <w:p w14:paraId="641675A4" w14:textId="77777777" w:rsidR="000B67EC" w:rsidRDefault="000B67EC">
            <w:pPr>
              <w:jc w:val="center"/>
              <w:rPr>
                <w:rFonts w:ascii="Arial" w:hAnsi="Arial" w:cs="Arial"/>
              </w:rPr>
            </w:pPr>
          </w:p>
        </w:tc>
        <w:tc>
          <w:tcPr>
            <w:tcW w:w="1394" w:type="dxa"/>
            <w:vMerge/>
            <w:tcBorders>
              <w:top w:val="single" w:sz="4" w:space="0" w:color="000000"/>
              <w:left w:val="single" w:sz="4" w:space="0" w:color="000000"/>
              <w:bottom w:val="single" w:sz="4" w:space="0" w:color="000000"/>
              <w:right w:val="single" w:sz="4" w:space="0" w:color="000000"/>
            </w:tcBorders>
          </w:tcPr>
          <w:p w14:paraId="4CAC026C" w14:textId="77777777" w:rsidR="000B67EC" w:rsidRDefault="000B67EC">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7DE5CE02" w14:textId="2EB7967C" w:rsidR="000B67EC" w:rsidRDefault="00DD6591">
            <w:pPr>
              <w:spacing w:line="276" w:lineRule="auto"/>
              <w:jc w:val="center"/>
              <w:rPr>
                <w:rFonts w:ascii="Arial" w:hAnsi="Arial" w:cs="Arial"/>
                <w:bCs/>
              </w:rPr>
            </w:pPr>
            <w:r>
              <w:rPr>
                <w:rFonts w:ascii="Arial" w:eastAsia="Calibri" w:hAnsi="Arial" w:cs="Arial"/>
                <w:bCs/>
              </w:rPr>
              <w:t>PO M.Poreč 1.,2</w:t>
            </w:r>
            <w:r w:rsidR="000B67EC">
              <w:rPr>
                <w:rFonts w:ascii="Arial" w:eastAsia="Calibri" w:hAnsi="Arial" w:cs="Arial"/>
                <w:bCs/>
              </w:rPr>
              <w:t>. i 4.</w:t>
            </w:r>
          </w:p>
        </w:tc>
        <w:tc>
          <w:tcPr>
            <w:tcW w:w="992" w:type="dxa"/>
            <w:vMerge/>
            <w:tcBorders>
              <w:top w:val="single" w:sz="4" w:space="0" w:color="000000"/>
              <w:left w:val="single" w:sz="4" w:space="0" w:color="000000"/>
              <w:bottom w:val="single" w:sz="4" w:space="0" w:color="000000"/>
              <w:right w:val="single" w:sz="4" w:space="0" w:color="000000"/>
            </w:tcBorders>
          </w:tcPr>
          <w:p w14:paraId="741D2EB1" w14:textId="77777777" w:rsidR="000B67EC" w:rsidRDefault="000B67EC">
            <w:pPr>
              <w:jc w:val="cente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1E9521D5" w14:textId="77777777" w:rsidR="000B67EC" w:rsidRDefault="000B67EC">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tcPr>
          <w:p w14:paraId="5A3FA0A6" w14:textId="77777777" w:rsidR="000B67EC" w:rsidRDefault="000B67EC">
            <w:pPr>
              <w:jc w:val="center"/>
              <w:rPr>
                <w:rFonts w:ascii="Arial" w:hAnsi="Arial" w:cs="Arial"/>
              </w:rPr>
            </w:pPr>
          </w:p>
        </w:tc>
        <w:tc>
          <w:tcPr>
            <w:tcW w:w="710" w:type="dxa"/>
            <w:vMerge/>
            <w:tcBorders>
              <w:top w:val="single" w:sz="4" w:space="0" w:color="000000"/>
              <w:left w:val="single" w:sz="4" w:space="0" w:color="000000"/>
              <w:bottom w:val="single" w:sz="4" w:space="0" w:color="000000"/>
              <w:right w:val="single" w:sz="4" w:space="0" w:color="000000"/>
            </w:tcBorders>
          </w:tcPr>
          <w:p w14:paraId="5602E9F4"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48D613D3"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57C36BDA" w14:textId="77777777" w:rsidR="000B67EC" w:rsidRDefault="000B67EC">
            <w:pPr>
              <w:jc w:val="center"/>
              <w:rPr>
                <w:rFonts w:ascii="Arial" w:hAnsi="Arial" w:cs="Arial"/>
              </w:rPr>
            </w:pPr>
          </w:p>
        </w:tc>
        <w:tc>
          <w:tcPr>
            <w:tcW w:w="719" w:type="dxa"/>
            <w:vMerge/>
            <w:tcBorders>
              <w:top w:val="single" w:sz="4" w:space="0" w:color="000000"/>
              <w:left w:val="single" w:sz="4" w:space="0" w:color="000000"/>
              <w:bottom w:val="single" w:sz="4" w:space="0" w:color="000000"/>
              <w:right w:val="single" w:sz="4" w:space="0" w:color="000000"/>
            </w:tcBorders>
          </w:tcPr>
          <w:p w14:paraId="7F0D811A" w14:textId="77777777" w:rsidR="000B67EC" w:rsidRDefault="000B67EC">
            <w:pPr>
              <w:jc w:val="center"/>
              <w:rPr>
                <w:rFonts w:ascii="Arial" w:hAnsi="Arial" w:cs="Arial"/>
              </w:rPr>
            </w:pPr>
          </w:p>
        </w:tc>
        <w:tc>
          <w:tcPr>
            <w:tcW w:w="982" w:type="dxa"/>
            <w:vMerge/>
            <w:tcBorders>
              <w:top w:val="single" w:sz="4" w:space="0" w:color="000000"/>
              <w:left w:val="single" w:sz="4" w:space="0" w:color="000000"/>
              <w:bottom w:val="single" w:sz="4" w:space="0" w:color="000000"/>
              <w:right w:val="single" w:sz="4" w:space="0" w:color="000000"/>
            </w:tcBorders>
          </w:tcPr>
          <w:p w14:paraId="441ECCC3" w14:textId="77777777" w:rsidR="000B67EC" w:rsidRDefault="000B67EC">
            <w:pPr>
              <w:jc w:val="center"/>
              <w:rPr>
                <w:rFonts w:ascii="Arial" w:hAnsi="Arial" w:cs="Arial"/>
              </w:rPr>
            </w:pPr>
          </w:p>
        </w:tc>
      </w:tr>
      <w:tr w:rsidR="000B67EC" w14:paraId="0A0BAB83" w14:textId="77777777" w:rsidTr="00C77544">
        <w:trPr>
          <w:trHeight w:val="550"/>
          <w:jc w:val="center"/>
        </w:trPr>
        <w:tc>
          <w:tcPr>
            <w:tcW w:w="718" w:type="dxa"/>
            <w:vMerge/>
            <w:tcBorders>
              <w:top w:val="single" w:sz="4" w:space="0" w:color="000000"/>
              <w:left w:val="single" w:sz="4" w:space="0" w:color="000000"/>
              <w:bottom w:val="single" w:sz="4" w:space="0" w:color="000000"/>
              <w:right w:val="single" w:sz="4" w:space="0" w:color="000000"/>
            </w:tcBorders>
          </w:tcPr>
          <w:p w14:paraId="26B18631" w14:textId="77777777" w:rsidR="000B67EC" w:rsidRDefault="000B67EC">
            <w:pPr>
              <w:jc w:val="center"/>
              <w:rPr>
                <w:rFonts w:ascii="Arial" w:hAnsi="Arial" w:cs="Arial"/>
              </w:rPr>
            </w:pPr>
          </w:p>
        </w:tc>
        <w:tc>
          <w:tcPr>
            <w:tcW w:w="1570" w:type="dxa"/>
            <w:vMerge/>
            <w:tcBorders>
              <w:top w:val="single" w:sz="4" w:space="0" w:color="000000"/>
              <w:left w:val="single" w:sz="4" w:space="0" w:color="000000"/>
              <w:bottom w:val="single" w:sz="4" w:space="0" w:color="000000"/>
              <w:right w:val="single" w:sz="4" w:space="0" w:color="000000"/>
            </w:tcBorders>
          </w:tcPr>
          <w:p w14:paraId="0375D827" w14:textId="77777777" w:rsidR="000B67EC" w:rsidRDefault="000B67EC">
            <w:pPr>
              <w:jc w:val="center"/>
              <w:rPr>
                <w:rFonts w:ascii="Arial" w:hAnsi="Arial" w:cs="Arial"/>
              </w:rPr>
            </w:pPr>
          </w:p>
        </w:tc>
        <w:tc>
          <w:tcPr>
            <w:tcW w:w="1394" w:type="dxa"/>
            <w:vMerge/>
            <w:tcBorders>
              <w:top w:val="single" w:sz="4" w:space="0" w:color="000000"/>
              <w:left w:val="single" w:sz="4" w:space="0" w:color="000000"/>
              <w:bottom w:val="single" w:sz="4" w:space="0" w:color="000000"/>
              <w:right w:val="single" w:sz="4" w:space="0" w:color="000000"/>
            </w:tcBorders>
          </w:tcPr>
          <w:p w14:paraId="5AF1F52E" w14:textId="77777777" w:rsidR="000B67EC" w:rsidRDefault="000B67EC">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0F57DB94" w14:textId="3F0566C9" w:rsidR="000B67EC" w:rsidRDefault="00DD6591">
            <w:pPr>
              <w:spacing w:line="276" w:lineRule="auto"/>
              <w:jc w:val="center"/>
              <w:rPr>
                <w:rFonts w:ascii="Arial" w:hAnsi="Arial" w:cs="Arial"/>
                <w:bCs/>
              </w:rPr>
            </w:pPr>
            <w:r>
              <w:rPr>
                <w:rFonts w:ascii="Arial" w:eastAsia="Calibri" w:hAnsi="Arial" w:cs="Arial"/>
                <w:bCs/>
              </w:rPr>
              <w:t>PO Radikovci 1. i 2</w:t>
            </w:r>
            <w:r w:rsidR="000B67EC">
              <w:rPr>
                <w:rFonts w:ascii="Arial" w:eastAsia="Calibri" w:hAnsi="Arial" w:cs="Arial"/>
                <w:bCs/>
              </w:rPr>
              <w:t>.</w:t>
            </w:r>
          </w:p>
        </w:tc>
        <w:tc>
          <w:tcPr>
            <w:tcW w:w="992" w:type="dxa"/>
            <w:vMerge/>
            <w:tcBorders>
              <w:top w:val="single" w:sz="4" w:space="0" w:color="000000"/>
              <w:left w:val="single" w:sz="4" w:space="0" w:color="000000"/>
              <w:bottom w:val="single" w:sz="4" w:space="0" w:color="000000"/>
              <w:right w:val="single" w:sz="4" w:space="0" w:color="000000"/>
            </w:tcBorders>
          </w:tcPr>
          <w:p w14:paraId="388F6587" w14:textId="77777777" w:rsidR="000B67EC" w:rsidRDefault="000B67EC">
            <w:pPr>
              <w:jc w:val="cente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7036BEB0" w14:textId="77777777" w:rsidR="000B67EC" w:rsidRDefault="000B67EC">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tcPr>
          <w:p w14:paraId="7F3E4D2F" w14:textId="77777777" w:rsidR="000B67EC" w:rsidRDefault="000B67EC">
            <w:pPr>
              <w:jc w:val="center"/>
              <w:rPr>
                <w:rFonts w:ascii="Arial" w:hAnsi="Arial" w:cs="Arial"/>
              </w:rPr>
            </w:pPr>
          </w:p>
        </w:tc>
        <w:tc>
          <w:tcPr>
            <w:tcW w:w="710" w:type="dxa"/>
            <w:vMerge/>
            <w:tcBorders>
              <w:top w:val="single" w:sz="4" w:space="0" w:color="000000"/>
              <w:left w:val="single" w:sz="4" w:space="0" w:color="000000"/>
              <w:bottom w:val="single" w:sz="4" w:space="0" w:color="000000"/>
              <w:right w:val="single" w:sz="4" w:space="0" w:color="000000"/>
            </w:tcBorders>
          </w:tcPr>
          <w:p w14:paraId="14240FF8"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4685555D" w14:textId="77777777" w:rsidR="000B67EC" w:rsidRDefault="000B67EC">
            <w:pPr>
              <w:jc w:val="cente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tcPr>
          <w:p w14:paraId="0428BA70" w14:textId="77777777" w:rsidR="000B67EC" w:rsidRDefault="000B67EC">
            <w:pPr>
              <w:jc w:val="center"/>
              <w:rPr>
                <w:rFonts w:ascii="Arial" w:hAnsi="Arial" w:cs="Arial"/>
              </w:rPr>
            </w:pPr>
          </w:p>
        </w:tc>
        <w:tc>
          <w:tcPr>
            <w:tcW w:w="719" w:type="dxa"/>
            <w:vMerge/>
            <w:tcBorders>
              <w:top w:val="single" w:sz="4" w:space="0" w:color="000000"/>
              <w:left w:val="single" w:sz="4" w:space="0" w:color="000000"/>
              <w:bottom w:val="single" w:sz="4" w:space="0" w:color="000000"/>
              <w:right w:val="single" w:sz="4" w:space="0" w:color="000000"/>
            </w:tcBorders>
          </w:tcPr>
          <w:p w14:paraId="29851283" w14:textId="77777777" w:rsidR="000B67EC" w:rsidRDefault="000B67EC">
            <w:pPr>
              <w:jc w:val="center"/>
              <w:rPr>
                <w:rFonts w:ascii="Arial" w:hAnsi="Arial" w:cs="Arial"/>
              </w:rPr>
            </w:pPr>
          </w:p>
        </w:tc>
        <w:tc>
          <w:tcPr>
            <w:tcW w:w="982" w:type="dxa"/>
            <w:vMerge/>
            <w:tcBorders>
              <w:top w:val="single" w:sz="4" w:space="0" w:color="000000"/>
              <w:left w:val="single" w:sz="4" w:space="0" w:color="000000"/>
              <w:bottom w:val="single" w:sz="4" w:space="0" w:color="000000"/>
              <w:right w:val="single" w:sz="4" w:space="0" w:color="000000"/>
            </w:tcBorders>
          </w:tcPr>
          <w:p w14:paraId="7123EB6D" w14:textId="77777777" w:rsidR="000B67EC" w:rsidRDefault="000B67EC">
            <w:pPr>
              <w:jc w:val="center"/>
              <w:rPr>
                <w:rFonts w:ascii="Arial" w:hAnsi="Arial" w:cs="Arial"/>
              </w:rPr>
            </w:pPr>
          </w:p>
        </w:tc>
      </w:tr>
      <w:tr w:rsidR="0099074E" w14:paraId="372F67BE" w14:textId="77777777" w:rsidTr="004872A1">
        <w:trPr>
          <w:trHeight w:val="413"/>
          <w:jc w:val="center"/>
        </w:trPr>
        <w:tc>
          <w:tcPr>
            <w:tcW w:w="718" w:type="dxa"/>
            <w:vMerge w:val="restart"/>
            <w:tcBorders>
              <w:top w:val="single" w:sz="4" w:space="0" w:color="000000"/>
              <w:left w:val="single" w:sz="4" w:space="0" w:color="000000"/>
              <w:right w:val="single" w:sz="4" w:space="0" w:color="000000"/>
            </w:tcBorders>
          </w:tcPr>
          <w:p w14:paraId="7CBF7E41" w14:textId="62833F74" w:rsidR="0099074E" w:rsidRDefault="006B4588">
            <w:pPr>
              <w:rPr>
                <w:rFonts w:ascii="Arial" w:hAnsi="Arial" w:cs="Arial"/>
              </w:rPr>
            </w:pPr>
            <w:r>
              <w:rPr>
                <w:rFonts w:ascii="Arial" w:eastAsia="Calibri" w:hAnsi="Arial" w:cs="Arial"/>
              </w:rPr>
              <w:t xml:space="preserve">   20</w:t>
            </w:r>
            <w:r w:rsidR="0099074E">
              <w:rPr>
                <w:rFonts w:ascii="Arial" w:eastAsia="Calibri" w:hAnsi="Arial" w:cs="Arial"/>
              </w:rPr>
              <w:t>.</w:t>
            </w:r>
          </w:p>
        </w:tc>
        <w:tc>
          <w:tcPr>
            <w:tcW w:w="1570" w:type="dxa"/>
            <w:vMerge w:val="restart"/>
            <w:tcBorders>
              <w:top w:val="single" w:sz="4" w:space="0" w:color="000000"/>
              <w:left w:val="single" w:sz="4" w:space="0" w:color="000000"/>
              <w:right w:val="single" w:sz="4" w:space="0" w:color="000000"/>
            </w:tcBorders>
          </w:tcPr>
          <w:p w14:paraId="595B7042" w14:textId="328C706D" w:rsidR="0099074E" w:rsidRDefault="0099074E">
            <w:pPr>
              <w:jc w:val="center"/>
              <w:rPr>
                <w:rFonts w:ascii="Arial" w:hAnsi="Arial" w:cs="Arial"/>
              </w:rPr>
            </w:pPr>
            <w:r>
              <w:rPr>
                <w:rFonts w:ascii="Arial" w:hAnsi="Arial" w:cs="Arial"/>
              </w:rPr>
              <w:t>Marinelo Maršić</w:t>
            </w:r>
          </w:p>
        </w:tc>
        <w:tc>
          <w:tcPr>
            <w:tcW w:w="1394" w:type="dxa"/>
            <w:vMerge w:val="restart"/>
            <w:tcBorders>
              <w:top w:val="single" w:sz="4" w:space="0" w:color="000000"/>
              <w:left w:val="single" w:sz="4" w:space="0" w:color="000000"/>
              <w:right w:val="single" w:sz="4" w:space="0" w:color="000000"/>
            </w:tcBorders>
          </w:tcPr>
          <w:p w14:paraId="23EE7C81" w14:textId="77777777" w:rsidR="0099074E" w:rsidRDefault="0099074E">
            <w:pPr>
              <w:jc w:val="center"/>
              <w:rPr>
                <w:rFonts w:ascii="Arial" w:hAnsi="Arial" w:cs="Arial"/>
              </w:rPr>
            </w:pPr>
            <w:r>
              <w:rPr>
                <w:rFonts w:ascii="Arial" w:eastAsia="Calibri" w:hAnsi="Arial" w:cs="Arial"/>
              </w:rPr>
              <w:t>VJE</w:t>
            </w:r>
          </w:p>
        </w:tc>
        <w:tc>
          <w:tcPr>
            <w:tcW w:w="2551" w:type="dxa"/>
            <w:tcBorders>
              <w:top w:val="single" w:sz="4" w:space="0" w:color="000000"/>
              <w:left w:val="single" w:sz="4" w:space="0" w:color="000000"/>
              <w:bottom w:val="single" w:sz="4" w:space="0" w:color="000000"/>
              <w:right w:val="single" w:sz="4" w:space="0" w:color="000000"/>
            </w:tcBorders>
          </w:tcPr>
          <w:p w14:paraId="0F2B2341" w14:textId="43E0DEF9" w:rsidR="0099074E" w:rsidRPr="0099074E" w:rsidRDefault="0099074E">
            <w:pPr>
              <w:spacing w:line="276" w:lineRule="auto"/>
              <w:jc w:val="center"/>
              <w:rPr>
                <w:rFonts w:ascii="Arial" w:hAnsi="Arial" w:cs="Arial"/>
                <w:bCs/>
              </w:rPr>
            </w:pPr>
            <w:r w:rsidRPr="0099074E">
              <w:rPr>
                <w:rFonts w:ascii="Arial" w:eastAsia="Calibri" w:hAnsi="Arial" w:cs="Arial"/>
                <w:bCs/>
              </w:rPr>
              <w:t xml:space="preserve">PO Kućanci 1. i </w:t>
            </w:r>
            <w:proofErr w:type="gramStart"/>
            <w:r w:rsidRPr="0099074E">
              <w:rPr>
                <w:rFonts w:ascii="Arial" w:eastAsia="Calibri" w:hAnsi="Arial" w:cs="Arial"/>
                <w:bCs/>
              </w:rPr>
              <w:t>4..</w:t>
            </w:r>
            <w:proofErr w:type="gramEnd"/>
            <w:r w:rsidRPr="0099074E">
              <w:rPr>
                <w:rFonts w:ascii="Arial" w:eastAsia="Calibri" w:hAnsi="Arial" w:cs="Arial"/>
                <w:bCs/>
              </w:rPr>
              <w:t xml:space="preserve"> 2. i 3.</w:t>
            </w:r>
          </w:p>
          <w:p w14:paraId="04F4258C" w14:textId="77777777" w:rsidR="0099074E" w:rsidRPr="00DD6591" w:rsidRDefault="0099074E">
            <w:pPr>
              <w:spacing w:line="276" w:lineRule="auto"/>
              <w:jc w:val="center"/>
              <w:rPr>
                <w:rFonts w:ascii="Arial" w:hAnsi="Arial" w:cs="Arial"/>
                <w:b/>
                <w:color w:val="FF0000"/>
              </w:rPr>
            </w:pPr>
          </w:p>
        </w:tc>
        <w:tc>
          <w:tcPr>
            <w:tcW w:w="992" w:type="dxa"/>
            <w:vMerge w:val="restart"/>
            <w:tcBorders>
              <w:top w:val="single" w:sz="4" w:space="0" w:color="000000"/>
              <w:left w:val="single" w:sz="4" w:space="0" w:color="000000"/>
              <w:right w:val="single" w:sz="4" w:space="0" w:color="000000"/>
            </w:tcBorders>
          </w:tcPr>
          <w:p w14:paraId="2551106D" w14:textId="77777777" w:rsidR="0099074E" w:rsidRDefault="0099074E">
            <w:pPr>
              <w:jc w:val="center"/>
              <w:rPr>
                <w:rFonts w:ascii="Arial" w:hAnsi="Arial" w:cs="Arial"/>
              </w:rPr>
            </w:pPr>
          </w:p>
        </w:tc>
        <w:tc>
          <w:tcPr>
            <w:tcW w:w="850" w:type="dxa"/>
            <w:vMerge w:val="restart"/>
            <w:tcBorders>
              <w:top w:val="single" w:sz="4" w:space="0" w:color="000000"/>
              <w:left w:val="single" w:sz="4" w:space="0" w:color="000000"/>
              <w:right w:val="single" w:sz="4" w:space="0" w:color="000000"/>
            </w:tcBorders>
          </w:tcPr>
          <w:p w14:paraId="31EFF1A7" w14:textId="00106298" w:rsidR="0099074E" w:rsidRDefault="00856FD7">
            <w:pPr>
              <w:jc w:val="center"/>
              <w:rPr>
                <w:rFonts w:ascii="Arial" w:hAnsi="Arial" w:cs="Arial"/>
              </w:rPr>
            </w:pPr>
            <w:r>
              <w:rPr>
                <w:rFonts w:ascii="Arial" w:eastAsia="Calibri" w:hAnsi="Arial" w:cs="Arial"/>
              </w:rPr>
              <w:t>22</w:t>
            </w:r>
          </w:p>
        </w:tc>
        <w:tc>
          <w:tcPr>
            <w:tcW w:w="709" w:type="dxa"/>
            <w:vMerge w:val="restart"/>
            <w:tcBorders>
              <w:top w:val="single" w:sz="4" w:space="0" w:color="000000"/>
              <w:left w:val="single" w:sz="4" w:space="0" w:color="000000"/>
              <w:right w:val="single" w:sz="4" w:space="0" w:color="000000"/>
            </w:tcBorders>
          </w:tcPr>
          <w:p w14:paraId="5D165527" w14:textId="77777777" w:rsidR="0099074E" w:rsidRDefault="0099074E">
            <w:pPr>
              <w:jc w:val="center"/>
              <w:rPr>
                <w:rFonts w:ascii="Arial" w:hAnsi="Arial" w:cs="Arial"/>
              </w:rPr>
            </w:pPr>
          </w:p>
        </w:tc>
        <w:tc>
          <w:tcPr>
            <w:tcW w:w="710" w:type="dxa"/>
            <w:vMerge w:val="restart"/>
            <w:tcBorders>
              <w:top w:val="single" w:sz="4" w:space="0" w:color="000000"/>
              <w:left w:val="single" w:sz="4" w:space="0" w:color="000000"/>
              <w:right w:val="single" w:sz="4" w:space="0" w:color="000000"/>
            </w:tcBorders>
          </w:tcPr>
          <w:p w14:paraId="3CCDAFEE" w14:textId="77777777" w:rsidR="0099074E" w:rsidRDefault="0099074E">
            <w:pPr>
              <w:jc w:val="center"/>
              <w:rPr>
                <w:rFonts w:ascii="Arial" w:hAnsi="Arial" w:cs="Arial"/>
              </w:rPr>
            </w:pPr>
          </w:p>
        </w:tc>
        <w:tc>
          <w:tcPr>
            <w:tcW w:w="708" w:type="dxa"/>
            <w:vMerge w:val="restart"/>
            <w:tcBorders>
              <w:top w:val="single" w:sz="4" w:space="0" w:color="000000"/>
              <w:left w:val="single" w:sz="4" w:space="0" w:color="000000"/>
              <w:right w:val="single" w:sz="4" w:space="0" w:color="000000"/>
            </w:tcBorders>
          </w:tcPr>
          <w:p w14:paraId="39E3137B" w14:textId="77777777" w:rsidR="0099074E" w:rsidRDefault="0099074E">
            <w:pPr>
              <w:jc w:val="center"/>
              <w:rPr>
                <w:rFonts w:ascii="Arial" w:hAnsi="Arial" w:cs="Arial"/>
              </w:rPr>
            </w:pPr>
          </w:p>
        </w:tc>
        <w:tc>
          <w:tcPr>
            <w:tcW w:w="708" w:type="dxa"/>
            <w:vMerge w:val="restart"/>
            <w:tcBorders>
              <w:top w:val="single" w:sz="4" w:space="0" w:color="000000"/>
              <w:left w:val="single" w:sz="4" w:space="0" w:color="000000"/>
              <w:right w:val="single" w:sz="4" w:space="0" w:color="000000"/>
            </w:tcBorders>
          </w:tcPr>
          <w:p w14:paraId="576F1D3D" w14:textId="09321238" w:rsidR="0099074E" w:rsidRDefault="00856FD7">
            <w:pPr>
              <w:jc w:val="center"/>
              <w:rPr>
                <w:rFonts w:ascii="Arial" w:hAnsi="Arial" w:cs="Arial"/>
              </w:rPr>
            </w:pPr>
            <w:r>
              <w:rPr>
                <w:rFonts w:ascii="Arial" w:hAnsi="Arial" w:cs="Arial"/>
              </w:rPr>
              <w:t>2</w:t>
            </w:r>
          </w:p>
        </w:tc>
        <w:tc>
          <w:tcPr>
            <w:tcW w:w="719" w:type="dxa"/>
            <w:vMerge w:val="restart"/>
            <w:tcBorders>
              <w:top w:val="single" w:sz="4" w:space="0" w:color="000000"/>
              <w:left w:val="single" w:sz="4" w:space="0" w:color="000000"/>
              <w:right w:val="single" w:sz="4" w:space="0" w:color="000000"/>
            </w:tcBorders>
          </w:tcPr>
          <w:p w14:paraId="5CC198E8" w14:textId="77777777" w:rsidR="0099074E" w:rsidRDefault="0099074E">
            <w:pPr>
              <w:jc w:val="center"/>
              <w:rPr>
                <w:rFonts w:ascii="Arial" w:hAnsi="Arial" w:cs="Arial"/>
              </w:rPr>
            </w:pPr>
            <w:r>
              <w:rPr>
                <w:rFonts w:ascii="Arial" w:eastAsia="Calibri" w:hAnsi="Arial" w:cs="Arial"/>
              </w:rPr>
              <w:t>16</w:t>
            </w:r>
          </w:p>
        </w:tc>
        <w:tc>
          <w:tcPr>
            <w:tcW w:w="982" w:type="dxa"/>
            <w:vMerge w:val="restart"/>
            <w:tcBorders>
              <w:top w:val="single" w:sz="4" w:space="0" w:color="000000"/>
              <w:left w:val="single" w:sz="4" w:space="0" w:color="000000"/>
              <w:right w:val="single" w:sz="4" w:space="0" w:color="000000"/>
            </w:tcBorders>
          </w:tcPr>
          <w:p w14:paraId="0A13DDC4" w14:textId="77777777" w:rsidR="0099074E" w:rsidRDefault="0099074E">
            <w:pPr>
              <w:jc w:val="center"/>
              <w:rPr>
                <w:rFonts w:ascii="Arial" w:hAnsi="Arial" w:cs="Arial"/>
              </w:rPr>
            </w:pPr>
            <w:r>
              <w:rPr>
                <w:rFonts w:ascii="Arial" w:eastAsia="Calibri" w:hAnsi="Arial" w:cs="Arial"/>
              </w:rPr>
              <w:t>40</w:t>
            </w:r>
          </w:p>
        </w:tc>
      </w:tr>
      <w:tr w:rsidR="0099074E" w14:paraId="5479EB60" w14:textId="77777777" w:rsidTr="004872A1">
        <w:trPr>
          <w:trHeight w:val="264"/>
          <w:jc w:val="center"/>
        </w:trPr>
        <w:tc>
          <w:tcPr>
            <w:tcW w:w="718" w:type="dxa"/>
            <w:vMerge/>
            <w:tcBorders>
              <w:left w:val="single" w:sz="4" w:space="0" w:color="000000"/>
              <w:right w:val="single" w:sz="4" w:space="0" w:color="000000"/>
            </w:tcBorders>
          </w:tcPr>
          <w:p w14:paraId="30ABBF10" w14:textId="77777777" w:rsidR="0099074E" w:rsidRDefault="0099074E">
            <w:pPr>
              <w:rPr>
                <w:rFonts w:ascii="Arial" w:hAnsi="Arial" w:cs="Arial"/>
              </w:rPr>
            </w:pPr>
          </w:p>
        </w:tc>
        <w:tc>
          <w:tcPr>
            <w:tcW w:w="1570" w:type="dxa"/>
            <w:vMerge/>
            <w:tcBorders>
              <w:left w:val="single" w:sz="4" w:space="0" w:color="000000"/>
              <w:right w:val="single" w:sz="4" w:space="0" w:color="000000"/>
            </w:tcBorders>
          </w:tcPr>
          <w:p w14:paraId="47CD96E3" w14:textId="77777777" w:rsidR="0099074E" w:rsidRDefault="0099074E">
            <w:pPr>
              <w:jc w:val="center"/>
              <w:rPr>
                <w:rFonts w:ascii="Arial" w:hAnsi="Arial" w:cs="Arial"/>
              </w:rPr>
            </w:pPr>
          </w:p>
        </w:tc>
        <w:tc>
          <w:tcPr>
            <w:tcW w:w="1394" w:type="dxa"/>
            <w:vMerge/>
            <w:tcBorders>
              <w:left w:val="single" w:sz="4" w:space="0" w:color="000000"/>
              <w:right w:val="single" w:sz="4" w:space="0" w:color="000000"/>
            </w:tcBorders>
          </w:tcPr>
          <w:p w14:paraId="352266A5" w14:textId="77777777" w:rsidR="0099074E" w:rsidRDefault="0099074E">
            <w:pPr>
              <w:jc w:val="center"/>
              <w:rPr>
                <w:rFonts w:ascii="Arial" w:hAnsi="Arial" w:cs="Arial"/>
                <w:b/>
              </w:rPr>
            </w:pPr>
          </w:p>
        </w:tc>
        <w:tc>
          <w:tcPr>
            <w:tcW w:w="2551" w:type="dxa"/>
            <w:tcBorders>
              <w:top w:val="single" w:sz="4" w:space="0" w:color="000000"/>
              <w:left w:val="single" w:sz="4" w:space="0" w:color="000000"/>
              <w:bottom w:val="single" w:sz="4" w:space="0" w:color="000000"/>
              <w:right w:val="single" w:sz="4" w:space="0" w:color="000000"/>
            </w:tcBorders>
          </w:tcPr>
          <w:p w14:paraId="03C89C2A" w14:textId="47CFCD80" w:rsidR="0099074E" w:rsidRPr="0099074E" w:rsidRDefault="0099074E">
            <w:pPr>
              <w:spacing w:line="276" w:lineRule="auto"/>
              <w:jc w:val="center"/>
              <w:rPr>
                <w:rFonts w:ascii="Arial" w:hAnsi="Arial" w:cs="Arial"/>
                <w:b/>
              </w:rPr>
            </w:pPr>
            <w:r w:rsidRPr="0099074E">
              <w:rPr>
                <w:rFonts w:ascii="Arial" w:eastAsia="Calibri" w:hAnsi="Arial" w:cs="Arial"/>
                <w:bCs/>
              </w:rPr>
              <w:t>PO Golinci 1. i 3. i 2.</w:t>
            </w:r>
          </w:p>
          <w:p w14:paraId="421BB107" w14:textId="77777777" w:rsidR="0099074E" w:rsidRPr="00DD6591" w:rsidRDefault="0099074E">
            <w:pPr>
              <w:spacing w:line="276" w:lineRule="auto"/>
              <w:jc w:val="center"/>
              <w:rPr>
                <w:rFonts w:ascii="Arial" w:hAnsi="Arial" w:cs="Arial"/>
                <w:b/>
                <w:color w:val="FF0000"/>
              </w:rPr>
            </w:pPr>
          </w:p>
        </w:tc>
        <w:tc>
          <w:tcPr>
            <w:tcW w:w="992" w:type="dxa"/>
            <w:vMerge/>
            <w:tcBorders>
              <w:left w:val="single" w:sz="4" w:space="0" w:color="000000"/>
              <w:right w:val="single" w:sz="4" w:space="0" w:color="000000"/>
            </w:tcBorders>
          </w:tcPr>
          <w:p w14:paraId="3B63351B" w14:textId="77777777" w:rsidR="0099074E" w:rsidRDefault="0099074E">
            <w:pPr>
              <w:jc w:val="center"/>
              <w:rPr>
                <w:rFonts w:ascii="Arial" w:hAnsi="Arial" w:cs="Arial"/>
              </w:rPr>
            </w:pPr>
          </w:p>
        </w:tc>
        <w:tc>
          <w:tcPr>
            <w:tcW w:w="850" w:type="dxa"/>
            <w:vMerge/>
            <w:tcBorders>
              <w:left w:val="single" w:sz="4" w:space="0" w:color="000000"/>
              <w:right w:val="single" w:sz="4" w:space="0" w:color="000000"/>
            </w:tcBorders>
          </w:tcPr>
          <w:p w14:paraId="67F9254C" w14:textId="77777777" w:rsidR="0099074E" w:rsidRDefault="0099074E">
            <w:pPr>
              <w:jc w:val="center"/>
              <w:rPr>
                <w:rFonts w:ascii="Arial" w:hAnsi="Arial" w:cs="Arial"/>
              </w:rPr>
            </w:pPr>
          </w:p>
        </w:tc>
        <w:tc>
          <w:tcPr>
            <w:tcW w:w="709" w:type="dxa"/>
            <w:vMerge/>
            <w:tcBorders>
              <w:left w:val="single" w:sz="4" w:space="0" w:color="000000"/>
              <w:right w:val="single" w:sz="4" w:space="0" w:color="000000"/>
            </w:tcBorders>
          </w:tcPr>
          <w:p w14:paraId="5C18C24E" w14:textId="77777777" w:rsidR="0099074E" w:rsidRDefault="0099074E">
            <w:pPr>
              <w:jc w:val="center"/>
              <w:rPr>
                <w:rFonts w:ascii="Arial" w:hAnsi="Arial" w:cs="Arial"/>
              </w:rPr>
            </w:pPr>
          </w:p>
        </w:tc>
        <w:tc>
          <w:tcPr>
            <w:tcW w:w="710" w:type="dxa"/>
            <w:vMerge/>
            <w:tcBorders>
              <w:left w:val="single" w:sz="4" w:space="0" w:color="000000"/>
              <w:right w:val="single" w:sz="4" w:space="0" w:color="000000"/>
            </w:tcBorders>
          </w:tcPr>
          <w:p w14:paraId="3CE3012E"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6BB10931"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01BA8195" w14:textId="77777777" w:rsidR="0099074E" w:rsidRDefault="0099074E">
            <w:pPr>
              <w:jc w:val="center"/>
              <w:rPr>
                <w:rFonts w:ascii="Arial" w:hAnsi="Arial" w:cs="Arial"/>
              </w:rPr>
            </w:pPr>
          </w:p>
        </w:tc>
        <w:tc>
          <w:tcPr>
            <w:tcW w:w="719" w:type="dxa"/>
            <w:vMerge/>
            <w:tcBorders>
              <w:left w:val="single" w:sz="4" w:space="0" w:color="000000"/>
              <w:right w:val="single" w:sz="4" w:space="0" w:color="000000"/>
            </w:tcBorders>
          </w:tcPr>
          <w:p w14:paraId="6B09F071" w14:textId="77777777" w:rsidR="0099074E" w:rsidRDefault="0099074E">
            <w:pPr>
              <w:jc w:val="center"/>
              <w:rPr>
                <w:rFonts w:ascii="Arial" w:hAnsi="Arial" w:cs="Arial"/>
              </w:rPr>
            </w:pPr>
          </w:p>
        </w:tc>
        <w:tc>
          <w:tcPr>
            <w:tcW w:w="982" w:type="dxa"/>
            <w:vMerge/>
            <w:tcBorders>
              <w:left w:val="single" w:sz="4" w:space="0" w:color="000000"/>
              <w:right w:val="single" w:sz="4" w:space="0" w:color="000000"/>
            </w:tcBorders>
          </w:tcPr>
          <w:p w14:paraId="775A0B8C" w14:textId="77777777" w:rsidR="0099074E" w:rsidRDefault="0099074E">
            <w:pPr>
              <w:jc w:val="center"/>
              <w:rPr>
                <w:rFonts w:ascii="Arial" w:hAnsi="Arial" w:cs="Arial"/>
              </w:rPr>
            </w:pPr>
          </w:p>
        </w:tc>
      </w:tr>
      <w:tr w:rsidR="0099074E" w14:paraId="32D4BE6D" w14:textId="77777777" w:rsidTr="004872A1">
        <w:trPr>
          <w:trHeight w:val="288"/>
          <w:jc w:val="center"/>
        </w:trPr>
        <w:tc>
          <w:tcPr>
            <w:tcW w:w="718" w:type="dxa"/>
            <w:vMerge/>
            <w:tcBorders>
              <w:left w:val="single" w:sz="4" w:space="0" w:color="000000"/>
              <w:right w:val="single" w:sz="4" w:space="0" w:color="000000"/>
            </w:tcBorders>
          </w:tcPr>
          <w:p w14:paraId="6447A2E8" w14:textId="77777777" w:rsidR="0099074E" w:rsidRDefault="0099074E">
            <w:pPr>
              <w:rPr>
                <w:rFonts w:ascii="Arial" w:hAnsi="Arial" w:cs="Arial"/>
              </w:rPr>
            </w:pPr>
          </w:p>
        </w:tc>
        <w:tc>
          <w:tcPr>
            <w:tcW w:w="1570" w:type="dxa"/>
            <w:vMerge/>
            <w:tcBorders>
              <w:left w:val="single" w:sz="4" w:space="0" w:color="000000"/>
              <w:right w:val="single" w:sz="4" w:space="0" w:color="000000"/>
            </w:tcBorders>
          </w:tcPr>
          <w:p w14:paraId="2B4180BD" w14:textId="77777777" w:rsidR="0099074E" w:rsidRDefault="0099074E">
            <w:pPr>
              <w:jc w:val="center"/>
              <w:rPr>
                <w:rFonts w:ascii="Arial" w:hAnsi="Arial" w:cs="Arial"/>
              </w:rPr>
            </w:pPr>
          </w:p>
        </w:tc>
        <w:tc>
          <w:tcPr>
            <w:tcW w:w="1394" w:type="dxa"/>
            <w:vMerge/>
            <w:tcBorders>
              <w:left w:val="single" w:sz="4" w:space="0" w:color="000000"/>
              <w:right w:val="single" w:sz="4" w:space="0" w:color="000000"/>
            </w:tcBorders>
          </w:tcPr>
          <w:p w14:paraId="0AF4A011" w14:textId="77777777" w:rsidR="0099074E" w:rsidRDefault="0099074E">
            <w:pPr>
              <w:jc w:val="center"/>
              <w:rPr>
                <w:rFonts w:ascii="Arial" w:hAnsi="Arial" w:cs="Arial"/>
                <w:b/>
              </w:rPr>
            </w:pPr>
          </w:p>
        </w:tc>
        <w:tc>
          <w:tcPr>
            <w:tcW w:w="2551" w:type="dxa"/>
            <w:tcBorders>
              <w:top w:val="single" w:sz="4" w:space="0" w:color="000000"/>
              <w:left w:val="single" w:sz="4" w:space="0" w:color="000000"/>
              <w:bottom w:val="single" w:sz="4" w:space="0" w:color="000000"/>
              <w:right w:val="single" w:sz="4" w:space="0" w:color="000000"/>
            </w:tcBorders>
          </w:tcPr>
          <w:p w14:paraId="65AD51A3" w14:textId="77777777" w:rsidR="0099074E" w:rsidRPr="0099074E" w:rsidRDefault="0099074E">
            <w:pPr>
              <w:spacing w:line="276" w:lineRule="auto"/>
              <w:jc w:val="center"/>
              <w:rPr>
                <w:rFonts w:ascii="Arial" w:hAnsi="Arial" w:cs="Arial"/>
                <w:b/>
              </w:rPr>
            </w:pPr>
            <w:r w:rsidRPr="0099074E">
              <w:rPr>
                <w:rFonts w:ascii="Arial" w:eastAsia="Calibri" w:hAnsi="Arial" w:cs="Arial"/>
                <w:bCs/>
              </w:rPr>
              <w:t>PO Lacići 1. i 3., 2. i 4.</w:t>
            </w:r>
          </w:p>
          <w:p w14:paraId="4521D386" w14:textId="77777777" w:rsidR="0099074E" w:rsidRPr="00DD6591" w:rsidRDefault="0099074E">
            <w:pPr>
              <w:spacing w:line="276" w:lineRule="auto"/>
              <w:jc w:val="center"/>
              <w:rPr>
                <w:rFonts w:ascii="Arial" w:hAnsi="Arial" w:cs="Arial"/>
                <w:b/>
                <w:color w:val="FF0000"/>
              </w:rPr>
            </w:pPr>
          </w:p>
        </w:tc>
        <w:tc>
          <w:tcPr>
            <w:tcW w:w="992" w:type="dxa"/>
            <w:vMerge/>
            <w:tcBorders>
              <w:left w:val="single" w:sz="4" w:space="0" w:color="000000"/>
              <w:right w:val="single" w:sz="4" w:space="0" w:color="000000"/>
            </w:tcBorders>
          </w:tcPr>
          <w:p w14:paraId="3DBC9871" w14:textId="77777777" w:rsidR="0099074E" w:rsidRDefault="0099074E">
            <w:pPr>
              <w:jc w:val="center"/>
              <w:rPr>
                <w:rFonts w:ascii="Arial" w:hAnsi="Arial" w:cs="Arial"/>
              </w:rPr>
            </w:pPr>
          </w:p>
        </w:tc>
        <w:tc>
          <w:tcPr>
            <w:tcW w:w="850" w:type="dxa"/>
            <w:vMerge/>
            <w:tcBorders>
              <w:left w:val="single" w:sz="4" w:space="0" w:color="000000"/>
              <w:right w:val="single" w:sz="4" w:space="0" w:color="000000"/>
            </w:tcBorders>
          </w:tcPr>
          <w:p w14:paraId="0730FBF3" w14:textId="77777777" w:rsidR="0099074E" w:rsidRDefault="0099074E">
            <w:pPr>
              <w:jc w:val="center"/>
              <w:rPr>
                <w:rFonts w:ascii="Arial" w:hAnsi="Arial" w:cs="Arial"/>
              </w:rPr>
            </w:pPr>
          </w:p>
        </w:tc>
        <w:tc>
          <w:tcPr>
            <w:tcW w:w="709" w:type="dxa"/>
            <w:vMerge/>
            <w:tcBorders>
              <w:left w:val="single" w:sz="4" w:space="0" w:color="000000"/>
              <w:right w:val="single" w:sz="4" w:space="0" w:color="000000"/>
            </w:tcBorders>
          </w:tcPr>
          <w:p w14:paraId="7D3E4508" w14:textId="77777777" w:rsidR="0099074E" w:rsidRDefault="0099074E">
            <w:pPr>
              <w:jc w:val="center"/>
              <w:rPr>
                <w:rFonts w:ascii="Arial" w:hAnsi="Arial" w:cs="Arial"/>
              </w:rPr>
            </w:pPr>
          </w:p>
        </w:tc>
        <w:tc>
          <w:tcPr>
            <w:tcW w:w="710" w:type="dxa"/>
            <w:vMerge/>
            <w:tcBorders>
              <w:left w:val="single" w:sz="4" w:space="0" w:color="000000"/>
              <w:right w:val="single" w:sz="4" w:space="0" w:color="000000"/>
            </w:tcBorders>
          </w:tcPr>
          <w:p w14:paraId="58EB471B"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5513B2BF"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6FBD1E5A" w14:textId="77777777" w:rsidR="0099074E" w:rsidRDefault="0099074E">
            <w:pPr>
              <w:jc w:val="center"/>
              <w:rPr>
                <w:rFonts w:ascii="Arial" w:hAnsi="Arial" w:cs="Arial"/>
              </w:rPr>
            </w:pPr>
          </w:p>
        </w:tc>
        <w:tc>
          <w:tcPr>
            <w:tcW w:w="719" w:type="dxa"/>
            <w:vMerge/>
            <w:tcBorders>
              <w:left w:val="single" w:sz="4" w:space="0" w:color="000000"/>
              <w:right w:val="single" w:sz="4" w:space="0" w:color="000000"/>
            </w:tcBorders>
          </w:tcPr>
          <w:p w14:paraId="45426226" w14:textId="77777777" w:rsidR="0099074E" w:rsidRDefault="0099074E">
            <w:pPr>
              <w:jc w:val="center"/>
              <w:rPr>
                <w:rFonts w:ascii="Arial" w:hAnsi="Arial" w:cs="Arial"/>
              </w:rPr>
            </w:pPr>
          </w:p>
        </w:tc>
        <w:tc>
          <w:tcPr>
            <w:tcW w:w="982" w:type="dxa"/>
            <w:vMerge/>
            <w:tcBorders>
              <w:left w:val="single" w:sz="4" w:space="0" w:color="000000"/>
              <w:right w:val="single" w:sz="4" w:space="0" w:color="000000"/>
            </w:tcBorders>
          </w:tcPr>
          <w:p w14:paraId="1EBC2499" w14:textId="77777777" w:rsidR="0099074E" w:rsidRDefault="0099074E">
            <w:pPr>
              <w:jc w:val="center"/>
              <w:rPr>
                <w:rFonts w:ascii="Arial" w:hAnsi="Arial" w:cs="Arial"/>
              </w:rPr>
            </w:pPr>
          </w:p>
        </w:tc>
      </w:tr>
      <w:tr w:rsidR="0099074E" w14:paraId="41E672BB" w14:textId="77777777" w:rsidTr="004872A1">
        <w:trPr>
          <w:trHeight w:val="264"/>
          <w:jc w:val="center"/>
        </w:trPr>
        <w:tc>
          <w:tcPr>
            <w:tcW w:w="718" w:type="dxa"/>
            <w:vMerge/>
            <w:tcBorders>
              <w:left w:val="single" w:sz="4" w:space="0" w:color="000000"/>
              <w:right w:val="single" w:sz="4" w:space="0" w:color="000000"/>
            </w:tcBorders>
          </w:tcPr>
          <w:p w14:paraId="269A21F5" w14:textId="77777777" w:rsidR="0099074E" w:rsidRDefault="0099074E">
            <w:pPr>
              <w:rPr>
                <w:rFonts w:ascii="Arial" w:hAnsi="Arial" w:cs="Arial"/>
              </w:rPr>
            </w:pPr>
          </w:p>
        </w:tc>
        <w:tc>
          <w:tcPr>
            <w:tcW w:w="1570" w:type="dxa"/>
            <w:vMerge/>
            <w:tcBorders>
              <w:left w:val="single" w:sz="4" w:space="0" w:color="000000"/>
              <w:right w:val="single" w:sz="4" w:space="0" w:color="000000"/>
            </w:tcBorders>
          </w:tcPr>
          <w:p w14:paraId="02157CFD" w14:textId="77777777" w:rsidR="0099074E" w:rsidRDefault="0099074E">
            <w:pPr>
              <w:jc w:val="center"/>
              <w:rPr>
                <w:rFonts w:ascii="Arial" w:hAnsi="Arial" w:cs="Arial"/>
              </w:rPr>
            </w:pPr>
          </w:p>
        </w:tc>
        <w:tc>
          <w:tcPr>
            <w:tcW w:w="1394" w:type="dxa"/>
            <w:vMerge/>
            <w:tcBorders>
              <w:left w:val="single" w:sz="4" w:space="0" w:color="000000"/>
              <w:right w:val="single" w:sz="4" w:space="0" w:color="000000"/>
            </w:tcBorders>
          </w:tcPr>
          <w:p w14:paraId="0D68A63E" w14:textId="77777777" w:rsidR="0099074E" w:rsidRDefault="0099074E">
            <w:pPr>
              <w:jc w:val="center"/>
              <w:rPr>
                <w:rFonts w:ascii="Arial" w:hAnsi="Arial" w:cs="Arial"/>
                <w:b/>
              </w:rPr>
            </w:pPr>
          </w:p>
        </w:tc>
        <w:tc>
          <w:tcPr>
            <w:tcW w:w="2551" w:type="dxa"/>
            <w:tcBorders>
              <w:top w:val="single" w:sz="4" w:space="0" w:color="000000"/>
              <w:left w:val="single" w:sz="4" w:space="0" w:color="000000"/>
              <w:bottom w:val="single" w:sz="4" w:space="0" w:color="000000"/>
              <w:right w:val="single" w:sz="4" w:space="0" w:color="000000"/>
            </w:tcBorders>
          </w:tcPr>
          <w:p w14:paraId="02BE5213" w14:textId="6C66E90D" w:rsidR="0099074E" w:rsidRPr="0099074E" w:rsidRDefault="0099074E">
            <w:pPr>
              <w:spacing w:line="276" w:lineRule="auto"/>
              <w:jc w:val="center"/>
              <w:rPr>
                <w:rFonts w:ascii="Arial" w:hAnsi="Arial" w:cs="Arial"/>
                <w:bCs/>
              </w:rPr>
            </w:pPr>
            <w:r w:rsidRPr="0099074E">
              <w:rPr>
                <w:rFonts w:ascii="Arial" w:eastAsia="Calibri" w:hAnsi="Arial" w:cs="Arial"/>
                <w:bCs/>
              </w:rPr>
              <w:t>PO Šljivoševci 1., 3. i 4.</w:t>
            </w:r>
          </w:p>
          <w:p w14:paraId="5A5F5A33" w14:textId="77777777" w:rsidR="0099074E" w:rsidRPr="00DD6591" w:rsidRDefault="0099074E">
            <w:pPr>
              <w:spacing w:line="276" w:lineRule="auto"/>
              <w:jc w:val="center"/>
              <w:rPr>
                <w:rFonts w:ascii="Arial" w:hAnsi="Arial" w:cs="Arial"/>
                <w:b/>
                <w:color w:val="FF0000"/>
              </w:rPr>
            </w:pPr>
          </w:p>
        </w:tc>
        <w:tc>
          <w:tcPr>
            <w:tcW w:w="992" w:type="dxa"/>
            <w:vMerge/>
            <w:tcBorders>
              <w:left w:val="single" w:sz="4" w:space="0" w:color="000000"/>
              <w:right w:val="single" w:sz="4" w:space="0" w:color="000000"/>
            </w:tcBorders>
          </w:tcPr>
          <w:p w14:paraId="17143252" w14:textId="77777777" w:rsidR="0099074E" w:rsidRDefault="0099074E">
            <w:pPr>
              <w:jc w:val="center"/>
              <w:rPr>
                <w:rFonts w:ascii="Arial" w:hAnsi="Arial" w:cs="Arial"/>
              </w:rPr>
            </w:pPr>
          </w:p>
        </w:tc>
        <w:tc>
          <w:tcPr>
            <w:tcW w:w="850" w:type="dxa"/>
            <w:vMerge/>
            <w:tcBorders>
              <w:left w:val="single" w:sz="4" w:space="0" w:color="000000"/>
              <w:right w:val="single" w:sz="4" w:space="0" w:color="000000"/>
            </w:tcBorders>
          </w:tcPr>
          <w:p w14:paraId="7CDB2B75" w14:textId="77777777" w:rsidR="0099074E" w:rsidRDefault="0099074E">
            <w:pPr>
              <w:jc w:val="center"/>
              <w:rPr>
                <w:rFonts w:ascii="Arial" w:hAnsi="Arial" w:cs="Arial"/>
              </w:rPr>
            </w:pPr>
          </w:p>
        </w:tc>
        <w:tc>
          <w:tcPr>
            <w:tcW w:w="709" w:type="dxa"/>
            <w:vMerge/>
            <w:tcBorders>
              <w:left w:val="single" w:sz="4" w:space="0" w:color="000000"/>
              <w:right w:val="single" w:sz="4" w:space="0" w:color="000000"/>
            </w:tcBorders>
          </w:tcPr>
          <w:p w14:paraId="7F1F2621" w14:textId="77777777" w:rsidR="0099074E" w:rsidRDefault="0099074E">
            <w:pPr>
              <w:jc w:val="center"/>
              <w:rPr>
                <w:rFonts w:ascii="Arial" w:hAnsi="Arial" w:cs="Arial"/>
              </w:rPr>
            </w:pPr>
          </w:p>
        </w:tc>
        <w:tc>
          <w:tcPr>
            <w:tcW w:w="710" w:type="dxa"/>
            <w:vMerge/>
            <w:tcBorders>
              <w:left w:val="single" w:sz="4" w:space="0" w:color="000000"/>
              <w:right w:val="single" w:sz="4" w:space="0" w:color="000000"/>
            </w:tcBorders>
          </w:tcPr>
          <w:p w14:paraId="6906BF4A"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42E56B19"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764A8987" w14:textId="77777777" w:rsidR="0099074E" w:rsidRDefault="0099074E">
            <w:pPr>
              <w:jc w:val="center"/>
              <w:rPr>
                <w:rFonts w:ascii="Arial" w:hAnsi="Arial" w:cs="Arial"/>
              </w:rPr>
            </w:pPr>
          </w:p>
        </w:tc>
        <w:tc>
          <w:tcPr>
            <w:tcW w:w="719" w:type="dxa"/>
            <w:vMerge/>
            <w:tcBorders>
              <w:left w:val="single" w:sz="4" w:space="0" w:color="000000"/>
              <w:right w:val="single" w:sz="4" w:space="0" w:color="000000"/>
            </w:tcBorders>
          </w:tcPr>
          <w:p w14:paraId="248AEC04" w14:textId="77777777" w:rsidR="0099074E" w:rsidRDefault="0099074E">
            <w:pPr>
              <w:jc w:val="center"/>
              <w:rPr>
                <w:rFonts w:ascii="Arial" w:hAnsi="Arial" w:cs="Arial"/>
              </w:rPr>
            </w:pPr>
          </w:p>
        </w:tc>
        <w:tc>
          <w:tcPr>
            <w:tcW w:w="982" w:type="dxa"/>
            <w:vMerge/>
            <w:tcBorders>
              <w:left w:val="single" w:sz="4" w:space="0" w:color="000000"/>
              <w:right w:val="single" w:sz="4" w:space="0" w:color="000000"/>
            </w:tcBorders>
          </w:tcPr>
          <w:p w14:paraId="008D258E" w14:textId="77777777" w:rsidR="0099074E" w:rsidRDefault="0099074E">
            <w:pPr>
              <w:jc w:val="center"/>
              <w:rPr>
                <w:rFonts w:ascii="Arial" w:hAnsi="Arial" w:cs="Arial"/>
              </w:rPr>
            </w:pPr>
          </w:p>
        </w:tc>
      </w:tr>
      <w:tr w:rsidR="0099074E" w14:paraId="3298317B" w14:textId="77777777" w:rsidTr="004872A1">
        <w:trPr>
          <w:trHeight w:val="288"/>
          <w:jc w:val="center"/>
        </w:trPr>
        <w:tc>
          <w:tcPr>
            <w:tcW w:w="718" w:type="dxa"/>
            <w:vMerge/>
            <w:tcBorders>
              <w:left w:val="single" w:sz="4" w:space="0" w:color="000000"/>
              <w:right w:val="single" w:sz="4" w:space="0" w:color="000000"/>
            </w:tcBorders>
          </w:tcPr>
          <w:p w14:paraId="40CC47FA" w14:textId="77777777" w:rsidR="0099074E" w:rsidRDefault="0099074E">
            <w:pPr>
              <w:rPr>
                <w:rFonts w:ascii="Arial" w:hAnsi="Arial" w:cs="Arial"/>
              </w:rPr>
            </w:pPr>
          </w:p>
        </w:tc>
        <w:tc>
          <w:tcPr>
            <w:tcW w:w="1570" w:type="dxa"/>
            <w:vMerge/>
            <w:tcBorders>
              <w:left w:val="single" w:sz="4" w:space="0" w:color="000000"/>
              <w:right w:val="single" w:sz="4" w:space="0" w:color="000000"/>
            </w:tcBorders>
          </w:tcPr>
          <w:p w14:paraId="77F2112B" w14:textId="77777777" w:rsidR="0099074E" w:rsidRDefault="0099074E">
            <w:pPr>
              <w:jc w:val="center"/>
              <w:rPr>
                <w:rFonts w:ascii="Arial" w:hAnsi="Arial" w:cs="Arial"/>
              </w:rPr>
            </w:pPr>
          </w:p>
        </w:tc>
        <w:tc>
          <w:tcPr>
            <w:tcW w:w="1394" w:type="dxa"/>
            <w:vMerge/>
            <w:tcBorders>
              <w:left w:val="single" w:sz="4" w:space="0" w:color="000000"/>
              <w:right w:val="single" w:sz="4" w:space="0" w:color="000000"/>
            </w:tcBorders>
          </w:tcPr>
          <w:p w14:paraId="1C89862D" w14:textId="77777777" w:rsidR="0099074E" w:rsidRDefault="0099074E">
            <w:pPr>
              <w:jc w:val="center"/>
              <w:rPr>
                <w:rFonts w:ascii="Arial" w:hAnsi="Arial" w:cs="Arial"/>
                <w:b/>
              </w:rPr>
            </w:pPr>
          </w:p>
        </w:tc>
        <w:tc>
          <w:tcPr>
            <w:tcW w:w="2551" w:type="dxa"/>
            <w:tcBorders>
              <w:top w:val="single" w:sz="4" w:space="0" w:color="000000"/>
              <w:left w:val="single" w:sz="4" w:space="0" w:color="000000"/>
              <w:bottom w:val="single" w:sz="4" w:space="0" w:color="000000"/>
              <w:right w:val="single" w:sz="4" w:space="0" w:color="000000"/>
            </w:tcBorders>
          </w:tcPr>
          <w:p w14:paraId="62ED2105" w14:textId="24941714" w:rsidR="0099074E" w:rsidRPr="0099074E" w:rsidRDefault="0099074E">
            <w:pPr>
              <w:spacing w:line="276" w:lineRule="auto"/>
              <w:jc w:val="center"/>
              <w:rPr>
                <w:rFonts w:ascii="Arial" w:hAnsi="Arial" w:cs="Arial"/>
                <w:bCs/>
              </w:rPr>
            </w:pPr>
            <w:r w:rsidRPr="0099074E">
              <w:rPr>
                <w:rFonts w:ascii="Arial" w:eastAsia="Calibri" w:hAnsi="Arial" w:cs="Arial"/>
                <w:bCs/>
              </w:rPr>
              <w:t>PO M. Poreč 1.,2. i 4.</w:t>
            </w:r>
          </w:p>
          <w:p w14:paraId="3E18B141" w14:textId="77777777" w:rsidR="0099074E" w:rsidRPr="00DD6591" w:rsidRDefault="0099074E">
            <w:pPr>
              <w:spacing w:line="276" w:lineRule="auto"/>
              <w:rPr>
                <w:rFonts w:ascii="Arial" w:hAnsi="Arial" w:cs="Arial"/>
                <w:b/>
                <w:color w:val="FF0000"/>
              </w:rPr>
            </w:pPr>
          </w:p>
        </w:tc>
        <w:tc>
          <w:tcPr>
            <w:tcW w:w="992" w:type="dxa"/>
            <w:vMerge/>
            <w:tcBorders>
              <w:left w:val="single" w:sz="4" w:space="0" w:color="000000"/>
              <w:right w:val="single" w:sz="4" w:space="0" w:color="000000"/>
            </w:tcBorders>
          </w:tcPr>
          <w:p w14:paraId="5454EECB" w14:textId="77777777" w:rsidR="0099074E" w:rsidRDefault="0099074E">
            <w:pPr>
              <w:jc w:val="center"/>
              <w:rPr>
                <w:rFonts w:ascii="Arial" w:hAnsi="Arial" w:cs="Arial"/>
              </w:rPr>
            </w:pPr>
          </w:p>
        </w:tc>
        <w:tc>
          <w:tcPr>
            <w:tcW w:w="850" w:type="dxa"/>
            <w:vMerge/>
            <w:tcBorders>
              <w:left w:val="single" w:sz="4" w:space="0" w:color="000000"/>
              <w:right w:val="single" w:sz="4" w:space="0" w:color="000000"/>
            </w:tcBorders>
          </w:tcPr>
          <w:p w14:paraId="5959B5F7" w14:textId="77777777" w:rsidR="0099074E" w:rsidRDefault="0099074E">
            <w:pPr>
              <w:jc w:val="center"/>
              <w:rPr>
                <w:rFonts w:ascii="Arial" w:hAnsi="Arial" w:cs="Arial"/>
              </w:rPr>
            </w:pPr>
          </w:p>
        </w:tc>
        <w:tc>
          <w:tcPr>
            <w:tcW w:w="709" w:type="dxa"/>
            <w:vMerge/>
            <w:tcBorders>
              <w:left w:val="single" w:sz="4" w:space="0" w:color="000000"/>
              <w:right w:val="single" w:sz="4" w:space="0" w:color="000000"/>
            </w:tcBorders>
          </w:tcPr>
          <w:p w14:paraId="61A6A4DD" w14:textId="77777777" w:rsidR="0099074E" w:rsidRDefault="0099074E">
            <w:pPr>
              <w:jc w:val="center"/>
              <w:rPr>
                <w:rFonts w:ascii="Arial" w:hAnsi="Arial" w:cs="Arial"/>
              </w:rPr>
            </w:pPr>
          </w:p>
        </w:tc>
        <w:tc>
          <w:tcPr>
            <w:tcW w:w="710" w:type="dxa"/>
            <w:vMerge/>
            <w:tcBorders>
              <w:left w:val="single" w:sz="4" w:space="0" w:color="000000"/>
              <w:right w:val="single" w:sz="4" w:space="0" w:color="000000"/>
            </w:tcBorders>
          </w:tcPr>
          <w:p w14:paraId="510F8DD9"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5CC19652"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09B0B57D" w14:textId="77777777" w:rsidR="0099074E" w:rsidRDefault="0099074E">
            <w:pPr>
              <w:jc w:val="center"/>
              <w:rPr>
                <w:rFonts w:ascii="Arial" w:hAnsi="Arial" w:cs="Arial"/>
              </w:rPr>
            </w:pPr>
          </w:p>
        </w:tc>
        <w:tc>
          <w:tcPr>
            <w:tcW w:w="719" w:type="dxa"/>
            <w:vMerge/>
            <w:tcBorders>
              <w:left w:val="single" w:sz="4" w:space="0" w:color="000000"/>
              <w:right w:val="single" w:sz="4" w:space="0" w:color="000000"/>
            </w:tcBorders>
          </w:tcPr>
          <w:p w14:paraId="5B2F2CE3" w14:textId="77777777" w:rsidR="0099074E" w:rsidRDefault="0099074E">
            <w:pPr>
              <w:jc w:val="center"/>
              <w:rPr>
                <w:rFonts w:ascii="Arial" w:hAnsi="Arial" w:cs="Arial"/>
              </w:rPr>
            </w:pPr>
          </w:p>
        </w:tc>
        <w:tc>
          <w:tcPr>
            <w:tcW w:w="982" w:type="dxa"/>
            <w:vMerge/>
            <w:tcBorders>
              <w:left w:val="single" w:sz="4" w:space="0" w:color="000000"/>
              <w:right w:val="single" w:sz="4" w:space="0" w:color="000000"/>
            </w:tcBorders>
          </w:tcPr>
          <w:p w14:paraId="3BD9EE4F" w14:textId="77777777" w:rsidR="0099074E" w:rsidRDefault="0099074E">
            <w:pPr>
              <w:jc w:val="center"/>
              <w:rPr>
                <w:rFonts w:ascii="Arial" w:hAnsi="Arial" w:cs="Arial"/>
              </w:rPr>
            </w:pPr>
          </w:p>
        </w:tc>
      </w:tr>
      <w:tr w:rsidR="0099074E" w14:paraId="77FDCD10" w14:textId="77777777" w:rsidTr="004872A1">
        <w:trPr>
          <w:trHeight w:val="252"/>
          <w:jc w:val="center"/>
        </w:trPr>
        <w:tc>
          <w:tcPr>
            <w:tcW w:w="718" w:type="dxa"/>
            <w:vMerge/>
            <w:tcBorders>
              <w:left w:val="single" w:sz="4" w:space="0" w:color="000000"/>
              <w:right w:val="single" w:sz="4" w:space="0" w:color="000000"/>
            </w:tcBorders>
          </w:tcPr>
          <w:p w14:paraId="13AEFAED" w14:textId="77777777" w:rsidR="0099074E" w:rsidRDefault="0099074E">
            <w:pPr>
              <w:rPr>
                <w:rFonts w:ascii="Arial" w:hAnsi="Arial" w:cs="Arial"/>
              </w:rPr>
            </w:pPr>
          </w:p>
        </w:tc>
        <w:tc>
          <w:tcPr>
            <w:tcW w:w="1570" w:type="dxa"/>
            <w:vMerge/>
            <w:tcBorders>
              <w:left w:val="single" w:sz="4" w:space="0" w:color="000000"/>
              <w:right w:val="single" w:sz="4" w:space="0" w:color="000000"/>
            </w:tcBorders>
          </w:tcPr>
          <w:p w14:paraId="3ADD1543" w14:textId="77777777" w:rsidR="0099074E" w:rsidRDefault="0099074E">
            <w:pPr>
              <w:jc w:val="center"/>
              <w:rPr>
                <w:rFonts w:ascii="Arial" w:hAnsi="Arial" w:cs="Arial"/>
              </w:rPr>
            </w:pPr>
          </w:p>
        </w:tc>
        <w:tc>
          <w:tcPr>
            <w:tcW w:w="1394" w:type="dxa"/>
            <w:vMerge/>
            <w:tcBorders>
              <w:left w:val="single" w:sz="4" w:space="0" w:color="000000"/>
              <w:right w:val="single" w:sz="4" w:space="0" w:color="000000"/>
            </w:tcBorders>
          </w:tcPr>
          <w:p w14:paraId="4E8589E6" w14:textId="77777777" w:rsidR="0099074E" w:rsidRDefault="0099074E">
            <w:pPr>
              <w:jc w:val="center"/>
              <w:rPr>
                <w:rFonts w:ascii="Arial" w:hAnsi="Arial" w:cs="Arial"/>
                <w:b/>
              </w:rPr>
            </w:pPr>
          </w:p>
        </w:tc>
        <w:tc>
          <w:tcPr>
            <w:tcW w:w="2551" w:type="dxa"/>
            <w:tcBorders>
              <w:top w:val="single" w:sz="4" w:space="0" w:color="000000"/>
              <w:left w:val="single" w:sz="4" w:space="0" w:color="000000"/>
              <w:bottom w:val="single" w:sz="4" w:space="0" w:color="000000"/>
              <w:right w:val="single" w:sz="4" w:space="0" w:color="000000"/>
            </w:tcBorders>
          </w:tcPr>
          <w:p w14:paraId="74081F3B" w14:textId="3CB4B260" w:rsidR="0099074E" w:rsidRPr="0099074E" w:rsidRDefault="0099074E">
            <w:pPr>
              <w:spacing w:line="276" w:lineRule="auto"/>
              <w:jc w:val="center"/>
              <w:rPr>
                <w:rFonts w:ascii="Arial" w:hAnsi="Arial" w:cs="Arial"/>
                <w:bCs/>
              </w:rPr>
            </w:pPr>
            <w:r w:rsidRPr="0099074E">
              <w:rPr>
                <w:rFonts w:ascii="Arial" w:eastAsia="Calibri" w:hAnsi="Arial" w:cs="Arial"/>
                <w:bCs/>
              </w:rPr>
              <w:t>PO Radikovci 1. i 2.</w:t>
            </w:r>
          </w:p>
          <w:p w14:paraId="76A3231A" w14:textId="77777777" w:rsidR="0099074E" w:rsidRPr="00DD6591" w:rsidRDefault="0099074E">
            <w:pPr>
              <w:spacing w:line="276" w:lineRule="auto"/>
              <w:jc w:val="center"/>
              <w:rPr>
                <w:rFonts w:ascii="Arial" w:hAnsi="Arial" w:cs="Arial"/>
                <w:bCs/>
                <w:color w:val="FF0000"/>
              </w:rPr>
            </w:pPr>
          </w:p>
        </w:tc>
        <w:tc>
          <w:tcPr>
            <w:tcW w:w="992" w:type="dxa"/>
            <w:vMerge/>
            <w:tcBorders>
              <w:left w:val="single" w:sz="4" w:space="0" w:color="000000"/>
              <w:right w:val="single" w:sz="4" w:space="0" w:color="000000"/>
            </w:tcBorders>
          </w:tcPr>
          <w:p w14:paraId="6B868245" w14:textId="77777777" w:rsidR="0099074E" w:rsidRDefault="0099074E">
            <w:pPr>
              <w:jc w:val="center"/>
              <w:rPr>
                <w:rFonts w:ascii="Arial" w:hAnsi="Arial" w:cs="Arial"/>
              </w:rPr>
            </w:pPr>
          </w:p>
        </w:tc>
        <w:tc>
          <w:tcPr>
            <w:tcW w:w="850" w:type="dxa"/>
            <w:vMerge/>
            <w:tcBorders>
              <w:left w:val="single" w:sz="4" w:space="0" w:color="000000"/>
              <w:right w:val="single" w:sz="4" w:space="0" w:color="000000"/>
            </w:tcBorders>
          </w:tcPr>
          <w:p w14:paraId="22408B94" w14:textId="77777777" w:rsidR="0099074E" w:rsidRDefault="0099074E">
            <w:pPr>
              <w:jc w:val="center"/>
              <w:rPr>
                <w:rFonts w:ascii="Arial" w:hAnsi="Arial" w:cs="Arial"/>
              </w:rPr>
            </w:pPr>
          </w:p>
        </w:tc>
        <w:tc>
          <w:tcPr>
            <w:tcW w:w="709" w:type="dxa"/>
            <w:vMerge/>
            <w:tcBorders>
              <w:left w:val="single" w:sz="4" w:space="0" w:color="000000"/>
              <w:right w:val="single" w:sz="4" w:space="0" w:color="000000"/>
            </w:tcBorders>
          </w:tcPr>
          <w:p w14:paraId="21375FA5" w14:textId="77777777" w:rsidR="0099074E" w:rsidRDefault="0099074E">
            <w:pPr>
              <w:jc w:val="center"/>
              <w:rPr>
                <w:rFonts w:ascii="Arial" w:hAnsi="Arial" w:cs="Arial"/>
              </w:rPr>
            </w:pPr>
          </w:p>
        </w:tc>
        <w:tc>
          <w:tcPr>
            <w:tcW w:w="710" w:type="dxa"/>
            <w:vMerge/>
            <w:tcBorders>
              <w:left w:val="single" w:sz="4" w:space="0" w:color="000000"/>
              <w:right w:val="single" w:sz="4" w:space="0" w:color="000000"/>
            </w:tcBorders>
          </w:tcPr>
          <w:p w14:paraId="645CFD3A"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5E6B946D"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602A0B30" w14:textId="77777777" w:rsidR="0099074E" w:rsidRDefault="0099074E">
            <w:pPr>
              <w:jc w:val="center"/>
              <w:rPr>
                <w:rFonts w:ascii="Arial" w:hAnsi="Arial" w:cs="Arial"/>
              </w:rPr>
            </w:pPr>
          </w:p>
        </w:tc>
        <w:tc>
          <w:tcPr>
            <w:tcW w:w="719" w:type="dxa"/>
            <w:vMerge/>
            <w:tcBorders>
              <w:left w:val="single" w:sz="4" w:space="0" w:color="000000"/>
              <w:right w:val="single" w:sz="4" w:space="0" w:color="000000"/>
            </w:tcBorders>
          </w:tcPr>
          <w:p w14:paraId="47FC185D" w14:textId="77777777" w:rsidR="0099074E" w:rsidRDefault="0099074E">
            <w:pPr>
              <w:jc w:val="center"/>
              <w:rPr>
                <w:rFonts w:ascii="Arial" w:hAnsi="Arial" w:cs="Arial"/>
              </w:rPr>
            </w:pPr>
          </w:p>
        </w:tc>
        <w:tc>
          <w:tcPr>
            <w:tcW w:w="982" w:type="dxa"/>
            <w:vMerge/>
            <w:tcBorders>
              <w:left w:val="single" w:sz="4" w:space="0" w:color="000000"/>
              <w:right w:val="single" w:sz="4" w:space="0" w:color="000000"/>
            </w:tcBorders>
          </w:tcPr>
          <w:p w14:paraId="2D3F7F27" w14:textId="77777777" w:rsidR="0099074E" w:rsidRDefault="0099074E">
            <w:pPr>
              <w:jc w:val="center"/>
              <w:rPr>
                <w:rFonts w:ascii="Arial" w:hAnsi="Arial" w:cs="Arial"/>
              </w:rPr>
            </w:pPr>
          </w:p>
        </w:tc>
      </w:tr>
      <w:tr w:rsidR="0099074E" w14:paraId="6E274405" w14:textId="77777777" w:rsidTr="004872A1">
        <w:trPr>
          <w:trHeight w:val="395"/>
          <w:jc w:val="center"/>
        </w:trPr>
        <w:tc>
          <w:tcPr>
            <w:tcW w:w="718" w:type="dxa"/>
            <w:vMerge/>
            <w:tcBorders>
              <w:left w:val="single" w:sz="4" w:space="0" w:color="000000"/>
              <w:right w:val="single" w:sz="4" w:space="0" w:color="000000"/>
            </w:tcBorders>
          </w:tcPr>
          <w:p w14:paraId="5EB0CD1B" w14:textId="77777777" w:rsidR="0099074E" w:rsidRDefault="0099074E">
            <w:pPr>
              <w:rPr>
                <w:rFonts w:ascii="Arial" w:hAnsi="Arial" w:cs="Arial"/>
              </w:rPr>
            </w:pPr>
          </w:p>
        </w:tc>
        <w:tc>
          <w:tcPr>
            <w:tcW w:w="1570" w:type="dxa"/>
            <w:vMerge/>
            <w:tcBorders>
              <w:left w:val="single" w:sz="4" w:space="0" w:color="000000"/>
              <w:right w:val="single" w:sz="4" w:space="0" w:color="000000"/>
            </w:tcBorders>
          </w:tcPr>
          <w:p w14:paraId="3FB96D09" w14:textId="77777777" w:rsidR="0099074E" w:rsidRDefault="0099074E">
            <w:pPr>
              <w:jc w:val="center"/>
              <w:rPr>
                <w:rFonts w:ascii="Arial" w:hAnsi="Arial" w:cs="Arial"/>
              </w:rPr>
            </w:pPr>
          </w:p>
        </w:tc>
        <w:tc>
          <w:tcPr>
            <w:tcW w:w="1394" w:type="dxa"/>
            <w:vMerge/>
            <w:tcBorders>
              <w:left w:val="single" w:sz="4" w:space="0" w:color="000000"/>
              <w:right w:val="single" w:sz="4" w:space="0" w:color="000000"/>
            </w:tcBorders>
          </w:tcPr>
          <w:p w14:paraId="4798BF25" w14:textId="77777777" w:rsidR="0099074E" w:rsidRDefault="0099074E">
            <w:pPr>
              <w:jc w:val="center"/>
              <w:rPr>
                <w:rFonts w:ascii="Arial" w:hAnsi="Arial" w:cs="Arial"/>
                <w:b/>
              </w:rPr>
            </w:pPr>
          </w:p>
        </w:tc>
        <w:tc>
          <w:tcPr>
            <w:tcW w:w="2551" w:type="dxa"/>
            <w:tcBorders>
              <w:top w:val="single" w:sz="4" w:space="0" w:color="000000"/>
              <w:left w:val="single" w:sz="4" w:space="0" w:color="000000"/>
              <w:bottom w:val="single" w:sz="4" w:space="0" w:color="000000"/>
              <w:right w:val="single" w:sz="4" w:space="0" w:color="000000"/>
            </w:tcBorders>
          </w:tcPr>
          <w:p w14:paraId="49E9D638" w14:textId="77777777" w:rsidR="0099074E" w:rsidRPr="0099074E" w:rsidRDefault="0099074E">
            <w:pPr>
              <w:spacing w:line="276" w:lineRule="auto"/>
              <w:jc w:val="center"/>
              <w:rPr>
                <w:rFonts w:ascii="Arial" w:hAnsi="Arial" w:cs="Arial"/>
                <w:bCs/>
              </w:rPr>
            </w:pPr>
            <w:r w:rsidRPr="0099074E">
              <w:rPr>
                <w:rFonts w:ascii="Arial" w:eastAsia="Calibri" w:hAnsi="Arial" w:cs="Arial"/>
                <w:bCs/>
              </w:rPr>
              <w:t>PO Čamagajevci, 1.,2.,3.,4.</w:t>
            </w:r>
          </w:p>
          <w:p w14:paraId="2ACBEBC6" w14:textId="77777777" w:rsidR="0099074E" w:rsidRPr="00DD6591" w:rsidRDefault="0099074E">
            <w:pPr>
              <w:spacing w:line="276" w:lineRule="auto"/>
              <w:jc w:val="center"/>
              <w:rPr>
                <w:rFonts w:ascii="Arial" w:hAnsi="Arial" w:cs="Arial"/>
                <w:bCs/>
                <w:color w:val="FF0000"/>
              </w:rPr>
            </w:pPr>
          </w:p>
        </w:tc>
        <w:tc>
          <w:tcPr>
            <w:tcW w:w="992" w:type="dxa"/>
            <w:vMerge/>
            <w:tcBorders>
              <w:left w:val="single" w:sz="4" w:space="0" w:color="000000"/>
              <w:right w:val="single" w:sz="4" w:space="0" w:color="000000"/>
            </w:tcBorders>
          </w:tcPr>
          <w:p w14:paraId="6C20E511" w14:textId="77777777" w:rsidR="0099074E" w:rsidRDefault="0099074E">
            <w:pPr>
              <w:jc w:val="center"/>
              <w:rPr>
                <w:rFonts w:ascii="Arial" w:hAnsi="Arial" w:cs="Arial"/>
              </w:rPr>
            </w:pPr>
          </w:p>
        </w:tc>
        <w:tc>
          <w:tcPr>
            <w:tcW w:w="850" w:type="dxa"/>
            <w:vMerge/>
            <w:tcBorders>
              <w:left w:val="single" w:sz="4" w:space="0" w:color="000000"/>
              <w:right w:val="single" w:sz="4" w:space="0" w:color="000000"/>
            </w:tcBorders>
          </w:tcPr>
          <w:p w14:paraId="4500AAB9" w14:textId="77777777" w:rsidR="0099074E" w:rsidRDefault="0099074E">
            <w:pPr>
              <w:jc w:val="center"/>
              <w:rPr>
                <w:rFonts w:ascii="Arial" w:hAnsi="Arial" w:cs="Arial"/>
              </w:rPr>
            </w:pPr>
          </w:p>
        </w:tc>
        <w:tc>
          <w:tcPr>
            <w:tcW w:w="709" w:type="dxa"/>
            <w:vMerge/>
            <w:tcBorders>
              <w:left w:val="single" w:sz="4" w:space="0" w:color="000000"/>
              <w:right w:val="single" w:sz="4" w:space="0" w:color="000000"/>
            </w:tcBorders>
          </w:tcPr>
          <w:p w14:paraId="45A24443" w14:textId="77777777" w:rsidR="0099074E" w:rsidRDefault="0099074E">
            <w:pPr>
              <w:jc w:val="center"/>
              <w:rPr>
                <w:rFonts w:ascii="Arial" w:hAnsi="Arial" w:cs="Arial"/>
              </w:rPr>
            </w:pPr>
          </w:p>
        </w:tc>
        <w:tc>
          <w:tcPr>
            <w:tcW w:w="710" w:type="dxa"/>
            <w:vMerge/>
            <w:tcBorders>
              <w:left w:val="single" w:sz="4" w:space="0" w:color="000000"/>
              <w:right w:val="single" w:sz="4" w:space="0" w:color="000000"/>
            </w:tcBorders>
          </w:tcPr>
          <w:p w14:paraId="7D219BFF"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0D6A87CA" w14:textId="77777777" w:rsidR="0099074E" w:rsidRDefault="0099074E">
            <w:pPr>
              <w:jc w:val="center"/>
              <w:rPr>
                <w:rFonts w:ascii="Arial" w:hAnsi="Arial" w:cs="Arial"/>
              </w:rPr>
            </w:pPr>
          </w:p>
        </w:tc>
        <w:tc>
          <w:tcPr>
            <w:tcW w:w="708" w:type="dxa"/>
            <w:vMerge/>
            <w:tcBorders>
              <w:left w:val="single" w:sz="4" w:space="0" w:color="000000"/>
              <w:right w:val="single" w:sz="4" w:space="0" w:color="000000"/>
            </w:tcBorders>
          </w:tcPr>
          <w:p w14:paraId="4AE8177D" w14:textId="77777777" w:rsidR="0099074E" w:rsidRDefault="0099074E">
            <w:pPr>
              <w:jc w:val="center"/>
              <w:rPr>
                <w:rFonts w:ascii="Arial" w:hAnsi="Arial" w:cs="Arial"/>
              </w:rPr>
            </w:pPr>
          </w:p>
        </w:tc>
        <w:tc>
          <w:tcPr>
            <w:tcW w:w="719" w:type="dxa"/>
            <w:vMerge/>
            <w:tcBorders>
              <w:left w:val="single" w:sz="4" w:space="0" w:color="000000"/>
              <w:right w:val="single" w:sz="4" w:space="0" w:color="000000"/>
            </w:tcBorders>
          </w:tcPr>
          <w:p w14:paraId="44D9FEB6" w14:textId="77777777" w:rsidR="0099074E" w:rsidRDefault="0099074E">
            <w:pPr>
              <w:jc w:val="center"/>
              <w:rPr>
                <w:rFonts w:ascii="Arial" w:hAnsi="Arial" w:cs="Arial"/>
              </w:rPr>
            </w:pPr>
          </w:p>
        </w:tc>
        <w:tc>
          <w:tcPr>
            <w:tcW w:w="982" w:type="dxa"/>
            <w:vMerge/>
            <w:tcBorders>
              <w:left w:val="single" w:sz="4" w:space="0" w:color="000000"/>
              <w:right w:val="single" w:sz="4" w:space="0" w:color="000000"/>
            </w:tcBorders>
          </w:tcPr>
          <w:p w14:paraId="7A0D5FF5" w14:textId="77777777" w:rsidR="0099074E" w:rsidRDefault="0099074E">
            <w:pPr>
              <w:jc w:val="center"/>
              <w:rPr>
                <w:rFonts w:ascii="Arial" w:hAnsi="Arial" w:cs="Arial"/>
              </w:rPr>
            </w:pPr>
          </w:p>
        </w:tc>
      </w:tr>
      <w:tr w:rsidR="0099074E" w14:paraId="7ABF05FE" w14:textId="77777777" w:rsidTr="004872A1">
        <w:trPr>
          <w:trHeight w:val="395"/>
          <w:jc w:val="center"/>
        </w:trPr>
        <w:tc>
          <w:tcPr>
            <w:tcW w:w="718" w:type="dxa"/>
            <w:vMerge/>
            <w:tcBorders>
              <w:left w:val="single" w:sz="4" w:space="0" w:color="000000"/>
              <w:bottom w:val="single" w:sz="4" w:space="0" w:color="000000"/>
              <w:right w:val="single" w:sz="4" w:space="0" w:color="000000"/>
            </w:tcBorders>
          </w:tcPr>
          <w:p w14:paraId="0B3CE6FE" w14:textId="77777777" w:rsidR="0099074E" w:rsidRDefault="0099074E">
            <w:pPr>
              <w:rPr>
                <w:rFonts w:ascii="Arial" w:hAnsi="Arial" w:cs="Arial"/>
              </w:rPr>
            </w:pPr>
          </w:p>
        </w:tc>
        <w:tc>
          <w:tcPr>
            <w:tcW w:w="1570" w:type="dxa"/>
            <w:vMerge/>
            <w:tcBorders>
              <w:left w:val="single" w:sz="4" w:space="0" w:color="000000"/>
              <w:bottom w:val="single" w:sz="4" w:space="0" w:color="000000"/>
              <w:right w:val="single" w:sz="4" w:space="0" w:color="000000"/>
            </w:tcBorders>
          </w:tcPr>
          <w:p w14:paraId="3A764F21" w14:textId="77777777" w:rsidR="0099074E" w:rsidRDefault="0099074E">
            <w:pPr>
              <w:jc w:val="center"/>
              <w:rPr>
                <w:rFonts w:ascii="Arial" w:hAnsi="Arial" w:cs="Arial"/>
              </w:rPr>
            </w:pPr>
          </w:p>
        </w:tc>
        <w:tc>
          <w:tcPr>
            <w:tcW w:w="1394" w:type="dxa"/>
            <w:vMerge/>
            <w:tcBorders>
              <w:left w:val="single" w:sz="4" w:space="0" w:color="000000"/>
              <w:bottom w:val="single" w:sz="4" w:space="0" w:color="000000"/>
              <w:right w:val="single" w:sz="4" w:space="0" w:color="000000"/>
            </w:tcBorders>
          </w:tcPr>
          <w:p w14:paraId="67C668F2" w14:textId="77777777" w:rsidR="0099074E" w:rsidRDefault="0099074E">
            <w:pPr>
              <w:jc w:val="center"/>
              <w:rPr>
                <w:rFonts w:ascii="Arial" w:hAnsi="Arial" w:cs="Arial"/>
                <w:b/>
              </w:rPr>
            </w:pPr>
          </w:p>
        </w:tc>
        <w:tc>
          <w:tcPr>
            <w:tcW w:w="2551" w:type="dxa"/>
            <w:tcBorders>
              <w:top w:val="single" w:sz="4" w:space="0" w:color="000000"/>
              <w:left w:val="single" w:sz="4" w:space="0" w:color="000000"/>
              <w:bottom w:val="single" w:sz="4" w:space="0" w:color="000000"/>
              <w:right w:val="single" w:sz="4" w:space="0" w:color="000000"/>
            </w:tcBorders>
          </w:tcPr>
          <w:p w14:paraId="41B50273" w14:textId="186D817D" w:rsidR="0099074E" w:rsidRPr="0099074E" w:rsidRDefault="0099074E">
            <w:pPr>
              <w:spacing w:line="276" w:lineRule="auto"/>
              <w:jc w:val="center"/>
              <w:rPr>
                <w:rFonts w:ascii="Arial" w:eastAsia="Calibri" w:hAnsi="Arial" w:cs="Arial"/>
                <w:bCs/>
              </w:rPr>
            </w:pPr>
            <w:r>
              <w:rPr>
                <w:rFonts w:ascii="Arial" w:eastAsia="Calibri" w:hAnsi="Arial" w:cs="Arial"/>
                <w:bCs/>
              </w:rPr>
              <w:t>MŠ Magadenovac 2. i 4.</w:t>
            </w:r>
          </w:p>
        </w:tc>
        <w:tc>
          <w:tcPr>
            <w:tcW w:w="992" w:type="dxa"/>
            <w:vMerge/>
            <w:tcBorders>
              <w:left w:val="single" w:sz="4" w:space="0" w:color="000000"/>
              <w:bottom w:val="single" w:sz="4" w:space="0" w:color="000000"/>
              <w:right w:val="single" w:sz="4" w:space="0" w:color="000000"/>
            </w:tcBorders>
          </w:tcPr>
          <w:p w14:paraId="582BDD41" w14:textId="77777777" w:rsidR="0099074E" w:rsidRDefault="0099074E">
            <w:pPr>
              <w:jc w:val="center"/>
              <w:rPr>
                <w:rFonts w:ascii="Arial" w:hAnsi="Arial" w:cs="Arial"/>
              </w:rPr>
            </w:pPr>
          </w:p>
        </w:tc>
        <w:tc>
          <w:tcPr>
            <w:tcW w:w="850" w:type="dxa"/>
            <w:vMerge/>
            <w:tcBorders>
              <w:left w:val="single" w:sz="4" w:space="0" w:color="000000"/>
              <w:bottom w:val="single" w:sz="4" w:space="0" w:color="000000"/>
              <w:right w:val="single" w:sz="4" w:space="0" w:color="000000"/>
            </w:tcBorders>
          </w:tcPr>
          <w:p w14:paraId="25D3DA89" w14:textId="77777777" w:rsidR="0099074E" w:rsidRDefault="0099074E">
            <w:pPr>
              <w:jc w:val="center"/>
              <w:rPr>
                <w:rFonts w:ascii="Arial" w:hAnsi="Arial" w:cs="Arial"/>
              </w:rPr>
            </w:pPr>
          </w:p>
        </w:tc>
        <w:tc>
          <w:tcPr>
            <w:tcW w:w="709" w:type="dxa"/>
            <w:vMerge/>
            <w:tcBorders>
              <w:left w:val="single" w:sz="4" w:space="0" w:color="000000"/>
              <w:bottom w:val="single" w:sz="4" w:space="0" w:color="000000"/>
              <w:right w:val="single" w:sz="4" w:space="0" w:color="000000"/>
            </w:tcBorders>
          </w:tcPr>
          <w:p w14:paraId="4B737E07" w14:textId="77777777" w:rsidR="0099074E" w:rsidRDefault="0099074E">
            <w:pPr>
              <w:jc w:val="center"/>
              <w:rPr>
                <w:rFonts w:ascii="Arial" w:hAnsi="Arial" w:cs="Arial"/>
              </w:rPr>
            </w:pPr>
          </w:p>
        </w:tc>
        <w:tc>
          <w:tcPr>
            <w:tcW w:w="710" w:type="dxa"/>
            <w:vMerge/>
            <w:tcBorders>
              <w:left w:val="single" w:sz="4" w:space="0" w:color="000000"/>
              <w:bottom w:val="single" w:sz="4" w:space="0" w:color="000000"/>
              <w:right w:val="single" w:sz="4" w:space="0" w:color="000000"/>
            </w:tcBorders>
          </w:tcPr>
          <w:p w14:paraId="28B6BE97" w14:textId="77777777" w:rsidR="0099074E" w:rsidRDefault="0099074E">
            <w:pPr>
              <w:jc w:val="center"/>
              <w:rPr>
                <w:rFonts w:ascii="Arial" w:hAnsi="Arial" w:cs="Arial"/>
              </w:rPr>
            </w:pPr>
          </w:p>
        </w:tc>
        <w:tc>
          <w:tcPr>
            <w:tcW w:w="708" w:type="dxa"/>
            <w:vMerge/>
            <w:tcBorders>
              <w:left w:val="single" w:sz="4" w:space="0" w:color="000000"/>
              <w:bottom w:val="single" w:sz="4" w:space="0" w:color="000000"/>
              <w:right w:val="single" w:sz="4" w:space="0" w:color="000000"/>
            </w:tcBorders>
          </w:tcPr>
          <w:p w14:paraId="05BA7DDA" w14:textId="77777777" w:rsidR="0099074E" w:rsidRDefault="0099074E">
            <w:pPr>
              <w:jc w:val="center"/>
              <w:rPr>
                <w:rFonts w:ascii="Arial" w:hAnsi="Arial" w:cs="Arial"/>
              </w:rPr>
            </w:pPr>
          </w:p>
        </w:tc>
        <w:tc>
          <w:tcPr>
            <w:tcW w:w="708" w:type="dxa"/>
            <w:vMerge/>
            <w:tcBorders>
              <w:left w:val="single" w:sz="4" w:space="0" w:color="000000"/>
              <w:bottom w:val="single" w:sz="4" w:space="0" w:color="000000"/>
              <w:right w:val="single" w:sz="4" w:space="0" w:color="000000"/>
            </w:tcBorders>
          </w:tcPr>
          <w:p w14:paraId="5E7AC340" w14:textId="77777777" w:rsidR="0099074E" w:rsidRDefault="0099074E">
            <w:pPr>
              <w:jc w:val="center"/>
              <w:rPr>
                <w:rFonts w:ascii="Arial" w:hAnsi="Arial" w:cs="Arial"/>
              </w:rPr>
            </w:pPr>
          </w:p>
        </w:tc>
        <w:tc>
          <w:tcPr>
            <w:tcW w:w="719" w:type="dxa"/>
            <w:vMerge/>
            <w:tcBorders>
              <w:left w:val="single" w:sz="4" w:space="0" w:color="000000"/>
              <w:bottom w:val="single" w:sz="4" w:space="0" w:color="000000"/>
              <w:right w:val="single" w:sz="4" w:space="0" w:color="000000"/>
            </w:tcBorders>
          </w:tcPr>
          <w:p w14:paraId="26A14ACA" w14:textId="77777777" w:rsidR="0099074E" w:rsidRDefault="0099074E">
            <w:pPr>
              <w:jc w:val="center"/>
              <w:rPr>
                <w:rFonts w:ascii="Arial" w:hAnsi="Arial" w:cs="Arial"/>
              </w:rPr>
            </w:pPr>
          </w:p>
        </w:tc>
        <w:tc>
          <w:tcPr>
            <w:tcW w:w="982" w:type="dxa"/>
            <w:vMerge/>
            <w:tcBorders>
              <w:left w:val="single" w:sz="4" w:space="0" w:color="000000"/>
              <w:bottom w:val="single" w:sz="4" w:space="0" w:color="000000"/>
              <w:right w:val="single" w:sz="4" w:space="0" w:color="000000"/>
            </w:tcBorders>
          </w:tcPr>
          <w:p w14:paraId="14BEE760" w14:textId="77777777" w:rsidR="0099074E" w:rsidRDefault="0099074E">
            <w:pPr>
              <w:jc w:val="center"/>
              <w:rPr>
                <w:rFonts w:ascii="Arial" w:hAnsi="Arial" w:cs="Arial"/>
              </w:rPr>
            </w:pPr>
          </w:p>
        </w:tc>
      </w:tr>
    </w:tbl>
    <w:p w14:paraId="73696422" w14:textId="77777777" w:rsidR="001A1D69" w:rsidRDefault="001A1D69">
      <w:pPr>
        <w:rPr>
          <w:rFonts w:ascii="Arial" w:hAnsi="Arial" w:cs="Arial"/>
          <w:sz w:val="20"/>
        </w:rPr>
      </w:pPr>
    </w:p>
    <w:p w14:paraId="2D3350FB" w14:textId="77777777" w:rsidR="001A1D69" w:rsidRDefault="001A1D69">
      <w:pPr>
        <w:rPr>
          <w:rFonts w:ascii="Arial" w:hAnsi="Arial" w:cs="Arial"/>
          <w:sz w:val="20"/>
        </w:rPr>
      </w:pPr>
    </w:p>
    <w:p w14:paraId="24B684ED" w14:textId="77777777" w:rsidR="001A1D69" w:rsidRDefault="001A1D69">
      <w:pPr>
        <w:rPr>
          <w:rFonts w:ascii="Arial" w:hAnsi="Arial" w:cs="Arial"/>
          <w:sz w:val="20"/>
        </w:rPr>
      </w:pPr>
    </w:p>
    <w:p w14:paraId="0916467A" w14:textId="77777777" w:rsidR="001A1D69" w:rsidRDefault="001A1D69">
      <w:pPr>
        <w:rPr>
          <w:rFonts w:ascii="Arial" w:hAnsi="Arial" w:cs="Arial"/>
          <w:sz w:val="20"/>
        </w:rPr>
      </w:pPr>
    </w:p>
    <w:p w14:paraId="369A69A6" w14:textId="77777777" w:rsidR="001A1D69" w:rsidRDefault="001A1D69">
      <w:pPr>
        <w:rPr>
          <w:rFonts w:ascii="Arial" w:hAnsi="Arial" w:cs="Arial"/>
          <w:sz w:val="20"/>
        </w:rPr>
      </w:pPr>
    </w:p>
    <w:p w14:paraId="5CD3C90A" w14:textId="77777777" w:rsidR="001A1D69" w:rsidRDefault="001A1D69">
      <w:pPr>
        <w:rPr>
          <w:rFonts w:ascii="Arial" w:hAnsi="Arial" w:cs="Arial"/>
          <w:sz w:val="20"/>
        </w:rPr>
      </w:pPr>
    </w:p>
    <w:p w14:paraId="43D46644" w14:textId="77777777" w:rsidR="001A1D69" w:rsidRDefault="001A1D69">
      <w:pPr>
        <w:rPr>
          <w:rFonts w:ascii="Arial" w:hAnsi="Arial" w:cs="Arial"/>
          <w:sz w:val="20"/>
        </w:rPr>
      </w:pPr>
    </w:p>
    <w:p w14:paraId="46640C2E" w14:textId="77777777" w:rsidR="001A1D69" w:rsidRDefault="001A1D69">
      <w:pPr>
        <w:rPr>
          <w:rFonts w:ascii="Arial" w:hAnsi="Arial" w:cs="Arial"/>
          <w:sz w:val="20"/>
        </w:rPr>
      </w:pPr>
    </w:p>
    <w:p w14:paraId="07341383" w14:textId="77777777" w:rsidR="001A1D69" w:rsidRDefault="001A1D69">
      <w:pPr>
        <w:rPr>
          <w:rFonts w:ascii="Arial" w:hAnsi="Arial" w:cs="Arial"/>
          <w:sz w:val="20"/>
        </w:rPr>
      </w:pPr>
    </w:p>
    <w:p w14:paraId="73DD310C" w14:textId="77777777" w:rsidR="001A1D69" w:rsidRDefault="001A1D69">
      <w:pPr>
        <w:rPr>
          <w:rFonts w:ascii="Arial" w:hAnsi="Arial" w:cs="Arial"/>
          <w:sz w:val="20"/>
        </w:rPr>
      </w:pPr>
    </w:p>
    <w:p w14:paraId="07AF9CDD" w14:textId="77777777" w:rsidR="001A1D69" w:rsidRDefault="001A1D69">
      <w:pPr>
        <w:rPr>
          <w:rFonts w:ascii="Arial" w:hAnsi="Arial" w:cs="Arial"/>
          <w:sz w:val="20"/>
        </w:rPr>
      </w:pPr>
    </w:p>
    <w:p w14:paraId="7721755E" w14:textId="77777777" w:rsidR="001A1D69" w:rsidRDefault="001A1D69">
      <w:pPr>
        <w:rPr>
          <w:rFonts w:ascii="Arial" w:hAnsi="Arial" w:cs="Arial"/>
          <w:sz w:val="20"/>
        </w:rPr>
      </w:pPr>
    </w:p>
    <w:p w14:paraId="59A081FF" w14:textId="77777777" w:rsidR="001A1D69" w:rsidRDefault="001A1D69">
      <w:pPr>
        <w:rPr>
          <w:rFonts w:ascii="Arial" w:hAnsi="Arial" w:cs="Arial"/>
          <w:sz w:val="20"/>
        </w:rPr>
      </w:pPr>
    </w:p>
    <w:p w14:paraId="7DA7EE5F" w14:textId="77777777" w:rsidR="001A1D69" w:rsidRDefault="001A1D69">
      <w:pPr>
        <w:rPr>
          <w:rFonts w:ascii="Arial" w:hAnsi="Arial" w:cs="Arial"/>
          <w:sz w:val="20"/>
        </w:rPr>
      </w:pPr>
    </w:p>
    <w:p w14:paraId="2E70B171" w14:textId="77777777" w:rsidR="001A1D69" w:rsidRDefault="001A1D69">
      <w:pPr>
        <w:rPr>
          <w:rFonts w:ascii="Arial" w:hAnsi="Arial" w:cs="Arial"/>
          <w:sz w:val="20"/>
        </w:rPr>
      </w:pPr>
    </w:p>
    <w:p w14:paraId="34540A80" w14:textId="77777777" w:rsidR="001A1D69" w:rsidRDefault="001A1D69">
      <w:pPr>
        <w:rPr>
          <w:rFonts w:ascii="Arial" w:hAnsi="Arial" w:cs="Arial"/>
          <w:sz w:val="20"/>
        </w:rPr>
      </w:pPr>
    </w:p>
    <w:p w14:paraId="1723B129" w14:textId="77777777" w:rsidR="001A1D69" w:rsidRDefault="001A1D69">
      <w:pPr>
        <w:rPr>
          <w:rFonts w:ascii="Arial" w:hAnsi="Arial" w:cs="Arial"/>
          <w:sz w:val="28"/>
          <w:szCs w:val="28"/>
        </w:rPr>
      </w:pPr>
    </w:p>
    <w:p w14:paraId="4F503182" w14:textId="77777777" w:rsidR="001800BD" w:rsidRDefault="001800BD">
      <w:pPr>
        <w:rPr>
          <w:rFonts w:ascii="Arial" w:hAnsi="Arial" w:cs="Arial"/>
          <w:sz w:val="28"/>
          <w:szCs w:val="28"/>
        </w:rPr>
      </w:pPr>
    </w:p>
    <w:p w14:paraId="52882A3B" w14:textId="77777777" w:rsidR="001800BD" w:rsidRDefault="001800BD">
      <w:pPr>
        <w:rPr>
          <w:rFonts w:ascii="Arial" w:hAnsi="Arial" w:cs="Arial"/>
          <w:sz w:val="28"/>
          <w:szCs w:val="28"/>
        </w:rPr>
      </w:pPr>
    </w:p>
    <w:p w14:paraId="4CC909C0" w14:textId="77777777" w:rsidR="001800BD" w:rsidRDefault="001800BD">
      <w:pPr>
        <w:rPr>
          <w:rFonts w:ascii="Arial" w:hAnsi="Arial" w:cs="Arial"/>
          <w:sz w:val="28"/>
          <w:szCs w:val="28"/>
        </w:rPr>
      </w:pPr>
    </w:p>
    <w:p w14:paraId="5787EF4D" w14:textId="77777777" w:rsidR="001800BD" w:rsidRDefault="001800BD">
      <w:pPr>
        <w:rPr>
          <w:rFonts w:ascii="Arial" w:hAnsi="Arial" w:cs="Arial"/>
          <w:sz w:val="28"/>
          <w:szCs w:val="28"/>
        </w:rPr>
      </w:pPr>
    </w:p>
    <w:p w14:paraId="14F45409" w14:textId="77777777" w:rsidR="001800BD" w:rsidRDefault="001800BD">
      <w:pPr>
        <w:rPr>
          <w:rFonts w:ascii="Arial" w:hAnsi="Arial" w:cs="Arial"/>
          <w:sz w:val="28"/>
          <w:szCs w:val="28"/>
        </w:rPr>
      </w:pPr>
    </w:p>
    <w:p w14:paraId="2E92A72B" w14:textId="5C668031" w:rsidR="006B4588" w:rsidRDefault="006B4588">
      <w:pPr>
        <w:rPr>
          <w:rFonts w:ascii="Arial" w:hAnsi="Arial" w:cs="Arial"/>
          <w:sz w:val="28"/>
          <w:szCs w:val="28"/>
        </w:rPr>
      </w:pPr>
    </w:p>
    <w:p w14:paraId="284DC568" w14:textId="77777777" w:rsidR="00DD6591" w:rsidRDefault="00DD6591">
      <w:pPr>
        <w:rPr>
          <w:rFonts w:ascii="Arial" w:hAnsi="Arial" w:cs="Arial"/>
          <w:sz w:val="28"/>
          <w:szCs w:val="28"/>
        </w:rPr>
      </w:pPr>
    </w:p>
    <w:p w14:paraId="7D76FCD0" w14:textId="77777777" w:rsidR="001A1D69" w:rsidRDefault="00FD44D8" w:rsidP="00457953">
      <w:pPr>
        <w:pStyle w:val="Odlomakpopisa"/>
        <w:numPr>
          <w:ilvl w:val="0"/>
          <w:numId w:val="22"/>
        </w:numPr>
        <w:rPr>
          <w:rFonts w:ascii="Arial" w:hAnsi="Arial" w:cs="Arial"/>
        </w:rPr>
      </w:pPr>
      <w:r>
        <w:rPr>
          <w:rFonts w:ascii="Arial" w:hAnsi="Arial" w:cs="Arial"/>
        </w:rPr>
        <w:t>Predmetna nastava</w:t>
      </w:r>
    </w:p>
    <w:p w14:paraId="58CDB84A" w14:textId="77777777" w:rsidR="001A1D69" w:rsidRDefault="001A1D69">
      <w:pPr>
        <w:rPr>
          <w:rFonts w:ascii="Arial" w:hAnsi="Arial" w:cs="Arial"/>
          <w:sz w:val="28"/>
          <w:szCs w:val="28"/>
        </w:rPr>
      </w:pPr>
    </w:p>
    <w:tbl>
      <w:tblPr>
        <w:tblW w:w="12921" w:type="dxa"/>
        <w:jc w:val="center"/>
        <w:tblLayout w:type="fixed"/>
        <w:tblLook w:val="0400" w:firstRow="0" w:lastRow="0" w:firstColumn="0" w:lastColumn="0" w:noHBand="0" w:noVBand="1"/>
      </w:tblPr>
      <w:tblGrid>
        <w:gridCol w:w="847"/>
        <w:gridCol w:w="1700"/>
        <w:gridCol w:w="1559"/>
        <w:gridCol w:w="2268"/>
        <w:gridCol w:w="993"/>
        <w:gridCol w:w="872"/>
        <w:gridCol w:w="850"/>
        <w:gridCol w:w="709"/>
        <w:gridCol w:w="855"/>
        <w:gridCol w:w="709"/>
        <w:gridCol w:w="850"/>
        <w:gridCol w:w="709"/>
      </w:tblGrid>
      <w:tr w:rsidR="001A1D69" w14:paraId="1F68BD12" w14:textId="77777777" w:rsidTr="00720C9A">
        <w:trPr>
          <w:trHeight w:val="1120"/>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6723CB1E" w14:textId="77777777" w:rsidR="001A1D69" w:rsidRDefault="00FD44D8">
            <w:pPr>
              <w:widowControl w:val="0"/>
              <w:jc w:val="center"/>
              <w:rPr>
                <w:rFonts w:ascii="Arial" w:hAnsi="Arial" w:cs="Arial"/>
                <w:b/>
                <w:sz w:val="20"/>
              </w:rPr>
            </w:pPr>
            <w:r>
              <w:rPr>
                <w:rFonts w:ascii="Arial" w:hAnsi="Arial" w:cs="Arial"/>
                <w:b/>
                <w:sz w:val="20"/>
              </w:rPr>
              <w:t>RB</w:t>
            </w:r>
          </w:p>
        </w:tc>
        <w:tc>
          <w:tcPr>
            <w:tcW w:w="1700" w:type="dxa"/>
            <w:vMerge w:val="restart"/>
            <w:tcBorders>
              <w:top w:val="single" w:sz="4" w:space="0" w:color="000000"/>
              <w:left w:val="single" w:sz="4" w:space="0" w:color="000000"/>
              <w:bottom w:val="single" w:sz="4" w:space="0" w:color="000000"/>
              <w:right w:val="single" w:sz="4" w:space="0" w:color="000000"/>
            </w:tcBorders>
          </w:tcPr>
          <w:p w14:paraId="63342EBD" w14:textId="77777777" w:rsidR="001A1D69" w:rsidRDefault="00FD44D8">
            <w:pPr>
              <w:widowControl w:val="0"/>
              <w:jc w:val="center"/>
              <w:rPr>
                <w:rFonts w:ascii="Arial" w:hAnsi="Arial" w:cs="Arial"/>
                <w:b/>
                <w:sz w:val="20"/>
              </w:rPr>
            </w:pPr>
            <w:r>
              <w:rPr>
                <w:rFonts w:ascii="Arial" w:hAnsi="Arial" w:cs="Arial"/>
                <w:b/>
                <w:sz w:val="20"/>
              </w:rPr>
              <w:t>IME I PREZIME</w:t>
            </w:r>
          </w:p>
        </w:tc>
        <w:tc>
          <w:tcPr>
            <w:tcW w:w="1559" w:type="dxa"/>
            <w:vMerge w:val="restart"/>
            <w:tcBorders>
              <w:top w:val="single" w:sz="4" w:space="0" w:color="000000"/>
              <w:left w:val="single" w:sz="4" w:space="0" w:color="000000"/>
              <w:bottom w:val="single" w:sz="4" w:space="0" w:color="000000"/>
              <w:right w:val="single" w:sz="4" w:space="0" w:color="000000"/>
            </w:tcBorders>
          </w:tcPr>
          <w:p w14:paraId="63F1F7A1" w14:textId="77777777" w:rsidR="001A1D69" w:rsidRDefault="00FD44D8">
            <w:pPr>
              <w:widowControl w:val="0"/>
              <w:jc w:val="center"/>
              <w:rPr>
                <w:rFonts w:ascii="Arial" w:hAnsi="Arial" w:cs="Arial"/>
                <w:b/>
                <w:sz w:val="20"/>
              </w:rPr>
            </w:pPr>
            <w:r>
              <w:rPr>
                <w:rFonts w:ascii="Arial" w:hAnsi="Arial" w:cs="Arial"/>
                <w:b/>
                <w:sz w:val="20"/>
              </w:rPr>
              <w:t>NASTAVNI PREDMET</w:t>
            </w:r>
          </w:p>
        </w:tc>
        <w:tc>
          <w:tcPr>
            <w:tcW w:w="2268" w:type="dxa"/>
            <w:tcBorders>
              <w:top w:val="single" w:sz="4" w:space="0" w:color="000000"/>
              <w:left w:val="single" w:sz="4" w:space="0" w:color="000000"/>
              <w:right w:val="single" w:sz="4" w:space="0" w:color="000000"/>
            </w:tcBorders>
          </w:tcPr>
          <w:p w14:paraId="54B5B5B3" w14:textId="77777777" w:rsidR="001A1D69" w:rsidRDefault="00FD44D8">
            <w:pPr>
              <w:widowControl w:val="0"/>
              <w:jc w:val="center"/>
              <w:rPr>
                <w:rFonts w:ascii="Arial" w:hAnsi="Arial" w:cs="Arial"/>
                <w:b/>
                <w:sz w:val="20"/>
              </w:rPr>
            </w:pPr>
            <w:r>
              <w:rPr>
                <w:rFonts w:ascii="Arial" w:hAnsi="Arial" w:cs="Arial"/>
                <w:b/>
                <w:sz w:val="20"/>
              </w:rPr>
              <w:t>RAZRED/I</w:t>
            </w:r>
          </w:p>
        </w:tc>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14:paraId="5A08888A" w14:textId="77777777" w:rsidR="001A1D69" w:rsidRDefault="00FD44D8">
            <w:pPr>
              <w:widowControl w:val="0"/>
              <w:ind w:left="113" w:right="113"/>
              <w:rPr>
                <w:rFonts w:ascii="Arial" w:hAnsi="Arial" w:cs="Arial"/>
                <w:sz w:val="20"/>
              </w:rPr>
            </w:pPr>
            <w:r>
              <w:rPr>
                <w:rFonts w:ascii="Arial" w:hAnsi="Arial" w:cs="Arial"/>
                <w:sz w:val="20"/>
              </w:rPr>
              <w:t>RAZREDNIŠTVO</w:t>
            </w:r>
          </w:p>
        </w:tc>
        <w:tc>
          <w:tcPr>
            <w:tcW w:w="872" w:type="dxa"/>
            <w:vMerge w:val="restart"/>
            <w:tcBorders>
              <w:top w:val="single" w:sz="4" w:space="0" w:color="000000"/>
              <w:left w:val="single" w:sz="4" w:space="0" w:color="000000"/>
              <w:bottom w:val="single" w:sz="4" w:space="0" w:color="000000"/>
              <w:right w:val="single" w:sz="4" w:space="0" w:color="000000"/>
            </w:tcBorders>
            <w:textDirection w:val="btLr"/>
          </w:tcPr>
          <w:p w14:paraId="146B0149" w14:textId="77777777" w:rsidR="001A1D69" w:rsidRDefault="00FD44D8">
            <w:pPr>
              <w:widowControl w:val="0"/>
              <w:ind w:left="113" w:right="113"/>
              <w:rPr>
                <w:rFonts w:ascii="Arial" w:hAnsi="Arial" w:cs="Arial"/>
                <w:sz w:val="20"/>
              </w:rPr>
            </w:pPr>
            <w:r>
              <w:rPr>
                <w:rFonts w:ascii="Arial" w:hAnsi="Arial" w:cs="Arial"/>
                <w:sz w:val="20"/>
              </w:rPr>
              <w:t>REDOVITA NASTAVA</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tcPr>
          <w:p w14:paraId="681CF741" w14:textId="77777777" w:rsidR="001A1D69" w:rsidRDefault="00FD44D8">
            <w:pPr>
              <w:widowControl w:val="0"/>
              <w:ind w:left="113" w:right="113"/>
              <w:rPr>
                <w:rFonts w:ascii="Arial" w:hAnsi="Arial" w:cs="Arial"/>
                <w:sz w:val="20"/>
              </w:rPr>
            </w:pPr>
            <w:r>
              <w:rPr>
                <w:rFonts w:ascii="Arial" w:hAnsi="Arial" w:cs="Arial"/>
                <w:sz w:val="20"/>
              </w:rPr>
              <w:t>IZB.</w:t>
            </w:r>
          </w:p>
        </w:tc>
        <w:tc>
          <w:tcPr>
            <w:tcW w:w="709" w:type="dxa"/>
            <w:tcBorders>
              <w:top w:val="single" w:sz="4" w:space="0" w:color="000000"/>
              <w:left w:val="single" w:sz="4" w:space="0" w:color="000000"/>
              <w:right w:val="single" w:sz="4" w:space="0" w:color="000000"/>
            </w:tcBorders>
            <w:textDirection w:val="btLr"/>
          </w:tcPr>
          <w:p w14:paraId="3A46591F" w14:textId="77777777" w:rsidR="001A1D69" w:rsidRDefault="00FD44D8">
            <w:pPr>
              <w:widowControl w:val="0"/>
              <w:ind w:left="113" w:right="113"/>
              <w:rPr>
                <w:rFonts w:ascii="Arial" w:hAnsi="Arial" w:cs="Arial"/>
                <w:sz w:val="20"/>
              </w:rPr>
            </w:pPr>
            <w:r>
              <w:rPr>
                <w:rFonts w:ascii="Arial" w:hAnsi="Arial" w:cs="Arial"/>
                <w:sz w:val="20"/>
              </w:rPr>
              <w:t>DOP</w:t>
            </w:r>
          </w:p>
        </w:tc>
        <w:tc>
          <w:tcPr>
            <w:tcW w:w="855" w:type="dxa"/>
            <w:tcBorders>
              <w:top w:val="single" w:sz="4" w:space="0" w:color="000000"/>
              <w:left w:val="single" w:sz="4" w:space="0" w:color="000000"/>
              <w:right w:val="single" w:sz="4" w:space="0" w:color="000000"/>
            </w:tcBorders>
            <w:textDirection w:val="btLr"/>
          </w:tcPr>
          <w:p w14:paraId="37D5D24E" w14:textId="77777777" w:rsidR="001A1D69" w:rsidRDefault="00FD44D8">
            <w:pPr>
              <w:widowControl w:val="0"/>
              <w:ind w:left="113" w:right="113"/>
              <w:rPr>
                <w:rFonts w:ascii="Arial" w:hAnsi="Arial" w:cs="Arial"/>
                <w:sz w:val="20"/>
              </w:rPr>
            </w:pPr>
            <w:r>
              <w:rPr>
                <w:rFonts w:ascii="Arial" w:hAnsi="Arial" w:cs="Arial"/>
                <w:sz w:val="20"/>
              </w:rPr>
              <w:t>DOD</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14:paraId="20F1BE39" w14:textId="77777777" w:rsidR="001A1D69" w:rsidRDefault="00FD44D8">
            <w:pPr>
              <w:widowControl w:val="0"/>
              <w:ind w:left="113" w:right="113"/>
              <w:rPr>
                <w:rFonts w:ascii="Arial" w:hAnsi="Arial" w:cs="Arial"/>
                <w:sz w:val="20"/>
              </w:rPr>
            </w:pPr>
            <w:r>
              <w:rPr>
                <w:rFonts w:ascii="Arial" w:hAnsi="Arial" w:cs="Arial"/>
                <w:sz w:val="20"/>
              </w:rPr>
              <w:t>INA</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tcPr>
          <w:p w14:paraId="751B59E9" w14:textId="77777777" w:rsidR="001A1D69" w:rsidRDefault="00FD44D8">
            <w:pPr>
              <w:widowControl w:val="0"/>
              <w:ind w:left="113" w:right="113"/>
              <w:rPr>
                <w:rFonts w:ascii="Arial" w:hAnsi="Arial" w:cs="Arial"/>
                <w:sz w:val="20"/>
              </w:rPr>
            </w:pPr>
            <w:r>
              <w:rPr>
                <w:rFonts w:ascii="Arial" w:hAnsi="Arial" w:cs="Arial"/>
                <w:sz w:val="20"/>
              </w:rPr>
              <w:t>OSTALI POSLOVI</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35552B3E" w14:textId="77777777" w:rsidR="001A1D69" w:rsidRDefault="00FD44D8">
            <w:pPr>
              <w:widowControl w:val="0"/>
              <w:overflowPunct w:val="0"/>
              <w:ind w:left="113" w:right="113"/>
              <w:textAlignment w:val="auto"/>
              <w:rPr>
                <w:rFonts w:ascii="Arial" w:hAnsi="Arial" w:cs="Arial"/>
              </w:rPr>
            </w:pPr>
            <w:r>
              <w:rPr>
                <w:rFonts w:ascii="Arial" w:hAnsi="Arial" w:cs="Arial"/>
              </w:rPr>
              <w:t xml:space="preserve">TJEDNO </w:t>
            </w:r>
          </w:p>
        </w:tc>
      </w:tr>
      <w:tr w:rsidR="001A1D69" w14:paraId="416AB786" w14:textId="77777777" w:rsidTr="00720C9A">
        <w:trPr>
          <w:trHeight w:val="334"/>
          <w:jc w:val="center"/>
        </w:trPr>
        <w:tc>
          <w:tcPr>
            <w:tcW w:w="847" w:type="dxa"/>
            <w:vMerge/>
            <w:tcBorders>
              <w:top w:val="single" w:sz="4" w:space="0" w:color="000000"/>
              <w:left w:val="single" w:sz="4" w:space="0" w:color="000000"/>
              <w:bottom w:val="single" w:sz="4" w:space="0" w:color="000000"/>
              <w:right w:val="single" w:sz="4" w:space="0" w:color="000000"/>
            </w:tcBorders>
          </w:tcPr>
          <w:p w14:paraId="102A2353" w14:textId="77777777" w:rsidR="001A1D69" w:rsidRDefault="001A1D69">
            <w:pPr>
              <w:widowControl w:val="0"/>
              <w:spacing w:line="276" w:lineRule="auto"/>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3B99DB14" w14:textId="77777777" w:rsidR="001A1D69" w:rsidRDefault="001A1D69">
            <w:pPr>
              <w:widowControl w:val="0"/>
              <w:spacing w:line="276" w:lineRule="auto"/>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18766363" w14:textId="77777777" w:rsidR="001A1D69" w:rsidRDefault="001A1D69">
            <w:pPr>
              <w:widowControl w:val="0"/>
              <w:spacing w:line="276" w:lineRule="auto"/>
              <w:rPr>
                <w:rFonts w:ascii="Arial" w:hAnsi="Arial" w:cs="Arial"/>
                <w:sz w:val="20"/>
              </w:rPr>
            </w:pPr>
          </w:p>
        </w:tc>
        <w:tc>
          <w:tcPr>
            <w:tcW w:w="2268" w:type="dxa"/>
            <w:tcBorders>
              <w:left w:val="single" w:sz="4" w:space="0" w:color="000000"/>
              <w:bottom w:val="single" w:sz="4" w:space="0" w:color="000000"/>
              <w:right w:val="single" w:sz="4" w:space="0" w:color="000000"/>
            </w:tcBorders>
          </w:tcPr>
          <w:p w14:paraId="10CF8DA2" w14:textId="77777777" w:rsidR="001A1D69" w:rsidRDefault="001A1D69">
            <w:pPr>
              <w:widowControl w:val="0"/>
              <w:jc w:val="center"/>
              <w:rPr>
                <w:rFonts w:ascii="Arial" w:hAnsi="Arial" w:cs="Arial"/>
                <w:b/>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057929F7" w14:textId="77777777" w:rsidR="001A1D69" w:rsidRDefault="001A1D69">
            <w:pPr>
              <w:widowControl w:val="0"/>
              <w:spacing w:line="276" w:lineRule="auto"/>
              <w:rPr>
                <w:rFonts w:ascii="Arial" w:hAnsi="Arial" w:cs="Arial"/>
                <w:b/>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144B9F5B" w14:textId="77777777" w:rsidR="001A1D69" w:rsidRDefault="001A1D69">
            <w:pPr>
              <w:widowControl w:val="0"/>
              <w:spacing w:line="276" w:lineRule="auto"/>
              <w:rPr>
                <w:rFonts w:ascii="Arial" w:hAnsi="Arial" w:cs="Arial"/>
                <w:b/>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42D297F" w14:textId="77777777" w:rsidR="001A1D69" w:rsidRDefault="001A1D69">
            <w:pPr>
              <w:widowControl w:val="0"/>
              <w:spacing w:line="276" w:lineRule="auto"/>
              <w:rPr>
                <w:rFonts w:ascii="Arial" w:hAnsi="Arial" w:cs="Arial"/>
                <w:b/>
                <w:sz w:val="20"/>
              </w:rPr>
            </w:pPr>
          </w:p>
        </w:tc>
        <w:tc>
          <w:tcPr>
            <w:tcW w:w="709" w:type="dxa"/>
            <w:tcBorders>
              <w:left w:val="single" w:sz="4" w:space="0" w:color="000000"/>
              <w:bottom w:val="single" w:sz="4" w:space="0" w:color="000000"/>
              <w:right w:val="single" w:sz="4" w:space="0" w:color="000000"/>
            </w:tcBorders>
          </w:tcPr>
          <w:p w14:paraId="439DB2E5" w14:textId="77777777" w:rsidR="001A1D69" w:rsidRDefault="001A1D69">
            <w:pPr>
              <w:widowControl w:val="0"/>
              <w:rPr>
                <w:rFonts w:ascii="Arial" w:hAnsi="Arial" w:cs="Arial"/>
                <w:sz w:val="20"/>
              </w:rPr>
            </w:pPr>
          </w:p>
        </w:tc>
        <w:tc>
          <w:tcPr>
            <w:tcW w:w="855" w:type="dxa"/>
            <w:tcBorders>
              <w:left w:val="single" w:sz="4" w:space="0" w:color="000000"/>
              <w:bottom w:val="single" w:sz="4" w:space="0" w:color="000000"/>
              <w:right w:val="single" w:sz="4" w:space="0" w:color="000000"/>
            </w:tcBorders>
          </w:tcPr>
          <w:p w14:paraId="13E4D928" w14:textId="77777777" w:rsidR="001A1D69" w:rsidRDefault="001A1D69">
            <w:pPr>
              <w:widowControl w:val="0"/>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D6B7E77" w14:textId="77777777" w:rsidR="001A1D69" w:rsidRDefault="001A1D69">
            <w:pPr>
              <w:widowControl w:val="0"/>
              <w:spacing w:line="276" w:lineRule="auto"/>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2FDF7825" w14:textId="77777777" w:rsidR="001A1D69" w:rsidRDefault="001A1D69">
            <w:pPr>
              <w:widowControl w:val="0"/>
              <w:spacing w:line="276" w:lineRule="auto"/>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2B10DFE9" w14:textId="77777777" w:rsidR="001A1D69" w:rsidRDefault="001A1D69">
            <w:pPr>
              <w:widowControl w:val="0"/>
              <w:overflowPunct w:val="0"/>
              <w:textAlignment w:val="auto"/>
              <w:rPr>
                <w:rFonts w:ascii="Arial" w:hAnsi="Arial" w:cs="Arial"/>
              </w:rPr>
            </w:pPr>
          </w:p>
        </w:tc>
      </w:tr>
      <w:tr w:rsidR="001A1D69" w14:paraId="73905776" w14:textId="77777777" w:rsidTr="00720C9A">
        <w:trPr>
          <w:trHeight w:val="372"/>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360F6D44" w14:textId="77777777" w:rsidR="001A1D69" w:rsidRDefault="00FD44D8">
            <w:pPr>
              <w:widowControl w:val="0"/>
              <w:jc w:val="center"/>
              <w:rPr>
                <w:rFonts w:ascii="Arial" w:hAnsi="Arial" w:cs="Arial"/>
                <w:sz w:val="20"/>
              </w:rPr>
            </w:pPr>
            <w:r>
              <w:rPr>
                <w:rFonts w:ascii="Arial" w:hAnsi="Arial" w:cs="Arial"/>
                <w:sz w:val="20"/>
              </w:rPr>
              <w:t>1.</w:t>
            </w:r>
          </w:p>
        </w:tc>
        <w:tc>
          <w:tcPr>
            <w:tcW w:w="1700" w:type="dxa"/>
            <w:vMerge w:val="restart"/>
            <w:tcBorders>
              <w:top w:val="single" w:sz="4" w:space="0" w:color="000000"/>
              <w:left w:val="single" w:sz="4" w:space="0" w:color="000000"/>
              <w:bottom w:val="single" w:sz="4" w:space="0" w:color="000000"/>
              <w:right w:val="single" w:sz="4" w:space="0" w:color="000000"/>
            </w:tcBorders>
          </w:tcPr>
          <w:p w14:paraId="05D145D6" w14:textId="5924DB86" w:rsidR="001A1D69" w:rsidRDefault="009E1FA2">
            <w:pPr>
              <w:widowControl w:val="0"/>
              <w:jc w:val="center"/>
              <w:rPr>
                <w:rFonts w:ascii="Arial" w:hAnsi="Arial" w:cs="Arial"/>
                <w:sz w:val="20"/>
              </w:rPr>
            </w:pPr>
            <w:r>
              <w:rPr>
                <w:rFonts w:ascii="Arial" w:hAnsi="Arial" w:cs="Arial"/>
                <w:sz w:val="20"/>
              </w:rPr>
              <w:t>Renata Kalazić</w:t>
            </w:r>
          </w:p>
        </w:tc>
        <w:tc>
          <w:tcPr>
            <w:tcW w:w="1559" w:type="dxa"/>
            <w:vMerge w:val="restart"/>
            <w:tcBorders>
              <w:top w:val="single" w:sz="4" w:space="0" w:color="000000"/>
              <w:left w:val="single" w:sz="4" w:space="0" w:color="000000"/>
              <w:bottom w:val="single" w:sz="4" w:space="0" w:color="000000"/>
              <w:right w:val="single" w:sz="4" w:space="0" w:color="000000"/>
            </w:tcBorders>
          </w:tcPr>
          <w:p w14:paraId="4870DD56" w14:textId="77777777" w:rsidR="001A1D69" w:rsidRDefault="00FD44D8">
            <w:pPr>
              <w:widowControl w:val="0"/>
              <w:jc w:val="center"/>
              <w:rPr>
                <w:rFonts w:ascii="Arial" w:hAnsi="Arial" w:cs="Arial"/>
                <w:sz w:val="20"/>
              </w:rPr>
            </w:pPr>
            <w:r>
              <w:rPr>
                <w:rFonts w:ascii="Arial" w:hAnsi="Arial" w:cs="Arial"/>
                <w:sz w:val="20"/>
              </w:rPr>
              <w:t>HJ</w:t>
            </w:r>
          </w:p>
        </w:tc>
        <w:tc>
          <w:tcPr>
            <w:tcW w:w="2268" w:type="dxa"/>
            <w:tcBorders>
              <w:top w:val="single" w:sz="4" w:space="0" w:color="000000"/>
              <w:left w:val="single" w:sz="4" w:space="0" w:color="000000"/>
              <w:bottom w:val="single" w:sz="4" w:space="0" w:color="000000"/>
              <w:right w:val="single" w:sz="4" w:space="0" w:color="000000"/>
            </w:tcBorders>
          </w:tcPr>
          <w:p w14:paraId="2CE807BB" w14:textId="77777777" w:rsidR="001A1D69" w:rsidRDefault="00FD44D8">
            <w:pPr>
              <w:widowControl w:val="0"/>
              <w:spacing w:line="276" w:lineRule="auto"/>
              <w:jc w:val="center"/>
              <w:rPr>
                <w:rFonts w:ascii="Arial" w:hAnsi="Arial" w:cs="Arial"/>
                <w:sz w:val="20"/>
              </w:rPr>
            </w:pPr>
            <w:r>
              <w:rPr>
                <w:rFonts w:ascii="Arial" w:hAnsi="Arial" w:cs="Arial"/>
                <w:sz w:val="20"/>
              </w:rPr>
              <w:t>5.a</w:t>
            </w:r>
          </w:p>
        </w:tc>
        <w:tc>
          <w:tcPr>
            <w:tcW w:w="993" w:type="dxa"/>
            <w:vMerge w:val="restart"/>
            <w:tcBorders>
              <w:top w:val="single" w:sz="4" w:space="0" w:color="000000"/>
              <w:left w:val="single" w:sz="4" w:space="0" w:color="000000"/>
              <w:bottom w:val="single" w:sz="4" w:space="0" w:color="000000"/>
              <w:right w:val="single" w:sz="4" w:space="0" w:color="000000"/>
            </w:tcBorders>
          </w:tcPr>
          <w:p w14:paraId="5C7D6274" w14:textId="77777777" w:rsidR="001A1D69" w:rsidRDefault="00FD44D8">
            <w:pPr>
              <w:widowControl w:val="0"/>
              <w:jc w:val="center"/>
              <w:rPr>
                <w:rFonts w:ascii="Arial" w:hAnsi="Arial" w:cs="Arial"/>
                <w:sz w:val="20"/>
              </w:rPr>
            </w:pPr>
            <w:r>
              <w:rPr>
                <w:rFonts w:ascii="Arial" w:hAnsi="Arial" w:cs="Arial"/>
                <w:sz w:val="20"/>
              </w:rPr>
              <w:t>2</w:t>
            </w:r>
          </w:p>
        </w:tc>
        <w:tc>
          <w:tcPr>
            <w:tcW w:w="872" w:type="dxa"/>
            <w:vMerge w:val="restart"/>
            <w:tcBorders>
              <w:top w:val="single" w:sz="4" w:space="0" w:color="000000"/>
              <w:left w:val="single" w:sz="4" w:space="0" w:color="000000"/>
              <w:bottom w:val="single" w:sz="4" w:space="0" w:color="000000"/>
              <w:right w:val="single" w:sz="4" w:space="0" w:color="000000"/>
            </w:tcBorders>
          </w:tcPr>
          <w:p w14:paraId="5136EDF5" w14:textId="1C5F3535" w:rsidR="001A1D69" w:rsidRDefault="00336556">
            <w:pPr>
              <w:widowControl w:val="0"/>
              <w:jc w:val="center"/>
              <w:rPr>
                <w:rFonts w:ascii="Arial" w:hAnsi="Arial" w:cs="Arial"/>
                <w:sz w:val="20"/>
              </w:rPr>
            </w:pPr>
            <w:r>
              <w:rPr>
                <w:rFonts w:ascii="Arial" w:hAnsi="Arial" w:cs="Arial"/>
                <w:sz w:val="20"/>
              </w:rPr>
              <w:t>18</w:t>
            </w:r>
          </w:p>
        </w:tc>
        <w:tc>
          <w:tcPr>
            <w:tcW w:w="850" w:type="dxa"/>
            <w:vMerge w:val="restart"/>
            <w:tcBorders>
              <w:top w:val="single" w:sz="4" w:space="0" w:color="000000"/>
              <w:left w:val="single" w:sz="4" w:space="0" w:color="000000"/>
              <w:bottom w:val="single" w:sz="4" w:space="0" w:color="000000"/>
              <w:right w:val="single" w:sz="4" w:space="0" w:color="000000"/>
            </w:tcBorders>
          </w:tcPr>
          <w:p w14:paraId="4353A679"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7B263AF5" w14:textId="77777777" w:rsidR="001A1D69" w:rsidRDefault="00FD44D8">
            <w:pPr>
              <w:widowControl w:val="0"/>
              <w:jc w:val="center"/>
              <w:rPr>
                <w:rFonts w:ascii="Arial" w:hAnsi="Arial" w:cs="Arial"/>
                <w:sz w:val="20"/>
              </w:rPr>
            </w:pPr>
            <w:r>
              <w:rPr>
                <w:rFonts w:ascii="Arial" w:hAnsi="Arial" w:cs="Arial"/>
                <w:sz w:val="20"/>
              </w:rPr>
              <w:t>1</w:t>
            </w:r>
          </w:p>
        </w:tc>
        <w:tc>
          <w:tcPr>
            <w:tcW w:w="855" w:type="dxa"/>
            <w:vMerge w:val="restart"/>
            <w:tcBorders>
              <w:top w:val="single" w:sz="4" w:space="0" w:color="000000"/>
              <w:left w:val="single" w:sz="4" w:space="0" w:color="000000"/>
              <w:bottom w:val="single" w:sz="4" w:space="0" w:color="000000"/>
              <w:right w:val="single" w:sz="4" w:space="0" w:color="000000"/>
            </w:tcBorders>
          </w:tcPr>
          <w:p w14:paraId="04B0C264" w14:textId="01269C61" w:rsidR="001A1D69" w:rsidRDefault="00336556">
            <w:pPr>
              <w:widowControl w:val="0"/>
              <w:jc w:val="center"/>
              <w:rPr>
                <w:rFonts w:ascii="Arial" w:hAnsi="Arial" w:cs="Arial"/>
                <w:sz w:val="20"/>
              </w:rPr>
            </w:pPr>
            <w:r>
              <w:rPr>
                <w:rFonts w:ascii="Arial" w:hAnsi="Arial" w:cs="Arial"/>
                <w:sz w:val="20"/>
              </w:rPr>
              <w:t>0</w:t>
            </w:r>
          </w:p>
        </w:tc>
        <w:tc>
          <w:tcPr>
            <w:tcW w:w="709" w:type="dxa"/>
            <w:vMerge w:val="restart"/>
            <w:tcBorders>
              <w:top w:val="single" w:sz="4" w:space="0" w:color="000000"/>
              <w:left w:val="single" w:sz="4" w:space="0" w:color="000000"/>
              <w:bottom w:val="single" w:sz="4" w:space="0" w:color="000000"/>
              <w:right w:val="single" w:sz="4" w:space="0" w:color="000000"/>
            </w:tcBorders>
          </w:tcPr>
          <w:p w14:paraId="0C1E33B3" w14:textId="77777777" w:rsidR="001A1D69" w:rsidRDefault="00FD44D8">
            <w:pPr>
              <w:widowControl w:val="0"/>
              <w:jc w:val="center"/>
              <w:rPr>
                <w:rFonts w:ascii="Arial" w:hAnsi="Arial" w:cs="Arial"/>
                <w:sz w:val="20"/>
              </w:rPr>
            </w:pPr>
            <w:r>
              <w:rPr>
                <w:rFonts w:ascii="Arial" w:hAnsi="Arial" w:cs="Arial"/>
                <w:sz w:val="20"/>
              </w:rPr>
              <w:t>1</w:t>
            </w:r>
          </w:p>
        </w:tc>
        <w:tc>
          <w:tcPr>
            <w:tcW w:w="850" w:type="dxa"/>
            <w:vMerge w:val="restart"/>
            <w:tcBorders>
              <w:top w:val="single" w:sz="4" w:space="0" w:color="000000"/>
              <w:left w:val="single" w:sz="4" w:space="0" w:color="000000"/>
              <w:bottom w:val="single" w:sz="4" w:space="0" w:color="000000"/>
              <w:right w:val="single" w:sz="4" w:space="0" w:color="000000"/>
            </w:tcBorders>
          </w:tcPr>
          <w:p w14:paraId="7DB2046F" w14:textId="77777777" w:rsidR="001A1D69" w:rsidRDefault="00FD44D8">
            <w:pPr>
              <w:widowControl w:val="0"/>
              <w:jc w:val="center"/>
              <w:rPr>
                <w:rFonts w:ascii="Arial" w:hAnsi="Arial" w:cs="Arial"/>
                <w:sz w:val="20"/>
              </w:rPr>
            </w:pPr>
            <w:r>
              <w:rPr>
                <w:rFonts w:ascii="Arial" w:hAnsi="Arial" w:cs="Arial"/>
                <w:sz w:val="20"/>
              </w:rPr>
              <w:t>18</w:t>
            </w:r>
          </w:p>
        </w:tc>
        <w:tc>
          <w:tcPr>
            <w:tcW w:w="709" w:type="dxa"/>
            <w:vMerge w:val="restart"/>
            <w:tcBorders>
              <w:top w:val="single" w:sz="4" w:space="0" w:color="000000"/>
              <w:left w:val="single" w:sz="4" w:space="0" w:color="000000"/>
              <w:bottom w:val="single" w:sz="4" w:space="0" w:color="000000"/>
              <w:right w:val="single" w:sz="4" w:space="0" w:color="000000"/>
            </w:tcBorders>
          </w:tcPr>
          <w:p w14:paraId="31610F2F" w14:textId="77777777" w:rsidR="001A1D69" w:rsidRDefault="00FD44D8">
            <w:pPr>
              <w:widowControl w:val="0"/>
              <w:jc w:val="center"/>
              <w:rPr>
                <w:rFonts w:ascii="Arial" w:hAnsi="Arial" w:cs="Arial"/>
                <w:sz w:val="20"/>
              </w:rPr>
            </w:pPr>
            <w:r>
              <w:rPr>
                <w:rFonts w:ascii="Arial" w:hAnsi="Arial" w:cs="Arial"/>
                <w:sz w:val="20"/>
              </w:rPr>
              <w:t>40</w:t>
            </w:r>
          </w:p>
        </w:tc>
      </w:tr>
      <w:tr w:rsidR="001A1D69" w14:paraId="709B3E3C" w14:textId="77777777" w:rsidTr="00720C9A">
        <w:trPr>
          <w:trHeight w:val="432"/>
          <w:jc w:val="center"/>
        </w:trPr>
        <w:tc>
          <w:tcPr>
            <w:tcW w:w="847" w:type="dxa"/>
            <w:vMerge/>
            <w:tcBorders>
              <w:top w:val="single" w:sz="4" w:space="0" w:color="000000"/>
              <w:left w:val="single" w:sz="4" w:space="0" w:color="000000"/>
              <w:bottom w:val="single" w:sz="4" w:space="0" w:color="000000"/>
              <w:right w:val="single" w:sz="4" w:space="0" w:color="000000"/>
            </w:tcBorders>
          </w:tcPr>
          <w:p w14:paraId="03783E76"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3700DA42"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36C1E1F4"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47062E86" w14:textId="1EF56C90" w:rsidR="001A1D69" w:rsidRDefault="009E1FA2">
            <w:pPr>
              <w:widowControl w:val="0"/>
              <w:spacing w:line="276" w:lineRule="auto"/>
              <w:jc w:val="center"/>
              <w:rPr>
                <w:rFonts w:ascii="Arial" w:hAnsi="Arial" w:cs="Arial"/>
                <w:sz w:val="20"/>
              </w:rPr>
            </w:pPr>
            <w:r>
              <w:rPr>
                <w:rFonts w:ascii="Arial" w:hAnsi="Arial" w:cs="Arial"/>
                <w:sz w:val="20"/>
              </w:rPr>
              <w:t>6</w:t>
            </w:r>
            <w:r w:rsidR="00FD44D8">
              <w:rPr>
                <w:rFonts w:ascii="Arial" w:hAnsi="Arial" w:cs="Arial"/>
                <w:sz w:val="20"/>
              </w:rPr>
              <w:t>.a</w:t>
            </w:r>
          </w:p>
        </w:tc>
        <w:tc>
          <w:tcPr>
            <w:tcW w:w="993" w:type="dxa"/>
            <w:vMerge/>
            <w:tcBorders>
              <w:top w:val="single" w:sz="4" w:space="0" w:color="000000"/>
              <w:left w:val="single" w:sz="4" w:space="0" w:color="000000"/>
              <w:bottom w:val="single" w:sz="4" w:space="0" w:color="000000"/>
              <w:right w:val="single" w:sz="4" w:space="0" w:color="000000"/>
            </w:tcBorders>
          </w:tcPr>
          <w:p w14:paraId="53339F33"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7E6F3D2B"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0C8A8C11"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A2C1BF4"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493926D3"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093358F"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1A7A7EAD"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685A7083" w14:textId="77777777" w:rsidR="001A1D69" w:rsidRDefault="001A1D69">
            <w:pPr>
              <w:widowControl w:val="0"/>
              <w:jc w:val="center"/>
              <w:rPr>
                <w:rFonts w:ascii="Arial" w:hAnsi="Arial" w:cs="Arial"/>
                <w:sz w:val="20"/>
              </w:rPr>
            </w:pPr>
          </w:p>
        </w:tc>
      </w:tr>
      <w:tr w:rsidR="001A1D69" w14:paraId="35D220C5" w14:textId="77777777" w:rsidTr="00720C9A">
        <w:trPr>
          <w:trHeight w:val="276"/>
          <w:jc w:val="center"/>
        </w:trPr>
        <w:tc>
          <w:tcPr>
            <w:tcW w:w="847" w:type="dxa"/>
            <w:vMerge/>
            <w:tcBorders>
              <w:top w:val="single" w:sz="4" w:space="0" w:color="000000"/>
              <w:left w:val="single" w:sz="4" w:space="0" w:color="000000"/>
              <w:bottom w:val="single" w:sz="4" w:space="0" w:color="000000"/>
              <w:right w:val="single" w:sz="4" w:space="0" w:color="000000"/>
            </w:tcBorders>
          </w:tcPr>
          <w:p w14:paraId="0EAF6C2D"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7AD5AEDE"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72A28783"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60359902" w14:textId="5ECC3CD3" w:rsidR="001A1D69" w:rsidRDefault="009E1FA2">
            <w:pPr>
              <w:widowControl w:val="0"/>
              <w:spacing w:line="276" w:lineRule="auto"/>
              <w:jc w:val="center"/>
              <w:rPr>
                <w:rFonts w:ascii="Arial" w:hAnsi="Arial" w:cs="Arial"/>
                <w:sz w:val="20"/>
              </w:rPr>
            </w:pPr>
            <w:r>
              <w:rPr>
                <w:rFonts w:ascii="Arial" w:hAnsi="Arial" w:cs="Arial"/>
                <w:sz w:val="20"/>
              </w:rPr>
              <w:t>8.a</w:t>
            </w:r>
          </w:p>
        </w:tc>
        <w:tc>
          <w:tcPr>
            <w:tcW w:w="993" w:type="dxa"/>
            <w:vMerge/>
            <w:tcBorders>
              <w:top w:val="single" w:sz="4" w:space="0" w:color="000000"/>
              <w:left w:val="single" w:sz="4" w:space="0" w:color="000000"/>
              <w:bottom w:val="single" w:sz="4" w:space="0" w:color="000000"/>
              <w:right w:val="single" w:sz="4" w:space="0" w:color="000000"/>
            </w:tcBorders>
          </w:tcPr>
          <w:p w14:paraId="033BDBA4"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2A65C3FF"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1D1CE7EE"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78FA5B37"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378A514E"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05DEEC8"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E9E5981"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BDC8473" w14:textId="77777777" w:rsidR="001A1D69" w:rsidRDefault="001A1D69">
            <w:pPr>
              <w:widowControl w:val="0"/>
              <w:jc w:val="center"/>
              <w:rPr>
                <w:rFonts w:ascii="Arial" w:hAnsi="Arial" w:cs="Arial"/>
                <w:sz w:val="20"/>
              </w:rPr>
            </w:pPr>
          </w:p>
        </w:tc>
      </w:tr>
      <w:tr w:rsidR="001A1D69" w14:paraId="622ABAC7" w14:textId="77777777" w:rsidTr="00720C9A">
        <w:trPr>
          <w:trHeight w:val="264"/>
          <w:jc w:val="center"/>
        </w:trPr>
        <w:tc>
          <w:tcPr>
            <w:tcW w:w="847" w:type="dxa"/>
            <w:vMerge/>
            <w:tcBorders>
              <w:top w:val="single" w:sz="4" w:space="0" w:color="000000"/>
              <w:left w:val="single" w:sz="4" w:space="0" w:color="000000"/>
              <w:bottom w:val="single" w:sz="4" w:space="0" w:color="000000"/>
              <w:right w:val="single" w:sz="4" w:space="0" w:color="000000"/>
            </w:tcBorders>
          </w:tcPr>
          <w:p w14:paraId="593FFC1B"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06B79026"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4B21AA57"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6590AFB5" w14:textId="78D2574A" w:rsidR="001A1D69" w:rsidRDefault="009E1FA2">
            <w:pPr>
              <w:widowControl w:val="0"/>
              <w:spacing w:line="276" w:lineRule="auto"/>
              <w:jc w:val="center"/>
              <w:rPr>
                <w:rFonts w:ascii="Arial" w:hAnsi="Arial" w:cs="Arial"/>
                <w:sz w:val="20"/>
              </w:rPr>
            </w:pPr>
            <w:r>
              <w:rPr>
                <w:rFonts w:ascii="Arial" w:hAnsi="Arial" w:cs="Arial"/>
                <w:sz w:val="20"/>
              </w:rPr>
              <w:t>8.c</w:t>
            </w:r>
          </w:p>
        </w:tc>
        <w:tc>
          <w:tcPr>
            <w:tcW w:w="993" w:type="dxa"/>
            <w:vMerge/>
            <w:tcBorders>
              <w:top w:val="single" w:sz="4" w:space="0" w:color="000000"/>
              <w:left w:val="single" w:sz="4" w:space="0" w:color="000000"/>
              <w:bottom w:val="single" w:sz="4" w:space="0" w:color="000000"/>
              <w:right w:val="single" w:sz="4" w:space="0" w:color="000000"/>
            </w:tcBorders>
          </w:tcPr>
          <w:p w14:paraId="7AB1A65D"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0C484868"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4C0E72C1"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6155400F"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1E877983"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E4D45F2"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058126F7"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6C0813C" w14:textId="77777777" w:rsidR="001A1D69" w:rsidRDefault="001A1D69">
            <w:pPr>
              <w:widowControl w:val="0"/>
              <w:jc w:val="center"/>
              <w:rPr>
                <w:rFonts w:ascii="Arial" w:hAnsi="Arial" w:cs="Arial"/>
                <w:sz w:val="20"/>
              </w:rPr>
            </w:pPr>
          </w:p>
        </w:tc>
      </w:tr>
      <w:tr w:rsidR="001A1D69" w14:paraId="2992F299" w14:textId="77777777" w:rsidTr="00720C9A">
        <w:trPr>
          <w:trHeight w:val="372"/>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1C4C5849" w14:textId="77777777" w:rsidR="001A1D69" w:rsidRDefault="00FD44D8">
            <w:pPr>
              <w:widowControl w:val="0"/>
              <w:jc w:val="center"/>
              <w:rPr>
                <w:rFonts w:ascii="Arial" w:hAnsi="Arial" w:cs="Arial"/>
                <w:sz w:val="20"/>
              </w:rPr>
            </w:pPr>
            <w:r>
              <w:rPr>
                <w:rFonts w:ascii="Arial" w:hAnsi="Arial" w:cs="Arial"/>
                <w:sz w:val="20"/>
              </w:rPr>
              <w:t>2.</w:t>
            </w:r>
          </w:p>
        </w:tc>
        <w:tc>
          <w:tcPr>
            <w:tcW w:w="1700" w:type="dxa"/>
            <w:vMerge w:val="restart"/>
            <w:tcBorders>
              <w:top w:val="single" w:sz="4" w:space="0" w:color="000000"/>
              <w:left w:val="single" w:sz="4" w:space="0" w:color="000000"/>
              <w:bottom w:val="single" w:sz="4" w:space="0" w:color="000000"/>
              <w:right w:val="single" w:sz="4" w:space="0" w:color="000000"/>
            </w:tcBorders>
          </w:tcPr>
          <w:p w14:paraId="32ECCB69" w14:textId="630D08CC" w:rsidR="001A1D69" w:rsidRDefault="009E1FA2">
            <w:pPr>
              <w:widowControl w:val="0"/>
              <w:jc w:val="center"/>
              <w:rPr>
                <w:rFonts w:ascii="Arial" w:hAnsi="Arial" w:cs="Arial"/>
                <w:sz w:val="20"/>
              </w:rPr>
            </w:pPr>
            <w:r>
              <w:rPr>
                <w:rFonts w:ascii="Arial" w:hAnsi="Arial" w:cs="Arial"/>
                <w:sz w:val="20"/>
              </w:rPr>
              <w:t>Marija Perić</w:t>
            </w:r>
          </w:p>
        </w:tc>
        <w:tc>
          <w:tcPr>
            <w:tcW w:w="1559" w:type="dxa"/>
            <w:vMerge w:val="restart"/>
            <w:tcBorders>
              <w:top w:val="single" w:sz="4" w:space="0" w:color="000000"/>
              <w:left w:val="single" w:sz="4" w:space="0" w:color="000000"/>
              <w:bottom w:val="single" w:sz="4" w:space="0" w:color="000000"/>
              <w:right w:val="single" w:sz="4" w:space="0" w:color="000000"/>
            </w:tcBorders>
          </w:tcPr>
          <w:p w14:paraId="41445908" w14:textId="77777777" w:rsidR="001A1D69" w:rsidRDefault="00FD44D8">
            <w:pPr>
              <w:widowControl w:val="0"/>
              <w:jc w:val="center"/>
              <w:rPr>
                <w:rFonts w:ascii="Arial" w:hAnsi="Arial" w:cs="Arial"/>
                <w:sz w:val="20"/>
              </w:rPr>
            </w:pPr>
            <w:r>
              <w:rPr>
                <w:rFonts w:ascii="Arial" w:hAnsi="Arial" w:cs="Arial"/>
                <w:sz w:val="20"/>
              </w:rPr>
              <w:t>HJ</w:t>
            </w:r>
          </w:p>
        </w:tc>
        <w:tc>
          <w:tcPr>
            <w:tcW w:w="2268" w:type="dxa"/>
            <w:tcBorders>
              <w:top w:val="single" w:sz="4" w:space="0" w:color="000000"/>
              <w:left w:val="single" w:sz="4" w:space="0" w:color="000000"/>
              <w:bottom w:val="single" w:sz="4" w:space="0" w:color="000000"/>
              <w:right w:val="single" w:sz="4" w:space="0" w:color="000000"/>
            </w:tcBorders>
          </w:tcPr>
          <w:p w14:paraId="7618523B" w14:textId="3A038D1B" w:rsidR="001A1D69" w:rsidRDefault="009E1FA2">
            <w:pPr>
              <w:widowControl w:val="0"/>
              <w:spacing w:line="276" w:lineRule="auto"/>
              <w:jc w:val="center"/>
              <w:rPr>
                <w:rFonts w:ascii="Arial" w:hAnsi="Arial" w:cs="Arial"/>
                <w:bCs/>
                <w:sz w:val="20"/>
              </w:rPr>
            </w:pPr>
            <w:r>
              <w:rPr>
                <w:rFonts w:ascii="Arial" w:hAnsi="Arial" w:cs="Arial"/>
                <w:bCs/>
                <w:sz w:val="20"/>
              </w:rPr>
              <w:t>6</w:t>
            </w:r>
            <w:r w:rsidR="00FD44D8">
              <w:rPr>
                <w:rFonts w:ascii="Arial" w:hAnsi="Arial" w:cs="Arial"/>
                <w:bCs/>
                <w:sz w:val="20"/>
              </w:rPr>
              <w:t>.b</w:t>
            </w:r>
          </w:p>
        </w:tc>
        <w:tc>
          <w:tcPr>
            <w:tcW w:w="993" w:type="dxa"/>
            <w:vMerge w:val="restart"/>
            <w:tcBorders>
              <w:top w:val="single" w:sz="4" w:space="0" w:color="000000"/>
              <w:left w:val="single" w:sz="4" w:space="0" w:color="000000"/>
              <w:bottom w:val="single" w:sz="4" w:space="0" w:color="000000"/>
              <w:right w:val="single" w:sz="4" w:space="0" w:color="000000"/>
            </w:tcBorders>
          </w:tcPr>
          <w:p w14:paraId="1E17A8D5" w14:textId="77777777" w:rsidR="001A1D69" w:rsidRDefault="00FD44D8">
            <w:pPr>
              <w:widowControl w:val="0"/>
              <w:jc w:val="center"/>
              <w:rPr>
                <w:rFonts w:ascii="Arial" w:hAnsi="Arial" w:cs="Arial"/>
                <w:sz w:val="20"/>
              </w:rPr>
            </w:pPr>
            <w:r>
              <w:rPr>
                <w:rFonts w:ascii="Arial" w:hAnsi="Arial" w:cs="Arial"/>
                <w:sz w:val="20"/>
              </w:rPr>
              <w:t>2</w:t>
            </w:r>
          </w:p>
        </w:tc>
        <w:tc>
          <w:tcPr>
            <w:tcW w:w="872" w:type="dxa"/>
            <w:vMerge w:val="restart"/>
            <w:tcBorders>
              <w:top w:val="single" w:sz="4" w:space="0" w:color="000000"/>
              <w:left w:val="single" w:sz="4" w:space="0" w:color="000000"/>
              <w:bottom w:val="single" w:sz="4" w:space="0" w:color="000000"/>
              <w:right w:val="single" w:sz="4" w:space="0" w:color="000000"/>
            </w:tcBorders>
          </w:tcPr>
          <w:p w14:paraId="0CB4AF8D" w14:textId="77777777" w:rsidR="001A1D69" w:rsidRDefault="00FD44D8">
            <w:pPr>
              <w:widowControl w:val="0"/>
              <w:jc w:val="center"/>
              <w:rPr>
                <w:rFonts w:ascii="Arial" w:hAnsi="Arial" w:cs="Arial"/>
                <w:sz w:val="20"/>
              </w:rPr>
            </w:pPr>
            <w:r>
              <w:rPr>
                <w:rFonts w:ascii="Arial" w:hAnsi="Arial" w:cs="Arial"/>
                <w:sz w:val="20"/>
              </w:rPr>
              <w:t>9</w:t>
            </w:r>
          </w:p>
        </w:tc>
        <w:tc>
          <w:tcPr>
            <w:tcW w:w="850" w:type="dxa"/>
            <w:vMerge w:val="restart"/>
            <w:tcBorders>
              <w:top w:val="single" w:sz="4" w:space="0" w:color="000000"/>
              <w:left w:val="single" w:sz="4" w:space="0" w:color="000000"/>
              <w:bottom w:val="single" w:sz="4" w:space="0" w:color="000000"/>
              <w:right w:val="single" w:sz="4" w:space="0" w:color="000000"/>
            </w:tcBorders>
          </w:tcPr>
          <w:p w14:paraId="0ABF623B"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6B283923" w14:textId="77777777" w:rsidR="001A1D69" w:rsidRDefault="00FD44D8">
            <w:pPr>
              <w:widowControl w:val="0"/>
              <w:jc w:val="center"/>
              <w:rPr>
                <w:rFonts w:ascii="Arial" w:hAnsi="Arial" w:cs="Arial"/>
                <w:sz w:val="20"/>
              </w:rPr>
            </w:pPr>
            <w:r>
              <w:rPr>
                <w:rFonts w:ascii="Arial" w:hAnsi="Arial" w:cs="Arial"/>
                <w:sz w:val="20"/>
              </w:rPr>
              <w:t>1</w:t>
            </w:r>
          </w:p>
        </w:tc>
        <w:tc>
          <w:tcPr>
            <w:tcW w:w="855" w:type="dxa"/>
            <w:vMerge w:val="restart"/>
            <w:tcBorders>
              <w:top w:val="single" w:sz="4" w:space="0" w:color="000000"/>
              <w:left w:val="single" w:sz="4" w:space="0" w:color="000000"/>
              <w:bottom w:val="single" w:sz="4" w:space="0" w:color="000000"/>
              <w:right w:val="single" w:sz="4" w:space="0" w:color="000000"/>
            </w:tcBorders>
          </w:tcPr>
          <w:p w14:paraId="0124ED67"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00B43B4C" w14:textId="77777777" w:rsidR="001A1D69" w:rsidRDefault="001A1D69">
            <w:pPr>
              <w:widowControl w:val="0"/>
              <w:jc w:val="center"/>
              <w:rPr>
                <w:rFonts w:ascii="Arial" w:hAnsi="Arial" w:cs="Arial"/>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1D5392E7" w14:textId="77777777" w:rsidR="001A1D69" w:rsidRDefault="00FD44D8">
            <w:pPr>
              <w:widowControl w:val="0"/>
              <w:jc w:val="center"/>
              <w:rPr>
                <w:rFonts w:ascii="Arial" w:hAnsi="Arial" w:cs="Arial"/>
                <w:sz w:val="20"/>
              </w:rPr>
            </w:pPr>
            <w:r>
              <w:rPr>
                <w:rFonts w:ascii="Arial" w:hAnsi="Arial" w:cs="Arial"/>
                <w:sz w:val="20"/>
              </w:rPr>
              <w:t>8</w:t>
            </w:r>
          </w:p>
        </w:tc>
        <w:tc>
          <w:tcPr>
            <w:tcW w:w="709" w:type="dxa"/>
            <w:vMerge w:val="restart"/>
            <w:tcBorders>
              <w:top w:val="single" w:sz="4" w:space="0" w:color="000000"/>
              <w:left w:val="single" w:sz="4" w:space="0" w:color="000000"/>
              <w:bottom w:val="single" w:sz="4" w:space="0" w:color="000000"/>
              <w:right w:val="single" w:sz="4" w:space="0" w:color="000000"/>
            </w:tcBorders>
          </w:tcPr>
          <w:p w14:paraId="2A37610D" w14:textId="333C2F75" w:rsidR="001A1D69" w:rsidRDefault="00336556" w:rsidP="00336556">
            <w:pPr>
              <w:widowControl w:val="0"/>
              <w:rPr>
                <w:rFonts w:ascii="Arial" w:hAnsi="Arial" w:cs="Arial"/>
                <w:sz w:val="20"/>
              </w:rPr>
            </w:pPr>
            <w:r>
              <w:rPr>
                <w:rFonts w:ascii="Arial" w:hAnsi="Arial" w:cs="Arial"/>
                <w:sz w:val="20"/>
              </w:rPr>
              <w:t xml:space="preserve"> 20</w:t>
            </w:r>
          </w:p>
        </w:tc>
      </w:tr>
      <w:tr w:rsidR="001A1D69" w14:paraId="21E99540" w14:textId="77777777" w:rsidTr="00720C9A">
        <w:trPr>
          <w:trHeight w:val="216"/>
          <w:jc w:val="center"/>
        </w:trPr>
        <w:tc>
          <w:tcPr>
            <w:tcW w:w="847" w:type="dxa"/>
            <w:vMerge/>
            <w:tcBorders>
              <w:top w:val="single" w:sz="4" w:space="0" w:color="000000"/>
              <w:left w:val="single" w:sz="4" w:space="0" w:color="000000"/>
              <w:bottom w:val="single" w:sz="4" w:space="0" w:color="000000"/>
              <w:right w:val="single" w:sz="4" w:space="0" w:color="000000"/>
            </w:tcBorders>
          </w:tcPr>
          <w:p w14:paraId="0571A2A0"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73789772"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7456E543"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44A632B3" w14:textId="77777777" w:rsidR="001A1D69" w:rsidRDefault="00FD44D8">
            <w:pPr>
              <w:widowControl w:val="0"/>
              <w:spacing w:line="276" w:lineRule="auto"/>
              <w:jc w:val="center"/>
              <w:rPr>
                <w:rFonts w:ascii="Arial" w:hAnsi="Arial" w:cs="Arial"/>
                <w:bCs/>
                <w:sz w:val="20"/>
              </w:rPr>
            </w:pPr>
            <w:r>
              <w:rPr>
                <w:rFonts w:ascii="Arial" w:hAnsi="Arial" w:cs="Arial"/>
                <w:bCs/>
                <w:sz w:val="20"/>
              </w:rPr>
              <w:t>8.b</w:t>
            </w:r>
          </w:p>
        </w:tc>
        <w:tc>
          <w:tcPr>
            <w:tcW w:w="993" w:type="dxa"/>
            <w:vMerge/>
            <w:tcBorders>
              <w:top w:val="single" w:sz="4" w:space="0" w:color="000000"/>
              <w:left w:val="single" w:sz="4" w:space="0" w:color="000000"/>
              <w:bottom w:val="single" w:sz="4" w:space="0" w:color="000000"/>
              <w:right w:val="single" w:sz="4" w:space="0" w:color="000000"/>
            </w:tcBorders>
          </w:tcPr>
          <w:p w14:paraId="36F3E481"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4591FCC8"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0C9B6F48"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208E2D7"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69F32918"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07C7980"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24E000A"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75643F9E" w14:textId="77777777" w:rsidR="001A1D69" w:rsidRDefault="001A1D69">
            <w:pPr>
              <w:widowControl w:val="0"/>
              <w:jc w:val="center"/>
              <w:rPr>
                <w:rFonts w:ascii="Arial" w:hAnsi="Arial" w:cs="Arial"/>
                <w:sz w:val="20"/>
              </w:rPr>
            </w:pPr>
          </w:p>
        </w:tc>
      </w:tr>
      <w:tr w:rsidR="001A1D69" w14:paraId="543C36DE" w14:textId="77777777" w:rsidTr="00720C9A">
        <w:trPr>
          <w:trHeight w:val="240"/>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190F6DAD" w14:textId="77777777" w:rsidR="001A1D69" w:rsidRDefault="00FD44D8">
            <w:pPr>
              <w:widowControl w:val="0"/>
              <w:jc w:val="center"/>
              <w:rPr>
                <w:rFonts w:ascii="Arial" w:hAnsi="Arial" w:cs="Arial"/>
                <w:sz w:val="20"/>
              </w:rPr>
            </w:pPr>
            <w:r>
              <w:rPr>
                <w:rFonts w:ascii="Arial" w:hAnsi="Arial" w:cs="Arial"/>
                <w:sz w:val="20"/>
              </w:rPr>
              <w:t>3.</w:t>
            </w:r>
          </w:p>
        </w:tc>
        <w:tc>
          <w:tcPr>
            <w:tcW w:w="1700" w:type="dxa"/>
            <w:vMerge w:val="restart"/>
            <w:tcBorders>
              <w:top w:val="single" w:sz="4" w:space="0" w:color="000000"/>
              <w:left w:val="single" w:sz="4" w:space="0" w:color="000000"/>
              <w:bottom w:val="single" w:sz="4" w:space="0" w:color="000000"/>
              <w:right w:val="single" w:sz="4" w:space="0" w:color="000000"/>
            </w:tcBorders>
          </w:tcPr>
          <w:p w14:paraId="1A653513" w14:textId="67B3AF1C" w:rsidR="001A1D69" w:rsidRDefault="009E1FA2">
            <w:pPr>
              <w:widowControl w:val="0"/>
              <w:jc w:val="center"/>
              <w:rPr>
                <w:rFonts w:ascii="Arial" w:hAnsi="Arial" w:cs="Arial"/>
                <w:sz w:val="20"/>
              </w:rPr>
            </w:pPr>
            <w:r>
              <w:rPr>
                <w:rFonts w:ascii="Arial" w:hAnsi="Arial" w:cs="Arial"/>
                <w:sz w:val="20"/>
              </w:rPr>
              <w:t>Marija Rašić</w:t>
            </w:r>
          </w:p>
        </w:tc>
        <w:tc>
          <w:tcPr>
            <w:tcW w:w="1559" w:type="dxa"/>
            <w:vMerge w:val="restart"/>
            <w:tcBorders>
              <w:top w:val="single" w:sz="4" w:space="0" w:color="000000"/>
              <w:left w:val="single" w:sz="4" w:space="0" w:color="000000"/>
              <w:bottom w:val="single" w:sz="4" w:space="0" w:color="000000"/>
              <w:right w:val="single" w:sz="4" w:space="0" w:color="000000"/>
            </w:tcBorders>
          </w:tcPr>
          <w:p w14:paraId="37B1CB95" w14:textId="77777777" w:rsidR="001A1D69" w:rsidRDefault="00FD44D8">
            <w:pPr>
              <w:widowControl w:val="0"/>
              <w:jc w:val="center"/>
              <w:rPr>
                <w:rFonts w:ascii="Arial" w:hAnsi="Arial" w:cs="Arial"/>
                <w:sz w:val="20"/>
              </w:rPr>
            </w:pPr>
            <w:r>
              <w:rPr>
                <w:rFonts w:ascii="Arial" w:hAnsi="Arial" w:cs="Arial"/>
                <w:sz w:val="20"/>
              </w:rPr>
              <w:t>HJ</w:t>
            </w:r>
          </w:p>
        </w:tc>
        <w:tc>
          <w:tcPr>
            <w:tcW w:w="2268" w:type="dxa"/>
            <w:tcBorders>
              <w:top w:val="single" w:sz="4" w:space="0" w:color="000000"/>
              <w:left w:val="single" w:sz="4" w:space="0" w:color="000000"/>
              <w:bottom w:val="single" w:sz="4" w:space="0" w:color="000000"/>
              <w:right w:val="single" w:sz="4" w:space="0" w:color="000000"/>
            </w:tcBorders>
          </w:tcPr>
          <w:p w14:paraId="3ADBD704" w14:textId="21A3F50E" w:rsidR="001A1D69" w:rsidRDefault="009E1FA2">
            <w:pPr>
              <w:widowControl w:val="0"/>
              <w:spacing w:line="276" w:lineRule="auto"/>
              <w:jc w:val="center"/>
              <w:rPr>
                <w:rFonts w:ascii="Arial" w:hAnsi="Arial" w:cs="Arial"/>
                <w:bCs/>
                <w:sz w:val="20"/>
              </w:rPr>
            </w:pPr>
            <w:r>
              <w:rPr>
                <w:rFonts w:ascii="Arial" w:hAnsi="Arial" w:cs="Arial"/>
                <w:bCs/>
                <w:sz w:val="20"/>
              </w:rPr>
              <w:t>6</w:t>
            </w:r>
            <w:r w:rsidR="00FD44D8">
              <w:rPr>
                <w:rFonts w:ascii="Arial" w:hAnsi="Arial" w:cs="Arial"/>
                <w:bCs/>
                <w:sz w:val="20"/>
              </w:rPr>
              <w:t>.c</w:t>
            </w:r>
          </w:p>
        </w:tc>
        <w:tc>
          <w:tcPr>
            <w:tcW w:w="993" w:type="dxa"/>
            <w:vMerge w:val="restart"/>
            <w:tcBorders>
              <w:top w:val="single" w:sz="4" w:space="0" w:color="000000"/>
              <w:left w:val="single" w:sz="4" w:space="0" w:color="000000"/>
              <w:bottom w:val="single" w:sz="4" w:space="0" w:color="000000"/>
              <w:right w:val="single" w:sz="4" w:space="0" w:color="000000"/>
            </w:tcBorders>
          </w:tcPr>
          <w:p w14:paraId="1ED47DA9" w14:textId="77777777" w:rsidR="001A1D69" w:rsidRDefault="001A1D69">
            <w:pPr>
              <w:widowControl w:val="0"/>
              <w:jc w:val="center"/>
              <w:rPr>
                <w:rFonts w:ascii="Arial" w:hAnsi="Arial" w:cs="Arial"/>
                <w:sz w:val="20"/>
              </w:rPr>
            </w:pPr>
          </w:p>
        </w:tc>
        <w:tc>
          <w:tcPr>
            <w:tcW w:w="872" w:type="dxa"/>
            <w:vMerge w:val="restart"/>
            <w:tcBorders>
              <w:top w:val="single" w:sz="4" w:space="0" w:color="000000"/>
              <w:left w:val="single" w:sz="4" w:space="0" w:color="000000"/>
              <w:bottom w:val="single" w:sz="4" w:space="0" w:color="000000"/>
              <w:right w:val="single" w:sz="4" w:space="0" w:color="000000"/>
            </w:tcBorders>
          </w:tcPr>
          <w:p w14:paraId="58E581A1" w14:textId="77777777" w:rsidR="001A1D69" w:rsidRDefault="00FD44D8">
            <w:pPr>
              <w:widowControl w:val="0"/>
              <w:jc w:val="center"/>
              <w:rPr>
                <w:rFonts w:ascii="Arial" w:hAnsi="Arial" w:cs="Arial"/>
                <w:sz w:val="20"/>
              </w:rPr>
            </w:pPr>
            <w:r>
              <w:rPr>
                <w:rFonts w:ascii="Arial" w:hAnsi="Arial" w:cs="Arial"/>
                <w:sz w:val="20"/>
              </w:rPr>
              <w:t>10</w:t>
            </w:r>
          </w:p>
        </w:tc>
        <w:tc>
          <w:tcPr>
            <w:tcW w:w="850" w:type="dxa"/>
            <w:vMerge w:val="restart"/>
            <w:tcBorders>
              <w:top w:val="single" w:sz="4" w:space="0" w:color="000000"/>
              <w:left w:val="single" w:sz="4" w:space="0" w:color="000000"/>
              <w:bottom w:val="single" w:sz="4" w:space="0" w:color="000000"/>
              <w:right w:val="single" w:sz="4" w:space="0" w:color="000000"/>
            </w:tcBorders>
          </w:tcPr>
          <w:p w14:paraId="77AAD108"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6F220E0C" w14:textId="77777777" w:rsidR="001A1D69" w:rsidRDefault="00FD44D8">
            <w:pPr>
              <w:widowControl w:val="0"/>
              <w:jc w:val="center"/>
              <w:rPr>
                <w:rFonts w:ascii="Arial" w:hAnsi="Arial" w:cs="Arial"/>
                <w:sz w:val="20"/>
              </w:rPr>
            </w:pPr>
            <w:r>
              <w:rPr>
                <w:rFonts w:ascii="Arial" w:hAnsi="Arial" w:cs="Arial"/>
                <w:sz w:val="20"/>
              </w:rPr>
              <w:t>1</w:t>
            </w:r>
          </w:p>
        </w:tc>
        <w:tc>
          <w:tcPr>
            <w:tcW w:w="855" w:type="dxa"/>
            <w:vMerge w:val="restart"/>
            <w:tcBorders>
              <w:top w:val="single" w:sz="4" w:space="0" w:color="000000"/>
              <w:left w:val="single" w:sz="4" w:space="0" w:color="000000"/>
              <w:bottom w:val="single" w:sz="4" w:space="0" w:color="000000"/>
              <w:right w:val="single" w:sz="4" w:space="0" w:color="000000"/>
            </w:tcBorders>
          </w:tcPr>
          <w:p w14:paraId="0881E32A"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79F47F05" w14:textId="77777777" w:rsidR="001A1D69" w:rsidRDefault="00FD44D8">
            <w:pPr>
              <w:widowControl w:val="0"/>
              <w:jc w:val="center"/>
              <w:rPr>
                <w:rFonts w:ascii="Arial" w:hAnsi="Arial" w:cs="Arial"/>
                <w:sz w:val="20"/>
              </w:rPr>
            </w:pPr>
            <w:r>
              <w:rPr>
                <w:rFonts w:ascii="Arial" w:hAnsi="Arial" w:cs="Arial"/>
                <w:sz w:val="20"/>
              </w:rPr>
              <w:t>1</w:t>
            </w:r>
          </w:p>
        </w:tc>
        <w:tc>
          <w:tcPr>
            <w:tcW w:w="850" w:type="dxa"/>
            <w:vMerge w:val="restart"/>
            <w:tcBorders>
              <w:top w:val="single" w:sz="4" w:space="0" w:color="000000"/>
              <w:left w:val="single" w:sz="4" w:space="0" w:color="000000"/>
              <w:bottom w:val="single" w:sz="4" w:space="0" w:color="000000"/>
              <w:right w:val="single" w:sz="4" w:space="0" w:color="000000"/>
            </w:tcBorders>
          </w:tcPr>
          <w:p w14:paraId="33B9EEEF" w14:textId="77777777" w:rsidR="001A1D69" w:rsidRDefault="00FD44D8">
            <w:pPr>
              <w:widowControl w:val="0"/>
              <w:jc w:val="center"/>
              <w:rPr>
                <w:rFonts w:ascii="Arial" w:hAnsi="Arial" w:cs="Arial"/>
                <w:sz w:val="20"/>
              </w:rPr>
            </w:pPr>
            <w:r>
              <w:rPr>
                <w:rFonts w:ascii="Arial" w:hAnsi="Arial" w:cs="Arial"/>
                <w:sz w:val="20"/>
              </w:rPr>
              <w:t>10</w:t>
            </w:r>
          </w:p>
          <w:p w14:paraId="7F101412"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26DF0129" w14:textId="77777777" w:rsidR="001A1D69" w:rsidRDefault="00FD44D8">
            <w:pPr>
              <w:widowControl w:val="0"/>
              <w:jc w:val="center"/>
              <w:rPr>
                <w:rFonts w:ascii="Arial" w:hAnsi="Arial" w:cs="Arial"/>
                <w:sz w:val="20"/>
              </w:rPr>
            </w:pPr>
            <w:r>
              <w:rPr>
                <w:rFonts w:ascii="Arial" w:hAnsi="Arial" w:cs="Arial"/>
                <w:sz w:val="20"/>
              </w:rPr>
              <w:t>22</w:t>
            </w:r>
          </w:p>
        </w:tc>
      </w:tr>
      <w:tr w:rsidR="001A1D69" w14:paraId="010F69F3" w14:textId="77777777" w:rsidTr="00720C9A">
        <w:trPr>
          <w:trHeight w:val="300"/>
          <w:jc w:val="center"/>
        </w:trPr>
        <w:tc>
          <w:tcPr>
            <w:tcW w:w="847" w:type="dxa"/>
            <w:vMerge/>
            <w:tcBorders>
              <w:top w:val="single" w:sz="4" w:space="0" w:color="000000"/>
              <w:left w:val="single" w:sz="4" w:space="0" w:color="000000"/>
              <w:bottom w:val="single" w:sz="4" w:space="0" w:color="000000"/>
              <w:right w:val="single" w:sz="4" w:space="0" w:color="000000"/>
            </w:tcBorders>
          </w:tcPr>
          <w:p w14:paraId="2511CC99"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36E2DD47"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384FC283"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66E5EDA2" w14:textId="0D8337AA" w:rsidR="001A1D69" w:rsidRDefault="009E1FA2">
            <w:pPr>
              <w:widowControl w:val="0"/>
              <w:spacing w:line="276" w:lineRule="auto"/>
              <w:jc w:val="center"/>
              <w:rPr>
                <w:rFonts w:ascii="Arial" w:hAnsi="Arial" w:cs="Arial"/>
                <w:bCs/>
                <w:sz w:val="20"/>
              </w:rPr>
            </w:pPr>
            <w:r>
              <w:rPr>
                <w:rFonts w:ascii="Arial" w:hAnsi="Arial" w:cs="Arial"/>
                <w:bCs/>
                <w:sz w:val="20"/>
              </w:rPr>
              <w:t>7</w:t>
            </w:r>
            <w:r w:rsidR="00FD44D8">
              <w:rPr>
                <w:rFonts w:ascii="Arial" w:hAnsi="Arial" w:cs="Arial"/>
                <w:bCs/>
                <w:sz w:val="20"/>
              </w:rPr>
              <w:t>.a</w:t>
            </w:r>
          </w:p>
        </w:tc>
        <w:tc>
          <w:tcPr>
            <w:tcW w:w="993" w:type="dxa"/>
            <w:vMerge/>
            <w:tcBorders>
              <w:top w:val="single" w:sz="4" w:space="0" w:color="000000"/>
              <w:left w:val="single" w:sz="4" w:space="0" w:color="000000"/>
              <w:bottom w:val="single" w:sz="4" w:space="0" w:color="000000"/>
              <w:right w:val="single" w:sz="4" w:space="0" w:color="000000"/>
            </w:tcBorders>
          </w:tcPr>
          <w:p w14:paraId="1DDA5C16"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5D0B719C"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1B1261AA"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2B397121"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55B5C592"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9694FED"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182C016E" w14:textId="77777777" w:rsidR="001A1D69" w:rsidRDefault="001A1D69">
            <w:pPr>
              <w:widowControl w:val="0"/>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6B3F93A1" w14:textId="77777777" w:rsidR="001A1D69" w:rsidRDefault="001A1D69">
            <w:pPr>
              <w:widowControl w:val="0"/>
              <w:jc w:val="center"/>
              <w:rPr>
                <w:rFonts w:ascii="Arial" w:hAnsi="Arial" w:cs="Arial"/>
                <w:sz w:val="20"/>
              </w:rPr>
            </w:pPr>
          </w:p>
        </w:tc>
      </w:tr>
      <w:tr w:rsidR="009E1FA2" w14:paraId="549584E3" w14:textId="77777777" w:rsidTr="00720C9A">
        <w:trPr>
          <w:trHeight w:val="318"/>
          <w:jc w:val="center"/>
        </w:trPr>
        <w:tc>
          <w:tcPr>
            <w:tcW w:w="847" w:type="dxa"/>
            <w:vMerge w:val="restart"/>
            <w:tcBorders>
              <w:top w:val="single" w:sz="4" w:space="0" w:color="000000"/>
              <w:left w:val="single" w:sz="4" w:space="0" w:color="000000"/>
              <w:right w:val="single" w:sz="4" w:space="0" w:color="000000"/>
            </w:tcBorders>
          </w:tcPr>
          <w:p w14:paraId="47603677" w14:textId="77777777" w:rsidR="009E1FA2" w:rsidRDefault="009E1FA2">
            <w:pPr>
              <w:widowControl w:val="0"/>
              <w:jc w:val="center"/>
              <w:rPr>
                <w:rFonts w:ascii="Arial" w:hAnsi="Arial" w:cs="Arial"/>
                <w:sz w:val="20"/>
              </w:rPr>
            </w:pPr>
            <w:r>
              <w:rPr>
                <w:rFonts w:ascii="Arial" w:hAnsi="Arial" w:cs="Arial"/>
                <w:sz w:val="20"/>
              </w:rPr>
              <w:t>4.</w:t>
            </w:r>
          </w:p>
        </w:tc>
        <w:tc>
          <w:tcPr>
            <w:tcW w:w="1700" w:type="dxa"/>
            <w:vMerge w:val="restart"/>
            <w:tcBorders>
              <w:top w:val="single" w:sz="4" w:space="0" w:color="000000"/>
              <w:left w:val="single" w:sz="4" w:space="0" w:color="000000"/>
              <w:right w:val="single" w:sz="4" w:space="0" w:color="000000"/>
            </w:tcBorders>
          </w:tcPr>
          <w:p w14:paraId="51164CFF" w14:textId="5CC78EFB" w:rsidR="009E1FA2" w:rsidRDefault="009E1FA2">
            <w:pPr>
              <w:widowControl w:val="0"/>
              <w:jc w:val="center"/>
              <w:rPr>
                <w:rFonts w:ascii="Arial" w:hAnsi="Arial" w:cs="Arial"/>
                <w:sz w:val="20"/>
              </w:rPr>
            </w:pPr>
            <w:r>
              <w:rPr>
                <w:rFonts w:ascii="Arial" w:hAnsi="Arial" w:cs="Arial"/>
                <w:sz w:val="20"/>
              </w:rPr>
              <w:t>Jelena Korov Ježić</w:t>
            </w:r>
          </w:p>
        </w:tc>
        <w:tc>
          <w:tcPr>
            <w:tcW w:w="1559" w:type="dxa"/>
            <w:vMerge w:val="restart"/>
            <w:tcBorders>
              <w:top w:val="single" w:sz="4" w:space="0" w:color="000000"/>
              <w:left w:val="single" w:sz="4" w:space="0" w:color="000000"/>
              <w:right w:val="single" w:sz="4" w:space="0" w:color="000000"/>
            </w:tcBorders>
          </w:tcPr>
          <w:p w14:paraId="5F94A8CD" w14:textId="77777777" w:rsidR="009E1FA2" w:rsidRDefault="009E1FA2">
            <w:pPr>
              <w:widowControl w:val="0"/>
              <w:jc w:val="center"/>
              <w:rPr>
                <w:rFonts w:ascii="Arial" w:hAnsi="Arial" w:cs="Arial"/>
                <w:sz w:val="20"/>
              </w:rPr>
            </w:pPr>
            <w:r>
              <w:rPr>
                <w:rFonts w:ascii="Arial" w:hAnsi="Arial" w:cs="Arial"/>
                <w:sz w:val="20"/>
              </w:rPr>
              <w:t>EJ</w:t>
            </w:r>
          </w:p>
        </w:tc>
        <w:tc>
          <w:tcPr>
            <w:tcW w:w="2268" w:type="dxa"/>
            <w:tcBorders>
              <w:top w:val="single" w:sz="4" w:space="0" w:color="000000"/>
              <w:left w:val="single" w:sz="4" w:space="0" w:color="000000"/>
              <w:bottom w:val="single" w:sz="4" w:space="0" w:color="000000"/>
              <w:right w:val="single" w:sz="4" w:space="0" w:color="000000"/>
            </w:tcBorders>
          </w:tcPr>
          <w:p w14:paraId="651CBC54" w14:textId="7ED3FA2E" w:rsidR="009E1FA2" w:rsidRDefault="009E1FA2">
            <w:pPr>
              <w:widowControl w:val="0"/>
              <w:spacing w:line="276" w:lineRule="auto"/>
              <w:jc w:val="center"/>
              <w:rPr>
                <w:rFonts w:ascii="Arial" w:hAnsi="Arial" w:cs="Arial"/>
                <w:bCs/>
                <w:sz w:val="20"/>
              </w:rPr>
            </w:pPr>
            <w:r>
              <w:rPr>
                <w:rFonts w:ascii="Arial" w:hAnsi="Arial" w:cs="Arial"/>
                <w:bCs/>
                <w:sz w:val="20"/>
              </w:rPr>
              <w:t>PO Radikovci 1. i 2.</w:t>
            </w:r>
          </w:p>
        </w:tc>
        <w:tc>
          <w:tcPr>
            <w:tcW w:w="993" w:type="dxa"/>
            <w:vMerge w:val="restart"/>
            <w:tcBorders>
              <w:top w:val="single" w:sz="4" w:space="0" w:color="000000"/>
              <w:left w:val="single" w:sz="4" w:space="0" w:color="000000"/>
              <w:right w:val="single" w:sz="4" w:space="0" w:color="000000"/>
            </w:tcBorders>
          </w:tcPr>
          <w:p w14:paraId="1A71C606" w14:textId="77777777" w:rsidR="009E1FA2" w:rsidRDefault="009E1FA2">
            <w:pPr>
              <w:widowControl w:val="0"/>
              <w:jc w:val="center"/>
              <w:rPr>
                <w:rFonts w:ascii="Arial" w:hAnsi="Arial" w:cs="Arial"/>
                <w:sz w:val="20"/>
              </w:rPr>
            </w:pPr>
            <w:r>
              <w:rPr>
                <w:rFonts w:ascii="Arial" w:hAnsi="Arial" w:cs="Arial"/>
                <w:sz w:val="20"/>
              </w:rPr>
              <w:t>2</w:t>
            </w:r>
          </w:p>
        </w:tc>
        <w:tc>
          <w:tcPr>
            <w:tcW w:w="872" w:type="dxa"/>
            <w:vMerge w:val="restart"/>
            <w:tcBorders>
              <w:top w:val="single" w:sz="4" w:space="0" w:color="000000"/>
              <w:left w:val="single" w:sz="4" w:space="0" w:color="000000"/>
              <w:right w:val="single" w:sz="4" w:space="0" w:color="000000"/>
            </w:tcBorders>
          </w:tcPr>
          <w:p w14:paraId="19C6900D" w14:textId="3CAEBED7" w:rsidR="009E1FA2" w:rsidRDefault="00E43AB8">
            <w:pPr>
              <w:widowControl w:val="0"/>
              <w:jc w:val="center"/>
              <w:rPr>
                <w:rFonts w:ascii="Arial" w:hAnsi="Arial" w:cs="Arial"/>
                <w:sz w:val="20"/>
              </w:rPr>
            </w:pPr>
            <w:r>
              <w:rPr>
                <w:rFonts w:ascii="Arial" w:hAnsi="Arial" w:cs="Arial"/>
                <w:sz w:val="20"/>
              </w:rPr>
              <w:t>20</w:t>
            </w:r>
          </w:p>
        </w:tc>
        <w:tc>
          <w:tcPr>
            <w:tcW w:w="850" w:type="dxa"/>
            <w:vMerge w:val="restart"/>
            <w:tcBorders>
              <w:top w:val="single" w:sz="4" w:space="0" w:color="000000"/>
              <w:left w:val="single" w:sz="4" w:space="0" w:color="000000"/>
              <w:right w:val="single" w:sz="4" w:space="0" w:color="000000"/>
            </w:tcBorders>
          </w:tcPr>
          <w:p w14:paraId="7190FB37" w14:textId="77777777" w:rsidR="009E1FA2" w:rsidRDefault="009E1FA2">
            <w:pPr>
              <w:widowControl w:val="0"/>
              <w:jc w:val="center"/>
              <w:rPr>
                <w:rFonts w:ascii="Arial" w:hAnsi="Arial" w:cs="Arial"/>
                <w:sz w:val="20"/>
              </w:rPr>
            </w:pPr>
          </w:p>
        </w:tc>
        <w:tc>
          <w:tcPr>
            <w:tcW w:w="709" w:type="dxa"/>
            <w:vMerge w:val="restart"/>
            <w:tcBorders>
              <w:top w:val="single" w:sz="4" w:space="0" w:color="000000"/>
              <w:left w:val="single" w:sz="4" w:space="0" w:color="000000"/>
              <w:right w:val="single" w:sz="4" w:space="0" w:color="000000"/>
            </w:tcBorders>
          </w:tcPr>
          <w:p w14:paraId="62026B88" w14:textId="77777777" w:rsidR="009E1FA2" w:rsidRDefault="009E1FA2">
            <w:pPr>
              <w:widowControl w:val="0"/>
              <w:jc w:val="center"/>
              <w:rPr>
                <w:rFonts w:ascii="Arial" w:hAnsi="Arial" w:cs="Arial"/>
                <w:sz w:val="20"/>
              </w:rPr>
            </w:pPr>
            <w:r>
              <w:rPr>
                <w:rFonts w:ascii="Arial" w:hAnsi="Arial" w:cs="Arial"/>
                <w:sz w:val="20"/>
              </w:rPr>
              <w:t>1</w:t>
            </w:r>
          </w:p>
        </w:tc>
        <w:tc>
          <w:tcPr>
            <w:tcW w:w="855" w:type="dxa"/>
            <w:vMerge w:val="restart"/>
            <w:tcBorders>
              <w:top w:val="single" w:sz="4" w:space="0" w:color="000000"/>
              <w:left w:val="single" w:sz="4" w:space="0" w:color="000000"/>
              <w:right w:val="single" w:sz="4" w:space="0" w:color="000000"/>
            </w:tcBorders>
          </w:tcPr>
          <w:p w14:paraId="11E438AB" w14:textId="4C432633" w:rsidR="009E1FA2" w:rsidRDefault="00E43AB8">
            <w:pPr>
              <w:widowControl w:val="0"/>
              <w:jc w:val="center"/>
              <w:rPr>
                <w:rFonts w:ascii="Arial" w:hAnsi="Arial" w:cs="Arial"/>
                <w:sz w:val="20"/>
              </w:rPr>
            </w:pPr>
            <w:r>
              <w:rPr>
                <w:rFonts w:ascii="Arial" w:hAnsi="Arial" w:cs="Arial"/>
                <w:sz w:val="20"/>
              </w:rPr>
              <w:t>0</w:t>
            </w:r>
          </w:p>
        </w:tc>
        <w:tc>
          <w:tcPr>
            <w:tcW w:w="709" w:type="dxa"/>
            <w:vMerge w:val="restart"/>
            <w:tcBorders>
              <w:top w:val="single" w:sz="4" w:space="0" w:color="000000"/>
              <w:left w:val="single" w:sz="4" w:space="0" w:color="000000"/>
              <w:right w:val="single" w:sz="4" w:space="0" w:color="000000"/>
            </w:tcBorders>
          </w:tcPr>
          <w:p w14:paraId="7B5EC00D" w14:textId="77777777" w:rsidR="009E1FA2" w:rsidRDefault="009E1FA2">
            <w:pPr>
              <w:widowControl w:val="0"/>
              <w:jc w:val="center"/>
              <w:rPr>
                <w:rFonts w:ascii="Arial" w:hAnsi="Arial" w:cs="Arial"/>
                <w:sz w:val="20"/>
              </w:rPr>
            </w:pPr>
          </w:p>
        </w:tc>
        <w:tc>
          <w:tcPr>
            <w:tcW w:w="850" w:type="dxa"/>
            <w:vMerge w:val="restart"/>
            <w:tcBorders>
              <w:top w:val="single" w:sz="4" w:space="0" w:color="000000"/>
              <w:left w:val="single" w:sz="4" w:space="0" w:color="000000"/>
              <w:right w:val="single" w:sz="4" w:space="0" w:color="000000"/>
            </w:tcBorders>
          </w:tcPr>
          <w:p w14:paraId="7CFA9AF2" w14:textId="77777777" w:rsidR="009E1FA2" w:rsidRDefault="009E1FA2">
            <w:pPr>
              <w:widowControl w:val="0"/>
              <w:jc w:val="center"/>
              <w:rPr>
                <w:rFonts w:ascii="Arial" w:hAnsi="Arial" w:cs="Arial"/>
                <w:sz w:val="20"/>
              </w:rPr>
            </w:pPr>
            <w:r>
              <w:rPr>
                <w:rFonts w:ascii="Arial" w:hAnsi="Arial" w:cs="Arial"/>
                <w:sz w:val="20"/>
              </w:rPr>
              <w:t>17</w:t>
            </w:r>
          </w:p>
        </w:tc>
        <w:tc>
          <w:tcPr>
            <w:tcW w:w="709" w:type="dxa"/>
            <w:vMerge w:val="restart"/>
            <w:tcBorders>
              <w:top w:val="single" w:sz="4" w:space="0" w:color="000000"/>
              <w:left w:val="single" w:sz="4" w:space="0" w:color="000000"/>
              <w:right w:val="single" w:sz="4" w:space="0" w:color="000000"/>
            </w:tcBorders>
          </w:tcPr>
          <w:p w14:paraId="3517293B" w14:textId="77777777" w:rsidR="009E1FA2" w:rsidRDefault="009E1FA2">
            <w:pPr>
              <w:widowControl w:val="0"/>
              <w:jc w:val="center"/>
              <w:rPr>
                <w:rFonts w:ascii="Arial" w:hAnsi="Arial" w:cs="Arial"/>
                <w:sz w:val="20"/>
              </w:rPr>
            </w:pPr>
            <w:r>
              <w:rPr>
                <w:rFonts w:ascii="Arial" w:hAnsi="Arial" w:cs="Arial"/>
                <w:sz w:val="20"/>
              </w:rPr>
              <w:t>40</w:t>
            </w:r>
          </w:p>
        </w:tc>
      </w:tr>
      <w:tr w:rsidR="009E1FA2" w14:paraId="7745AC1E" w14:textId="77777777" w:rsidTr="00720C9A">
        <w:trPr>
          <w:trHeight w:val="318"/>
          <w:jc w:val="center"/>
        </w:trPr>
        <w:tc>
          <w:tcPr>
            <w:tcW w:w="847" w:type="dxa"/>
            <w:vMerge/>
            <w:tcBorders>
              <w:left w:val="single" w:sz="4" w:space="0" w:color="000000"/>
              <w:right w:val="single" w:sz="4" w:space="0" w:color="000000"/>
            </w:tcBorders>
          </w:tcPr>
          <w:p w14:paraId="0717EB1C" w14:textId="77777777" w:rsidR="009E1FA2" w:rsidRDefault="009E1FA2">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3BA34134" w14:textId="77777777" w:rsidR="009E1FA2" w:rsidRDefault="009E1FA2">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01092BEE" w14:textId="77777777" w:rsidR="009E1FA2" w:rsidRDefault="009E1FA2">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57E6FA3D" w14:textId="77777777" w:rsidR="009E1FA2" w:rsidRDefault="009E1FA2">
            <w:pPr>
              <w:widowControl w:val="0"/>
              <w:spacing w:line="276" w:lineRule="auto"/>
              <w:jc w:val="center"/>
              <w:rPr>
                <w:rFonts w:ascii="Arial" w:hAnsi="Arial" w:cs="Arial"/>
                <w:bCs/>
                <w:sz w:val="20"/>
              </w:rPr>
            </w:pPr>
          </w:p>
          <w:p w14:paraId="531AD984" w14:textId="77777777" w:rsidR="009E1FA2" w:rsidRDefault="009E1FA2">
            <w:pPr>
              <w:widowControl w:val="0"/>
              <w:spacing w:line="276" w:lineRule="auto"/>
              <w:jc w:val="center"/>
              <w:rPr>
                <w:rFonts w:ascii="Arial" w:hAnsi="Arial" w:cs="Arial"/>
                <w:bCs/>
                <w:sz w:val="20"/>
              </w:rPr>
            </w:pPr>
            <w:r>
              <w:rPr>
                <w:rFonts w:ascii="Arial" w:hAnsi="Arial" w:cs="Arial"/>
                <w:bCs/>
                <w:sz w:val="20"/>
              </w:rPr>
              <w:t>PŠ Marijanci :1.,2. i 3., 4,</w:t>
            </w:r>
          </w:p>
        </w:tc>
        <w:tc>
          <w:tcPr>
            <w:tcW w:w="993" w:type="dxa"/>
            <w:vMerge/>
            <w:tcBorders>
              <w:left w:val="single" w:sz="4" w:space="0" w:color="000000"/>
              <w:right w:val="single" w:sz="4" w:space="0" w:color="000000"/>
            </w:tcBorders>
          </w:tcPr>
          <w:p w14:paraId="48177CB6" w14:textId="77777777" w:rsidR="009E1FA2" w:rsidRDefault="009E1FA2">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48183133"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63245E9F"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054EE596" w14:textId="77777777" w:rsidR="009E1FA2" w:rsidRDefault="009E1FA2">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3ECA6D94"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76DAA88B"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3D80DE46"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13DBEDFD" w14:textId="77777777" w:rsidR="009E1FA2" w:rsidRDefault="009E1FA2">
            <w:pPr>
              <w:widowControl w:val="0"/>
              <w:jc w:val="center"/>
              <w:rPr>
                <w:rFonts w:ascii="Arial" w:hAnsi="Arial" w:cs="Arial"/>
                <w:sz w:val="20"/>
              </w:rPr>
            </w:pPr>
          </w:p>
        </w:tc>
      </w:tr>
      <w:tr w:rsidR="009E1FA2" w14:paraId="53017400" w14:textId="77777777" w:rsidTr="00720C9A">
        <w:trPr>
          <w:trHeight w:val="180"/>
          <w:jc w:val="center"/>
        </w:trPr>
        <w:tc>
          <w:tcPr>
            <w:tcW w:w="847" w:type="dxa"/>
            <w:vMerge/>
            <w:tcBorders>
              <w:left w:val="single" w:sz="4" w:space="0" w:color="000000"/>
              <w:right w:val="single" w:sz="4" w:space="0" w:color="000000"/>
            </w:tcBorders>
          </w:tcPr>
          <w:p w14:paraId="46E8F75B" w14:textId="77777777" w:rsidR="009E1FA2" w:rsidRDefault="009E1FA2">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72662CA8" w14:textId="77777777" w:rsidR="009E1FA2" w:rsidRDefault="009E1FA2">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54CC17A0" w14:textId="77777777" w:rsidR="009E1FA2" w:rsidRDefault="009E1FA2">
            <w:pPr>
              <w:widowControl w:val="0"/>
              <w:jc w:val="center"/>
              <w:rPr>
                <w:rFonts w:ascii="Arial" w:hAnsi="Arial" w:cs="Arial"/>
                <w:b/>
                <w:sz w:val="20"/>
              </w:rPr>
            </w:pPr>
          </w:p>
        </w:tc>
        <w:tc>
          <w:tcPr>
            <w:tcW w:w="2268" w:type="dxa"/>
            <w:tcBorders>
              <w:top w:val="single" w:sz="4" w:space="0" w:color="000000"/>
              <w:left w:val="single" w:sz="4" w:space="0" w:color="000000"/>
              <w:bottom w:val="single" w:sz="4" w:space="0" w:color="000000"/>
              <w:right w:val="single" w:sz="4" w:space="0" w:color="000000"/>
            </w:tcBorders>
          </w:tcPr>
          <w:p w14:paraId="34B332DC" w14:textId="77777777" w:rsidR="009E1FA2" w:rsidRDefault="009E1FA2">
            <w:pPr>
              <w:widowControl w:val="0"/>
              <w:spacing w:line="276" w:lineRule="auto"/>
              <w:jc w:val="center"/>
              <w:rPr>
                <w:rFonts w:ascii="Arial" w:hAnsi="Arial" w:cs="Arial"/>
                <w:bCs/>
                <w:sz w:val="20"/>
              </w:rPr>
            </w:pPr>
            <w:r>
              <w:rPr>
                <w:rFonts w:ascii="Arial" w:hAnsi="Arial" w:cs="Arial"/>
                <w:bCs/>
                <w:sz w:val="20"/>
              </w:rPr>
              <w:t>5.b</w:t>
            </w:r>
          </w:p>
        </w:tc>
        <w:tc>
          <w:tcPr>
            <w:tcW w:w="993" w:type="dxa"/>
            <w:vMerge/>
            <w:tcBorders>
              <w:left w:val="single" w:sz="4" w:space="0" w:color="000000"/>
              <w:right w:val="single" w:sz="4" w:space="0" w:color="000000"/>
            </w:tcBorders>
          </w:tcPr>
          <w:p w14:paraId="59B304AD" w14:textId="77777777" w:rsidR="009E1FA2" w:rsidRDefault="009E1FA2">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43C74A1F"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4F7368F8"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198EC68A" w14:textId="77777777" w:rsidR="009E1FA2" w:rsidRDefault="009E1FA2">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15636ACF"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22055667"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41D060AB"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72196340" w14:textId="77777777" w:rsidR="009E1FA2" w:rsidRDefault="009E1FA2">
            <w:pPr>
              <w:widowControl w:val="0"/>
              <w:jc w:val="center"/>
              <w:rPr>
                <w:rFonts w:ascii="Arial" w:hAnsi="Arial" w:cs="Arial"/>
                <w:sz w:val="20"/>
              </w:rPr>
            </w:pPr>
          </w:p>
        </w:tc>
      </w:tr>
      <w:tr w:rsidR="009E1FA2" w14:paraId="3439E294" w14:textId="77777777" w:rsidTr="00720C9A">
        <w:trPr>
          <w:trHeight w:val="168"/>
          <w:jc w:val="center"/>
        </w:trPr>
        <w:tc>
          <w:tcPr>
            <w:tcW w:w="847" w:type="dxa"/>
            <w:vMerge/>
            <w:tcBorders>
              <w:left w:val="single" w:sz="4" w:space="0" w:color="000000"/>
              <w:right w:val="single" w:sz="4" w:space="0" w:color="000000"/>
            </w:tcBorders>
          </w:tcPr>
          <w:p w14:paraId="79CC179C" w14:textId="77777777" w:rsidR="009E1FA2" w:rsidRDefault="009E1FA2">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25B2C64B" w14:textId="77777777" w:rsidR="009E1FA2" w:rsidRDefault="009E1FA2">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566DE038" w14:textId="77777777" w:rsidR="009E1FA2" w:rsidRDefault="009E1FA2">
            <w:pPr>
              <w:widowControl w:val="0"/>
              <w:jc w:val="center"/>
              <w:rPr>
                <w:rFonts w:ascii="Arial" w:hAnsi="Arial" w:cs="Arial"/>
                <w:b/>
                <w:sz w:val="20"/>
              </w:rPr>
            </w:pPr>
          </w:p>
        </w:tc>
        <w:tc>
          <w:tcPr>
            <w:tcW w:w="2268" w:type="dxa"/>
            <w:tcBorders>
              <w:top w:val="single" w:sz="4" w:space="0" w:color="000000"/>
              <w:left w:val="single" w:sz="4" w:space="0" w:color="000000"/>
              <w:bottom w:val="single" w:sz="4" w:space="0" w:color="000000"/>
              <w:right w:val="single" w:sz="4" w:space="0" w:color="000000"/>
            </w:tcBorders>
          </w:tcPr>
          <w:p w14:paraId="503FAE4B" w14:textId="77777777" w:rsidR="009E1FA2" w:rsidRDefault="009E1FA2">
            <w:pPr>
              <w:widowControl w:val="0"/>
              <w:spacing w:line="276" w:lineRule="auto"/>
              <w:jc w:val="center"/>
              <w:rPr>
                <w:rFonts w:ascii="Arial" w:hAnsi="Arial" w:cs="Arial"/>
                <w:bCs/>
                <w:sz w:val="20"/>
              </w:rPr>
            </w:pPr>
            <w:r>
              <w:rPr>
                <w:rFonts w:ascii="Arial" w:hAnsi="Arial" w:cs="Arial"/>
                <w:bCs/>
                <w:sz w:val="20"/>
              </w:rPr>
              <w:t>6.b</w:t>
            </w:r>
          </w:p>
        </w:tc>
        <w:tc>
          <w:tcPr>
            <w:tcW w:w="993" w:type="dxa"/>
            <w:vMerge/>
            <w:tcBorders>
              <w:left w:val="single" w:sz="4" w:space="0" w:color="000000"/>
              <w:right w:val="single" w:sz="4" w:space="0" w:color="000000"/>
            </w:tcBorders>
          </w:tcPr>
          <w:p w14:paraId="360E46F1" w14:textId="77777777" w:rsidR="009E1FA2" w:rsidRDefault="009E1FA2">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5CC46144"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74D4661C"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135E3C68" w14:textId="77777777" w:rsidR="009E1FA2" w:rsidRDefault="009E1FA2">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21401B8E"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336DCBC9"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162FB683"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3F7986EC" w14:textId="77777777" w:rsidR="009E1FA2" w:rsidRDefault="009E1FA2">
            <w:pPr>
              <w:widowControl w:val="0"/>
              <w:jc w:val="center"/>
              <w:rPr>
                <w:rFonts w:ascii="Arial" w:hAnsi="Arial" w:cs="Arial"/>
                <w:sz w:val="20"/>
              </w:rPr>
            </w:pPr>
          </w:p>
        </w:tc>
      </w:tr>
      <w:tr w:rsidR="009E1FA2" w14:paraId="60A79905" w14:textId="77777777" w:rsidTr="00720C9A">
        <w:trPr>
          <w:trHeight w:val="170"/>
          <w:jc w:val="center"/>
        </w:trPr>
        <w:tc>
          <w:tcPr>
            <w:tcW w:w="847" w:type="dxa"/>
            <w:vMerge/>
            <w:tcBorders>
              <w:left w:val="single" w:sz="4" w:space="0" w:color="000000"/>
              <w:right w:val="single" w:sz="4" w:space="0" w:color="000000"/>
            </w:tcBorders>
          </w:tcPr>
          <w:p w14:paraId="2BB60F40" w14:textId="77777777" w:rsidR="009E1FA2" w:rsidRDefault="009E1FA2">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0273C8AB" w14:textId="77777777" w:rsidR="009E1FA2" w:rsidRDefault="009E1FA2">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2EE6075D" w14:textId="77777777" w:rsidR="009E1FA2" w:rsidRDefault="009E1FA2">
            <w:pPr>
              <w:widowControl w:val="0"/>
              <w:jc w:val="center"/>
              <w:rPr>
                <w:rFonts w:ascii="Arial" w:hAnsi="Arial" w:cs="Arial"/>
                <w:b/>
                <w:sz w:val="20"/>
              </w:rPr>
            </w:pPr>
          </w:p>
        </w:tc>
        <w:tc>
          <w:tcPr>
            <w:tcW w:w="2268" w:type="dxa"/>
            <w:tcBorders>
              <w:top w:val="single" w:sz="4" w:space="0" w:color="000000"/>
              <w:left w:val="single" w:sz="4" w:space="0" w:color="000000"/>
              <w:bottom w:val="single" w:sz="4" w:space="0" w:color="000000"/>
              <w:right w:val="single" w:sz="4" w:space="0" w:color="000000"/>
            </w:tcBorders>
          </w:tcPr>
          <w:p w14:paraId="49B539F4" w14:textId="77777777" w:rsidR="009E1FA2" w:rsidRDefault="009E1FA2">
            <w:pPr>
              <w:widowControl w:val="0"/>
              <w:spacing w:line="276" w:lineRule="auto"/>
              <w:jc w:val="center"/>
              <w:rPr>
                <w:rFonts w:ascii="Arial" w:hAnsi="Arial" w:cs="Arial"/>
                <w:bCs/>
                <w:sz w:val="20"/>
              </w:rPr>
            </w:pPr>
            <w:r>
              <w:rPr>
                <w:rFonts w:ascii="Arial" w:hAnsi="Arial" w:cs="Arial"/>
                <w:bCs/>
                <w:sz w:val="20"/>
              </w:rPr>
              <w:t>7.b</w:t>
            </w:r>
          </w:p>
        </w:tc>
        <w:tc>
          <w:tcPr>
            <w:tcW w:w="993" w:type="dxa"/>
            <w:vMerge/>
            <w:tcBorders>
              <w:left w:val="single" w:sz="4" w:space="0" w:color="000000"/>
              <w:right w:val="single" w:sz="4" w:space="0" w:color="000000"/>
            </w:tcBorders>
          </w:tcPr>
          <w:p w14:paraId="487D14D7" w14:textId="77777777" w:rsidR="009E1FA2" w:rsidRDefault="009E1FA2">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019555B9"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590656F9"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63437436" w14:textId="77777777" w:rsidR="009E1FA2" w:rsidRDefault="009E1FA2">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2DCE142F"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55E91D60"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6B18BE98"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2F54BB71" w14:textId="77777777" w:rsidR="009E1FA2" w:rsidRDefault="009E1FA2">
            <w:pPr>
              <w:widowControl w:val="0"/>
              <w:jc w:val="center"/>
              <w:rPr>
                <w:rFonts w:ascii="Arial" w:hAnsi="Arial" w:cs="Arial"/>
                <w:sz w:val="20"/>
              </w:rPr>
            </w:pPr>
          </w:p>
        </w:tc>
      </w:tr>
      <w:tr w:rsidR="009E1FA2" w14:paraId="543FB0A1" w14:textId="77777777" w:rsidTr="00720C9A">
        <w:trPr>
          <w:trHeight w:val="170"/>
          <w:jc w:val="center"/>
        </w:trPr>
        <w:tc>
          <w:tcPr>
            <w:tcW w:w="847" w:type="dxa"/>
            <w:vMerge/>
            <w:tcBorders>
              <w:left w:val="single" w:sz="4" w:space="0" w:color="000000"/>
              <w:bottom w:val="single" w:sz="4" w:space="0" w:color="000000"/>
              <w:right w:val="single" w:sz="4" w:space="0" w:color="000000"/>
            </w:tcBorders>
          </w:tcPr>
          <w:p w14:paraId="34E919BC" w14:textId="77777777" w:rsidR="009E1FA2" w:rsidRDefault="009E1FA2">
            <w:pPr>
              <w:widowControl w:val="0"/>
              <w:jc w:val="center"/>
              <w:rPr>
                <w:rFonts w:ascii="Arial" w:hAnsi="Arial" w:cs="Arial"/>
                <w:sz w:val="20"/>
              </w:rPr>
            </w:pPr>
          </w:p>
        </w:tc>
        <w:tc>
          <w:tcPr>
            <w:tcW w:w="1700" w:type="dxa"/>
            <w:vMerge/>
            <w:tcBorders>
              <w:left w:val="single" w:sz="4" w:space="0" w:color="000000"/>
              <w:bottom w:val="single" w:sz="4" w:space="0" w:color="000000"/>
              <w:right w:val="single" w:sz="4" w:space="0" w:color="000000"/>
            </w:tcBorders>
          </w:tcPr>
          <w:p w14:paraId="6D8D1CC8" w14:textId="77777777" w:rsidR="009E1FA2" w:rsidRDefault="009E1FA2">
            <w:pPr>
              <w:widowControl w:val="0"/>
              <w:jc w:val="center"/>
              <w:rPr>
                <w:rFonts w:ascii="Arial" w:hAnsi="Arial" w:cs="Arial"/>
                <w:sz w:val="20"/>
              </w:rPr>
            </w:pPr>
          </w:p>
        </w:tc>
        <w:tc>
          <w:tcPr>
            <w:tcW w:w="1559" w:type="dxa"/>
            <w:vMerge/>
            <w:tcBorders>
              <w:left w:val="single" w:sz="4" w:space="0" w:color="000000"/>
              <w:bottom w:val="single" w:sz="4" w:space="0" w:color="000000"/>
              <w:right w:val="single" w:sz="4" w:space="0" w:color="000000"/>
            </w:tcBorders>
          </w:tcPr>
          <w:p w14:paraId="59961C8A" w14:textId="77777777" w:rsidR="009E1FA2" w:rsidRDefault="009E1FA2">
            <w:pPr>
              <w:widowControl w:val="0"/>
              <w:jc w:val="center"/>
              <w:rPr>
                <w:rFonts w:ascii="Arial" w:hAnsi="Arial" w:cs="Arial"/>
                <w:b/>
                <w:sz w:val="20"/>
              </w:rPr>
            </w:pPr>
          </w:p>
        </w:tc>
        <w:tc>
          <w:tcPr>
            <w:tcW w:w="2268" w:type="dxa"/>
            <w:tcBorders>
              <w:top w:val="single" w:sz="4" w:space="0" w:color="000000"/>
              <w:left w:val="single" w:sz="4" w:space="0" w:color="000000"/>
              <w:bottom w:val="single" w:sz="4" w:space="0" w:color="000000"/>
              <w:right w:val="single" w:sz="4" w:space="0" w:color="000000"/>
            </w:tcBorders>
          </w:tcPr>
          <w:p w14:paraId="6ED1CBF2" w14:textId="4AD91125" w:rsidR="009E1FA2" w:rsidRPr="0099074E" w:rsidRDefault="009E1FA2">
            <w:pPr>
              <w:widowControl w:val="0"/>
              <w:spacing w:line="276" w:lineRule="auto"/>
              <w:jc w:val="center"/>
              <w:rPr>
                <w:rFonts w:ascii="Arial" w:hAnsi="Arial" w:cs="Arial"/>
                <w:bCs/>
                <w:sz w:val="20"/>
              </w:rPr>
            </w:pPr>
            <w:r w:rsidRPr="0099074E">
              <w:rPr>
                <w:rFonts w:ascii="Arial" w:hAnsi="Arial" w:cs="Arial"/>
                <w:bCs/>
                <w:sz w:val="20"/>
              </w:rPr>
              <w:t>8.b</w:t>
            </w:r>
          </w:p>
        </w:tc>
        <w:tc>
          <w:tcPr>
            <w:tcW w:w="993" w:type="dxa"/>
            <w:vMerge/>
            <w:tcBorders>
              <w:left w:val="single" w:sz="4" w:space="0" w:color="000000"/>
              <w:bottom w:val="single" w:sz="4" w:space="0" w:color="000000"/>
              <w:right w:val="single" w:sz="4" w:space="0" w:color="000000"/>
            </w:tcBorders>
          </w:tcPr>
          <w:p w14:paraId="0189FFC0" w14:textId="77777777" w:rsidR="009E1FA2" w:rsidRDefault="009E1FA2">
            <w:pPr>
              <w:widowControl w:val="0"/>
              <w:jc w:val="center"/>
              <w:rPr>
                <w:rFonts w:ascii="Arial" w:hAnsi="Arial" w:cs="Arial"/>
                <w:sz w:val="20"/>
              </w:rPr>
            </w:pPr>
          </w:p>
        </w:tc>
        <w:tc>
          <w:tcPr>
            <w:tcW w:w="872" w:type="dxa"/>
            <w:vMerge/>
            <w:tcBorders>
              <w:left w:val="single" w:sz="4" w:space="0" w:color="000000"/>
              <w:bottom w:val="single" w:sz="4" w:space="0" w:color="000000"/>
              <w:right w:val="single" w:sz="4" w:space="0" w:color="000000"/>
            </w:tcBorders>
          </w:tcPr>
          <w:p w14:paraId="26250D8B" w14:textId="77777777" w:rsidR="009E1FA2" w:rsidRDefault="009E1FA2">
            <w:pPr>
              <w:widowControl w:val="0"/>
              <w:jc w:val="center"/>
              <w:rPr>
                <w:rFonts w:ascii="Arial" w:hAnsi="Arial" w:cs="Arial"/>
                <w:sz w:val="20"/>
              </w:rPr>
            </w:pPr>
          </w:p>
        </w:tc>
        <w:tc>
          <w:tcPr>
            <w:tcW w:w="850" w:type="dxa"/>
            <w:vMerge/>
            <w:tcBorders>
              <w:left w:val="single" w:sz="4" w:space="0" w:color="000000"/>
              <w:bottom w:val="single" w:sz="4" w:space="0" w:color="000000"/>
              <w:right w:val="single" w:sz="4" w:space="0" w:color="000000"/>
            </w:tcBorders>
          </w:tcPr>
          <w:p w14:paraId="76854817" w14:textId="77777777" w:rsidR="009E1FA2" w:rsidRDefault="009E1FA2">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722B8157" w14:textId="77777777" w:rsidR="009E1FA2" w:rsidRDefault="009E1FA2">
            <w:pPr>
              <w:widowControl w:val="0"/>
              <w:jc w:val="center"/>
              <w:rPr>
                <w:rFonts w:ascii="Arial" w:hAnsi="Arial" w:cs="Arial"/>
                <w:sz w:val="20"/>
              </w:rPr>
            </w:pPr>
          </w:p>
        </w:tc>
        <w:tc>
          <w:tcPr>
            <w:tcW w:w="855" w:type="dxa"/>
            <w:vMerge/>
            <w:tcBorders>
              <w:left w:val="single" w:sz="4" w:space="0" w:color="000000"/>
              <w:bottom w:val="single" w:sz="4" w:space="0" w:color="000000"/>
              <w:right w:val="single" w:sz="4" w:space="0" w:color="000000"/>
            </w:tcBorders>
          </w:tcPr>
          <w:p w14:paraId="0A0DED41" w14:textId="77777777" w:rsidR="009E1FA2" w:rsidRDefault="009E1FA2">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535399D3" w14:textId="77777777" w:rsidR="009E1FA2" w:rsidRDefault="009E1FA2">
            <w:pPr>
              <w:widowControl w:val="0"/>
              <w:jc w:val="center"/>
              <w:rPr>
                <w:rFonts w:ascii="Arial" w:hAnsi="Arial" w:cs="Arial"/>
                <w:sz w:val="20"/>
              </w:rPr>
            </w:pPr>
          </w:p>
        </w:tc>
        <w:tc>
          <w:tcPr>
            <w:tcW w:w="850" w:type="dxa"/>
            <w:vMerge/>
            <w:tcBorders>
              <w:left w:val="single" w:sz="4" w:space="0" w:color="000000"/>
              <w:bottom w:val="single" w:sz="4" w:space="0" w:color="000000"/>
              <w:right w:val="single" w:sz="4" w:space="0" w:color="000000"/>
            </w:tcBorders>
          </w:tcPr>
          <w:p w14:paraId="49410ADE" w14:textId="77777777" w:rsidR="009E1FA2" w:rsidRDefault="009E1FA2">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5F4AD0F8" w14:textId="77777777" w:rsidR="009E1FA2" w:rsidRDefault="009E1FA2">
            <w:pPr>
              <w:widowControl w:val="0"/>
              <w:jc w:val="center"/>
              <w:rPr>
                <w:rFonts w:ascii="Arial" w:hAnsi="Arial" w:cs="Arial"/>
                <w:sz w:val="20"/>
              </w:rPr>
            </w:pPr>
          </w:p>
        </w:tc>
      </w:tr>
      <w:tr w:rsidR="009E1FA2" w14:paraId="79AFAEAE" w14:textId="77777777" w:rsidTr="00720C9A">
        <w:trPr>
          <w:trHeight w:val="276"/>
          <w:jc w:val="center"/>
        </w:trPr>
        <w:tc>
          <w:tcPr>
            <w:tcW w:w="847" w:type="dxa"/>
            <w:vMerge w:val="restart"/>
            <w:tcBorders>
              <w:top w:val="single" w:sz="4" w:space="0" w:color="000000"/>
              <w:left w:val="single" w:sz="4" w:space="0" w:color="000000"/>
              <w:right w:val="single" w:sz="4" w:space="0" w:color="000000"/>
            </w:tcBorders>
          </w:tcPr>
          <w:p w14:paraId="18A62CC9" w14:textId="77777777" w:rsidR="009E1FA2" w:rsidRDefault="009E1FA2">
            <w:pPr>
              <w:widowControl w:val="0"/>
              <w:jc w:val="center"/>
              <w:rPr>
                <w:rFonts w:ascii="Arial" w:hAnsi="Arial" w:cs="Arial"/>
                <w:sz w:val="20"/>
              </w:rPr>
            </w:pPr>
            <w:r>
              <w:rPr>
                <w:rFonts w:ascii="Arial" w:hAnsi="Arial" w:cs="Arial"/>
                <w:sz w:val="20"/>
              </w:rPr>
              <w:t>5.</w:t>
            </w:r>
          </w:p>
        </w:tc>
        <w:tc>
          <w:tcPr>
            <w:tcW w:w="1700" w:type="dxa"/>
            <w:vMerge w:val="restart"/>
            <w:tcBorders>
              <w:top w:val="single" w:sz="4" w:space="0" w:color="000000"/>
              <w:left w:val="single" w:sz="4" w:space="0" w:color="000000"/>
              <w:right w:val="single" w:sz="4" w:space="0" w:color="000000"/>
            </w:tcBorders>
          </w:tcPr>
          <w:p w14:paraId="3A10D7F0" w14:textId="0FAAF29D" w:rsidR="009E1FA2" w:rsidRDefault="009E1FA2">
            <w:pPr>
              <w:widowControl w:val="0"/>
              <w:jc w:val="center"/>
              <w:rPr>
                <w:rFonts w:ascii="Arial" w:hAnsi="Arial" w:cs="Arial"/>
                <w:sz w:val="20"/>
              </w:rPr>
            </w:pPr>
            <w:r>
              <w:rPr>
                <w:rFonts w:ascii="Arial" w:hAnsi="Arial" w:cs="Arial"/>
                <w:sz w:val="20"/>
              </w:rPr>
              <w:t>Dragana Mihajlović</w:t>
            </w:r>
          </w:p>
        </w:tc>
        <w:tc>
          <w:tcPr>
            <w:tcW w:w="1559" w:type="dxa"/>
            <w:vMerge w:val="restart"/>
            <w:tcBorders>
              <w:top w:val="single" w:sz="4" w:space="0" w:color="000000"/>
              <w:left w:val="single" w:sz="4" w:space="0" w:color="000000"/>
              <w:right w:val="single" w:sz="4" w:space="0" w:color="000000"/>
            </w:tcBorders>
          </w:tcPr>
          <w:p w14:paraId="3338DF84" w14:textId="77777777" w:rsidR="009E1FA2" w:rsidRDefault="009E1FA2">
            <w:pPr>
              <w:widowControl w:val="0"/>
              <w:jc w:val="center"/>
              <w:rPr>
                <w:rFonts w:ascii="Arial" w:hAnsi="Arial" w:cs="Arial"/>
                <w:sz w:val="20"/>
              </w:rPr>
            </w:pPr>
            <w:r>
              <w:rPr>
                <w:rFonts w:ascii="Arial" w:hAnsi="Arial" w:cs="Arial"/>
                <w:sz w:val="20"/>
              </w:rPr>
              <w:t>EJ/NJ</w:t>
            </w:r>
          </w:p>
        </w:tc>
        <w:tc>
          <w:tcPr>
            <w:tcW w:w="2268" w:type="dxa"/>
            <w:tcBorders>
              <w:top w:val="single" w:sz="4" w:space="0" w:color="000000"/>
              <w:left w:val="single" w:sz="4" w:space="0" w:color="000000"/>
              <w:bottom w:val="single" w:sz="4" w:space="0" w:color="000000"/>
              <w:right w:val="single" w:sz="4" w:space="0" w:color="000000"/>
            </w:tcBorders>
          </w:tcPr>
          <w:p w14:paraId="27E38FD0" w14:textId="5E0E7389" w:rsidR="009E1FA2" w:rsidRPr="0099074E" w:rsidRDefault="0099074E">
            <w:pPr>
              <w:widowControl w:val="0"/>
              <w:spacing w:line="276" w:lineRule="auto"/>
              <w:jc w:val="center"/>
              <w:rPr>
                <w:rFonts w:ascii="Arial" w:hAnsi="Arial" w:cs="Arial"/>
                <w:bCs/>
                <w:sz w:val="20"/>
              </w:rPr>
            </w:pPr>
            <w:r w:rsidRPr="0099074E">
              <w:rPr>
                <w:rFonts w:ascii="Arial" w:hAnsi="Arial" w:cs="Arial"/>
                <w:bCs/>
                <w:sz w:val="20"/>
              </w:rPr>
              <w:t>5.a</w:t>
            </w:r>
            <w:r w:rsidR="009E1FA2" w:rsidRPr="0099074E">
              <w:rPr>
                <w:rFonts w:ascii="Arial" w:hAnsi="Arial" w:cs="Arial"/>
                <w:bCs/>
                <w:sz w:val="20"/>
              </w:rPr>
              <w:t xml:space="preserve"> NJ</w:t>
            </w:r>
          </w:p>
        </w:tc>
        <w:tc>
          <w:tcPr>
            <w:tcW w:w="993" w:type="dxa"/>
            <w:vMerge w:val="restart"/>
            <w:tcBorders>
              <w:top w:val="single" w:sz="4" w:space="0" w:color="000000"/>
              <w:left w:val="single" w:sz="4" w:space="0" w:color="000000"/>
              <w:right w:val="single" w:sz="4" w:space="0" w:color="000000"/>
            </w:tcBorders>
          </w:tcPr>
          <w:p w14:paraId="6010F5A1" w14:textId="77777777" w:rsidR="009E1FA2" w:rsidRDefault="009E1FA2">
            <w:pPr>
              <w:widowControl w:val="0"/>
              <w:jc w:val="center"/>
              <w:rPr>
                <w:rFonts w:ascii="Arial" w:hAnsi="Arial" w:cs="Arial"/>
                <w:sz w:val="20"/>
              </w:rPr>
            </w:pPr>
            <w:r>
              <w:rPr>
                <w:rFonts w:ascii="Arial" w:hAnsi="Arial" w:cs="Arial"/>
                <w:sz w:val="20"/>
              </w:rPr>
              <w:t>2</w:t>
            </w:r>
          </w:p>
        </w:tc>
        <w:tc>
          <w:tcPr>
            <w:tcW w:w="872" w:type="dxa"/>
            <w:vMerge w:val="restart"/>
            <w:tcBorders>
              <w:top w:val="single" w:sz="4" w:space="0" w:color="000000"/>
              <w:left w:val="single" w:sz="4" w:space="0" w:color="000000"/>
              <w:right w:val="single" w:sz="4" w:space="0" w:color="000000"/>
            </w:tcBorders>
          </w:tcPr>
          <w:p w14:paraId="05ABFDE1" w14:textId="77777777" w:rsidR="009E1FA2" w:rsidRDefault="009E1FA2">
            <w:pPr>
              <w:widowControl w:val="0"/>
              <w:jc w:val="center"/>
              <w:rPr>
                <w:rFonts w:ascii="Arial" w:hAnsi="Arial" w:cs="Arial"/>
                <w:sz w:val="20"/>
              </w:rPr>
            </w:pPr>
            <w:r>
              <w:rPr>
                <w:rFonts w:ascii="Arial" w:hAnsi="Arial" w:cs="Arial"/>
                <w:sz w:val="20"/>
              </w:rPr>
              <w:t>18</w:t>
            </w:r>
          </w:p>
        </w:tc>
        <w:tc>
          <w:tcPr>
            <w:tcW w:w="850" w:type="dxa"/>
            <w:vMerge w:val="restart"/>
            <w:tcBorders>
              <w:top w:val="single" w:sz="4" w:space="0" w:color="000000"/>
              <w:left w:val="single" w:sz="4" w:space="0" w:color="000000"/>
              <w:right w:val="single" w:sz="4" w:space="0" w:color="000000"/>
            </w:tcBorders>
          </w:tcPr>
          <w:p w14:paraId="323752CB" w14:textId="77777777" w:rsidR="009E1FA2" w:rsidRDefault="009E1FA2">
            <w:pPr>
              <w:widowControl w:val="0"/>
              <w:jc w:val="center"/>
              <w:rPr>
                <w:rFonts w:ascii="Arial" w:hAnsi="Arial" w:cs="Arial"/>
                <w:sz w:val="20"/>
              </w:rPr>
            </w:pPr>
            <w:r>
              <w:rPr>
                <w:rFonts w:ascii="Arial" w:hAnsi="Arial" w:cs="Arial"/>
                <w:sz w:val="20"/>
              </w:rPr>
              <w:t>2</w:t>
            </w:r>
          </w:p>
        </w:tc>
        <w:tc>
          <w:tcPr>
            <w:tcW w:w="709" w:type="dxa"/>
            <w:vMerge w:val="restart"/>
            <w:tcBorders>
              <w:top w:val="single" w:sz="4" w:space="0" w:color="000000"/>
              <w:left w:val="single" w:sz="4" w:space="0" w:color="000000"/>
              <w:right w:val="single" w:sz="4" w:space="0" w:color="000000"/>
            </w:tcBorders>
          </w:tcPr>
          <w:p w14:paraId="0F6FF61D" w14:textId="77777777" w:rsidR="009E1FA2" w:rsidRDefault="009E1FA2">
            <w:pPr>
              <w:widowControl w:val="0"/>
              <w:jc w:val="center"/>
              <w:rPr>
                <w:rFonts w:ascii="Arial" w:hAnsi="Arial" w:cs="Arial"/>
                <w:sz w:val="20"/>
              </w:rPr>
            </w:pPr>
            <w:r>
              <w:rPr>
                <w:rFonts w:ascii="Arial" w:hAnsi="Arial" w:cs="Arial"/>
                <w:sz w:val="20"/>
              </w:rPr>
              <w:t>1</w:t>
            </w:r>
          </w:p>
        </w:tc>
        <w:tc>
          <w:tcPr>
            <w:tcW w:w="855" w:type="dxa"/>
            <w:vMerge w:val="restart"/>
            <w:tcBorders>
              <w:top w:val="single" w:sz="4" w:space="0" w:color="000000"/>
              <w:left w:val="single" w:sz="4" w:space="0" w:color="000000"/>
              <w:right w:val="single" w:sz="4" w:space="0" w:color="000000"/>
            </w:tcBorders>
          </w:tcPr>
          <w:p w14:paraId="55416B22" w14:textId="77777777" w:rsidR="009E1FA2" w:rsidRDefault="009E1FA2">
            <w:pPr>
              <w:widowControl w:val="0"/>
              <w:jc w:val="center"/>
              <w:rPr>
                <w:rFonts w:ascii="Arial" w:hAnsi="Arial" w:cs="Arial"/>
                <w:sz w:val="20"/>
              </w:rPr>
            </w:pPr>
          </w:p>
        </w:tc>
        <w:tc>
          <w:tcPr>
            <w:tcW w:w="709" w:type="dxa"/>
            <w:vMerge w:val="restart"/>
            <w:tcBorders>
              <w:top w:val="single" w:sz="4" w:space="0" w:color="000000"/>
              <w:left w:val="single" w:sz="4" w:space="0" w:color="000000"/>
              <w:right w:val="single" w:sz="4" w:space="0" w:color="000000"/>
            </w:tcBorders>
          </w:tcPr>
          <w:p w14:paraId="49B7E4D2" w14:textId="77777777" w:rsidR="009E1FA2" w:rsidRDefault="009E1FA2">
            <w:pPr>
              <w:widowControl w:val="0"/>
              <w:jc w:val="center"/>
              <w:rPr>
                <w:rFonts w:ascii="Arial" w:hAnsi="Arial" w:cs="Arial"/>
                <w:sz w:val="20"/>
              </w:rPr>
            </w:pPr>
          </w:p>
        </w:tc>
        <w:tc>
          <w:tcPr>
            <w:tcW w:w="850" w:type="dxa"/>
            <w:vMerge w:val="restart"/>
            <w:tcBorders>
              <w:top w:val="single" w:sz="4" w:space="0" w:color="000000"/>
              <w:left w:val="single" w:sz="4" w:space="0" w:color="000000"/>
              <w:right w:val="single" w:sz="4" w:space="0" w:color="000000"/>
            </w:tcBorders>
          </w:tcPr>
          <w:p w14:paraId="2ED23497" w14:textId="77777777" w:rsidR="009E1FA2" w:rsidRDefault="009E1FA2">
            <w:pPr>
              <w:widowControl w:val="0"/>
              <w:jc w:val="center"/>
              <w:rPr>
                <w:rFonts w:ascii="Arial" w:hAnsi="Arial" w:cs="Arial"/>
                <w:sz w:val="20"/>
              </w:rPr>
            </w:pPr>
            <w:r>
              <w:rPr>
                <w:rFonts w:ascii="Arial" w:hAnsi="Arial" w:cs="Arial"/>
                <w:sz w:val="20"/>
              </w:rPr>
              <w:t>17</w:t>
            </w:r>
          </w:p>
        </w:tc>
        <w:tc>
          <w:tcPr>
            <w:tcW w:w="709" w:type="dxa"/>
            <w:vMerge w:val="restart"/>
            <w:tcBorders>
              <w:top w:val="single" w:sz="4" w:space="0" w:color="000000"/>
              <w:left w:val="single" w:sz="4" w:space="0" w:color="000000"/>
              <w:right w:val="single" w:sz="4" w:space="0" w:color="000000"/>
            </w:tcBorders>
          </w:tcPr>
          <w:p w14:paraId="513858B3" w14:textId="77777777" w:rsidR="009E1FA2" w:rsidRDefault="009E1FA2">
            <w:pPr>
              <w:widowControl w:val="0"/>
              <w:jc w:val="center"/>
              <w:rPr>
                <w:rFonts w:ascii="Arial" w:hAnsi="Arial" w:cs="Arial"/>
                <w:sz w:val="20"/>
              </w:rPr>
            </w:pPr>
            <w:r>
              <w:rPr>
                <w:rFonts w:ascii="Arial" w:hAnsi="Arial" w:cs="Arial"/>
                <w:sz w:val="20"/>
              </w:rPr>
              <w:t>40</w:t>
            </w:r>
          </w:p>
        </w:tc>
      </w:tr>
      <w:tr w:rsidR="009E1FA2" w14:paraId="54E47312" w14:textId="77777777" w:rsidTr="00720C9A">
        <w:trPr>
          <w:trHeight w:val="204"/>
          <w:jc w:val="center"/>
        </w:trPr>
        <w:tc>
          <w:tcPr>
            <w:tcW w:w="847" w:type="dxa"/>
            <w:vMerge/>
            <w:tcBorders>
              <w:left w:val="single" w:sz="4" w:space="0" w:color="000000"/>
              <w:right w:val="single" w:sz="4" w:space="0" w:color="000000"/>
            </w:tcBorders>
          </w:tcPr>
          <w:p w14:paraId="63CD3960" w14:textId="77777777" w:rsidR="009E1FA2" w:rsidRDefault="009E1FA2">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531F14EE" w14:textId="77777777" w:rsidR="009E1FA2" w:rsidRDefault="009E1FA2">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6A72CE5E" w14:textId="77777777" w:rsidR="009E1FA2" w:rsidRDefault="009E1FA2">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5163D92B" w14:textId="64B35C33" w:rsidR="009E1FA2" w:rsidRDefault="009E1FA2">
            <w:pPr>
              <w:widowControl w:val="0"/>
              <w:spacing w:line="276" w:lineRule="auto"/>
              <w:jc w:val="center"/>
              <w:rPr>
                <w:rFonts w:ascii="Arial" w:hAnsi="Arial" w:cs="Arial"/>
                <w:bCs/>
                <w:sz w:val="20"/>
              </w:rPr>
            </w:pPr>
            <w:r>
              <w:rPr>
                <w:rFonts w:ascii="Arial" w:hAnsi="Arial" w:cs="Arial"/>
                <w:bCs/>
                <w:sz w:val="20"/>
              </w:rPr>
              <w:t>6.a, 6.c</w:t>
            </w:r>
          </w:p>
        </w:tc>
        <w:tc>
          <w:tcPr>
            <w:tcW w:w="993" w:type="dxa"/>
            <w:vMerge/>
            <w:tcBorders>
              <w:left w:val="single" w:sz="4" w:space="0" w:color="000000"/>
              <w:right w:val="single" w:sz="4" w:space="0" w:color="000000"/>
            </w:tcBorders>
          </w:tcPr>
          <w:p w14:paraId="7E8F2B79" w14:textId="77777777" w:rsidR="009E1FA2" w:rsidRDefault="009E1FA2">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5583AD87"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37A4F587"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4E6BFB95" w14:textId="77777777" w:rsidR="009E1FA2" w:rsidRDefault="009E1FA2">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1F9F5E2B"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3FEC65B2"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6B0641D7"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6A18CFB0" w14:textId="77777777" w:rsidR="009E1FA2" w:rsidRDefault="009E1FA2">
            <w:pPr>
              <w:widowControl w:val="0"/>
              <w:jc w:val="center"/>
              <w:rPr>
                <w:rFonts w:ascii="Arial" w:hAnsi="Arial" w:cs="Arial"/>
                <w:sz w:val="20"/>
              </w:rPr>
            </w:pPr>
          </w:p>
        </w:tc>
      </w:tr>
      <w:tr w:rsidR="009E1FA2" w14:paraId="7C152B49" w14:textId="77777777" w:rsidTr="00720C9A">
        <w:trPr>
          <w:trHeight w:val="120"/>
          <w:jc w:val="center"/>
        </w:trPr>
        <w:tc>
          <w:tcPr>
            <w:tcW w:w="847" w:type="dxa"/>
            <w:vMerge/>
            <w:tcBorders>
              <w:left w:val="single" w:sz="4" w:space="0" w:color="000000"/>
              <w:right w:val="single" w:sz="4" w:space="0" w:color="000000"/>
            </w:tcBorders>
          </w:tcPr>
          <w:p w14:paraId="5B1F551A" w14:textId="77777777" w:rsidR="009E1FA2" w:rsidRDefault="009E1FA2">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5C109EEF" w14:textId="77777777" w:rsidR="009E1FA2" w:rsidRDefault="009E1FA2">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04AE2486" w14:textId="77777777" w:rsidR="009E1FA2" w:rsidRDefault="009E1FA2">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27BBD929" w14:textId="5DE38798" w:rsidR="009E1FA2" w:rsidRDefault="009E1FA2">
            <w:pPr>
              <w:widowControl w:val="0"/>
              <w:spacing w:line="276" w:lineRule="auto"/>
              <w:jc w:val="center"/>
              <w:rPr>
                <w:rFonts w:ascii="Arial" w:hAnsi="Arial" w:cs="Arial"/>
                <w:bCs/>
                <w:sz w:val="20"/>
              </w:rPr>
            </w:pPr>
            <w:r>
              <w:rPr>
                <w:rFonts w:ascii="Arial" w:hAnsi="Arial" w:cs="Arial"/>
                <w:bCs/>
                <w:sz w:val="20"/>
              </w:rPr>
              <w:t>7.a</w:t>
            </w:r>
          </w:p>
          <w:p w14:paraId="6C86C160" w14:textId="77777777" w:rsidR="009E1FA2" w:rsidRDefault="009E1FA2">
            <w:pPr>
              <w:widowControl w:val="0"/>
              <w:spacing w:line="276" w:lineRule="auto"/>
              <w:rPr>
                <w:rFonts w:ascii="Arial" w:hAnsi="Arial" w:cs="Arial"/>
                <w:bCs/>
                <w:sz w:val="20"/>
              </w:rPr>
            </w:pPr>
          </w:p>
        </w:tc>
        <w:tc>
          <w:tcPr>
            <w:tcW w:w="993" w:type="dxa"/>
            <w:vMerge/>
            <w:tcBorders>
              <w:left w:val="single" w:sz="4" w:space="0" w:color="000000"/>
              <w:right w:val="single" w:sz="4" w:space="0" w:color="000000"/>
            </w:tcBorders>
          </w:tcPr>
          <w:p w14:paraId="08B564A8" w14:textId="77777777" w:rsidR="009E1FA2" w:rsidRDefault="009E1FA2">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31E34059"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76285C76"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05701BAC" w14:textId="77777777" w:rsidR="009E1FA2" w:rsidRDefault="009E1FA2">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38E25241"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5D7A4700"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3702BE77"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7F51B18B" w14:textId="77777777" w:rsidR="009E1FA2" w:rsidRDefault="009E1FA2">
            <w:pPr>
              <w:widowControl w:val="0"/>
              <w:jc w:val="center"/>
              <w:rPr>
                <w:rFonts w:ascii="Arial" w:hAnsi="Arial" w:cs="Arial"/>
                <w:sz w:val="20"/>
              </w:rPr>
            </w:pPr>
          </w:p>
        </w:tc>
      </w:tr>
      <w:tr w:rsidR="009E1FA2" w14:paraId="7340807C" w14:textId="77777777" w:rsidTr="00720C9A">
        <w:trPr>
          <w:trHeight w:val="130"/>
          <w:jc w:val="center"/>
        </w:trPr>
        <w:tc>
          <w:tcPr>
            <w:tcW w:w="847" w:type="dxa"/>
            <w:vMerge/>
            <w:tcBorders>
              <w:left w:val="single" w:sz="4" w:space="0" w:color="000000"/>
              <w:right w:val="single" w:sz="4" w:space="0" w:color="000000"/>
            </w:tcBorders>
          </w:tcPr>
          <w:p w14:paraId="532A9138" w14:textId="77777777" w:rsidR="009E1FA2" w:rsidRDefault="009E1FA2">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2311FB5F" w14:textId="77777777" w:rsidR="009E1FA2" w:rsidRDefault="009E1FA2">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03E51FD1" w14:textId="77777777" w:rsidR="009E1FA2" w:rsidRDefault="009E1FA2">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0802402A" w14:textId="77777777" w:rsidR="009E1FA2" w:rsidRDefault="009E1FA2">
            <w:pPr>
              <w:widowControl w:val="0"/>
              <w:spacing w:line="276" w:lineRule="auto"/>
              <w:jc w:val="center"/>
              <w:rPr>
                <w:rFonts w:ascii="Arial" w:hAnsi="Arial" w:cs="Arial"/>
                <w:bCs/>
                <w:sz w:val="20"/>
              </w:rPr>
            </w:pPr>
            <w:r>
              <w:rPr>
                <w:rFonts w:ascii="Arial" w:hAnsi="Arial" w:cs="Arial"/>
                <w:bCs/>
                <w:sz w:val="20"/>
              </w:rPr>
              <w:t>8.a</w:t>
            </w:r>
          </w:p>
        </w:tc>
        <w:tc>
          <w:tcPr>
            <w:tcW w:w="993" w:type="dxa"/>
            <w:vMerge/>
            <w:tcBorders>
              <w:left w:val="single" w:sz="4" w:space="0" w:color="000000"/>
              <w:right w:val="single" w:sz="4" w:space="0" w:color="000000"/>
            </w:tcBorders>
          </w:tcPr>
          <w:p w14:paraId="59643750" w14:textId="77777777" w:rsidR="009E1FA2" w:rsidRDefault="009E1FA2">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74AAF0C5"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5CE3A74E"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2496515A" w14:textId="77777777" w:rsidR="009E1FA2" w:rsidRDefault="009E1FA2">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35BBA065"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7A050D18" w14:textId="77777777" w:rsidR="009E1FA2" w:rsidRDefault="009E1FA2">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2ED439B8" w14:textId="77777777" w:rsidR="009E1FA2" w:rsidRDefault="009E1FA2">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1EB7262E" w14:textId="77777777" w:rsidR="009E1FA2" w:rsidRDefault="009E1FA2">
            <w:pPr>
              <w:widowControl w:val="0"/>
              <w:jc w:val="center"/>
              <w:rPr>
                <w:rFonts w:ascii="Arial" w:hAnsi="Arial" w:cs="Arial"/>
                <w:sz w:val="20"/>
              </w:rPr>
            </w:pPr>
          </w:p>
        </w:tc>
      </w:tr>
      <w:tr w:rsidR="009E1FA2" w14:paraId="0DB27F7C" w14:textId="77777777" w:rsidTr="00720C9A">
        <w:trPr>
          <w:trHeight w:val="130"/>
          <w:jc w:val="center"/>
        </w:trPr>
        <w:tc>
          <w:tcPr>
            <w:tcW w:w="847" w:type="dxa"/>
            <w:vMerge/>
            <w:tcBorders>
              <w:left w:val="single" w:sz="4" w:space="0" w:color="000000"/>
              <w:bottom w:val="single" w:sz="4" w:space="0" w:color="000000"/>
              <w:right w:val="single" w:sz="4" w:space="0" w:color="000000"/>
            </w:tcBorders>
          </w:tcPr>
          <w:p w14:paraId="02671943" w14:textId="77777777" w:rsidR="009E1FA2" w:rsidRDefault="009E1FA2">
            <w:pPr>
              <w:widowControl w:val="0"/>
              <w:jc w:val="center"/>
              <w:rPr>
                <w:rFonts w:ascii="Arial" w:hAnsi="Arial" w:cs="Arial"/>
                <w:sz w:val="20"/>
              </w:rPr>
            </w:pPr>
          </w:p>
        </w:tc>
        <w:tc>
          <w:tcPr>
            <w:tcW w:w="1700" w:type="dxa"/>
            <w:vMerge/>
            <w:tcBorders>
              <w:left w:val="single" w:sz="4" w:space="0" w:color="000000"/>
              <w:bottom w:val="single" w:sz="4" w:space="0" w:color="000000"/>
              <w:right w:val="single" w:sz="4" w:space="0" w:color="000000"/>
            </w:tcBorders>
          </w:tcPr>
          <w:p w14:paraId="4840C7CD" w14:textId="77777777" w:rsidR="009E1FA2" w:rsidRDefault="009E1FA2">
            <w:pPr>
              <w:widowControl w:val="0"/>
              <w:jc w:val="center"/>
              <w:rPr>
                <w:rFonts w:ascii="Arial" w:hAnsi="Arial" w:cs="Arial"/>
                <w:sz w:val="20"/>
              </w:rPr>
            </w:pPr>
          </w:p>
        </w:tc>
        <w:tc>
          <w:tcPr>
            <w:tcW w:w="1559" w:type="dxa"/>
            <w:vMerge/>
            <w:tcBorders>
              <w:left w:val="single" w:sz="4" w:space="0" w:color="000000"/>
              <w:bottom w:val="single" w:sz="4" w:space="0" w:color="000000"/>
              <w:right w:val="single" w:sz="4" w:space="0" w:color="000000"/>
            </w:tcBorders>
          </w:tcPr>
          <w:p w14:paraId="783DE09C" w14:textId="77777777" w:rsidR="009E1FA2" w:rsidRDefault="009E1FA2">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78DEA90B" w14:textId="3B31D264" w:rsidR="009E1FA2" w:rsidRDefault="009E1FA2">
            <w:pPr>
              <w:widowControl w:val="0"/>
              <w:spacing w:line="276" w:lineRule="auto"/>
              <w:jc w:val="center"/>
              <w:rPr>
                <w:rFonts w:ascii="Arial" w:hAnsi="Arial" w:cs="Arial"/>
                <w:bCs/>
                <w:sz w:val="20"/>
              </w:rPr>
            </w:pPr>
            <w:r>
              <w:rPr>
                <w:rFonts w:ascii="Arial" w:hAnsi="Arial" w:cs="Arial"/>
                <w:bCs/>
                <w:sz w:val="20"/>
              </w:rPr>
              <w:t>8.c</w:t>
            </w:r>
          </w:p>
        </w:tc>
        <w:tc>
          <w:tcPr>
            <w:tcW w:w="993" w:type="dxa"/>
            <w:vMerge/>
            <w:tcBorders>
              <w:left w:val="single" w:sz="4" w:space="0" w:color="000000"/>
              <w:bottom w:val="single" w:sz="4" w:space="0" w:color="000000"/>
              <w:right w:val="single" w:sz="4" w:space="0" w:color="000000"/>
            </w:tcBorders>
          </w:tcPr>
          <w:p w14:paraId="11080C40" w14:textId="77777777" w:rsidR="009E1FA2" w:rsidRDefault="009E1FA2">
            <w:pPr>
              <w:widowControl w:val="0"/>
              <w:jc w:val="center"/>
              <w:rPr>
                <w:rFonts w:ascii="Arial" w:hAnsi="Arial" w:cs="Arial"/>
                <w:sz w:val="20"/>
              </w:rPr>
            </w:pPr>
          </w:p>
        </w:tc>
        <w:tc>
          <w:tcPr>
            <w:tcW w:w="872" w:type="dxa"/>
            <w:vMerge/>
            <w:tcBorders>
              <w:left w:val="single" w:sz="4" w:space="0" w:color="000000"/>
              <w:bottom w:val="single" w:sz="4" w:space="0" w:color="000000"/>
              <w:right w:val="single" w:sz="4" w:space="0" w:color="000000"/>
            </w:tcBorders>
          </w:tcPr>
          <w:p w14:paraId="7CCAB376" w14:textId="77777777" w:rsidR="009E1FA2" w:rsidRDefault="009E1FA2">
            <w:pPr>
              <w:widowControl w:val="0"/>
              <w:jc w:val="center"/>
              <w:rPr>
                <w:rFonts w:ascii="Arial" w:hAnsi="Arial" w:cs="Arial"/>
                <w:sz w:val="20"/>
              </w:rPr>
            </w:pPr>
          </w:p>
        </w:tc>
        <w:tc>
          <w:tcPr>
            <w:tcW w:w="850" w:type="dxa"/>
            <w:vMerge/>
            <w:tcBorders>
              <w:left w:val="single" w:sz="4" w:space="0" w:color="000000"/>
              <w:bottom w:val="single" w:sz="4" w:space="0" w:color="000000"/>
              <w:right w:val="single" w:sz="4" w:space="0" w:color="000000"/>
            </w:tcBorders>
          </w:tcPr>
          <w:p w14:paraId="0753A943" w14:textId="77777777" w:rsidR="009E1FA2" w:rsidRDefault="009E1FA2">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2F911854" w14:textId="77777777" w:rsidR="009E1FA2" w:rsidRDefault="009E1FA2">
            <w:pPr>
              <w:widowControl w:val="0"/>
              <w:jc w:val="center"/>
              <w:rPr>
                <w:rFonts w:ascii="Arial" w:hAnsi="Arial" w:cs="Arial"/>
                <w:sz w:val="20"/>
              </w:rPr>
            </w:pPr>
          </w:p>
        </w:tc>
        <w:tc>
          <w:tcPr>
            <w:tcW w:w="855" w:type="dxa"/>
            <w:vMerge/>
            <w:tcBorders>
              <w:left w:val="single" w:sz="4" w:space="0" w:color="000000"/>
              <w:bottom w:val="single" w:sz="4" w:space="0" w:color="000000"/>
              <w:right w:val="single" w:sz="4" w:space="0" w:color="000000"/>
            </w:tcBorders>
          </w:tcPr>
          <w:p w14:paraId="6C5F0FB3" w14:textId="77777777" w:rsidR="009E1FA2" w:rsidRDefault="009E1FA2">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15EA4748" w14:textId="77777777" w:rsidR="009E1FA2" w:rsidRDefault="009E1FA2">
            <w:pPr>
              <w:widowControl w:val="0"/>
              <w:jc w:val="center"/>
              <w:rPr>
                <w:rFonts w:ascii="Arial" w:hAnsi="Arial" w:cs="Arial"/>
                <w:sz w:val="20"/>
              </w:rPr>
            </w:pPr>
          </w:p>
        </w:tc>
        <w:tc>
          <w:tcPr>
            <w:tcW w:w="850" w:type="dxa"/>
            <w:vMerge/>
            <w:tcBorders>
              <w:left w:val="single" w:sz="4" w:space="0" w:color="000000"/>
              <w:bottom w:val="single" w:sz="4" w:space="0" w:color="000000"/>
              <w:right w:val="single" w:sz="4" w:space="0" w:color="000000"/>
            </w:tcBorders>
          </w:tcPr>
          <w:p w14:paraId="57BD555E" w14:textId="77777777" w:rsidR="009E1FA2" w:rsidRDefault="009E1FA2">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1580EA8A" w14:textId="77777777" w:rsidR="009E1FA2" w:rsidRDefault="009E1FA2">
            <w:pPr>
              <w:widowControl w:val="0"/>
              <w:jc w:val="center"/>
              <w:rPr>
                <w:rFonts w:ascii="Arial" w:hAnsi="Arial" w:cs="Arial"/>
                <w:sz w:val="20"/>
              </w:rPr>
            </w:pPr>
          </w:p>
        </w:tc>
      </w:tr>
      <w:tr w:rsidR="0099074E" w14:paraId="69126B1B" w14:textId="77777777" w:rsidTr="004872A1">
        <w:trPr>
          <w:trHeight w:val="327"/>
          <w:jc w:val="center"/>
        </w:trPr>
        <w:tc>
          <w:tcPr>
            <w:tcW w:w="847" w:type="dxa"/>
            <w:vMerge w:val="restart"/>
            <w:tcBorders>
              <w:top w:val="single" w:sz="4" w:space="0" w:color="000000"/>
              <w:left w:val="single" w:sz="4" w:space="0" w:color="000000"/>
              <w:right w:val="single" w:sz="4" w:space="0" w:color="000000"/>
            </w:tcBorders>
          </w:tcPr>
          <w:p w14:paraId="0C8E03B8" w14:textId="77777777" w:rsidR="0099074E" w:rsidRDefault="0099074E">
            <w:pPr>
              <w:widowControl w:val="0"/>
              <w:jc w:val="center"/>
              <w:rPr>
                <w:rFonts w:ascii="Arial" w:hAnsi="Arial" w:cs="Arial"/>
                <w:sz w:val="20"/>
              </w:rPr>
            </w:pPr>
            <w:r>
              <w:rPr>
                <w:rFonts w:ascii="Arial" w:hAnsi="Arial" w:cs="Arial"/>
                <w:sz w:val="20"/>
              </w:rPr>
              <w:lastRenderedPageBreak/>
              <w:t>6.</w:t>
            </w:r>
          </w:p>
        </w:tc>
        <w:tc>
          <w:tcPr>
            <w:tcW w:w="1700" w:type="dxa"/>
            <w:vMerge w:val="restart"/>
            <w:tcBorders>
              <w:top w:val="single" w:sz="4" w:space="0" w:color="000000"/>
              <w:left w:val="single" w:sz="4" w:space="0" w:color="000000"/>
              <w:right w:val="single" w:sz="4" w:space="0" w:color="000000"/>
            </w:tcBorders>
          </w:tcPr>
          <w:p w14:paraId="3F316842" w14:textId="381AF905" w:rsidR="0099074E" w:rsidRDefault="0099074E">
            <w:pPr>
              <w:widowControl w:val="0"/>
              <w:jc w:val="center"/>
              <w:rPr>
                <w:rFonts w:ascii="Arial" w:hAnsi="Arial" w:cs="Arial"/>
                <w:sz w:val="20"/>
              </w:rPr>
            </w:pPr>
            <w:r>
              <w:rPr>
                <w:rFonts w:ascii="Arial" w:hAnsi="Arial" w:cs="Arial"/>
                <w:sz w:val="20"/>
              </w:rPr>
              <w:t>Ivana Medved (Iva Takač)</w:t>
            </w:r>
          </w:p>
        </w:tc>
        <w:tc>
          <w:tcPr>
            <w:tcW w:w="1559" w:type="dxa"/>
            <w:vMerge w:val="restart"/>
            <w:tcBorders>
              <w:top w:val="single" w:sz="4" w:space="0" w:color="000000"/>
              <w:left w:val="single" w:sz="4" w:space="0" w:color="000000"/>
              <w:right w:val="single" w:sz="4" w:space="0" w:color="000000"/>
            </w:tcBorders>
          </w:tcPr>
          <w:p w14:paraId="65799194" w14:textId="77777777" w:rsidR="0099074E" w:rsidRDefault="0099074E">
            <w:pPr>
              <w:widowControl w:val="0"/>
              <w:jc w:val="center"/>
              <w:rPr>
                <w:rFonts w:ascii="Arial" w:hAnsi="Arial" w:cs="Arial"/>
                <w:sz w:val="20"/>
              </w:rPr>
            </w:pPr>
            <w:r>
              <w:rPr>
                <w:rFonts w:ascii="Arial" w:hAnsi="Arial" w:cs="Arial"/>
                <w:sz w:val="20"/>
              </w:rPr>
              <w:t>NJ</w:t>
            </w:r>
          </w:p>
        </w:tc>
        <w:tc>
          <w:tcPr>
            <w:tcW w:w="2268" w:type="dxa"/>
            <w:tcBorders>
              <w:top w:val="single" w:sz="4" w:space="0" w:color="000000"/>
              <w:left w:val="single" w:sz="4" w:space="0" w:color="000000"/>
              <w:bottom w:val="single" w:sz="4" w:space="0" w:color="000000"/>
              <w:right w:val="single" w:sz="4" w:space="0" w:color="000000"/>
            </w:tcBorders>
          </w:tcPr>
          <w:p w14:paraId="03D2C04C" w14:textId="77777777" w:rsidR="0099074E" w:rsidRDefault="0099074E">
            <w:pPr>
              <w:widowControl w:val="0"/>
              <w:spacing w:line="276" w:lineRule="auto"/>
              <w:jc w:val="center"/>
              <w:rPr>
                <w:rFonts w:ascii="Arial" w:hAnsi="Arial" w:cs="Arial"/>
                <w:bCs/>
                <w:sz w:val="20"/>
              </w:rPr>
            </w:pPr>
            <w:r>
              <w:rPr>
                <w:rFonts w:ascii="Arial" w:hAnsi="Arial" w:cs="Arial"/>
                <w:bCs/>
                <w:sz w:val="20"/>
              </w:rPr>
              <w:t>4.a</w:t>
            </w:r>
          </w:p>
        </w:tc>
        <w:tc>
          <w:tcPr>
            <w:tcW w:w="993" w:type="dxa"/>
            <w:vMerge w:val="restart"/>
            <w:tcBorders>
              <w:top w:val="single" w:sz="4" w:space="0" w:color="000000"/>
              <w:left w:val="single" w:sz="4" w:space="0" w:color="000000"/>
              <w:right w:val="single" w:sz="4" w:space="0" w:color="000000"/>
            </w:tcBorders>
          </w:tcPr>
          <w:p w14:paraId="4727DBCE" w14:textId="77777777" w:rsidR="0099074E" w:rsidRDefault="0099074E">
            <w:pPr>
              <w:widowControl w:val="0"/>
              <w:jc w:val="center"/>
              <w:rPr>
                <w:rFonts w:ascii="Arial" w:hAnsi="Arial" w:cs="Arial"/>
                <w:sz w:val="20"/>
              </w:rPr>
            </w:pPr>
            <w:r>
              <w:rPr>
                <w:rFonts w:ascii="Arial" w:hAnsi="Arial" w:cs="Arial"/>
                <w:sz w:val="20"/>
              </w:rPr>
              <w:t>2</w:t>
            </w:r>
          </w:p>
        </w:tc>
        <w:tc>
          <w:tcPr>
            <w:tcW w:w="872" w:type="dxa"/>
            <w:vMerge w:val="restart"/>
            <w:tcBorders>
              <w:top w:val="single" w:sz="4" w:space="0" w:color="000000"/>
              <w:left w:val="single" w:sz="4" w:space="0" w:color="000000"/>
              <w:right w:val="single" w:sz="4" w:space="0" w:color="000000"/>
            </w:tcBorders>
          </w:tcPr>
          <w:p w14:paraId="5F285084" w14:textId="330AAB83" w:rsidR="0099074E" w:rsidRDefault="00E43AB8">
            <w:pPr>
              <w:widowControl w:val="0"/>
              <w:jc w:val="center"/>
              <w:rPr>
                <w:rFonts w:ascii="Arial" w:hAnsi="Arial" w:cs="Arial"/>
                <w:sz w:val="20"/>
              </w:rPr>
            </w:pPr>
            <w:r>
              <w:rPr>
                <w:rFonts w:ascii="Arial" w:hAnsi="Arial" w:cs="Arial"/>
                <w:sz w:val="20"/>
              </w:rPr>
              <w:t>4</w:t>
            </w:r>
          </w:p>
        </w:tc>
        <w:tc>
          <w:tcPr>
            <w:tcW w:w="850" w:type="dxa"/>
            <w:vMerge w:val="restart"/>
            <w:tcBorders>
              <w:top w:val="single" w:sz="4" w:space="0" w:color="000000"/>
              <w:left w:val="single" w:sz="4" w:space="0" w:color="000000"/>
              <w:right w:val="single" w:sz="4" w:space="0" w:color="000000"/>
            </w:tcBorders>
          </w:tcPr>
          <w:p w14:paraId="28A5BA43" w14:textId="093A8657" w:rsidR="0099074E" w:rsidRDefault="00E43AB8">
            <w:pPr>
              <w:widowControl w:val="0"/>
              <w:jc w:val="center"/>
              <w:rPr>
                <w:rFonts w:ascii="Arial" w:hAnsi="Arial" w:cs="Arial"/>
                <w:sz w:val="20"/>
              </w:rPr>
            </w:pPr>
            <w:r>
              <w:rPr>
                <w:rFonts w:ascii="Arial" w:hAnsi="Arial" w:cs="Arial"/>
                <w:sz w:val="20"/>
              </w:rPr>
              <w:t>14</w:t>
            </w:r>
          </w:p>
        </w:tc>
        <w:tc>
          <w:tcPr>
            <w:tcW w:w="709" w:type="dxa"/>
            <w:vMerge w:val="restart"/>
            <w:tcBorders>
              <w:top w:val="single" w:sz="4" w:space="0" w:color="000000"/>
              <w:left w:val="single" w:sz="4" w:space="0" w:color="000000"/>
              <w:right w:val="single" w:sz="4" w:space="0" w:color="000000"/>
            </w:tcBorders>
          </w:tcPr>
          <w:p w14:paraId="78E75BCD" w14:textId="77777777" w:rsidR="0099074E" w:rsidRDefault="0099074E">
            <w:pPr>
              <w:widowControl w:val="0"/>
              <w:jc w:val="center"/>
              <w:rPr>
                <w:rFonts w:ascii="Arial" w:hAnsi="Arial" w:cs="Arial"/>
                <w:sz w:val="20"/>
              </w:rPr>
            </w:pPr>
          </w:p>
        </w:tc>
        <w:tc>
          <w:tcPr>
            <w:tcW w:w="855" w:type="dxa"/>
            <w:vMerge w:val="restart"/>
            <w:tcBorders>
              <w:top w:val="single" w:sz="4" w:space="0" w:color="000000"/>
              <w:left w:val="single" w:sz="4" w:space="0" w:color="000000"/>
              <w:right w:val="single" w:sz="4" w:space="0" w:color="000000"/>
            </w:tcBorders>
          </w:tcPr>
          <w:p w14:paraId="5EB9C1E7" w14:textId="77777777" w:rsidR="0099074E" w:rsidRDefault="0099074E">
            <w:pPr>
              <w:widowControl w:val="0"/>
              <w:jc w:val="center"/>
              <w:rPr>
                <w:rFonts w:ascii="Arial" w:hAnsi="Arial" w:cs="Arial"/>
                <w:sz w:val="20"/>
              </w:rPr>
            </w:pPr>
            <w:r>
              <w:rPr>
                <w:rFonts w:ascii="Arial" w:hAnsi="Arial" w:cs="Arial"/>
                <w:sz w:val="20"/>
              </w:rPr>
              <w:t>1</w:t>
            </w:r>
          </w:p>
        </w:tc>
        <w:tc>
          <w:tcPr>
            <w:tcW w:w="709" w:type="dxa"/>
            <w:vMerge w:val="restart"/>
            <w:tcBorders>
              <w:top w:val="single" w:sz="4" w:space="0" w:color="000000"/>
              <w:left w:val="single" w:sz="4" w:space="0" w:color="000000"/>
              <w:right w:val="single" w:sz="4" w:space="0" w:color="000000"/>
            </w:tcBorders>
          </w:tcPr>
          <w:p w14:paraId="1750B3A1" w14:textId="38B4D046" w:rsidR="0099074E" w:rsidRDefault="00E43AB8">
            <w:pPr>
              <w:widowControl w:val="0"/>
              <w:jc w:val="center"/>
              <w:rPr>
                <w:rFonts w:ascii="Arial" w:hAnsi="Arial" w:cs="Arial"/>
                <w:sz w:val="20"/>
              </w:rPr>
            </w:pPr>
            <w:r>
              <w:rPr>
                <w:rFonts w:ascii="Arial" w:hAnsi="Arial" w:cs="Arial"/>
                <w:sz w:val="20"/>
              </w:rPr>
              <w:t>2</w:t>
            </w:r>
          </w:p>
        </w:tc>
        <w:tc>
          <w:tcPr>
            <w:tcW w:w="850" w:type="dxa"/>
            <w:vMerge w:val="restart"/>
            <w:tcBorders>
              <w:top w:val="single" w:sz="4" w:space="0" w:color="000000"/>
              <w:left w:val="single" w:sz="4" w:space="0" w:color="000000"/>
              <w:right w:val="single" w:sz="4" w:space="0" w:color="000000"/>
            </w:tcBorders>
          </w:tcPr>
          <w:p w14:paraId="0E07F2DF" w14:textId="77777777" w:rsidR="0099074E" w:rsidRDefault="0099074E">
            <w:pPr>
              <w:widowControl w:val="0"/>
              <w:jc w:val="center"/>
              <w:rPr>
                <w:rFonts w:ascii="Arial" w:hAnsi="Arial" w:cs="Arial"/>
                <w:sz w:val="20"/>
              </w:rPr>
            </w:pPr>
            <w:r>
              <w:rPr>
                <w:rFonts w:ascii="Arial" w:hAnsi="Arial" w:cs="Arial"/>
                <w:sz w:val="20"/>
              </w:rPr>
              <w:t>17</w:t>
            </w:r>
          </w:p>
          <w:p w14:paraId="61FCFE25" w14:textId="77777777" w:rsidR="0099074E" w:rsidRDefault="0099074E">
            <w:pPr>
              <w:widowControl w:val="0"/>
              <w:jc w:val="center"/>
              <w:rPr>
                <w:rFonts w:ascii="Arial" w:hAnsi="Arial" w:cs="Arial"/>
                <w:sz w:val="20"/>
              </w:rPr>
            </w:pPr>
          </w:p>
        </w:tc>
        <w:tc>
          <w:tcPr>
            <w:tcW w:w="709" w:type="dxa"/>
            <w:vMerge w:val="restart"/>
            <w:tcBorders>
              <w:top w:val="single" w:sz="4" w:space="0" w:color="000000"/>
              <w:left w:val="single" w:sz="4" w:space="0" w:color="000000"/>
              <w:right w:val="single" w:sz="4" w:space="0" w:color="000000"/>
            </w:tcBorders>
          </w:tcPr>
          <w:p w14:paraId="41AEC6EE" w14:textId="77777777" w:rsidR="0099074E" w:rsidRDefault="0099074E">
            <w:pPr>
              <w:widowControl w:val="0"/>
              <w:jc w:val="center"/>
              <w:rPr>
                <w:rFonts w:ascii="Arial" w:hAnsi="Arial" w:cs="Arial"/>
                <w:sz w:val="20"/>
              </w:rPr>
            </w:pPr>
            <w:r>
              <w:rPr>
                <w:rFonts w:ascii="Arial" w:hAnsi="Arial" w:cs="Arial"/>
                <w:sz w:val="20"/>
              </w:rPr>
              <w:t>40</w:t>
            </w:r>
          </w:p>
        </w:tc>
      </w:tr>
      <w:tr w:rsidR="0099074E" w14:paraId="1E9AC875" w14:textId="77777777" w:rsidTr="004872A1">
        <w:trPr>
          <w:trHeight w:val="156"/>
          <w:jc w:val="center"/>
        </w:trPr>
        <w:tc>
          <w:tcPr>
            <w:tcW w:w="847" w:type="dxa"/>
            <w:vMerge/>
            <w:tcBorders>
              <w:left w:val="single" w:sz="4" w:space="0" w:color="000000"/>
              <w:right w:val="single" w:sz="4" w:space="0" w:color="000000"/>
            </w:tcBorders>
          </w:tcPr>
          <w:p w14:paraId="02A3D210" w14:textId="77777777" w:rsidR="0099074E" w:rsidRDefault="0099074E">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61BE6ED3" w14:textId="77777777" w:rsidR="0099074E" w:rsidRDefault="0099074E">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61AE8BA4" w14:textId="77777777" w:rsidR="0099074E" w:rsidRDefault="0099074E">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002FEE25" w14:textId="695CB744" w:rsidR="0099074E" w:rsidRDefault="0099074E">
            <w:pPr>
              <w:widowControl w:val="0"/>
              <w:spacing w:line="276" w:lineRule="auto"/>
              <w:jc w:val="center"/>
              <w:rPr>
                <w:rFonts w:ascii="Arial" w:hAnsi="Arial" w:cs="Arial"/>
                <w:bCs/>
                <w:sz w:val="20"/>
              </w:rPr>
            </w:pPr>
            <w:r>
              <w:rPr>
                <w:rFonts w:ascii="Arial" w:hAnsi="Arial" w:cs="Arial"/>
                <w:bCs/>
                <w:sz w:val="20"/>
              </w:rPr>
              <w:t>5.a,b</w:t>
            </w:r>
          </w:p>
        </w:tc>
        <w:tc>
          <w:tcPr>
            <w:tcW w:w="993" w:type="dxa"/>
            <w:vMerge/>
            <w:tcBorders>
              <w:left w:val="single" w:sz="4" w:space="0" w:color="000000"/>
              <w:right w:val="single" w:sz="4" w:space="0" w:color="000000"/>
            </w:tcBorders>
          </w:tcPr>
          <w:p w14:paraId="49CFB391" w14:textId="77777777" w:rsidR="0099074E" w:rsidRDefault="0099074E">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4028AF5F"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73DCB4BD"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750E9FB5" w14:textId="77777777" w:rsidR="0099074E" w:rsidRDefault="0099074E">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4D11D611"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404E38FF"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13ED5AEB"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13C59967" w14:textId="77777777" w:rsidR="0099074E" w:rsidRDefault="0099074E">
            <w:pPr>
              <w:widowControl w:val="0"/>
              <w:jc w:val="center"/>
              <w:rPr>
                <w:rFonts w:ascii="Arial" w:hAnsi="Arial" w:cs="Arial"/>
                <w:sz w:val="20"/>
              </w:rPr>
            </w:pPr>
          </w:p>
        </w:tc>
      </w:tr>
      <w:tr w:rsidR="0099074E" w14:paraId="71278425" w14:textId="77777777" w:rsidTr="004872A1">
        <w:trPr>
          <w:trHeight w:val="252"/>
          <w:jc w:val="center"/>
        </w:trPr>
        <w:tc>
          <w:tcPr>
            <w:tcW w:w="847" w:type="dxa"/>
            <w:vMerge/>
            <w:tcBorders>
              <w:left w:val="single" w:sz="4" w:space="0" w:color="000000"/>
              <w:right w:val="single" w:sz="4" w:space="0" w:color="000000"/>
            </w:tcBorders>
          </w:tcPr>
          <w:p w14:paraId="3308E149" w14:textId="77777777" w:rsidR="0099074E" w:rsidRDefault="0099074E">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76B76A82" w14:textId="77777777" w:rsidR="0099074E" w:rsidRDefault="0099074E">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757DF7E2" w14:textId="77777777" w:rsidR="0099074E" w:rsidRDefault="0099074E">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7C9B8046" w14:textId="4C3CCAC6" w:rsidR="0099074E" w:rsidRDefault="0099074E">
            <w:pPr>
              <w:widowControl w:val="0"/>
              <w:spacing w:line="276" w:lineRule="auto"/>
              <w:jc w:val="center"/>
              <w:rPr>
                <w:rFonts w:ascii="Arial" w:hAnsi="Arial" w:cs="Arial"/>
                <w:bCs/>
                <w:sz w:val="20"/>
              </w:rPr>
            </w:pPr>
            <w:r>
              <w:rPr>
                <w:rFonts w:ascii="Arial" w:hAnsi="Arial" w:cs="Arial"/>
                <w:bCs/>
                <w:sz w:val="20"/>
              </w:rPr>
              <w:t>6.a,b, c</w:t>
            </w:r>
          </w:p>
        </w:tc>
        <w:tc>
          <w:tcPr>
            <w:tcW w:w="993" w:type="dxa"/>
            <w:vMerge/>
            <w:tcBorders>
              <w:left w:val="single" w:sz="4" w:space="0" w:color="000000"/>
              <w:right w:val="single" w:sz="4" w:space="0" w:color="000000"/>
            </w:tcBorders>
          </w:tcPr>
          <w:p w14:paraId="74950246" w14:textId="77777777" w:rsidR="0099074E" w:rsidRDefault="0099074E">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13853995"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78FED03C"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62877618" w14:textId="77777777" w:rsidR="0099074E" w:rsidRDefault="0099074E">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01CA70EE"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4E5B17C0"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17AB10EC"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18B4F4FE" w14:textId="77777777" w:rsidR="0099074E" w:rsidRDefault="0099074E">
            <w:pPr>
              <w:widowControl w:val="0"/>
              <w:jc w:val="center"/>
              <w:rPr>
                <w:rFonts w:ascii="Arial" w:hAnsi="Arial" w:cs="Arial"/>
                <w:sz w:val="20"/>
              </w:rPr>
            </w:pPr>
          </w:p>
        </w:tc>
      </w:tr>
      <w:tr w:rsidR="0099074E" w14:paraId="1962A83B" w14:textId="77777777" w:rsidTr="004872A1">
        <w:trPr>
          <w:trHeight w:val="192"/>
          <w:jc w:val="center"/>
        </w:trPr>
        <w:tc>
          <w:tcPr>
            <w:tcW w:w="847" w:type="dxa"/>
            <w:vMerge/>
            <w:tcBorders>
              <w:left w:val="single" w:sz="4" w:space="0" w:color="000000"/>
              <w:right w:val="single" w:sz="4" w:space="0" w:color="000000"/>
            </w:tcBorders>
          </w:tcPr>
          <w:p w14:paraId="14057169" w14:textId="77777777" w:rsidR="0099074E" w:rsidRDefault="0099074E">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2FDC8743" w14:textId="77777777" w:rsidR="0099074E" w:rsidRDefault="0099074E">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3A3DDF12" w14:textId="77777777" w:rsidR="0099074E" w:rsidRDefault="0099074E">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72A3852F" w14:textId="1F8C10CF" w:rsidR="0099074E" w:rsidRDefault="0099074E">
            <w:pPr>
              <w:widowControl w:val="0"/>
              <w:spacing w:line="276" w:lineRule="auto"/>
              <w:jc w:val="center"/>
              <w:rPr>
                <w:rFonts w:ascii="Arial" w:hAnsi="Arial" w:cs="Arial"/>
                <w:bCs/>
                <w:sz w:val="20"/>
              </w:rPr>
            </w:pPr>
            <w:r>
              <w:rPr>
                <w:rFonts w:ascii="Arial" w:hAnsi="Arial" w:cs="Arial"/>
                <w:bCs/>
                <w:sz w:val="20"/>
              </w:rPr>
              <w:t>7.a</w:t>
            </w:r>
          </w:p>
        </w:tc>
        <w:tc>
          <w:tcPr>
            <w:tcW w:w="993" w:type="dxa"/>
            <w:vMerge/>
            <w:tcBorders>
              <w:left w:val="single" w:sz="4" w:space="0" w:color="000000"/>
              <w:right w:val="single" w:sz="4" w:space="0" w:color="000000"/>
            </w:tcBorders>
          </w:tcPr>
          <w:p w14:paraId="06395F81" w14:textId="77777777" w:rsidR="0099074E" w:rsidRDefault="0099074E">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62117C0D"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53D0F4A9"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1246CD7E" w14:textId="77777777" w:rsidR="0099074E" w:rsidRDefault="0099074E">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414602EF"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35EB7273"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249287A3"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246A343C" w14:textId="77777777" w:rsidR="0099074E" w:rsidRDefault="0099074E">
            <w:pPr>
              <w:widowControl w:val="0"/>
              <w:jc w:val="center"/>
              <w:rPr>
                <w:rFonts w:ascii="Arial" w:hAnsi="Arial" w:cs="Arial"/>
                <w:sz w:val="20"/>
              </w:rPr>
            </w:pPr>
          </w:p>
        </w:tc>
      </w:tr>
      <w:tr w:rsidR="0099074E" w14:paraId="2C0D1D2E" w14:textId="77777777" w:rsidTr="004872A1">
        <w:trPr>
          <w:trHeight w:val="230"/>
          <w:jc w:val="center"/>
        </w:trPr>
        <w:tc>
          <w:tcPr>
            <w:tcW w:w="847" w:type="dxa"/>
            <w:vMerge/>
            <w:tcBorders>
              <w:left w:val="single" w:sz="4" w:space="0" w:color="000000"/>
              <w:right w:val="single" w:sz="4" w:space="0" w:color="000000"/>
            </w:tcBorders>
          </w:tcPr>
          <w:p w14:paraId="78DCAF61" w14:textId="77777777" w:rsidR="0099074E" w:rsidRDefault="0099074E">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4541152C" w14:textId="77777777" w:rsidR="0099074E" w:rsidRDefault="0099074E">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6CD6196A" w14:textId="77777777" w:rsidR="0099074E" w:rsidRDefault="0099074E">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6C99EEF1" w14:textId="4A859015" w:rsidR="0099074E" w:rsidRDefault="0099074E">
            <w:pPr>
              <w:widowControl w:val="0"/>
              <w:spacing w:line="276" w:lineRule="auto"/>
              <w:jc w:val="center"/>
              <w:rPr>
                <w:rFonts w:ascii="Arial" w:hAnsi="Arial" w:cs="Arial"/>
                <w:bCs/>
                <w:sz w:val="20"/>
              </w:rPr>
            </w:pPr>
            <w:r>
              <w:rPr>
                <w:rFonts w:ascii="Arial" w:hAnsi="Arial" w:cs="Arial"/>
                <w:bCs/>
                <w:sz w:val="20"/>
              </w:rPr>
              <w:t>8.</w:t>
            </w:r>
            <w:r w:rsidR="00E43AB8">
              <w:rPr>
                <w:rFonts w:ascii="Arial" w:hAnsi="Arial" w:cs="Arial"/>
                <w:bCs/>
                <w:sz w:val="20"/>
              </w:rPr>
              <w:t>a,</w:t>
            </w:r>
            <w:r>
              <w:rPr>
                <w:rFonts w:ascii="Arial" w:hAnsi="Arial" w:cs="Arial"/>
                <w:bCs/>
                <w:sz w:val="20"/>
              </w:rPr>
              <w:t>b, c</w:t>
            </w:r>
          </w:p>
        </w:tc>
        <w:tc>
          <w:tcPr>
            <w:tcW w:w="993" w:type="dxa"/>
            <w:vMerge/>
            <w:tcBorders>
              <w:left w:val="single" w:sz="4" w:space="0" w:color="000000"/>
              <w:right w:val="single" w:sz="4" w:space="0" w:color="000000"/>
            </w:tcBorders>
          </w:tcPr>
          <w:p w14:paraId="68708211" w14:textId="77777777" w:rsidR="0099074E" w:rsidRDefault="0099074E">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3F3AC362"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4C664E15"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0BCE6069" w14:textId="77777777" w:rsidR="0099074E" w:rsidRDefault="0099074E">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07555B63"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709FA420"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3768648C"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3AE631B1" w14:textId="77777777" w:rsidR="0099074E" w:rsidRDefault="0099074E">
            <w:pPr>
              <w:widowControl w:val="0"/>
              <w:jc w:val="center"/>
              <w:rPr>
                <w:rFonts w:ascii="Arial" w:hAnsi="Arial" w:cs="Arial"/>
                <w:sz w:val="20"/>
              </w:rPr>
            </w:pPr>
          </w:p>
        </w:tc>
      </w:tr>
      <w:tr w:rsidR="0099074E" w14:paraId="3D3E4372" w14:textId="77777777" w:rsidTr="004872A1">
        <w:trPr>
          <w:trHeight w:val="230"/>
          <w:jc w:val="center"/>
        </w:trPr>
        <w:tc>
          <w:tcPr>
            <w:tcW w:w="847" w:type="dxa"/>
            <w:vMerge/>
            <w:tcBorders>
              <w:left w:val="single" w:sz="4" w:space="0" w:color="000000"/>
              <w:bottom w:val="single" w:sz="4" w:space="0" w:color="000000"/>
              <w:right w:val="single" w:sz="4" w:space="0" w:color="000000"/>
            </w:tcBorders>
          </w:tcPr>
          <w:p w14:paraId="2A4753C2" w14:textId="77777777" w:rsidR="0099074E" w:rsidRDefault="0099074E">
            <w:pPr>
              <w:widowControl w:val="0"/>
              <w:jc w:val="center"/>
              <w:rPr>
                <w:rFonts w:ascii="Arial" w:hAnsi="Arial" w:cs="Arial"/>
                <w:sz w:val="20"/>
              </w:rPr>
            </w:pPr>
          </w:p>
        </w:tc>
        <w:tc>
          <w:tcPr>
            <w:tcW w:w="1700" w:type="dxa"/>
            <w:vMerge/>
            <w:tcBorders>
              <w:left w:val="single" w:sz="4" w:space="0" w:color="000000"/>
              <w:bottom w:val="single" w:sz="4" w:space="0" w:color="000000"/>
              <w:right w:val="single" w:sz="4" w:space="0" w:color="000000"/>
            </w:tcBorders>
          </w:tcPr>
          <w:p w14:paraId="0D65066E" w14:textId="77777777" w:rsidR="0099074E" w:rsidRDefault="0099074E">
            <w:pPr>
              <w:widowControl w:val="0"/>
              <w:jc w:val="center"/>
              <w:rPr>
                <w:rFonts w:ascii="Arial" w:hAnsi="Arial" w:cs="Arial"/>
                <w:sz w:val="20"/>
              </w:rPr>
            </w:pPr>
          </w:p>
        </w:tc>
        <w:tc>
          <w:tcPr>
            <w:tcW w:w="1559" w:type="dxa"/>
            <w:vMerge/>
            <w:tcBorders>
              <w:left w:val="single" w:sz="4" w:space="0" w:color="000000"/>
              <w:bottom w:val="single" w:sz="4" w:space="0" w:color="000000"/>
              <w:right w:val="single" w:sz="4" w:space="0" w:color="000000"/>
            </w:tcBorders>
          </w:tcPr>
          <w:p w14:paraId="77B47257" w14:textId="77777777" w:rsidR="0099074E" w:rsidRDefault="0099074E">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60935F47" w14:textId="5F72861E" w:rsidR="0099074E" w:rsidRDefault="0099074E">
            <w:pPr>
              <w:widowControl w:val="0"/>
              <w:spacing w:line="276" w:lineRule="auto"/>
              <w:jc w:val="center"/>
              <w:rPr>
                <w:rFonts w:ascii="Arial" w:hAnsi="Arial" w:cs="Arial"/>
                <w:bCs/>
                <w:sz w:val="20"/>
              </w:rPr>
            </w:pPr>
            <w:r>
              <w:rPr>
                <w:rFonts w:ascii="Arial" w:hAnsi="Arial" w:cs="Arial"/>
                <w:bCs/>
                <w:sz w:val="20"/>
              </w:rPr>
              <w:t>PO Lacići EJ 1. i 3., 2.i 4.</w:t>
            </w:r>
          </w:p>
        </w:tc>
        <w:tc>
          <w:tcPr>
            <w:tcW w:w="993" w:type="dxa"/>
            <w:vMerge/>
            <w:tcBorders>
              <w:left w:val="single" w:sz="4" w:space="0" w:color="000000"/>
              <w:bottom w:val="single" w:sz="4" w:space="0" w:color="000000"/>
              <w:right w:val="single" w:sz="4" w:space="0" w:color="000000"/>
            </w:tcBorders>
          </w:tcPr>
          <w:p w14:paraId="10BB0162" w14:textId="77777777" w:rsidR="0099074E" w:rsidRDefault="0099074E">
            <w:pPr>
              <w:widowControl w:val="0"/>
              <w:jc w:val="center"/>
              <w:rPr>
                <w:rFonts w:ascii="Arial" w:hAnsi="Arial" w:cs="Arial"/>
                <w:sz w:val="20"/>
              </w:rPr>
            </w:pPr>
          </w:p>
        </w:tc>
        <w:tc>
          <w:tcPr>
            <w:tcW w:w="872" w:type="dxa"/>
            <w:vMerge/>
            <w:tcBorders>
              <w:left w:val="single" w:sz="4" w:space="0" w:color="000000"/>
              <w:bottom w:val="single" w:sz="4" w:space="0" w:color="000000"/>
              <w:right w:val="single" w:sz="4" w:space="0" w:color="000000"/>
            </w:tcBorders>
          </w:tcPr>
          <w:p w14:paraId="7130D73A" w14:textId="77777777" w:rsidR="0099074E" w:rsidRDefault="0099074E">
            <w:pPr>
              <w:widowControl w:val="0"/>
              <w:jc w:val="center"/>
              <w:rPr>
                <w:rFonts w:ascii="Arial" w:hAnsi="Arial" w:cs="Arial"/>
                <w:sz w:val="20"/>
              </w:rPr>
            </w:pPr>
          </w:p>
        </w:tc>
        <w:tc>
          <w:tcPr>
            <w:tcW w:w="850" w:type="dxa"/>
            <w:vMerge/>
            <w:tcBorders>
              <w:left w:val="single" w:sz="4" w:space="0" w:color="000000"/>
              <w:bottom w:val="single" w:sz="4" w:space="0" w:color="000000"/>
              <w:right w:val="single" w:sz="4" w:space="0" w:color="000000"/>
            </w:tcBorders>
          </w:tcPr>
          <w:p w14:paraId="79BDC8F9" w14:textId="77777777" w:rsidR="0099074E" w:rsidRDefault="0099074E">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00D3F0DF" w14:textId="77777777" w:rsidR="0099074E" w:rsidRDefault="0099074E">
            <w:pPr>
              <w:widowControl w:val="0"/>
              <w:jc w:val="center"/>
              <w:rPr>
                <w:rFonts w:ascii="Arial" w:hAnsi="Arial" w:cs="Arial"/>
                <w:sz w:val="20"/>
              </w:rPr>
            </w:pPr>
          </w:p>
        </w:tc>
        <w:tc>
          <w:tcPr>
            <w:tcW w:w="855" w:type="dxa"/>
            <w:vMerge/>
            <w:tcBorders>
              <w:left w:val="single" w:sz="4" w:space="0" w:color="000000"/>
              <w:bottom w:val="single" w:sz="4" w:space="0" w:color="000000"/>
              <w:right w:val="single" w:sz="4" w:space="0" w:color="000000"/>
            </w:tcBorders>
          </w:tcPr>
          <w:p w14:paraId="5DCC4A97" w14:textId="77777777" w:rsidR="0099074E" w:rsidRDefault="0099074E">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015669D0" w14:textId="77777777" w:rsidR="0099074E" w:rsidRDefault="0099074E">
            <w:pPr>
              <w:widowControl w:val="0"/>
              <w:jc w:val="center"/>
              <w:rPr>
                <w:rFonts w:ascii="Arial" w:hAnsi="Arial" w:cs="Arial"/>
                <w:sz w:val="20"/>
              </w:rPr>
            </w:pPr>
          </w:p>
        </w:tc>
        <w:tc>
          <w:tcPr>
            <w:tcW w:w="850" w:type="dxa"/>
            <w:vMerge/>
            <w:tcBorders>
              <w:left w:val="single" w:sz="4" w:space="0" w:color="000000"/>
              <w:bottom w:val="single" w:sz="4" w:space="0" w:color="000000"/>
              <w:right w:val="single" w:sz="4" w:space="0" w:color="000000"/>
            </w:tcBorders>
          </w:tcPr>
          <w:p w14:paraId="6B25FF2A" w14:textId="77777777" w:rsidR="0099074E" w:rsidRDefault="0099074E">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2BBAEDB7" w14:textId="77777777" w:rsidR="0099074E" w:rsidRDefault="0099074E">
            <w:pPr>
              <w:widowControl w:val="0"/>
              <w:jc w:val="center"/>
              <w:rPr>
                <w:rFonts w:ascii="Arial" w:hAnsi="Arial" w:cs="Arial"/>
                <w:sz w:val="20"/>
              </w:rPr>
            </w:pPr>
          </w:p>
        </w:tc>
      </w:tr>
      <w:tr w:rsidR="001A1D69" w14:paraId="6DF6E556" w14:textId="77777777" w:rsidTr="00720C9A">
        <w:trPr>
          <w:trHeight w:val="258"/>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0E254B4D" w14:textId="77777777" w:rsidR="001A1D69" w:rsidRDefault="00FD44D8">
            <w:pPr>
              <w:widowControl w:val="0"/>
              <w:jc w:val="center"/>
              <w:rPr>
                <w:rFonts w:ascii="Arial" w:hAnsi="Arial" w:cs="Arial"/>
                <w:sz w:val="20"/>
              </w:rPr>
            </w:pPr>
            <w:r>
              <w:rPr>
                <w:rFonts w:ascii="Arial" w:hAnsi="Arial" w:cs="Arial"/>
                <w:sz w:val="20"/>
              </w:rPr>
              <w:t>7.</w:t>
            </w:r>
          </w:p>
        </w:tc>
        <w:tc>
          <w:tcPr>
            <w:tcW w:w="1700" w:type="dxa"/>
            <w:vMerge w:val="restart"/>
            <w:tcBorders>
              <w:top w:val="single" w:sz="4" w:space="0" w:color="000000"/>
              <w:left w:val="single" w:sz="4" w:space="0" w:color="000000"/>
              <w:bottom w:val="single" w:sz="4" w:space="0" w:color="000000"/>
              <w:right w:val="single" w:sz="4" w:space="0" w:color="000000"/>
            </w:tcBorders>
          </w:tcPr>
          <w:p w14:paraId="47C6776E" w14:textId="51CACFEF" w:rsidR="001A1D69" w:rsidRDefault="009E1FA2">
            <w:pPr>
              <w:widowControl w:val="0"/>
              <w:jc w:val="center"/>
              <w:rPr>
                <w:rFonts w:ascii="Arial" w:hAnsi="Arial" w:cs="Arial"/>
                <w:sz w:val="20"/>
              </w:rPr>
            </w:pPr>
            <w:r>
              <w:rPr>
                <w:rFonts w:ascii="Arial" w:hAnsi="Arial" w:cs="Arial"/>
                <w:sz w:val="20"/>
              </w:rPr>
              <w:t>Andrija Ivanišić</w:t>
            </w:r>
          </w:p>
        </w:tc>
        <w:tc>
          <w:tcPr>
            <w:tcW w:w="1559" w:type="dxa"/>
            <w:vMerge w:val="restart"/>
            <w:tcBorders>
              <w:top w:val="single" w:sz="4" w:space="0" w:color="000000"/>
              <w:left w:val="single" w:sz="4" w:space="0" w:color="000000"/>
              <w:bottom w:val="single" w:sz="4" w:space="0" w:color="000000"/>
              <w:right w:val="single" w:sz="4" w:space="0" w:color="000000"/>
            </w:tcBorders>
          </w:tcPr>
          <w:p w14:paraId="23E0821E" w14:textId="77777777" w:rsidR="001A1D69" w:rsidRDefault="00FD44D8">
            <w:pPr>
              <w:widowControl w:val="0"/>
              <w:jc w:val="center"/>
              <w:rPr>
                <w:rFonts w:ascii="Arial" w:hAnsi="Arial" w:cs="Arial"/>
                <w:sz w:val="20"/>
              </w:rPr>
            </w:pPr>
            <w:r>
              <w:rPr>
                <w:rFonts w:ascii="Arial" w:hAnsi="Arial" w:cs="Arial"/>
                <w:sz w:val="20"/>
              </w:rPr>
              <w:t>LK</w:t>
            </w:r>
          </w:p>
        </w:tc>
        <w:tc>
          <w:tcPr>
            <w:tcW w:w="2268" w:type="dxa"/>
            <w:tcBorders>
              <w:top w:val="single" w:sz="4" w:space="0" w:color="000000"/>
              <w:left w:val="single" w:sz="4" w:space="0" w:color="000000"/>
              <w:bottom w:val="single" w:sz="4" w:space="0" w:color="000000"/>
              <w:right w:val="single" w:sz="4" w:space="0" w:color="000000"/>
            </w:tcBorders>
          </w:tcPr>
          <w:p w14:paraId="76EC737D" w14:textId="77777777" w:rsidR="001A1D69" w:rsidRDefault="001A1D69">
            <w:pPr>
              <w:widowControl w:val="0"/>
              <w:spacing w:line="276" w:lineRule="auto"/>
              <w:jc w:val="center"/>
              <w:rPr>
                <w:rFonts w:ascii="Arial" w:hAnsi="Arial" w:cs="Arial"/>
                <w:bCs/>
                <w:sz w:val="20"/>
              </w:rPr>
            </w:pPr>
          </w:p>
          <w:p w14:paraId="68178442" w14:textId="1C8BFA33" w:rsidR="001A1D69" w:rsidRDefault="009E1FA2">
            <w:pPr>
              <w:widowControl w:val="0"/>
              <w:spacing w:line="276" w:lineRule="auto"/>
              <w:jc w:val="center"/>
              <w:rPr>
                <w:rFonts w:ascii="Arial" w:hAnsi="Arial" w:cs="Arial"/>
                <w:bCs/>
                <w:sz w:val="20"/>
              </w:rPr>
            </w:pPr>
            <w:r>
              <w:rPr>
                <w:rFonts w:ascii="Arial" w:hAnsi="Arial" w:cs="Arial"/>
                <w:bCs/>
                <w:sz w:val="20"/>
              </w:rPr>
              <w:t>5.a,b</w:t>
            </w:r>
          </w:p>
        </w:tc>
        <w:tc>
          <w:tcPr>
            <w:tcW w:w="993" w:type="dxa"/>
            <w:vMerge w:val="restart"/>
            <w:tcBorders>
              <w:top w:val="single" w:sz="4" w:space="0" w:color="000000"/>
              <w:left w:val="single" w:sz="4" w:space="0" w:color="000000"/>
              <w:bottom w:val="single" w:sz="4" w:space="0" w:color="000000"/>
              <w:right w:val="single" w:sz="4" w:space="0" w:color="000000"/>
            </w:tcBorders>
          </w:tcPr>
          <w:p w14:paraId="6939CFEF" w14:textId="77777777" w:rsidR="001A1D69" w:rsidRDefault="001A1D69">
            <w:pPr>
              <w:widowControl w:val="0"/>
              <w:jc w:val="center"/>
              <w:rPr>
                <w:rFonts w:ascii="Arial" w:hAnsi="Arial" w:cs="Arial"/>
                <w:sz w:val="20"/>
              </w:rPr>
            </w:pPr>
          </w:p>
        </w:tc>
        <w:tc>
          <w:tcPr>
            <w:tcW w:w="872" w:type="dxa"/>
            <w:vMerge w:val="restart"/>
            <w:tcBorders>
              <w:top w:val="single" w:sz="4" w:space="0" w:color="000000"/>
              <w:left w:val="single" w:sz="4" w:space="0" w:color="000000"/>
              <w:bottom w:val="single" w:sz="4" w:space="0" w:color="000000"/>
              <w:right w:val="single" w:sz="4" w:space="0" w:color="000000"/>
            </w:tcBorders>
          </w:tcPr>
          <w:p w14:paraId="69EAFC9B" w14:textId="77777777" w:rsidR="001A1D69" w:rsidRDefault="00FD44D8">
            <w:pPr>
              <w:widowControl w:val="0"/>
              <w:jc w:val="center"/>
              <w:rPr>
                <w:rFonts w:ascii="Arial" w:hAnsi="Arial" w:cs="Arial"/>
                <w:sz w:val="20"/>
              </w:rPr>
            </w:pPr>
            <w:r>
              <w:rPr>
                <w:rFonts w:ascii="Arial" w:hAnsi="Arial" w:cs="Arial"/>
                <w:sz w:val="20"/>
              </w:rPr>
              <w:t>10</w:t>
            </w:r>
          </w:p>
        </w:tc>
        <w:tc>
          <w:tcPr>
            <w:tcW w:w="850" w:type="dxa"/>
            <w:vMerge w:val="restart"/>
            <w:tcBorders>
              <w:top w:val="single" w:sz="4" w:space="0" w:color="000000"/>
              <w:left w:val="single" w:sz="4" w:space="0" w:color="000000"/>
              <w:bottom w:val="single" w:sz="4" w:space="0" w:color="000000"/>
              <w:right w:val="single" w:sz="4" w:space="0" w:color="000000"/>
            </w:tcBorders>
          </w:tcPr>
          <w:p w14:paraId="76E9BF04"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0051EE33" w14:textId="77777777" w:rsidR="001A1D69" w:rsidRDefault="001A1D69">
            <w:pPr>
              <w:widowControl w:val="0"/>
              <w:jc w:val="center"/>
              <w:rPr>
                <w:rFonts w:ascii="Arial" w:hAnsi="Arial" w:cs="Arial"/>
                <w:sz w:val="20"/>
              </w:rPr>
            </w:pPr>
          </w:p>
        </w:tc>
        <w:tc>
          <w:tcPr>
            <w:tcW w:w="855" w:type="dxa"/>
            <w:vMerge w:val="restart"/>
            <w:tcBorders>
              <w:top w:val="single" w:sz="4" w:space="0" w:color="000000"/>
              <w:left w:val="single" w:sz="4" w:space="0" w:color="000000"/>
              <w:bottom w:val="single" w:sz="4" w:space="0" w:color="000000"/>
              <w:right w:val="single" w:sz="4" w:space="0" w:color="000000"/>
            </w:tcBorders>
          </w:tcPr>
          <w:p w14:paraId="622BC3D0"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4403DFA0" w14:textId="77777777" w:rsidR="001A1D69" w:rsidRDefault="00FD44D8">
            <w:pPr>
              <w:widowControl w:val="0"/>
              <w:jc w:val="center"/>
              <w:rPr>
                <w:rFonts w:ascii="Arial" w:hAnsi="Arial" w:cs="Arial"/>
                <w:sz w:val="20"/>
              </w:rPr>
            </w:pPr>
            <w:r>
              <w:rPr>
                <w:rFonts w:ascii="Arial" w:hAnsi="Arial" w:cs="Arial"/>
                <w:sz w:val="20"/>
              </w:rPr>
              <w:t>1</w:t>
            </w:r>
          </w:p>
        </w:tc>
        <w:tc>
          <w:tcPr>
            <w:tcW w:w="850" w:type="dxa"/>
            <w:vMerge w:val="restart"/>
            <w:tcBorders>
              <w:top w:val="single" w:sz="4" w:space="0" w:color="000000"/>
              <w:left w:val="single" w:sz="4" w:space="0" w:color="000000"/>
              <w:bottom w:val="single" w:sz="4" w:space="0" w:color="000000"/>
              <w:right w:val="single" w:sz="4" w:space="0" w:color="000000"/>
            </w:tcBorders>
          </w:tcPr>
          <w:p w14:paraId="63A6D5EA" w14:textId="77777777" w:rsidR="001A1D69" w:rsidRDefault="00FD44D8">
            <w:pPr>
              <w:widowControl w:val="0"/>
              <w:jc w:val="center"/>
              <w:rPr>
                <w:rFonts w:ascii="Arial" w:hAnsi="Arial" w:cs="Arial"/>
                <w:sz w:val="20"/>
              </w:rPr>
            </w:pPr>
            <w:r>
              <w:rPr>
                <w:rFonts w:ascii="Arial" w:hAnsi="Arial" w:cs="Arial"/>
                <w:sz w:val="20"/>
              </w:rPr>
              <w:t>9</w:t>
            </w:r>
          </w:p>
        </w:tc>
        <w:tc>
          <w:tcPr>
            <w:tcW w:w="709" w:type="dxa"/>
            <w:vMerge w:val="restart"/>
            <w:tcBorders>
              <w:top w:val="single" w:sz="4" w:space="0" w:color="000000"/>
              <w:left w:val="single" w:sz="4" w:space="0" w:color="000000"/>
              <w:bottom w:val="single" w:sz="4" w:space="0" w:color="000000"/>
              <w:right w:val="single" w:sz="4" w:space="0" w:color="000000"/>
            </w:tcBorders>
          </w:tcPr>
          <w:p w14:paraId="12695537" w14:textId="77777777" w:rsidR="001A1D69" w:rsidRDefault="00FD44D8">
            <w:pPr>
              <w:widowControl w:val="0"/>
              <w:jc w:val="center"/>
              <w:rPr>
                <w:rFonts w:ascii="Arial" w:hAnsi="Arial" w:cs="Arial"/>
                <w:sz w:val="20"/>
              </w:rPr>
            </w:pPr>
            <w:r>
              <w:rPr>
                <w:rFonts w:ascii="Arial" w:hAnsi="Arial" w:cs="Arial"/>
                <w:sz w:val="20"/>
              </w:rPr>
              <w:t>20</w:t>
            </w:r>
          </w:p>
        </w:tc>
      </w:tr>
      <w:tr w:rsidR="001A1D69" w14:paraId="29B4AF40" w14:textId="77777777" w:rsidTr="00720C9A">
        <w:trPr>
          <w:trHeight w:val="348"/>
          <w:jc w:val="center"/>
        </w:trPr>
        <w:tc>
          <w:tcPr>
            <w:tcW w:w="847" w:type="dxa"/>
            <w:vMerge/>
            <w:tcBorders>
              <w:top w:val="single" w:sz="4" w:space="0" w:color="000000"/>
              <w:left w:val="single" w:sz="4" w:space="0" w:color="000000"/>
              <w:bottom w:val="single" w:sz="4" w:space="0" w:color="000000"/>
              <w:right w:val="single" w:sz="4" w:space="0" w:color="000000"/>
            </w:tcBorders>
          </w:tcPr>
          <w:p w14:paraId="33C90396"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419B6856"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01FE72BA"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198407FD" w14:textId="77777777" w:rsidR="001A1D69" w:rsidRDefault="001A1D69">
            <w:pPr>
              <w:widowControl w:val="0"/>
              <w:spacing w:line="276" w:lineRule="auto"/>
              <w:jc w:val="center"/>
              <w:rPr>
                <w:rFonts w:ascii="Arial" w:hAnsi="Arial" w:cs="Arial"/>
                <w:bCs/>
                <w:sz w:val="20"/>
              </w:rPr>
            </w:pPr>
          </w:p>
          <w:p w14:paraId="79333426" w14:textId="62DC22A0" w:rsidR="001A1D69" w:rsidRDefault="00FD44D8">
            <w:pPr>
              <w:widowControl w:val="0"/>
              <w:spacing w:line="276" w:lineRule="auto"/>
              <w:jc w:val="center"/>
              <w:rPr>
                <w:rFonts w:ascii="Arial" w:hAnsi="Arial" w:cs="Arial"/>
                <w:bCs/>
                <w:sz w:val="20"/>
              </w:rPr>
            </w:pPr>
            <w:r>
              <w:rPr>
                <w:rFonts w:ascii="Arial" w:hAnsi="Arial" w:cs="Arial"/>
                <w:bCs/>
                <w:sz w:val="20"/>
              </w:rPr>
              <w:t>6.a,b</w:t>
            </w:r>
            <w:r w:rsidR="009E1FA2">
              <w:rPr>
                <w:rFonts w:ascii="Arial" w:hAnsi="Arial" w:cs="Arial"/>
                <w:bCs/>
                <w:sz w:val="20"/>
              </w:rPr>
              <w:t>,c</w:t>
            </w:r>
          </w:p>
        </w:tc>
        <w:tc>
          <w:tcPr>
            <w:tcW w:w="993" w:type="dxa"/>
            <w:vMerge/>
            <w:tcBorders>
              <w:top w:val="single" w:sz="4" w:space="0" w:color="000000"/>
              <w:left w:val="single" w:sz="4" w:space="0" w:color="000000"/>
              <w:bottom w:val="single" w:sz="4" w:space="0" w:color="000000"/>
              <w:right w:val="single" w:sz="4" w:space="0" w:color="000000"/>
            </w:tcBorders>
          </w:tcPr>
          <w:p w14:paraId="3C649256"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794EC2E2"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5D97498B"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FED33A3"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19E2BB66"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2A3C00F6"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5AFDAD17"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0E62F62" w14:textId="77777777" w:rsidR="001A1D69" w:rsidRDefault="001A1D69">
            <w:pPr>
              <w:widowControl w:val="0"/>
              <w:jc w:val="center"/>
              <w:rPr>
                <w:rFonts w:ascii="Arial" w:hAnsi="Arial" w:cs="Arial"/>
                <w:sz w:val="20"/>
              </w:rPr>
            </w:pPr>
          </w:p>
        </w:tc>
      </w:tr>
      <w:tr w:rsidR="001A1D69" w14:paraId="755C6EF5" w14:textId="77777777" w:rsidTr="00720C9A">
        <w:trPr>
          <w:trHeight w:val="336"/>
          <w:jc w:val="center"/>
        </w:trPr>
        <w:tc>
          <w:tcPr>
            <w:tcW w:w="847" w:type="dxa"/>
            <w:vMerge/>
            <w:tcBorders>
              <w:top w:val="single" w:sz="4" w:space="0" w:color="000000"/>
              <w:left w:val="single" w:sz="4" w:space="0" w:color="000000"/>
              <w:bottom w:val="single" w:sz="4" w:space="0" w:color="000000"/>
              <w:right w:val="single" w:sz="4" w:space="0" w:color="000000"/>
            </w:tcBorders>
          </w:tcPr>
          <w:p w14:paraId="13B3EC44"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787BA126"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39E234B4"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360CA7A5" w14:textId="77777777" w:rsidR="001A1D69" w:rsidRDefault="001A1D69">
            <w:pPr>
              <w:widowControl w:val="0"/>
              <w:spacing w:line="276" w:lineRule="auto"/>
              <w:jc w:val="center"/>
              <w:rPr>
                <w:rFonts w:ascii="Arial" w:hAnsi="Arial" w:cs="Arial"/>
                <w:bCs/>
                <w:sz w:val="20"/>
              </w:rPr>
            </w:pPr>
          </w:p>
          <w:p w14:paraId="1E883F02" w14:textId="4987C583" w:rsidR="001A1D69" w:rsidRDefault="009E1FA2">
            <w:pPr>
              <w:widowControl w:val="0"/>
              <w:spacing w:line="276" w:lineRule="auto"/>
              <w:jc w:val="center"/>
              <w:rPr>
                <w:rFonts w:ascii="Arial" w:hAnsi="Arial" w:cs="Arial"/>
                <w:bCs/>
                <w:sz w:val="20"/>
              </w:rPr>
            </w:pPr>
            <w:r>
              <w:rPr>
                <w:rFonts w:ascii="Arial" w:hAnsi="Arial" w:cs="Arial"/>
                <w:bCs/>
                <w:sz w:val="20"/>
              </w:rPr>
              <w:t>7.a,b</w:t>
            </w:r>
          </w:p>
        </w:tc>
        <w:tc>
          <w:tcPr>
            <w:tcW w:w="993" w:type="dxa"/>
            <w:vMerge/>
            <w:tcBorders>
              <w:top w:val="single" w:sz="4" w:space="0" w:color="000000"/>
              <w:left w:val="single" w:sz="4" w:space="0" w:color="000000"/>
              <w:bottom w:val="single" w:sz="4" w:space="0" w:color="000000"/>
              <w:right w:val="single" w:sz="4" w:space="0" w:color="000000"/>
            </w:tcBorders>
          </w:tcPr>
          <w:p w14:paraId="6BE5EFF0"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6F32BD93"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089FA61E"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6FB48E29"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7CBE9CBF"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7905448"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6FE229A"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E823C9F" w14:textId="77777777" w:rsidR="001A1D69" w:rsidRDefault="001A1D69">
            <w:pPr>
              <w:widowControl w:val="0"/>
              <w:jc w:val="center"/>
              <w:rPr>
                <w:rFonts w:ascii="Arial" w:hAnsi="Arial" w:cs="Arial"/>
                <w:sz w:val="20"/>
              </w:rPr>
            </w:pPr>
          </w:p>
        </w:tc>
      </w:tr>
      <w:tr w:rsidR="001A1D69" w14:paraId="30395DAD" w14:textId="77777777" w:rsidTr="00720C9A">
        <w:trPr>
          <w:trHeight w:val="264"/>
          <w:jc w:val="center"/>
        </w:trPr>
        <w:tc>
          <w:tcPr>
            <w:tcW w:w="847" w:type="dxa"/>
            <w:vMerge/>
            <w:tcBorders>
              <w:top w:val="single" w:sz="4" w:space="0" w:color="000000"/>
              <w:left w:val="single" w:sz="4" w:space="0" w:color="000000"/>
              <w:bottom w:val="single" w:sz="4" w:space="0" w:color="000000"/>
              <w:right w:val="single" w:sz="4" w:space="0" w:color="000000"/>
            </w:tcBorders>
          </w:tcPr>
          <w:p w14:paraId="7619ACFA"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520DFC50"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7D956EE3"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68CBF4E5" w14:textId="0AC0F9F5" w:rsidR="001A1D69" w:rsidRDefault="00FD44D8">
            <w:pPr>
              <w:widowControl w:val="0"/>
              <w:spacing w:line="276" w:lineRule="auto"/>
              <w:jc w:val="center"/>
              <w:rPr>
                <w:rFonts w:ascii="Arial" w:hAnsi="Arial" w:cs="Arial"/>
                <w:bCs/>
                <w:sz w:val="20"/>
              </w:rPr>
            </w:pPr>
            <w:r>
              <w:rPr>
                <w:rFonts w:ascii="Arial" w:hAnsi="Arial" w:cs="Arial"/>
                <w:bCs/>
                <w:sz w:val="20"/>
              </w:rPr>
              <w:t>8.a,b</w:t>
            </w:r>
            <w:r w:rsidR="009E1FA2">
              <w:rPr>
                <w:rFonts w:ascii="Arial" w:hAnsi="Arial" w:cs="Arial"/>
                <w:bCs/>
                <w:sz w:val="20"/>
              </w:rPr>
              <w:t>,c</w:t>
            </w:r>
          </w:p>
        </w:tc>
        <w:tc>
          <w:tcPr>
            <w:tcW w:w="993" w:type="dxa"/>
            <w:vMerge/>
            <w:tcBorders>
              <w:top w:val="single" w:sz="4" w:space="0" w:color="000000"/>
              <w:left w:val="single" w:sz="4" w:space="0" w:color="000000"/>
              <w:bottom w:val="single" w:sz="4" w:space="0" w:color="000000"/>
              <w:right w:val="single" w:sz="4" w:space="0" w:color="000000"/>
            </w:tcBorders>
          </w:tcPr>
          <w:p w14:paraId="737EEDE6"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6779824B"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B886D42"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7BD45A09"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1C8EFC0A"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467CD59"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0D3D8E46"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D87DD16" w14:textId="77777777" w:rsidR="001A1D69" w:rsidRDefault="001A1D69">
            <w:pPr>
              <w:widowControl w:val="0"/>
              <w:jc w:val="center"/>
              <w:rPr>
                <w:rFonts w:ascii="Arial" w:hAnsi="Arial" w:cs="Arial"/>
                <w:sz w:val="20"/>
              </w:rPr>
            </w:pPr>
          </w:p>
        </w:tc>
      </w:tr>
      <w:tr w:rsidR="00336556" w14:paraId="6F1B21D0" w14:textId="77777777" w:rsidTr="006D77BE">
        <w:trPr>
          <w:trHeight w:val="1068"/>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23CB70AB" w14:textId="77777777" w:rsidR="00336556" w:rsidRDefault="00336556">
            <w:pPr>
              <w:widowControl w:val="0"/>
              <w:jc w:val="center"/>
              <w:rPr>
                <w:rFonts w:ascii="Arial" w:hAnsi="Arial" w:cs="Arial"/>
                <w:sz w:val="20"/>
              </w:rPr>
            </w:pPr>
            <w:r>
              <w:rPr>
                <w:rFonts w:ascii="Arial" w:hAnsi="Arial" w:cs="Arial"/>
                <w:sz w:val="20"/>
              </w:rPr>
              <w:t>8.</w:t>
            </w:r>
          </w:p>
        </w:tc>
        <w:tc>
          <w:tcPr>
            <w:tcW w:w="1700" w:type="dxa"/>
            <w:vMerge w:val="restart"/>
            <w:tcBorders>
              <w:top w:val="single" w:sz="4" w:space="0" w:color="000000"/>
              <w:left w:val="single" w:sz="4" w:space="0" w:color="000000"/>
              <w:bottom w:val="single" w:sz="4" w:space="0" w:color="000000"/>
              <w:right w:val="single" w:sz="4" w:space="0" w:color="000000"/>
            </w:tcBorders>
          </w:tcPr>
          <w:p w14:paraId="24B83DAF" w14:textId="77777777" w:rsidR="00336556" w:rsidRPr="006D77BE" w:rsidRDefault="00336556">
            <w:pPr>
              <w:widowControl w:val="0"/>
              <w:jc w:val="center"/>
              <w:rPr>
                <w:rFonts w:ascii="Arial" w:hAnsi="Arial" w:cs="Arial"/>
                <w:sz w:val="20"/>
              </w:rPr>
            </w:pPr>
            <w:r w:rsidRPr="006D77BE">
              <w:rPr>
                <w:rFonts w:ascii="Arial" w:hAnsi="Arial" w:cs="Arial"/>
                <w:sz w:val="20"/>
              </w:rPr>
              <w:t>Alen Štefan</w:t>
            </w:r>
          </w:p>
          <w:p w14:paraId="4EAE1A26" w14:textId="5F7309AA" w:rsidR="00336556" w:rsidRDefault="00336556">
            <w:pPr>
              <w:widowControl w:val="0"/>
              <w:jc w:val="center"/>
              <w:rPr>
                <w:rFonts w:ascii="Arial" w:hAnsi="Arial" w:cs="Arial"/>
                <w:sz w:val="20"/>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082E0F55" w14:textId="77777777" w:rsidR="00336556" w:rsidRDefault="00336556">
            <w:pPr>
              <w:widowControl w:val="0"/>
              <w:jc w:val="center"/>
              <w:rPr>
                <w:rFonts w:ascii="Arial" w:hAnsi="Arial" w:cs="Arial"/>
                <w:sz w:val="20"/>
              </w:rPr>
            </w:pPr>
            <w:r>
              <w:rPr>
                <w:rFonts w:ascii="Arial" w:hAnsi="Arial" w:cs="Arial"/>
                <w:sz w:val="20"/>
              </w:rPr>
              <w:t>GK</w:t>
            </w:r>
          </w:p>
        </w:tc>
        <w:tc>
          <w:tcPr>
            <w:tcW w:w="2268" w:type="dxa"/>
            <w:tcBorders>
              <w:top w:val="single" w:sz="4" w:space="0" w:color="000000"/>
              <w:left w:val="single" w:sz="4" w:space="0" w:color="000000"/>
              <w:right w:val="single" w:sz="4" w:space="0" w:color="000000"/>
            </w:tcBorders>
          </w:tcPr>
          <w:p w14:paraId="6A0ED617" w14:textId="77777777" w:rsidR="00336556" w:rsidRDefault="00336556">
            <w:pPr>
              <w:widowControl w:val="0"/>
              <w:spacing w:line="276" w:lineRule="auto"/>
              <w:jc w:val="center"/>
              <w:rPr>
                <w:rFonts w:ascii="Arial" w:hAnsi="Arial" w:cs="Arial"/>
                <w:bCs/>
                <w:sz w:val="20"/>
              </w:rPr>
            </w:pPr>
          </w:p>
          <w:p w14:paraId="5963AC42" w14:textId="77777777" w:rsidR="00336556" w:rsidRDefault="00336556">
            <w:pPr>
              <w:widowControl w:val="0"/>
              <w:spacing w:line="276" w:lineRule="auto"/>
              <w:jc w:val="center"/>
              <w:rPr>
                <w:rFonts w:ascii="Arial" w:hAnsi="Arial" w:cs="Arial"/>
                <w:bCs/>
                <w:sz w:val="20"/>
              </w:rPr>
            </w:pPr>
          </w:p>
          <w:p w14:paraId="5638229F" w14:textId="5FD43432" w:rsidR="00336556" w:rsidRDefault="00336556" w:rsidP="006D77BE">
            <w:pPr>
              <w:widowControl w:val="0"/>
              <w:spacing w:line="276" w:lineRule="auto"/>
              <w:jc w:val="center"/>
              <w:rPr>
                <w:rFonts w:ascii="Arial" w:hAnsi="Arial" w:cs="Arial"/>
                <w:bCs/>
                <w:sz w:val="20"/>
              </w:rPr>
            </w:pPr>
            <w:r>
              <w:rPr>
                <w:rFonts w:ascii="Arial" w:hAnsi="Arial" w:cs="Arial"/>
                <w:bCs/>
                <w:sz w:val="20"/>
              </w:rPr>
              <w:t>5.a,b</w:t>
            </w:r>
          </w:p>
        </w:tc>
        <w:tc>
          <w:tcPr>
            <w:tcW w:w="993" w:type="dxa"/>
            <w:vMerge w:val="restart"/>
            <w:tcBorders>
              <w:top w:val="single" w:sz="4" w:space="0" w:color="000000"/>
              <w:left w:val="single" w:sz="4" w:space="0" w:color="000000"/>
              <w:bottom w:val="single" w:sz="4" w:space="0" w:color="000000"/>
              <w:right w:val="single" w:sz="4" w:space="0" w:color="000000"/>
            </w:tcBorders>
          </w:tcPr>
          <w:p w14:paraId="429507AD" w14:textId="77777777" w:rsidR="00336556" w:rsidRDefault="00336556">
            <w:pPr>
              <w:widowControl w:val="0"/>
              <w:jc w:val="center"/>
              <w:rPr>
                <w:rFonts w:ascii="Arial" w:hAnsi="Arial" w:cs="Arial"/>
                <w:sz w:val="20"/>
              </w:rPr>
            </w:pPr>
            <w:r>
              <w:rPr>
                <w:rFonts w:ascii="Arial" w:hAnsi="Arial" w:cs="Arial"/>
                <w:sz w:val="20"/>
              </w:rPr>
              <w:t>2</w:t>
            </w:r>
          </w:p>
        </w:tc>
        <w:tc>
          <w:tcPr>
            <w:tcW w:w="872" w:type="dxa"/>
            <w:vMerge w:val="restart"/>
            <w:tcBorders>
              <w:top w:val="single" w:sz="4" w:space="0" w:color="000000"/>
              <w:left w:val="single" w:sz="4" w:space="0" w:color="000000"/>
              <w:bottom w:val="single" w:sz="4" w:space="0" w:color="000000"/>
              <w:right w:val="single" w:sz="4" w:space="0" w:color="000000"/>
            </w:tcBorders>
          </w:tcPr>
          <w:p w14:paraId="6A54507C" w14:textId="3B2306DF" w:rsidR="00336556" w:rsidRDefault="00336556">
            <w:pPr>
              <w:widowControl w:val="0"/>
              <w:jc w:val="center"/>
              <w:rPr>
                <w:rFonts w:ascii="Arial" w:hAnsi="Arial" w:cs="Arial"/>
                <w:sz w:val="20"/>
              </w:rPr>
            </w:pPr>
            <w:r>
              <w:rPr>
                <w:rFonts w:ascii="Arial" w:hAnsi="Arial" w:cs="Arial"/>
                <w:sz w:val="20"/>
              </w:rPr>
              <w:t>10</w:t>
            </w:r>
          </w:p>
        </w:tc>
        <w:tc>
          <w:tcPr>
            <w:tcW w:w="850" w:type="dxa"/>
            <w:vMerge w:val="restart"/>
            <w:tcBorders>
              <w:top w:val="single" w:sz="4" w:space="0" w:color="000000"/>
              <w:left w:val="single" w:sz="4" w:space="0" w:color="000000"/>
              <w:bottom w:val="single" w:sz="4" w:space="0" w:color="000000"/>
              <w:right w:val="single" w:sz="4" w:space="0" w:color="000000"/>
            </w:tcBorders>
          </w:tcPr>
          <w:p w14:paraId="3FA0A0AE" w14:textId="77777777" w:rsidR="00336556" w:rsidRDefault="00336556">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104101D0" w14:textId="77777777" w:rsidR="00336556" w:rsidRDefault="00336556">
            <w:pPr>
              <w:widowControl w:val="0"/>
              <w:jc w:val="center"/>
              <w:rPr>
                <w:rFonts w:ascii="Arial" w:hAnsi="Arial" w:cs="Arial"/>
                <w:sz w:val="20"/>
              </w:rPr>
            </w:pPr>
          </w:p>
        </w:tc>
        <w:tc>
          <w:tcPr>
            <w:tcW w:w="855" w:type="dxa"/>
            <w:vMerge w:val="restart"/>
            <w:tcBorders>
              <w:top w:val="single" w:sz="4" w:space="0" w:color="000000"/>
              <w:left w:val="single" w:sz="4" w:space="0" w:color="000000"/>
              <w:bottom w:val="single" w:sz="4" w:space="0" w:color="000000"/>
              <w:right w:val="single" w:sz="4" w:space="0" w:color="000000"/>
            </w:tcBorders>
          </w:tcPr>
          <w:p w14:paraId="28EF50CC" w14:textId="77777777" w:rsidR="00336556" w:rsidRDefault="00336556">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7FFB597A" w14:textId="77777777" w:rsidR="00336556" w:rsidRDefault="00336556">
            <w:pPr>
              <w:widowControl w:val="0"/>
              <w:jc w:val="center"/>
              <w:rPr>
                <w:rFonts w:ascii="Arial" w:hAnsi="Arial" w:cs="Arial"/>
                <w:sz w:val="20"/>
              </w:rPr>
            </w:pPr>
            <w:r>
              <w:rPr>
                <w:rFonts w:ascii="Arial" w:hAnsi="Arial" w:cs="Arial"/>
                <w:sz w:val="20"/>
              </w:rPr>
              <w:t>3</w:t>
            </w:r>
          </w:p>
        </w:tc>
        <w:tc>
          <w:tcPr>
            <w:tcW w:w="850" w:type="dxa"/>
            <w:vMerge w:val="restart"/>
            <w:tcBorders>
              <w:top w:val="single" w:sz="4" w:space="0" w:color="000000"/>
              <w:left w:val="single" w:sz="4" w:space="0" w:color="000000"/>
              <w:bottom w:val="single" w:sz="4" w:space="0" w:color="000000"/>
              <w:right w:val="single" w:sz="4" w:space="0" w:color="000000"/>
            </w:tcBorders>
          </w:tcPr>
          <w:p w14:paraId="68A4A670" w14:textId="4BBA88DA" w:rsidR="00336556" w:rsidRDefault="006D77BE">
            <w:pPr>
              <w:widowControl w:val="0"/>
              <w:jc w:val="center"/>
              <w:rPr>
                <w:rFonts w:ascii="Arial" w:hAnsi="Arial" w:cs="Arial"/>
                <w:sz w:val="20"/>
              </w:rPr>
            </w:pPr>
            <w:r>
              <w:rPr>
                <w:rFonts w:ascii="Arial" w:hAnsi="Arial" w:cs="Arial"/>
                <w:sz w:val="20"/>
              </w:rPr>
              <w:t>14</w:t>
            </w:r>
          </w:p>
        </w:tc>
        <w:tc>
          <w:tcPr>
            <w:tcW w:w="709" w:type="dxa"/>
            <w:vMerge w:val="restart"/>
            <w:tcBorders>
              <w:top w:val="single" w:sz="4" w:space="0" w:color="000000"/>
              <w:left w:val="single" w:sz="4" w:space="0" w:color="000000"/>
              <w:bottom w:val="single" w:sz="4" w:space="0" w:color="000000"/>
              <w:right w:val="single" w:sz="4" w:space="0" w:color="000000"/>
            </w:tcBorders>
          </w:tcPr>
          <w:p w14:paraId="0F92001D" w14:textId="77777777" w:rsidR="00336556" w:rsidRDefault="00336556">
            <w:pPr>
              <w:widowControl w:val="0"/>
              <w:jc w:val="center"/>
              <w:rPr>
                <w:rFonts w:ascii="Arial" w:hAnsi="Arial" w:cs="Arial"/>
                <w:sz w:val="20"/>
              </w:rPr>
            </w:pPr>
            <w:r>
              <w:rPr>
                <w:rFonts w:ascii="Arial" w:hAnsi="Arial" w:cs="Arial"/>
                <w:sz w:val="20"/>
              </w:rPr>
              <w:t>29</w:t>
            </w:r>
          </w:p>
        </w:tc>
      </w:tr>
      <w:tr w:rsidR="001A1D69" w14:paraId="0372CAA3" w14:textId="77777777" w:rsidTr="00720C9A">
        <w:trPr>
          <w:trHeight w:val="300"/>
          <w:jc w:val="center"/>
        </w:trPr>
        <w:tc>
          <w:tcPr>
            <w:tcW w:w="847" w:type="dxa"/>
            <w:vMerge/>
            <w:tcBorders>
              <w:top w:val="single" w:sz="4" w:space="0" w:color="000000"/>
              <w:left w:val="single" w:sz="4" w:space="0" w:color="000000"/>
              <w:bottom w:val="single" w:sz="4" w:space="0" w:color="000000"/>
              <w:right w:val="single" w:sz="4" w:space="0" w:color="000000"/>
            </w:tcBorders>
          </w:tcPr>
          <w:p w14:paraId="1F76B7BF"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2873DC53"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7FD82FFE"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23B62D4B" w14:textId="77777777" w:rsidR="001A1D69" w:rsidRDefault="001A1D69">
            <w:pPr>
              <w:widowControl w:val="0"/>
              <w:spacing w:line="276" w:lineRule="auto"/>
              <w:jc w:val="center"/>
              <w:rPr>
                <w:rFonts w:ascii="Arial" w:hAnsi="Arial" w:cs="Arial"/>
                <w:bCs/>
                <w:sz w:val="20"/>
              </w:rPr>
            </w:pPr>
          </w:p>
          <w:p w14:paraId="1EF46034" w14:textId="764B13F8" w:rsidR="001A1D69" w:rsidRDefault="00FD44D8">
            <w:pPr>
              <w:widowControl w:val="0"/>
              <w:spacing w:line="276" w:lineRule="auto"/>
              <w:jc w:val="center"/>
              <w:rPr>
                <w:rFonts w:ascii="Arial" w:hAnsi="Arial" w:cs="Arial"/>
                <w:bCs/>
                <w:sz w:val="20"/>
              </w:rPr>
            </w:pPr>
            <w:r>
              <w:rPr>
                <w:rFonts w:ascii="Arial" w:hAnsi="Arial" w:cs="Arial"/>
                <w:bCs/>
                <w:sz w:val="20"/>
              </w:rPr>
              <w:t>6.a,b</w:t>
            </w:r>
            <w:r w:rsidR="009E1FA2">
              <w:rPr>
                <w:rFonts w:ascii="Arial" w:hAnsi="Arial" w:cs="Arial"/>
                <w:bCs/>
                <w:sz w:val="20"/>
              </w:rPr>
              <w:t>,c</w:t>
            </w:r>
          </w:p>
        </w:tc>
        <w:tc>
          <w:tcPr>
            <w:tcW w:w="993" w:type="dxa"/>
            <w:vMerge/>
            <w:tcBorders>
              <w:top w:val="single" w:sz="4" w:space="0" w:color="000000"/>
              <w:left w:val="single" w:sz="4" w:space="0" w:color="000000"/>
              <w:bottom w:val="single" w:sz="4" w:space="0" w:color="000000"/>
              <w:right w:val="single" w:sz="4" w:space="0" w:color="000000"/>
            </w:tcBorders>
          </w:tcPr>
          <w:p w14:paraId="201B6915"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569B1B53"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1774310C"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F8A506E"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583C7935"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2302B9A7"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A98F583"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190F8520" w14:textId="77777777" w:rsidR="001A1D69" w:rsidRDefault="001A1D69">
            <w:pPr>
              <w:widowControl w:val="0"/>
              <w:jc w:val="center"/>
              <w:rPr>
                <w:rFonts w:ascii="Arial" w:hAnsi="Arial" w:cs="Arial"/>
                <w:sz w:val="20"/>
              </w:rPr>
            </w:pPr>
          </w:p>
        </w:tc>
      </w:tr>
      <w:tr w:rsidR="001A1D69" w14:paraId="6B139EF1" w14:textId="77777777" w:rsidTr="00720C9A">
        <w:trPr>
          <w:trHeight w:val="372"/>
          <w:jc w:val="center"/>
        </w:trPr>
        <w:tc>
          <w:tcPr>
            <w:tcW w:w="847" w:type="dxa"/>
            <w:vMerge/>
            <w:tcBorders>
              <w:top w:val="single" w:sz="4" w:space="0" w:color="000000"/>
              <w:left w:val="single" w:sz="4" w:space="0" w:color="000000"/>
              <w:bottom w:val="single" w:sz="4" w:space="0" w:color="000000"/>
              <w:right w:val="single" w:sz="4" w:space="0" w:color="000000"/>
            </w:tcBorders>
          </w:tcPr>
          <w:p w14:paraId="65D4708E"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21EEF146"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66AABD4E"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3F2D3FFD" w14:textId="4C3777F8" w:rsidR="001A1D69" w:rsidRDefault="009E1FA2">
            <w:pPr>
              <w:widowControl w:val="0"/>
              <w:spacing w:line="276" w:lineRule="auto"/>
              <w:jc w:val="center"/>
              <w:rPr>
                <w:rFonts w:ascii="Arial" w:hAnsi="Arial" w:cs="Arial"/>
                <w:bCs/>
                <w:sz w:val="20"/>
              </w:rPr>
            </w:pPr>
            <w:r>
              <w:rPr>
                <w:rFonts w:ascii="Arial" w:hAnsi="Arial" w:cs="Arial"/>
                <w:bCs/>
                <w:sz w:val="20"/>
              </w:rPr>
              <w:t>7.a,b</w:t>
            </w:r>
          </w:p>
        </w:tc>
        <w:tc>
          <w:tcPr>
            <w:tcW w:w="993" w:type="dxa"/>
            <w:vMerge/>
            <w:tcBorders>
              <w:top w:val="single" w:sz="4" w:space="0" w:color="000000"/>
              <w:left w:val="single" w:sz="4" w:space="0" w:color="000000"/>
              <w:bottom w:val="single" w:sz="4" w:space="0" w:color="000000"/>
              <w:right w:val="single" w:sz="4" w:space="0" w:color="000000"/>
            </w:tcBorders>
          </w:tcPr>
          <w:p w14:paraId="45FCA0E8"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07B5AF83"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601AF627"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5620D8A"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1DAE12AB"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A0EF20E"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6A68C4F2"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0586B27" w14:textId="77777777" w:rsidR="001A1D69" w:rsidRDefault="001A1D69">
            <w:pPr>
              <w:widowControl w:val="0"/>
              <w:jc w:val="center"/>
              <w:rPr>
                <w:rFonts w:ascii="Arial" w:hAnsi="Arial" w:cs="Arial"/>
                <w:sz w:val="20"/>
              </w:rPr>
            </w:pPr>
          </w:p>
        </w:tc>
      </w:tr>
      <w:tr w:rsidR="001A1D69" w14:paraId="734BEA78" w14:textId="77777777" w:rsidTr="00720C9A">
        <w:trPr>
          <w:trHeight w:val="237"/>
          <w:jc w:val="center"/>
        </w:trPr>
        <w:tc>
          <w:tcPr>
            <w:tcW w:w="847" w:type="dxa"/>
            <w:vMerge/>
            <w:tcBorders>
              <w:top w:val="single" w:sz="4" w:space="0" w:color="000000"/>
              <w:left w:val="single" w:sz="4" w:space="0" w:color="000000"/>
              <w:bottom w:val="single" w:sz="4" w:space="0" w:color="000000"/>
              <w:right w:val="single" w:sz="4" w:space="0" w:color="000000"/>
            </w:tcBorders>
          </w:tcPr>
          <w:p w14:paraId="6AC57357"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33E6D11C"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38F0E66E"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0CC4D9D7" w14:textId="77777777" w:rsidR="001A1D69" w:rsidRDefault="001A1D69">
            <w:pPr>
              <w:widowControl w:val="0"/>
              <w:spacing w:line="276" w:lineRule="auto"/>
              <w:jc w:val="center"/>
              <w:rPr>
                <w:rFonts w:ascii="Arial" w:hAnsi="Arial" w:cs="Arial"/>
                <w:bCs/>
                <w:sz w:val="20"/>
              </w:rPr>
            </w:pPr>
          </w:p>
          <w:p w14:paraId="76E5B258" w14:textId="47E1AC90" w:rsidR="001A1D69" w:rsidRDefault="00FD44D8">
            <w:pPr>
              <w:widowControl w:val="0"/>
              <w:spacing w:line="276" w:lineRule="auto"/>
              <w:jc w:val="center"/>
              <w:rPr>
                <w:rFonts w:ascii="Arial" w:hAnsi="Arial" w:cs="Arial"/>
                <w:bCs/>
                <w:sz w:val="20"/>
              </w:rPr>
            </w:pPr>
            <w:r>
              <w:rPr>
                <w:rFonts w:ascii="Arial" w:hAnsi="Arial" w:cs="Arial"/>
                <w:bCs/>
                <w:sz w:val="20"/>
              </w:rPr>
              <w:t>8.a,b</w:t>
            </w:r>
            <w:r w:rsidR="009E1FA2">
              <w:rPr>
                <w:rFonts w:ascii="Arial" w:hAnsi="Arial" w:cs="Arial"/>
                <w:bCs/>
                <w:sz w:val="20"/>
              </w:rPr>
              <w:t>,c</w:t>
            </w:r>
          </w:p>
        </w:tc>
        <w:tc>
          <w:tcPr>
            <w:tcW w:w="993" w:type="dxa"/>
            <w:vMerge/>
            <w:tcBorders>
              <w:top w:val="single" w:sz="4" w:space="0" w:color="000000"/>
              <w:left w:val="single" w:sz="4" w:space="0" w:color="000000"/>
              <w:bottom w:val="single" w:sz="4" w:space="0" w:color="000000"/>
              <w:right w:val="single" w:sz="4" w:space="0" w:color="000000"/>
            </w:tcBorders>
          </w:tcPr>
          <w:p w14:paraId="64F7BE5F"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0F4F2BA4"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6B49DFFB"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C22A33D"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27DD02CD"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64C12951"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615B0721"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7C2D5CBE" w14:textId="77777777" w:rsidR="001A1D69" w:rsidRDefault="001A1D69">
            <w:pPr>
              <w:widowControl w:val="0"/>
              <w:jc w:val="center"/>
              <w:rPr>
                <w:rFonts w:ascii="Arial" w:hAnsi="Arial" w:cs="Arial"/>
                <w:sz w:val="20"/>
              </w:rPr>
            </w:pPr>
          </w:p>
        </w:tc>
      </w:tr>
      <w:tr w:rsidR="009E1FA2" w14:paraId="5F0E1D9E" w14:textId="77777777" w:rsidTr="00720C9A">
        <w:trPr>
          <w:trHeight w:val="506"/>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426EEAC4" w14:textId="77777777" w:rsidR="009E1FA2" w:rsidRDefault="009E1FA2">
            <w:pPr>
              <w:widowControl w:val="0"/>
              <w:jc w:val="center"/>
              <w:rPr>
                <w:rFonts w:ascii="Arial" w:hAnsi="Arial" w:cs="Arial"/>
                <w:sz w:val="20"/>
              </w:rPr>
            </w:pPr>
            <w:r>
              <w:rPr>
                <w:rFonts w:ascii="Arial" w:hAnsi="Arial" w:cs="Arial"/>
                <w:sz w:val="20"/>
              </w:rPr>
              <w:t>9.</w:t>
            </w:r>
          </w:p>
        </w:tc>
        <w:tc>
          <w:tcPr>
            <w:tcW w:w="1700" w:type="dxa"/>
            <w:vMerge w:val="restart"/>
            <w:tcBorders>
              <w:top w:val="single" w:sz="4" w:space="0" w:color="000000"/>
              <w:left w:val="single" w:sz="4" w:space="0" w:color="000000"/>
              <w:bottom w:val="single" w:sz="4" w:space="0" w:color="000000"/>
              <w:right w:val="single" w:sz="4" w:space="0" w:color="000000"/>
            </w:tcBorders>
          </w:tcPr>
          <w:p w14:paraId="34312DB5" w14:textId="6B09EFE8" w:rsidR="009E1FA2" w:rsidRDefault="009E1FA2">
            <w:pPr>
              <w:widowControl w:val="0"/>
              <w:jc w:val="center"/>
              <w:rPr>
                <w:rFonts w:ascii="Arial" w:hAnsi="Arial" w:cs="Arial"/>
                <w:sz w:val="20"/>
              </w:rPr>
            </w:pPr>
            <w:r>
              <w:rPr>
                <w:rFonts w:ascii="Arial" w:hAnsi="Arial" w:cs="Arial"/>
                <w:sz w:val="20"/>
              </w:rPr>
              <w:t>Željka Ađić</w:t>
            </w:r>
          </w:p>
        </w:tc>
        <w:tc>
          <w:tcPr>
            <w:tcW w:w="1559" w:type="dxa"/>
            <w:vMerge w:val="restart"/>
            <w:tcBorders>
              <w:top w:val="single" w:sz="4" w:space="0" w:color="000000"/>
              <w:left w:val="single" w:sz="4" w:space="0" w:color="000000"/>
              <w:bottom w:val="single" w:sz="4" w:space="0" w:color="000000"/>
              <w:right w:val="single" w:sz="4" w:space="0" w:color="000000"/>
            </w:tcBorders>
          </w:tcPr>
          <w:p w14:paraId="5DB33DB0" w14:textId="7C7169B0" w:rsidR="009E1FA2" w:rsidRDefault="0099074E" w:rsidP="0099074E">
            <w:pPr>
              <w:widowControl w:val="0"/>
              <w:rPr>
                <w:rFonts w:ascii="Arial" w:hAnsi="Arial" w:cs="Arial"/>
                <w:sz w:val="20"/>
              </w:rPr>
            </w:pPr>
            <w:r>
              <w:rPr>
                <w:rFonts w:ascii="Arial" w:hAnsi="Arial" w:cs="Arial"/>
                <w:sz w:val="20"/>
              </w:rPr>
              <w:t xml:space="preserve"> MAT/INF</w:t>
            </w:r>
          </w:p>
        </w:tc>
        <w:tc>
          <w:tcPr>
            <w:tcW w:w="2268" w:type="dxa"/>
            <w:tcBorders>
              <w:top w:val="single" w:sz="4" w:space="0" w:color="000000"/>
              <w:left w:val="single" w:sz="4" w:space="0" w:color="000000"/>
              <w:right w:val="single" w:sz="4" w:space="0" w:color="000000"/>
            </w:tcBorders>
          </w:tcPr>
          <w:p w14:paraId="405266F9" w14:textId="77777777" w:rsidR="009E1FA2" w:rsidRDefault="009E1FA2">
            <w:pPr>
              <w:widowControl w:val="0"/>
              <w:spacing w:line="276" w:lineRule="auto"/>
              <w:jc w:val="center"/>
              <w:rPr>
                <w:rFonts w:ascii="Arial" w:hAnsi="Arial" w:cs="Arial"/>
                <w:bCs/>
                <w:sz w:val="20"/>
              </w:rPr>
            </w:pPr>
            <w:r>
              <w:rPr>
                <w:rFonts w:ascii="Arial" w:hAnsi="Arial" w:cs="Arial"/>
                <w:bCs/>
                <w:sz w:val="20"/>
              </w:rPr>
              <w:t>5.a</w:t>
            </w:r>
          </w:p>
        </w:tc>
        <w:tc>
          <w:tcPr>
            <w:tcW w:w="993" w:type="dxa"/>
            <w:vMerge w:val="restart"/>
            <w:tcBorders>
              <w:top w:val="single" w:sz="4" w:space="0" w:color="000000"/>
              <w:left w:val="single" w:sz="4" w:space="0" w:color="000000"/>
              <w:bottom w:val="single" w:sz="4" w:space="0" w:color="000000"/>
              <w:right w:val="single" w:sz="4" w:space="0" w:color="000000"/>
            </w:tcBorders>
          </w:tcPr>
          <w:p w14:paraId="344536B9" w14:textId="77777777" w:rsidR="009E1FA2" w:rsidRDefault="009E1FA2">
            <w:pPr>
              <w:widowControl w:val="0"/>
              <w:jc w:val="center"/>
              <w:rPr>
                <w:rFonts w:ascii="Arial" w:hAnsi="Arial" w:cs="Arial"/>
                <w:sz w:val="20"/>
              </w:rPr>
            </w:pPr>
            <w:r>
              <w:rPr>
                <w:rFonts w:ascii="Arial" w:hAnsi="Arial" w:cs="Arial"/>
                <w:sz w:val="20"/>
              </w:rPr>
              <w:t>2</w:t>
            </w:r>
          </w:p>
        </w:tc>
        <w:tc>
          <w:tcPr>
            <w:tcW w:w="872" w:type="dxa"/>
            <w:vMerge w:val="restart"/>
            <w:tcBorders>
              <w:top w:val="single" w:sz="4" w:space="0" w:color="000000"/>
              <w:left w:val="single" w:sz="4" w:space="0" w:color="000000"/>
              <w:bottom w:val="single" w:sz="4" w:space="0" w:color="000000"/>
              <w:right w:val="single" w:sz="4" w:space="0" w:color="000000"/>
            </w:tcBorders>
          </w:tcPr>
          <w:p w14:paraId="5E512FFF" w14:textId="77777777" w:rsidR="009E1FA2" w:rsidRDefault="009E1FA2">
            <w:pPr>
              <w:widowControl w:val="0"/>
              <w:jc w:val="center"/>
              <w:rPr>
                <w:rFonts w:ascii="Arial" w:hAnsi="Arial" w:cs="Arial"/>
                <w:sz w:val="20"/>
              </w:rPr>
            </w:pPr>
            <w:r>
              <w:rPr>
                <w:rFonts w:ascii="Arial" w:hAnsi="Arial" w:cs="Arial"/>
                <w:sz w:val="20"/>
              </w:rPr>
              <w:t>18</w:t>
            </w:r>
          </w:p>
        </w:tc>
        <w:tc>
          <w:tcPr>
            <w:tcW w:w="850" w:type="dxa"/>
            <w:vMerge w:val="restart"/>
            <w:tcBorders>
              <w:top w:val="single" w:sz="4" w:space="0" w:color="000000"/>
              <w:left w:val="single" w:sz="4" w:space="0" w:color="000000"/>
              <w:bottom w:val="single" w:sz="4" w:space="0" w:color="000000"/>
              <w:right w:val="single" w:sz="4" w:space="0" w:color="000000"/>
            </w:tcBorders>
          </w:tcPr>
          <w:p w14:paraId="6BAB2CD7" w14:textId="34F63659" w:rsidR="009E1FA2" w:rsidRDefault="00D12D83">
            <w:pPr>
              <w:widowControl w:val="0"/>
              <w:jc w:val="center"/>
              <w:rPr>
                <w:rFonts w:ascii="Arial" w:hAnsi="Arial" w:cs="Arial"/>
                <w:sz w:val="20"/>
              </w:rPr>
            </w:pPr>
            <w:r>
              <w:rPr>
                <w:rFonts w:ascii="Arial" w:hAnsi="Arial" w:cs="Arial"/>
                <w:sz w:val="20"/>
              </w:rPr>
              <w:t>0</w:t>
            </w:r>
          </w:p>
        </w:tc>
        <w:tc>
          <w:tcPr>
            <w:tcW w:w="709" w:type="dxa"/>
            <w:vMerge w:val="restart"/>
            <w:tcBorders>
              <w:top w:val="single" w:sz="4" w:space="0" w:color="000000"/>
              <w:left w:val="single" w:sz="4" w:space="0" w:color="000000"/>
              <w:bottom w:val="single" w:sz="4" w:space="0" w:color="000000"/>
              <w:right w:val="single" w:sz="4" w:space="0" w:color="000000"/>
            </w:tcBorders>
          </w:tcPr>
          <w:p w14:paraId="20E420D4" w14:textId="5A17AE1B" w:rsidR="009E1FA2" w:rsidRDefault="00E43AB8">
            <w:pPr>
              <w:widowControl w:val="0"/>
              <w:jc w:val="center"/>
              <w:rPr>
                <w:rFonts w:ascii="Arial" w:hAnsi="Arial" w:cs="Arial"/>
                <w:sz w:val="20"/>
              </w:rPr>
            </w:pPr>
            <w:r>
              <w:rPr>
                <w:rFonts w:ascii="Arial" w:hAnsi="Arial" w:cs="Arial"/>
                <w:sz w:val="20"/>
              </w:rPr>
              <w:t>1</w:t>
            </w:r>
          </w:p>
        </w:tc>
        <w:tc>
          <w:tcPr>
            <w:tcW w:w="855" w:type="dxa"/>
            <w:vMerge w:val="restart"/>
            <w:tcBorders>
              <w:top w:val="single" w:sz="4" w:space="0" w:color="000000"/>
              <w:left w:val="single" w:sz="4" w:space="0" w:color="000000"/>
              <w:bottom w:val="single" w:sz="4" w:space="0" w:color="000000"/>
              <w:right w:val="single" w:sz="4" w:space="0" w:color="000000"/>
            </w:tcBorders>
          </w:tcPr>
          <w:p w14:paraId="6ACC2E12" w14:textId="00DCDF97" w:rsidR="009E1FA2" w:rsidRDefault="00E43AB8">
            <w:pPr>
              <w:widowControl w:val="0"/>
              <w:jc w:val="center"/>
              <w:rPr>
                <w:rFonts w:ascii="Arial" w:hAnsi="Arial" w:cs="Arial"/>
                <w:sz w:val="20"/>
              </w:rPr>
            </w:pPr>
            <w:r>
              <w:rPr>
                <w:rFonts w:ascii="Arial" w:hAnsi="Arial" w:cs="Arial"/>
                <w:sz w:val="20"/>
              </w:rPr>
              <w:t>0</w:t>
            </w:r>
          </w:p>
        </w:tc>
        <w:tc>
          <w:tcPr>
            <w:tcW w:w="709" w:type="dxa"/>
            <w:vMerge w:val="restart"/>
            <w:tcBorders>
              <w:top w:val="single" w:sz="4" w:space="0" w:color="000000"/>
              <w:left w:val="single" w:sz="4" w:space="0" w:color="000000"/>
              <w:bottom w:val="single" w:sz="4" w:space="0" w:color="000000"/>
              <w:right w:val="single" w:sz="4" w:space="0" w:color="000000"/>
            </w:tcBorders>
          </w:tcPr>
          <w:p w14:paraId="36104633" w14:textId="77777777" w:rsidR="009E1FA2" w:rsidRDefault="009E1FA2">
            <w:pPr>
              <w:widowControl w:val="0"/>
              <w:jc w:val="center"/>
              <w:rPr>
                <w:rFonts w:ascii="Arial" w:hAnsi="Arial" w:cs="Arial"/>
                <w:sz w:val="20"/>
              </w:rPr>
            </w:pPr>
            <w:r>
              <w:rPr>
                <w:rFonts w:ascii="Arial" w:hAnsi="Arial" w:cs="Arial"/>
                <w:sz w:val="20"/>
              </w:rPr>
              <w:t>1</w:t>
            </w:r>
          </w:p>
        </w:tc>
        <w:tc>
          <w:tcPr>
            <w:tcW w:w="850" w:type="dxa"/>
            <w:vMerge w:val="restart"/>
            <w:tcBorders>
              <w:top w:val="single" w:sz="4" w:space="0" w:color="000000"/>
              <w:left w:val="single" w:sz="4" w:space="0" w:color="000000"/>
              <w:bottom w:val="single" w:sz="4" w:space="0" w:color="000000"/>
              <w:right w:val="single" w:sz="4" w:space="0" w:color="000000"/>
            </w:tcBorders>
          </w:tcPr>
          <w:p w14:paraId="2961EE77" w14:textId="071F24F7" w:rsidR="009E1FA2" w:rsidRDefault="00E43AB8">
            <w:pPr>
              <w:widowControl w:val="0"/>
              <w:jc w:val="center"/>
              <w:rPr>
                <w:rFonts w:ascii="Arial" w:hAnsi="Arial" w:cs="Arial"/>
                <w:sz w:val="20"/>
              </w:rPr>
            </w:pPr>
            <w:r>
              <w:rPr>
                <w:rFonts w:ascii="Arial" w:hAnsi="Arial" w:cs="Arial"/>
                <w:sz w:val="20"/>
              </w:rPr>
              <w:t>18</w:t>
            </w:r>
          </w:p>
        </w:tc>
        <w:tc>
          <w:tcPr>
            <w:tcW w:w="709" w:type="dxa"/>
            <w:vMerge w:val="restart"/>
            <w:tcBorders>
              <w:top w:val="single" w:sz="4" w:space="0" w:color="000000"/>
              <w:left w:val="single" w:sz="4" w:space="0" w:color="000000"/>
              <w:bottom w:val="single" w:sz="4" w:space="0" w:color="000000"/>
              <w:right w:val="single" w:sz="4" w:space="0" w:color="000000"/>
            </w:tcBorders>
          </w:tcPr>
          <w:p w14:paraId="2D062033" w14:textId="77777777" w:rsidR="009E1FA2" w:rsidRDefault="009E1FA2">
            <w:pPr>
              <w:widowControl w:val="0"/>
              <w:jc w:val="center"/>
              <w:rPr>
                <w:rFonts w:ascii="Arial" w:hAnsi="Arial" w:cs="Arial"/>
                <w:sz w:val="20"/>
              </w:rPr>
            </w:pPr>
            <w:r>
              <w:rPr>
                <w:rFonts w:ascii="Arial" w:hAnsi="Arial" w:cs="Arial"/>
                <w:sz w:val="20"/>
              </w:rPr>
              <w:t>40</w:t>
            </w:r>
          </w:p>
        </w:tc>
      </w:tr>
      <w:tr w:rsidR="001A1D69" w14:paraId="7DAE16DD" w14:textId="77777777" w:rsidTr="00720C9A">
        <w:trPr>
          <w:trHeight w:val="300"/>
          <w:jc w:val="center"/>
        </w:trPr>
        <w:tc>
          <w:tcPr>
            <w:tcW w:w="847" w:type="dxa"/>
            <w:vMerge/>
            <w:tcBorders>
              <w:top w:val="single" w:sz="4" w:space="0" w:color="000000"/>
              <w:left w:val="single" w:sz="4" w:space="0" w:color="000000"/>
              <w:bottom w:val="single" w:sz="4" w:space="0" w:color="000000"/>
              <w:right w:val="single" w:sz="4" w:space="0" w:color="000000"/>
            </w:tcBorders>
          </w:tcPr>
          <w:p w14:paraId="0609A4B8"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3B00D6F3"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2A42F348" w14:textId="77777777" w:rsidR="001A1D69" w:rsidRDefault="001A1D69">
            <w:pPr>
              <w:widowControl w:val="0"/>
              <w:jc w:val="center"/>
              <w:rPr>
                <w:rFonts w:ascii="Arial" w:hAnsi="Arial" w:cs="Arial"/>
                <w:b/>
                <w:sz w:val="20"/>
              </w:rPr>
            </w:pPr>
          </w:p>
        </w:tc>
        <w:tc>
          <w:tcPr>
            <w:tcW w:w="2268" w:type="dxa"/>
            <w:tcBorders>
              <w:top w:val="single" w:sz="4" w:space="0" w:color="000000"/>
              <w:left w:val="single" w:sz="4" w:space="0" w:color="000000"/>
              <w:bottom w:val="single" w:sz="4" w:space="0" w:color="000000"/>
              <w:right w:val="single" w:sz="4" w:space="0" w:color="000000"/>
            </w:tcBorders>
          </w:tcPr>
          <w:p w14:paraId="657BE42D" w14:textId="47B59510" w:rsidR="001A1D69" w:rsidRDefault="009E1FA2">
            <w:pPr>
              <w:widowControl w:val="0"/>
              <w:spacing w:line="276" w:lineRule="auto"/>
              <w:jc w:val="center"/>
              <w:rPr>
                <w:rFonts w:ascii="Arial" w:hAnsi="Arial" w:cs="Arial"/>
                <w:bCs/>
                <w:sz w:val="20"/>
              </w:rPr>
            </w:pPr>
            <w:r>
              <w:rPr>
                <w:rFonts w:ascii="Arial" w:hAnsi="Arial" w:cs="Arial"/>
                <w:bCs/>
                <w:sz w:val="20"/>
              </w:rPr>
              <w:t>7.a</w:t>
            </w:r>
          </w:p>
          <w:p w14:paraId="5CED7613" w14:textId="77777777" w:rsidR="001A1D69" w:rsidRDefault="001A1D69">
            <w:pPr>
              <w:widowControl w:val="0"/>
              <w:spacing w:line="276" w:lineRule="auto"/>
              <w:jc w:val="center"/>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1CD7AE0A"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193C8822"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423F334E"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D9FFE99"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4DF6DD17"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128CAD53"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9E20732"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2F3ACBED" w14:textId="77777777" w:rsidR="001A1D69" w:rsidRDefault="001A1D69">
            <w:pPr>
              <w:widowControl w:val="0"/>
              <w:jc w:val="center"/>
              <w:rPr>
                <w:rFonts w:ascii="Arial" w:hAnsi="Arial" w:cs="Arial"/>
                <w:sz w:val="20"/>
              </w:rPr>
            </w:pPr>
          </w:p>
        </w:tc>
      </w:tr>
      <w:tr w:rsidR="001A1D69" w14:paraId="16A06543" w14:textId="77777777" w:rsidTr="00720C9A">
        <w:trPr>
          <w:trHeight w:val="516"/>
          <w:jc w:val="center"/>
        </w:trPr>
        <w:tc>
          <w:tcPr>
            <w:tcW w:w="847" w:type="dxa"/>
            <w:vMerge/>
            <w:tcBorders>
              <w:top w:val="single" w:sz="4" w:space="0" w:color="000000"/>
              <w:left w:val="single" w:sz="4" w:space="0" w:color="000000"/>
              <w:bottom w:val="single" w:sz="4" w:space="0" w:color="000000"/>
              <w:right w:val="single" w:sz="4" w:space="0" w:color="000000"/>
            </w:tcBorders>
          </w:tcPr>
          <w:p w14:paraId="1AB01F56"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71AEF43D"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5FDCCBBC" w14:textId="77777777" w:rsidR="001A1D69" w:rsidRDefault="001A1D69">
            <w:pPr>
              <w:widowControl w:val="0"/>
              <w:jc w:val="center"/>
              <w:rPr>
                <w:rFonts w:ascii="Arial" w:hAnsi="Arial" w:cs="Arial"/>
                <w:b/>
                <w:sz w:val="20"/>
              </w:rPr>
            </w:pPr>
          </w:p>
        </w:tc>
        <w:tc>
          <w:tcPr>
            <w:tcW w:w="2268" w:type="dxa"/>
            <w:tcBorders>
              <w:top w:val="single" w:sz="4" w:space="0" w:color="000000"/>
              <w:left w:val="single" w:sz="4" w:space="0" w:color="000000"/>
              <w:bottom w:val="single" w:sz="4" w:space="0" w:color="000000"/>
              <w:right w:val="single" w:sz="4" w:space="0" w:color="000000"/>
            </w:tcBorders>
          </w:tcPr>
          <w:p w14:paraId="3480C3A3" w14:textId="1A2282DD" w:rsidR="001A1D69" w:rsidRDefault="00FD44D8">
            <w:pPr>
              <w:widowControl w:val="0"/>
              <w:spacing w:line="276" w:lineRule="auto"/>
              <w:jc w:val="center"/>
              <w:rPr>
                <w:rFonts w:ascii="Arial" w:hAnsi="Arial" w:cs="Arial"/>
                <w:bCs/>
                <w:sz w:val="20"/>
              </w:rPr>
            </w:pPr>
            <w:r>
              <w:rPr>
                <w:rFonts w:ascii="Arial" w:hAnsi="Arial" w:cs="Arial"/>
                <w:bCs/>
                <w:sz w:val="20"/>
              </w:rPr>
              <w:t>8.a</w:t>
            </w:r>
            <w:r w:rsidR="009E1FA2">
              <w:rPr>
                <w:rFonts w:ascii="Arial" w:hAnsi="Arial" w:cs="Arial"/>
                <w:bCs/>
                <w:sz w:val="20"/>
              </w:rPr>
              <w:t>,c</w:t>
            </w:r>
          </w:p>
        </w:tc>
        <w:tc>
          <w:tcPr>
            <w:tcW w:w="993" w:type="dxa"/>
            <w:vMerge/>
            <w:tcBorders>
              <w:top w:val="single" w:sz="4" w:space="0" w:color="000000"/>
              <w:left w:val="single" w:sz="4" w:space="0" w:color="000000"/>
              <w:bottom w:val="single" w:sz="4" w:space="0" w:color="000000"/>
              <w:right w:val="single" w:sz="4" w:space="0" w:color="000000"/>
            </w:tcBorders>
          </w:tcPr>
          <w:p w14:paraId="4ADE23F9"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4716E68A"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5497293A"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61581E4"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4224F047"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1E22B594"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49CA3D1"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7845537A" w14:textId="77777777" w:rsidR="001A1D69" w:rsidRDefault="001A1D69">
            <w:pPr>
              <w:widowControl w:val="0"/>
              <w:jc w:val="center"/>
              <w:rPr>
                <w:rFonts w:ascii="Arial" w:hAnsi="Arial" w:cs="Arial"/>
                <w:sz w:val="20"/>
              </w:rPr>
            </w:pPr>
          </w:p>
        </w:tc>
      </w:tr>
      <w:tr w:rsidR="001A1D69" w14:paraId="476E763F" w14:textId="77777777" w:rsidTr="00720C9A">
        <w:trPr>
          <w:trHeight w:val="360"/>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22596B39" w14:textId="77777777" w:rsidR="001A1D69" w:rsidRDefault="00FD44D8">
            <w:pPr>
              <w:widowControl w:val="0"/>
              <w:jc w:val="center"/>
              <w:rPr>
                <w:rFonts w:ascii="Arial" w:hAnsi="Arial" w:cs="Arial"/>
                <w:sz w:val="20"/>
              </w:rPr>
            </w:pPr>
            <w:r>
              <w:rPr>
                <w:rFonts w:ascii="Arial" w:hAnsi="Arial" w:cs="Arial"/>
                <w:sz w:val="20"/>
              </w:rPr>
              <w:t>10.</w:t>
            </w:r>
          </w:p>
        </w:tc>
        <w:tc>
          <w:tcPr>
            <w:tcW w:w="1700" w:type="dxa"/>
            <w:vMerge w:val="restart"/>
            <w:tcBorders>
              <w:top w:val="single" w:sz="4" w:space="0" w:color="000000"/>
              <w:left w:val="single" w:sz="4" w:space="0" w:color="000000"/>
              <w:bottom w:val="single" w:sz="4" w:space="0" w:color="000000"/>
              <w:right w:val="single" w:sz="4" w:space="0" w:color="000000"/>
            </w:tcBorders>
          </w:tcPr>
          <w:p w14:paraId="5B731FCE" w14:textId="30B3E00A" w:rsidR="001A1D69" w:rsidRDefault="009E1FA2">
            <w:pPr>
              <w:widowControl w:val="0"/>
              <w:jc w:val="center"/>
              <w:rPr>
                <w:rFonts w:ascii="Arial" w:hAnsi="Arial" w:cs="Arial"/>
                <w:sz w:val="20"/>
              </w:rPr>
            </w:pPr>
            <w:r>
              <w:rPr>
                <w:rFonts w:ascii="Arial" w:hAnsi="Arial" w:cs="Arial"/>
                <w:sz w:val="20"/>
              </w:rPr>
              <w:t>Marija Dujić</w:t>
            </w:r>
          </w:p>
        </w:tc>
        <w:tc>
          <w:tcPr>
            <w:tcW w:w="1559" w:type="dxa"/>
            <w:vMerge w:val="restart"/>
            <w:tcBorders>
              <w:top w:val="single" w:sz="4" w:space="0" w:color="000000"/>
              <w:left w:val="single" w:sz="4" w:space="0" w:color="000000"/>
              <w:bottom w:val="single" w:sz="4" w:space="0" w:color="000000"/>
              <w:right w:val="single" w:sz="4" w:space="0" w:color="000000"/>
            </w:tcBorders>
          </w:tcPr>
          <w:p w14:paraId="6A980138" w14:textId="3CE14BF0" w:rsidR="001A1D69" w:rsidRDefault="00FD44D8">
            <w:pPr>
              <w:widowControl w:val="0"/>
              <w:jc w:val="center"/>
              <w:rPr>
                <w:rFonts w:ascii="Arial" w:hAnsi="Arial" w:cs="Arial"/>
                <w:sz w:val="20"/>
              </w:rPr>
            </w:pPr>
            <w:r>
              <w:rPr>
                <w:rFonts w:ascii="Arial" w:hAnsi="Arial" w:cs="Arial"/>
                <w:sz w:val="20"/>
              </w:rPr>
              <w:t>M</w:t>
            </w:r>
            <w:r w:rsidR="0099074E">
              <w:rPr>
                <w:rFonts w:ascii="Arial" w:hAnsi="Arial" w:cs="Arial"/>
                <w:sz w:val="20"/>
              </w:rPr>
              <w:t>AT</w:t>
            </w:r>
            <w:r>
              <w:rPr>
                <w:rFonts w:ascii="Arial" w:hAnsi="Arial" w:cs="Arial"/>
                <w:sz w:val="20"/>
              </w:rPr>
              <w:t>, INF</w:t>
            </w:r>
          </w:p>
        </w:tc>
        <w:tc>
          <w:tcPr>
            <w:tcW w:w="2268" w:type="dxa"/>
            <w:tcBorders>
              <w:top w:val="single" w:sz="4" w:space="0" w:color="000000"/>
              <w:left w:val="single" w:sz="4" w:space="0" w:color="000000"/>
              <w:bottom w:val="single" w:sz="4" w:space="0" w:color="000000"/>
              <w:right w:val="single" w:sz="4" w:space="0" w:color="000000"/>
            </w:tcBorders>
          </w:tcPr>
          <w:p w14:paraId="6473A3F3" w14:textId="77777777" w:rsidR="001A1D69" w:rsidRDefault="00FD44D8">
            <w:pPr>
              <w:widowControl w:val="0"/>
              <w:spacing w:line="276" w:lineRule="auto"/>
              <w:jc w:val="center"/>
              <w:rPr>
                <w:rFonts w:ascii="Arial" w:hAnsi="Arial" w:cs="Arial"/>
                <w:bCs/>
                <w:sz w:val="20"/>
              </w:rPr>
            </w:pPr>
            <w:r>
              <w:rPr>
                <w:rFonts w:ascii="Arial" w:hAnsi="Arial" w:cs="Arial"/>
                <w:bCs/>
                <w:sz w:val="20"/>
              </w:rPr>
              <w:t>5.b</w:t>
            </w:r>
          </w:p>
        </w:tc>
        <w:tc>
          <w:tcPr>
            <w:tcW w:w="993" w:type="dxa"/>
            <w:vMerge w:val="restart"/>
            <w:tcBorders>
              <w:top w:val="single" w:sz="4" w:space="0" w:color="000000"/>
              <w:left w:val="single" w:sz="4" w:space="0" w:color="000000"/>
              <w:bottom w:val="single" w:sz="4" w:space="0" w:color="000000"/>
              <w:right w:val="single" w:sz="4" w:space="0" w:color="000000"/>
            </w:tcBorders>
          </w:tcPr>
          <w:p w14:paraId="43657C9D" w14:textId="77777777" w:rsidR="001A1D69" w:rsidRDefault="00FD44D8">
            <w:pPr>
              <w:widowControl w:val="0"/>
              <w:jc w:val="center"/>
              <w:rPr>
                <w:rFonts w:ascii="Arial" w:hAnsi="Arial" w:cs="Arial"/>
                <w:sz w:val="20"/>
              </w:rPr>
            </w:pPr>
            <w:r>
              <w:rPr>
                <w:rFonts w:ascii="Arial" w:hAnsi="Arial" w:cs="Arial"/>
                <w:sz w:val="20"/>
              </w:rPr>
              <w:t>2</w:t>
            </w:r>
          </w:p>
        </w:tc>
        <w:tc>
          <w:tcPr>
            <w:tcW w:w="872" w:type="dxa"/>
            <w:vMerge w:val="restart"/>
            <w:tcBorders>
              <w:top w:val="single" w:sz="4" w:space="0" w:color="000000"/>
              <w:left w:val="single" w:sz="4" w:space="0" w:color="000000"/>
              <w:bottom w:val="single" w:sz="4" w:space="0" w:color="000000"/>
              <w:right w:val="single" w:sz="4" w:space="0" w:color="000000"/>
            </w:tcBorders>
          </w:tcPr>
          <w:p w14:paraId="276A7CFC" w14:textId="05282F6F" w:rsidR="001A1D69" w:rsidRDefault="00D12D83">
            <w:pPr>
              <w:widowControl w:val="0"/>
              <w:jc w:val="center"/>
              <w:rPr>
                <w:rFonts w:ascii="Arial" w:hAnsi="Arial" w:cs="Arial"/>
                <w:sz w:val="20"/>
              </w:rPr>
            </w:pPr>
            <w:r>
              <w:rPr>
                <w:rFonts w:ascii="Arial" w:hAnsi="Arial" w:cs="Arial"/>
                <w:sz w:val="20"/>
              </w:rPr>
              <w:t>18</w:t>
            </w:r>
          </w:p>
        </w:tc>
        <w:tc>
          <w:tcPr>
            <w:tcW w:w="850" w:type="dxa"/>
            <w:vMerge w:val="restart"/>
            <w:tcBorders>
              <w:top w:val="single" w:sz="4" w:space="0" w:color="000000"/>
              <w:left w:val="single" w:sz="4" w:space="0" w:color="000000"/>
              <w:bottom w:val="single" w:sz="4" w:space="0" w:color="000000"/>
              <w:right w:val="single" w:sz="4" w:space="0" w:color="000000"/>
            </w:tcBorders>
          </w:tcPr>
          <w:p w14:paraId="3B49A33E" w14:textId="0D014C31" w:rsidR="001A1D69" w:rsidRDefault="00D12D83">
            <w:pPr>
              <w:widowControl w:val="0"/>
              <w:jc w:val="center"/>
              <w:rPr>
                <w:rFonts w:ascii="Arial" w:hAnsi="Arial" w:cs="Arial"/>
                <w:sz w:val="20"/>
              </w:rPr>
            </w:pPr>
            <w:r>
              <w:rPr>
                <w:rFonts w:ascii="Arial" w:hAnsi="Arial" w:cs="Arial"/>
                <w:sz w:val="20"/>
              </w:rPr>
              <w:t>0</w:t>
            </w:r>
          </w:p>
        </w:tc>
        <w:tc>
          <w:tcPr>
            <w:tcW w:w="709" w:type="dxa"/>
            <w:vMerge w:val="restart"/>
            <w:tcBorders>
              <w:top w:val="single" w:sz="4" w:space="0" w:color="000000"/>
              <w:left w:val="single" w:sz="4" w:space="0" w:color="000000"/>
              <w:bottom w:val="single" w:sz="4" w:space="0" w:color="000000"/>
              <w:right w:val="single" w:sz="4" w:space="0" w:color="000000"/>
            </w:tcBorders>
          </w:tcPr>
          <w:p w14:paraId="1308573F" w14:textId="77777777" w:rsidR="001A1D69" w:rsidRDefault="00FD44D8">
            <w:pPr>
              <w:widowControl w:val="0"/>
              <w:jc w:val="center"/>
              <w:rPr>
                <w:rFonts w:ascii="Arial" w:hAnsi="Arial" w:cs="Arial"/>
                <w:sz w:val="20"/>
              </w:rPr>
            </w:pPr>
            <w:r>
              <w:rPr>
                <w:rFonts w:ascii="Arial" w:hAnsi="Arial" w:cs="Arial"/>
                <w:sz w:val="20"/>
              </w:rPr>
              <w:t>1</w:t>
            </w:r>
          </w:p>
        </w:tc>
        <w:tc>
          <w:tcPr>
            <w:tcW w:w="855" w:type="dxa"/>
            <w:vMerge w:val="restart"/>
            <w:tcBorders>
              <w:top w:val="single" w:sz="4" w:space="0" w:color="000000"/>
              <w:left w:val="single" w:sz="4" w:space="0" w:color="000000"/>
              <w:bottom w:val="single" w:sz="4" w:space="0" w:color="000000"/>
              <w:right w:val="single" w:sz="4" w:space="0" w:color="000000"/>
            </w:tcBorders>
          </w:tcPr>
          <w:p w14:paraId="4207B792" w14:textId="07EFBC6D" w:rsidR="001A1D69" w:rsidRDefault="00E43AB8">
            <w:pPr>
              <w:widowControl w:val="0"/>
              <w:jc w:val="center"/>
              <w:rPr>
                <w:rFonts w:ascii="Arial" w:hAnsi="Arial" w:cs="Arial"/>
                <w:sz w:val="20"/>
              </w:rPr>
            </w:pPr>
            <w:r>
              <w:rPr>
                <w:rFonts w:ascii="Arial" w:hAnsi="Arial" w:cs="Arial"/>
                <w:sz w:val="20"/>
              </w:rPr>
              <w:t>0</w:t>
            </w:r>
          </w:p>
        </w:tc>
        <w:tc>
          <w:tcPr>
            <w:tcW w:w="709" w:type="dxa"/>
            <w:vMerge w:val="restart"/>
            <w:tcBorders>
              <w:top w:val="single" w:sz="4" w:space="0" w:color="000000"/>
              <w:left w:val="single" w:sz="4" w:space="0" w:color="000000"/>
              <w:bottom w:val="single" w:sz="4" w:space="0" w:color="000000"/>
              <w:right w:val="single" w:sz="4" w:space="0" w:color="000000"/>
            </w:tcBorders>
          </w:tcPr>
          <w:p w14:paraId="3D1A31E8" w14:textId="3812A920" w:rsidR="001A1D69" w:rsidRDefault="00E43AB8">
            <w:pPr>
              <w:widowControl w:val="0"/>
              <w:jc w:val="center"/>
              <w:rPr>
                <w:rFonts w:ascii="Arial" w:hAnsi="Arial" w:cs="Arial"/>
                <w:sz w:val="20"/>
              </w:rPr>
            </w:pPr>
            <w:r>
              <w:rPr>
                <w:rFonts w:ascii="Arial" w:hAnsi="Arial" w:cs="Arial"/>
                <w:sz w:val="20"/>
              </w:rPr>
              <w:t>1</w:t>
            </w:r>
          </w:p>
        </w:tc>
        <w:tc>
          <w:tcPr>
            <w:tcW w:w="850" w:type="dxa"/>
            <w:vMerge w:val="restart"/>
            <w:tcBorders>
              <w:top w:val="single" w:sz="4" w:space="0" w:color="000000"/>
              <w:left w:val="single" w:sz="4" w:space="0" w:color="000000"/>
              <w:bottom w:val="single" w:sz="4" w:space="0" w:color="000000"/>
              <w:right w:val="single" w:sz="4" w:space="0" w:color="000000"/>
            </w:tcBorders>
          </w:tcPr>
          <w:p w14:paraId="30F97144" w14:textId="3FE43453" w:rsidR="001A1D69" w:rsidRDefault="00E43AB8">
            <w:pPr>
              <w:widowControl w:val="0"/>
              <w:jc w:val="center"/>
              <w:rPr>
                <w:rFonts w:ascii="Arial" w:hAnsi="Arial" w:cs="Arial"/>
                <w:sz w:val="20"/>
              </w:rPr>
            </w:pPr>
            <w:r>
              <w:rPr>
                <w:rFonts w:ascii="Arial" w:hAnsi="Arial" w:cs="Arial"/>
                <w:sz w:val="20"/>
              </w:rPr>
              <w:t>18</w:t>
            </w:r>
          </w:p>
        </w:tc>
        <w:tc>
          <w:tcPr>
            <w:tcW w:w="709" w:type="dxa"/>
            <w:vMerge w:val="restart"/>
            <w:tcBorders>
              <w:top w:val="single" w:sz="4" w:space="0" w:color="000000"/>
              <w:left w:val="single" w:sz="4" w:space="0" w:color="000000"/>
              <w:bottom w:val="single" w:sz="4" w:space="0" w:color="000000"/>
              <w:right w:val="single" w:sz="4" w:space="0" w:color="000000"/>
            </w:tcBorders>
          </w:tcPr>
          <w:p w14:paraId="6C7B0B54" w14:textId="77777777" w:rsidR="001A1D69" w:rsidRDefault="00FD44D8">
            <w:pPr>
              <w:widowControl w:val="0"/>
              <w:jc w:val="center"/>
              <w:rPr>
                <w:rFonts w:ascii="Arial" w:hAnsi="Arial" w:cs="Arial"/>
                <w:sz w:val="20"/>
              </w:rPr>
            </w:pPr>
            <w:r>
              <w:rPr>
                <w:rFonts w:ascii="Arial" w:hAnsi="Arial" w:cs="Arial"/>
                <w:sz w:val="20"/>
              </w:rPr>
              <w:t>40</w:t>
            </w:r>
          </w:p>
        </w:tc>
      </w:tr>
      <w:tr w:rsidR="001A1D69" w14:paraId="62864FB8" w14:textId="77777777" w:rsidTr="00720C9A">
        <w:trPr>
          <w:trHeight w:val="372"/>
          <w:jc w:val="center"/>
        </w:trPr>
        <w:tc>
          <w:tcPr>
            <w:tcW w:w="847" w:type="dxa"/>
            <w:vMerge/>
            <w:tcBorders>
              <w:top w:val="single" w:sz="4" w:space="0" w:color="000000"/>
              <w:left w:val="single" w:sz="4" w:space="0" w:color="000000"/>
              <w:bottom w:val="single" w:sz="4" w:space="0" w:color="000000"/>
              <w:right w:val="single" w:sz="4" w:space="0" w:color="000000"/>
            </w:tcBorders>
          </w:tcPr>
          <w:p w14:paraId="73BB3BE8"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70F61822"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2C08BD13"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664A4AF5" w14:textId="77777777" w:rsidR="001A1D69" w:rsidRDefault="00FD44D8">
            <w:pPr>
              <w:widowControl w:val="0"/>
              <w:spacing w:line="276" w:lineRule="auto"/>
              <w:jc w:val="center"/>
              <w:rPr>
                <w:rFonts w:ascii="Arial" w:hAnsi="Arial" w:cs="Arial"/>
                <w:bCs/>
                <w:sz w:val="20"/>
              </w:rPr>
            </w:pPr>
            <w:r>
              <w:rPr>
                <w:rFonts w:ascii="Arial" w:hAnsi="Arial" w:cs="Arial"/>
                <w:bCs/>
                <w:sz w:val="20"/>
              </w:rPr>
              <w:t>6.b</w:t>
            </w:r>
          </w:p>
        </w:tc>
        <w:tc>
          <w:tcPr>
            <w:tcW w:w="993" w:type="dxa"/>
            <w:vMerge/>
            <w:tcBorders>
              <w:top w:val="single" w:sz="4" w:space="0" w:color="000000"/>
              <w:left w:val="single" w:sz="4" w:space="0" w:color="000000"/>
              <w:bottom w:val="single" w:sz="4" w:space="0" w:color="000000"/>
              <w:right w:val="single" w:sz="4" w:space="0" w:color="000000"/>
            </w:tcBorders>
          </w:tcPr>
          <w:p w14:paraId="4B2A76AA"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3717338C"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102148E5"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67F63428"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6B3BE0DC"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732E3B33"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4FA2074A"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15FE9427" w14:textId="77777777" w:rsidR="001A1D69" w:rsidRDefault="001A1D69">
            <w:pPr>
              <w:widowControl w:val="0"/>
              <w:jc w:val="center"/>
              <w:rPr>
                <w:rFonts w:ascii="Arial" w:hAnsi="Arial" w:cs="Arial"/>
                <w:sz w:val="20"/>
              </w:rPr>
            </w:pPr>
          </w:p>
        </w:tc>
      </w:tr>
      <w:tr w:rsidR="001A1D69" w14:paraId="77B0C115" w14:textId="77777777" w:rsidTr="00720C9A">
        <w:trPr>
          <w:trHeight w:val="204"/>
          <w:jc w:val="center"/>
        </w:trPr>
        <w:tc>
          <w:tcPr>
            <w:tcW w:w="847" w:type="dxa"/>
            <w:vMerge/>
            <w:tcBorders>
              <w:top w:val="single" w:sz="4" w:space="0" w:color="000000"/>
              <w:left w:val="single" w:sz="4" w:space="0" w:color="000000"/>
              <w:bottom w:val="single" w:sz="4" w:space="0" w:color="000000"/>
              <w:right w:val="single" w:sz="4" w:space="0" w:color="000000"/>
            </w:tcBorders>
          </w:tcPr>
          <w:p w14:paraId="55AD1E7C"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6D775050"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15510207"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5FC78ED9" w14:textId="77777777" w:rsidR="001A1D69" w:rsidRDefault="00FD44D8">
            <w:pPr>
              <w:widowControl w:val="0"/>
              <w:spacing w:line="276" w:lineRule="auto"/>
              <w:jc w:val="center"/>
              <w:rPr>
                <w:rFonts w:ascii="Arial" w:hAnsi="Arial" w:cs="Arial"/>
                <w:bCs/>
                <w:sz w:val="20"/>
              </w:rPr>
            </w:pPr>
            <w:r>
              <w:rPr>
                <w:rFonts w:ascii="Arial" w:hAnsi="Arial" w:cs="Arial"/>
                <w:bCs/>
                <w:sz w:val="20"/>
              </w:rPr>
              <w:t>7.b</w:t>
            </w:r>
          </w:p>
        </w:tc>
        <w:tc>
          <w:tcPr>
            <w:tcW w:w="993" w:type="dxa"/>
            <w:vMerge/>
            <w:tcBorders>
              <w:top w:val="single" w:sz="4" w:space="0" w:color="000000"/>
              <w:left w:val="single" w:sz="4" w:space="0" w:color="000000"/>
              <w:bottom w:val="single" w:sz="4" w:space="0" w:color="000000"/>
              <w:right w:val="single" w:sz="4" w:space="0" w:color="000000"/>
            </w:tcBorders>
          </w:tcPr>
          <w:p w14:paraId="05BFFF8A"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31BB0968"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6F649E10"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210D05D"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5A163FB3"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22968D8C"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04C10456"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7BD00DDD" w14:textId="77777777" w:rsidR="001A1D69" w:rsidRDefault="001A1D69">
            <w:pPr>
              <w:widowControl w:val="0"/>
              <w:jc w:val="center"/>
              <w:rPr>
                <w:rFonts w:ascii="Arial" w:hAnsi="Arial" w:cs="Arial"/>
                <w:sz w:val="20"/>
              </w:rPr>
            </w:pPr>
          </w:p>
        </w:tc>
      </w:tr>
      <w:tr w:rsidR="001A1D69" w14:paraId="06A1F004" w14:textId="77777777" w:rsidTr="00720C9A">
        <w:trPr>
          <w:trHeight w:val="492"/>
          <w:jc w:val="center"/>
        </w:trPr>
        <w:tc>
          <w:tcPr>
            <w:tcW w:w="847" w:type="dxa"/>
            <w:vMerge/>
            <w:tcBorders>
              <w:top w:val="single" w:sz="4" w:space="0" w:color="000000"/>
              <w:left w:val="single" w:sz="4" w:space="0" w:color="000000"/>
              <w:bottom w:val="single" w:sz="4" w:space="0" w:color="000000"/>
              <w:right w:val="single" w:sz="4" w:space="0" w:color="000000"/>
            </w:tcBorders>
          </w:tcPr>
          <w:p w14:paraId="52EC2EC0"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49CA59C9"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72E34C48"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14F26550" w14:textId="77777777" w:rsidR="001A1D69" w:rsidRDefault="00FD44D8">
            <w:pPr>
              <w:widowControl w:val="0"/>
              <w:spacing w:line="276" w:lineRule="auto"/>
              <w:jc w:val="center"/>
              <w:rPr>
                <w:rFonts w:ascii="Arial" w:hAnsi="Arial" w:cs="Arial"/>
                <w:bCs/>
                <w:sz w:val="20"/>
              </w:rPr>
            </w:pPr>
            <w:r>
              <w:rPr>
                <w:rFonts w:ascii="Arial" w:hAnsi="Arial" w:cs="Arial"/>
                <w:bCs/>
                <w:sz w:val="20"/>
              </w:rPr>
              <w:t>8.b</w:t>
            </w:r>
          </w:p>
        </w:tc>
        <w:tc>
          <w:tcPr>
            <w:tcW w:w="993" w:type="dxa"/>
            <w:vMerge/>
            <w:tcBorders>
              <w:top w:val="single" w:sz="4" w:space="0" w:color="000000"/>
              <w:left w:val="single" w:sz="4" w:space="0" w:color="000000"/>
              <w:bottom w:val="single" w:sz="4" w:space="0" w:color="000000"/>
              <w:right w:val="single" w:sz="4" w:space="0" w:color="000000"/>
            </w:tcBorders>
          </w:tcPr>
          <w:p w14:paraId="32256AFB"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6085EC82"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0CCF2274"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1696CD9"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448176DB"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5B987FA"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29A24DA6"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289AC40" w14:textId="77777777" w:rsidR="001A1D69" w:rsidRDefault="001A1D69">
            <w:pPr>
              <w:widowControl w:val="0"/>
              <w:jc w:val="center"/>
              <w:rPr>
                <w:rFonts w:ascii="Arial" w:hAnsi="Arial" w:cs="Arial"/>
                <w:sz w:val="20"/>
              </w:rPr>
            </w:pPr>
          </w:p>
        </w:tc>
      </w:tr>
      <w:tr w:rsidR="0099074E" w14:paraId="61AB16E2" w14:textId="77777777" w:rsidTr="004872A1">
        <w:trPr>
          <w:trHeight w:val="300"/>
          <w:jc w:val="center"/>
        </w:trPr>
        <w:tc>
          <w:tcPr>
            <w:tcW w:w="847" w:type="dxa"/>
            <w:vMerge w:val="restart"/>
            <w:tcBorders>
              <w:top w:val="single" w:sz="4" w:space="0" w:color="000000"/>
              <w:left w:val="single" w:sz="4" w:space="0" w:color="000000"/>
              <w:right w:val="single" w:sz="4" w:space="0" w:color="000000"/>
            </w:tcBorders>
          </w:tcPr>
          <w:p w14:paraId="0D8177FD" w14:textId="77777777" w:rsidR="0099074E" w:rsidRDefault="0099074E">
            <w:pPr>
              <w:widowControl w:val="0"/>
              <w:jc w:val="center"/>
              <w:rPr>
                <w:rFonts w:ascii="Arial" w:hAnsi="Arial" w:cs="Arial"/>
                <w:sz w:val="20"/>
              </w:rPr>
            </w:pPr>
            <w:r>
              <w:rPr>
                <w:rFonts w:ascii="Arial" w:hAnsi="Arial" w:cs="Arial"/>
                <w:sz w:val="20"/>
              </w:rPr>
              <w:t>11.</w:t>
            </w:r>
          </w:p>
        </w:tc>
        <w:tc>
          <w:tcPr>
            <w:tcW w:w="1700" w:type="dxa"/>
            <w:vMerge w:val="restart"/>
            <w:tcBorders>
              <w:top w:val="single" w:sz="4" w:space="0" w:color="000000"/>
              <w:left w:val="single" w:sz="4" w:space="0" w:color="000000"/>
              <w:right w:val="single" w:sz="4" w:space="0" w:color="000000"/>
            </w:tcBorders>
          </w:tcPr>
          <w:p w14:paraId="212004B7" w14:textId="77777777" w:rsidR="0099074E" w:rsidRDefault="0099074E">
            <w:pPr>
              <w:widowControl w:val="0"/>
              <w:jc w:val="center"/>
              <w:rPr>
                <w:rFonts w:ascii="Arial" w:hAnsi="Arial" w:cs="Arial"/>
                <w:sz w:val="20"/>
              </w:rPr>
            </w:pPr>
            <w:r>
              <w:rPr>
                <w:rFonts w:ascii="Arial" w:hAnsi="Arial" w:cs="Arial"/>
                <w:sz w:val="20"/>
              </w:rPr>
              <w:t>Ivana Balatinac</w:t>
            </w:r>
          </w:p>
          <w:p w14:paraId="3AE4D0AB" w14:textId="26C1E45A" w:rsidR="00856FD7" w:rsidRDefault="00856FD7" w:rsidP="006D77BE">
            <w:pPr>
              <w:widowControl w:val="0"/>
              <w:rPr>
                <w:rFonts w:ascii="Arial" w:hAnsi="Arial" w:cs="Arial"/>
                <w:sz w:val="20"/>
              </w:rPr>
            </w:pPr>
          </w:p>
        </w:tc>
        <w:tc>
          <w:tcPr>
            <w:tcW w:w="1559" w:type="dxa"/>
            <w:vMerge w:val="restart"/>
            <w:tcBorders>
              <w:top w:val="single" w:sz="4" w:space="0" w:color="000000"/>
              <w:left w:val="single" w:sz="4" w:space="0" w:color="000000"/>
              <w:right w:val="single" w:sz="4" w:space="0" w:color="000000"/>
            </w:tcBorders>
          </w:tcPr>
          <w:p w14:paraId="77260CF4" w14:textId="79A3CADB" w:rsidR="0099074E" w:rsidRDefault="0099074E">
            <w:pPr>
              <w:widowControl w:val="0"/>
              <w:jc w:val="center"/>
              <w:rPr>
                <w:rFonts w:ascii="Arial" w:hAnsi="Arial" w:cs="Arial"/>
                <w:sz w:val="20"/>
              </w:rPr>
            </w:pPr>
            <w:r>
              <w:rPr>
                <w:rFonts w:ascii="Arial" w:hAnsi="Arial" w:cs="Arial"/>
                <w:sz w:val="20"/>
              </w:rPr>
              <w:t>MAT, INF</w:t>
            </w:r>
          </w:p>
        </w:tc>
        <w:tc>
          <w:tcPr>
            <w:tcW w:w="2268" w:type="dxa"/>
            <w:tcBorders>
              <w:top w:val="single" w:sz="4" w:space="0" w:color="000000"/>
              <w:left w:val="single" w:sz="4" w:space="0" w:color="000000"/>
              <w:bottom w:val="single" w:sz="4" w:space="0" w:color="000000"/>
              <w:right w:val="single" w:sz="4" w:space="0" w:color="000000"/>
            </w:tcBorders>
          </w:tcPr>
          <w:p w14:paraId="09CBEEDF" w14:textId="79F1B204" w:rsidR="0099074E" w:rsidRDefault="0099074E">
            <w:pPr>
              <w:widowControl w:val="0"/>
              <w:spacing w:line="276" w:lineRule="auto"/>
              <w:jc w:val="center"/>
              <w:rPr>
                <w:rFonts w:ascii="Arial" w:hAnsi="Arial" w:cs="Arial"/>
                <w:bCs/>
                <w:sz w:val="20"/>
              </w:rPr>
            </w:pPr>
            <w:r>
              <w:rPr>
                <w:rFonts w:ascii="Arial" w:hAnsi="Arial" w:cs="Arial"/>
                <w:bCs/>
                <w:sz w:val="20"/>
              </w:rPr>
              <w:t>5.b</w:t>
            </w:r>
          </w:p>
        </w:tc>
        <w:tc>
          <w:tcPr>
            <w:tcW w:w="993" w:type="dxa"/>
            <w:vMerge w:val="restart"/>
            <w:tcBorders>
              <w:top w:val="single" w:sz="4" w:space="0" w:color="000000"/>
              <w:left w:val="single" w:sz="4" w:space="0" w:color="000000"/>
              <w:right w:val="single" w:sz="4" w:space="0" w:color="000000"/>
            </w:tcBorders>
          </w:tcPr>
          <w:p w14:paraId="6F9788CC" w14:textId="77777777" w:rsidR="0099074E" w:rsidRDefault="0099074E">
            <w:pPr>
              <w:widowControl w:val="0"/>
              <w:jc w:val="center"/>
              <w:rPr>
                <w:rFonts w:ascii="Arial" w:hAnsi="Arial" w:cs="Arial"/>
                <w:sz w:val="20"/>
              </w:rPr>
            </w:pPr>
          </w:p>
        </w:tc>
        <w:tc>
          <w:tcPr>
            <w:tcW w:w="872" w:type="dxa"/>
            <w:vMerge w:val="restart"/>
            <w:tcBorders>
              <w:top w:val="single" w:sz="4" w:space="0" w:color="000000"/>
              <w:left w:val="single" w:sz="4" w:space="0" w:color="000000"/>
              <w:right w:val="single" w:sz="4" w:space="0" w:color="000000"/>
            </w:tcBorders>
          </w:tcPr>
          <w:p w14:paraId="2367E542" w14:textId="323D6185" w:rsidR="0099074E" w:rsidRDefault="00856FD7">
            <w:pPr>
              <w:widowControl w:val="0"/>
              <w:jc w:val="center"/>
              <w:rPr>
                <w:rFonts w:ascii="Arial" w:hAnsi="Arial" w:cs="Arial"/>
                <w:sz w:val="20"/>
              </w:rPr>
            </w:pPr>
            <w:r>
              <w:rPr>
                <w:rFonts w:ascii="Arial" w:hAnsi="Arial" w:cs="Arial"/>
                <w:sz w:val="20"/>
              </w:rPr>
              <w:t>20</w:t>
            </w:r>
          </w:p>
        </w:tc>
        <w:tc>
          <w:tcPr>
            <w:tcW w:w="850" w:type="dxa"/>
            <w:vMerge w:val="restart"/>
            <w:tcBorders>
              <w:top w:val="single" w:sz="4" w:space="0" w:color="000000"/>
              <w:left w:val="single" w:sz="4" w:space="0" w:color="000000"/>
              <w:right w:val="single" w:sz="4" w:space="0" w:color="000000"/>
            </w:tcBorders>
          </w:tcPr>
          <w:p w14:paraId="63D2E539" w14:textId="77777777" w:rsidR="0099074E" w:rsidRDefault="0099074E">
            <w:pPr>
              <w:widowControl w:val="0"/>
              <w:rPr>
                <w:rFonts w:ascii="Arial" w:hAnsi="Arial" w:cs="Arial"/>
                <w:sz w:val="20"/>
              </w:rPr>
            </w:pPr>
          </w:p>
        </w:tc>
        <w:tc>
          <w:tcPr>
            <w:tcW w:w="709" w:type="dxa"/>
            <w:vMerge w:val="restart"/>
            <w:tcBorders>
              <w:top w:val="single" w:sz="4" w:space="0" w:color="000000"/>
              <w:left w:val="single" w:sz="4" w:space="0" w:color="000000"/>
              <w:right w:val="single" w:sz="4" w:space="0" w:color="000000"/>
            </w:tcBorders>
          </w:tcPr>
          <w:p w14:paraId="2CB0AA27" w14:textId="77777777" w:rsidR="0099074E" w:rsidRDefault="0099074E">
            <w:pPr>
              <w:widowControl w:val="0"/>
              <w:jc w:val="center"/>
              <w:rPr>
                <w:rFonts w:ascii="Arial" w:hAnsi="Arial" w:cs="Arial"/>
                <w:sz w:val="20"/>
              </w:rPr>
            </w:pPr>
            <w:r>
              <w:rPr>
                <w:rFonts w:ascii="Arial" w:hAnsi="Arial" w:cs="Arial"/>
                <w:sz w:val="20"/>
              </w:rPr>
              <w:t>1</w:t>
            </w:r>
          </w:p>
        </w:tc>
        <w:tc>
          <w:tcPr>
            <w:tcW w:w="855" w:type="dxa"/>
            <w:vMerge w:val="restart"/>
            <w:tcBorders>
              <w:top w:val="single" w:sz="4" w:space="0" w:color="000000"/>
              <w:left w:val="single" w:sz="4" w:space="0" w:color="000000"/>
              <w:right w:val="single" w:sz="4" w:space="0" w:color="000000"/>
            </w:tcBorders>
          </w:tcPr>
          <w:p w14:paraId="107C69F8" w14:textId="77777777" w:rsidR="0099074E" w:rsidRDefault="0099074E">
            <w:pPr>
              <w:widowControl w:val="0"/>
              <w:jc w:val="center"/>
              <w:rPr>
                <w:rFonts w:ascii="Arial" w:hAnsi="Arial" w:cs="Arial"/>
                <w:sz w:val="20"/>
              </w:rPr>
            </w:pPr>
          </w:p>
        </w:tc>
        <w:tc>
          <w:tcPr>
            <w:tcW w:w="709" w:type="dxa"/>
            <w:vMerge w:val="restart"/>
            <w:tcBorders>
              <w:top w:val="single" w:sz="4" w:space="0" w:color="000000"/>
              <w:left w:val="single" w:sz="4" w:space="0" w:color="000000"/>
              <w:right w:val="single" w:sz="4" w:space="0" w:color="000000"/>
            </w:tcBorders>
          </w:tcPr>
          <w:p w14:paraId="0FFA13BB" w14:textId="77777777" w:rsidR="0099074E" w:rsidRDefault="0099074E">
            <w:pPr>
              <w:widowControl w:val="0"/>
              <w:jc w:val="center"/>
              <w:rPr>
                <w:rFonts w:ascii="Arial" w:hAnsi="Arial" w:cs="Arial"/>
                <w:sz w:val="20"/>
              </w:rPr>
            </w:pPr>
          </w:p>
        </w:tc>
        <w:tc>
          <w:tcPr>
            <w:tcW w:w="850" w:type="dxa"/>
            <w:vMerge w:val="restart"/>
            <w:tcBorders>
              <w:top w:val="single" w:sz="4" w:space="0" w:color="000000"/>
              <w:left w:val="single" w:sz="4" w:space="0" w:color="000000"/>
              <w:right w:val="single" w:sz="4" w:space="0" w:color="000000"/>
            </w:tcBorders>
          </w:tcPr>
          <w:p w14:paraId="07D3AF19" w14:textId="38C79604" w:rsidR="0099074E" w:rsidRDefault="006D77BE">
            <w:pPr>
              <w:widowControl w:val="0"/>
              <w:jc w:val="center"/>
              <w:rPr>
                <w:rFonts w:ascii="Arial" w:hAnsi="Arial" w:cs="Arial"/>
                <w:sz w:val="20"/>
              </w:rPr>
            </w:pPr>
            <w:r>
              <w:rPr>
                <w:rFonts w:ascii="Arial" w:hAnsi="Arial" w:cs="Arial"/>
                <w:sz w:val="20"/>
              </w:rPr>
              <w:t>19</w:t>
            </w:r>
          </w:p>
        </w:tc>
        <w:tc>
          <w:tcPr>
            <w:tcW w:w="709" w:type="dxa"/>
            <w:vMerge w:val="restart"/>
            <w:tcBorders>
              <w:top w:val="single" w:sz="4" w:space="0" w:color="000000"/>
              <w:left w:val="single" w:sz="4" w:space="0" w:color="000000"/>
              <w:right w:val="single" w:sz="4" w:space="0" w:color="000000"/>
            </w:tcBorders>
          </w:tcPr>
          <w:p w14:paraId="5EF11478" w14:textId="77777777" w:rsidR="0099074E" w:rsidRDefault="0099074E">
            <w:pPr>
              <w:widowControl w:val="0"/>
              <w:jc w:val="center"/>
              <w:rPr>
                <w:rFonts w:ascii="Arial" w:hAnsi="Arial" w:cs="Arial"/>
                <w:sz w:val="20"/>
              </w:rPr>
            </w:pPr>
            <w:r>
              <w:rPr>
                <w:rFonts w:ascii="Arial" w:hAnsi="Arial" w:cs="Arial"/>
                <w:sz w:val="20"/>
              </w:rPr>
              <w:t>40</w:t>
            </w:r>
          </w:p>
        </w:tc>
      </w:tr>
      <w:tr w:rsidR="0099074E" w14:paraId="099C4EA4" w14:textId="77777777" w:rsidTr="004872A1">
        <w:trPr>
          <w:trHeight w:val="130"/>
          <w:jc w:val="center"/>
        </w:trPr>
        <w:tc>
          <w:tcPr>
            <w:tcW w:w="847" w:type="dxa"/>
            <w:vMerge/>
            <w:tcBorders>
              <w:left w:val="single" w:sz="4" w:space="0" w:color="000000"/>
              <w:right w:val="single" w:sz="4" w:space="0" w:color="000000"/>
            </w:tcBorders>
          </w:tcPr>
          <w:p w14:paraId="7B99CD64" w14:textId="77777777" w:rsidR="0099074E" w:rsidRDefault="0099074E">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566967BE" w14:textId="77777777" w:rsidR="0099074E" w:rsidRDefault="0099074E">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24BDCBF3" w14:textId="77777777" w:rsidR="0099074E" w:rsidRDefault="0099074E">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204600A5" w14:textId="3233252E" w:rsidR="0099074E" w:rsidRDefault="0099074E">
            <w:pPr>
              <w:widowControl w:val="0"/>
              <w:spacing w:line="276" w:lineRule="auto"/>
              <w:jc w:val="center"/>
              <w:rPr>
                <w:rFonts w:ascii="Arial" w:hAnsi="Arial" w:cs="Arial"/>
                <w:bCs/>
                <w:sz w:val="20"/>
              </w:rPr>
            </w:pPr>
            <w:r>
              <w:rPr>
                <w:rFonts w:ascii="Arial" w:hAnsi="Arial" w:cs="Arial"/>
                <w:bCs/>
                <w:sz w:val="20"/>
              </w:rPr>
              <w:t>6.a,c</w:t>
            </w:r>
          </w:p>
        </w:tc>
        <w:tc>
          <w:tcPr>
            <w:tcW w:w="993" w:type="dxa"/>
            <w:vMerge/>
            <w:tcBorders>
              <w:left w:val="single" w:sz="4" w:space="0" w:color="000000"/>
              <w:right w:val="single" w:sz="4" w:space="0" w:color="000000"/>
            </w:tcBorders>
          </w:tcPr>
          <w:p w14:paraId="38938BD7" w14:textId="77777777" w:rsidR="0099074E" w:rsidRDefault="0099074E">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0F687F0A"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36DE647F"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0CC22904" w14:textId="77777777" w:rsidR="0099074E" w:rsidRDefault="0099074E">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0FAC3FDE"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5E1AF114"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4A9F6667"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60286AF6" w14:textId="77777777" w:rsidR="0099074E" w:rsidRDefault="0099074E">
            <w:pPr>
              <w:widowControl w:val="0"/>
              <w:jc w:val="center"/>
              <w:rPr>
                <w:rFonts w:ascii="Arial" w:hAnsi="Arial" w:cs="Arial"/>
                <w:sz w:val="20"/>
              </w:rPr>
            </w:pPr>
          </w:p>
        </w:tc>
      </w:tr>
      <w:tr w:rsidR="0099074E" w14:paraId="3AD090FC" w14:textId="77777777" w:rsidTr="004872A1">
        <w:trPr>
          <w:trHeight w:val="130"/>
          <w:jc w:val="center"/>
        </w:trPr>
        <w:tc>
          <w:tcPr>
            <w:tcW w:w="847" w:type="dxa"/>
            <w:vMerge/>
            <w:tcBorders>
              <w:left w:val="single" w:sz="4" w:space="0" w:color="000000"/>
              <w:right w:val="single" w:sz="4" w:space="0" w:color="000000"/>
            </w:tcBorders>
          </w:tcPr>
          <w:p w14:paraId="4DBF79E9" w14:textId="77777777" w:rsidR="0099074E" w:rsidRDefault="0099074E">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45B4C420" w14:textId="77777777" w:rsidR="0099074E" w:rsidRDefault="0099074E">
            <w:pPr>
              <w:widowControl w:val="0"/>
              <w:jc w:val="center"/>
              <w:rPr>
                <w:rFonts w:ascii="Arial" w:hAnsi="Arial" w:cs="Arial"/>
                <w:sz w:val="20"/>
              </w:rPr>
            </w:pPr>
          </w:p>
        </w:tc>
        <w:tc>
          <w:tcPr>
            <w:tcW w:w="1559" w:type="dxa"/>
            <w:vMerge/>
            <w:tcBorders>
              <w:left w:val="single" w:sz="4" w:space="0" w:color="000000"/>
              <w:right w:val="single" w:sz="4" w:space="0" w:color="000000"/>
            </w:tcBorders>
          </w:tcPr>
          <w:p w14:paraId="42D4C95B" w14:textId="77777777" w:rsidR="0099074E" w:rsidRDefault="0099074E">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783D77B4" w14:textId="53E782F9" w:rsidR="0099074E" w:rsidRDefault="0099074E">
            <w:pPr>
              <w:widowControl w:val="0"/>
              <w:spacing w:line="276" w:lineRule="auto"/>
              <w:jc w:val="center"/>
              <w:rPr>
                <w:rFonts w:ascii="Arial" w:hAnsi="Arial" w:cs="Arial"/>
                <w:bCs/>
                <w:sz w:val="20"/>
              </w:rPr>
            </w:pPr>
            <w:r>
              <w:rPr>
                <w:rFonts w:ascii="Arial" w:hAnsi="Arial" w:cs="Arial"/>
                <w:bCs/>
                <w:sz w:val="20"/>
              </w:rPr>
              <w:t>7.a</w:t>
            </w:r>
          </w:p>
        </w:tc>
        <w:tc>
          <w:tcPr>
            <w:tcW w:w="993" w:type="dxa"/>
            <w:vMerge/>
            <w:tcBorders>
              <w:left w:val="single" w:sz="4" w:space="0" w:color="000000"/>
              <w:right w:val="single" w:sz="4" w:space="0" w:color="000000"/>
            </w:tcBorders>
          </w:tcPr>
          <w:p w14:paraId="692637D0" w14:textId="77777777" w:rsidR="0099074E" w:rsidRDefault="0099074E">
            <w:pPr>
              <w:widowControl w:val="0"/>
              <w:jc w:val="center"/>
              <w:rPr>
                <w:rFonts w:ascii="Arial" w:hAnsi="Arial" w:cs="Arial"/>
                <w:sz w:val="20"/>
              </w:rPr>
            </w:pPr>
          </w:p>
        </w:tc>
        <w:tc>
          <w:tcPr>
            <w:tcW w:w="872" w:type="dxa"/>
            <w:vMerge/>
            <w:tcBorders>
              <w:left w:val="single" w:sz="4" w:space="0" w:color="000000"/>
              <w:right w:val="single" w:sz="4" w:space="0" w:color="000000"/>
            </w:tcBorders>
          </w:tcPr>
          <w:p w14:paraId="7A38177A"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54E99942"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20A94F39" w14:textId="77777777" w:rsidR="0099074E" w:rsidRDefault="0099074E">
            <w:pPr>
              <w:widowControl w:val="0"/>
              <w:jc w:val="center"/>
              <w:rPr>
                <w:rFonts w:ascii="Arial" w:hAnsi="Arial" w:cs="Arial"/>
                <w:sz w:val="20"/>
              </w:rPr>
            </w:pPr>
          </w:p>
        </w:tc>
        <w:tc>
          <w:tcPr>
            <w:tcW w:w="855" w:type="dxa"/>
            <w:vMerge/>
            <w:tcBorders>
              <w:left w:val="single" w:sz="4" w:space="0" w:color="000000"/>
              <w:right w:val="single" w:sz="4" w:space="0" w:color="000000"/>
            </w:tcBorders>
          </w:tcPr>
          <w:p w14:paraId="1A50F3CF"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2EA60539" w14:textId="77777777" w:rsidR="0099074E" w:rsidRDefault="0099074E">
            <w:pPr>
              <w:widowControl w:val="0"/>
              <w:jc w:val="center"/>
              <w:rPr>
                <w:rFonts w:ascii="Arial" w:hAnsi="Arial" w:cs="Arial"/>
                <w:sz w:val="20"/>
              </w:rPr>
            </w:pPr>
          </w:p>
        </w:tc>
        <w:tc>
          <w:tcPr>
            <w:tcW w:w="850" w:type="dxa"/>
            <w:vMerge/>
            <w:tcBorders>
              <w:left w:val="single" w:sz="4" w:space="0" w:color="000000"/>
              <w:right w:val="single" w:sz="4" w:space="0" w:color="000000"/>
            </w:tcBorders>
          </w:tcPr>
          <w:p w14:paraId="322317F3" w14:textId="77777777" w:rsidR="0099074E" w:rsidRDefault="0099074E">
            <w:pPr>
              <w:widowControl w:val="0"/>
              <w:jc w:val="center"/>
              <w:rPr>
                <w:rFonts w:ascii="Arial" w:hAnsi="Arial" w:cs="Arial"/>
                <w:sz w:val="20"/>
              </w:rPr>
            </w:pPr>
          </w:p>
        </w:tc>
        <w:tc>
          <w:tcPr>
            <w:tcW w:w="709" w:type="dxa"/>
            <w:vMerge/>
            <w:tcBorders>
              <w:left w:val="single" w:sz="4" w:space="0" w:color="000000"/>
              <w:right w:val="single" w:sz="4" w:space="0" w:color="000000"/>
            </w:tcBorders>
          </w:tcPr>
          <w:p w14:paraId="075AA09E" w14:textId="77777777" w:rsidR="0099074E" w:rsidRDefault="0099074E">
            <w:pPr>
              <w:widowControl w:val="0"/>
              <w:jc w:val="center"/>
              <w:rPr>
                <w:rFonts w:ascii="Arial" w:hAnsi="Arial" w:cs="Arial"/>
                <w:sz w:val="20"/>
              </w:rPr>
            </w:pPr>
          </w:p>
        </w:tc>
      </w:tr>
      <w:tr w:rsidR="0099074E" w14:paraId="16C64A5C" w14:textId="77777777" w:rsidTr="004872A1">
        <w:trPr>
          <w:trHeight w:val="297"/>
          <w:jc w:val="center"/>
        </w:trPr>
        <w:tc>
          <w:tcPr>
            <w:tcW w:w="847" w:type="dxa"/>
            <w:vMerge/>
            <w:tcBorders>
              <w:left w:val="single" w:sz="4" w:space="0" w:color="000000"/>
              <w:bottom w:val="single" w:sz="4" w:space="0" w:color="000000"/>
              <w:right w:val="single" w:sz="4" w:space="0" w:color="000000"/>
            </w:tcBorders>
          </w:tcPr>
          <w:p w14:paraId="4C8192F0" w14:textId="77777777" w:rsidR="0099074E" w:rsidRDefault="0099074E">
            <w:pPr>
              <w:widowControl w:val="0"/>
              <w:jc w:val="center"/>
              <w:rPr>
                <w:rFonts w:ascii="Arial" w:hAnsi="Arial" w:cs="Arial"/>
                <w:sz w:val="20"/>
              </w:rPr>
            </w:pPr>
          </w:p>
        </w:tc>
        <w:tc>
          <w:tcPr>
            <w:tcW w:w="1700" w:type="dxa"/>
            <w:vMerge/>
            <w:tcBorders>
              <w:left w:val="single" w:sz="4" w:space="0" w:color="000000"/>
              <w:bottom w:val="single" w:sz="4" w:space="0" w:color="000000"/>
              <w:right w:val="single" w:sz="4" w:space="0" w:color="000000"/>
            </w:tcBorders>
          </w:tcPr>
          <w:p w14:paraId="21EEE538" w14:textId="77777777" w:rsidR="0099074E" w:rsidRDefault="0099074E">
            <w:pPr>
              <w:widowControl w:val="0"/>
              <w:jc w:val="center"/>
              <w:rPr>
                <w:rFonts w:ascii="Arial" w:hAnsi="Arial" w:cs="Arial"/>
                <w:sz w:val="20"/>
              </w:rPr>
            </w:pPr>
          </w:p>
        </w:tc>
        <w:tc>
          <w:tcPr>
            <w:tcW w:w="1559" w:type="dxa"/>
            <w:vMerge/>
            <w:tcBorders>
              <w:left w:val="single" w:sz="4" w:space="0" w:color="000000"/>
              <w:bottom w:val="single" w:sz="4" w:space="0" w:color="000000"/>
              <w:right w:val="single" w:sz="4" w:space="0" w:color="000000"/>
            </w:tcBorders>
          </w:tcPr>
          <w:p w14:paraId="64DC5BA0" w14:textId="77777777" w:rsidR="0099074E" w:rsidRDefault="0099074E">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74B3F17F" w14:textId="28FBF7FC" w:rsidR="0099074E" w:rsidRDefault="0099074E">
            <w:pPr>
              <w:widowControl w:val="0"/>
              <w:spacing w:line="276" w:lineRule="auto"/>
              <w:rPr>
                <w:rFonts w:ascii="Arial" w:hAnsi="Arial" w:cs="Arial"/>
                <w:bCs/>
                <w:sz w:val="20"/>
              </w:rPr>
            </w:pPr>
            <w:r>
              <w:rPr>
                <w:rFonts w:ascii="Arial" w:hAnsi="Arial" w:cs="Arial"/>
                <w:bCs/>
                <w:sz w:val="20"/>
              </w:rPr>
              <w:t xml:space="preserve">                 8.a,c</w:t>
            </w:r>
          </w:p>
        </w:tc>
        <w:tc>
          <w:tcPr>
            <w:tcW w:w="993" w:type="dxa"/>
            <w:vMerge/>
            <w:tcBorders>
              <w:left w:val="single" w:sz="4" w:space="0" w:color="000000"/>
              <w:bottom w:val="single" w:sz="4" w:space="0" w:color="000000"/>
              <w:right w:val="single" w:sz="4" w:space="0" w:color="000000"/>
            </w:tcBorders>
          </w:tcPr>
          <w:p w14:paraId="36449650" w14:textId="77777777" w:rsidR="0099074E" w:rsidRDefault="0099074E">
            <w:pPr>
              <w:widowControl w:val="0"/>
              <w:jc w:val="center"/>
              <w:rPr>
                <w:rFonts w:ascii="Arial" w:hAnsi="Arial" w:cs="Arial"/>
                <w:sz w:val="20"/>
              </w:rPr>
            </w:pPr>
          </w:p>
        </w:tc>
        <w:tc>
          <w:tcPr>
            <w:tcW w:w="872" w:type="dxa"/>
            <w:vMerge/>
            <w:tcBorders>
              <w:left w:val="single" w:sz="4" w:space="0" w:color="000000"/>
              <w:bottom w:val="single" w:sz="4" w:space="0" w:color="000000"/>
              <w:right w:val="single" w:sz="4" w:space="0" w:color="000000"/>
            </w:tcBorders>
          </w:tcPr>
          <w:p w14:paraId="00475A9A" w14:textId="77777777" w:rsidR="0099074E" w:rsidRDefault="0099074E">
            <w:pPr>
              <w:widowControl w:val="0"/>
              <w:jc w:val="center"/>
              <w:rPr>
                <w:rFonts w:ascii="Arial" w:hAnsi="Arial" w:cs="Arial"/>
                <w:sz w:val="20"/>
              </w:rPr>
            </w:pPr>
          </w:p>
        </w:tc>
        <w:tc>
          <w:tcPr>
            <w:tcW w:w="850" w:type="dxa"/>
            <w:vMerge/>
            <w:tcBorders>
              <w:left w:val="single" w:sz="4" w:space="0" w:color="000000"/>
              <w:bottom w:val="single" w:sz="4" w:space="0" w:color="000000"/>
              <w:right w:val="single" w:sz="4" w:space="0" w:color="000000"/>
            </w:tcBorders>
          </w:tcPr>
          <w:p w14:paraId="4C6B69C3" w14:textId="77777777" w:rsidR="0099074E" w:rsidRDefault="0099074E">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4FC530F0" w14:textId="77777777" w:rsidR="0099074E" w:rsidRDefault="0099074E">
            <w:pPr>
              <w:widowControl w:val="0"/>
              <w:jc w:val="center"/>
              <w:rPr>
                <w:rFonts w:ascii="Arial" w:hAnsi="Arial" w:cs="Arial"/>
                <w:sz w:val="20"/>
              </w:rPr>
            </w:pPr>
          </w:p>
        </w:tc>
        <w:tc>
          <w:tcPr>
            <w:tcW w:w="855" w:type="dxa"/>
            <w:vMerge/>
            <w:tcBorders>
              <w:left w:val="single" w:sz="4" w:space="0" w:color="000000"/>
              <w:bottom w:val="single" w:sz="4" w:space="0" w:color="000000"/>
              <w:right w:val="single" w:sz="4" w:space="0" w:color="000000"/>
            </w:tcBorders>
          </w:tcPr>
          <w:p w14:paraId="5AF339E8" w14:textId="77777777" w:rsidR="0099074E" w:rsidRDefault="0099074E">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40016780" w14:textId="77777777" w:rsidR="0099074E" w:rsidRDefault="0099074E">
            <w:pPr>
              <w:widowControl w:val="0"/>
              <w:jc w:val="center"/>
              <w:rPr>
                <w:rFonts w:ascii="Arial" w:hAnsi="Arial" w:cs="Arial"/>
                <w:sz w:val="20"/>
              </w:rPr>
            </w:pPr>
          </w:p>
        </w:tc>
        <w:tc>
          <w:tcPr>
            <w:tcW w:w="850" w:type="dxa"/>
            <w:vMerge/>
            <w:tcBorders>
              <w:left w:val="single" w:sz="4" w:space="0" w:color="000000"/>
              <w:bottom w:val="single" w:sz="4" w:space="0" w:color="000000"/>
              <w:right w:val="single" w:sz="4" w:space="0" w:color="000000"/>
            </w:tcBorders>
          </w:tcPr>
          <w:p w14:paraId="10EC7AC3" w14:textId="77777777" w:rsidR="0099074E" w:rsidRDefault="0099074E">
            <w:pPr>
              <w:widowControl w:val="0"/>
              <w:jc w:val="center"/>
              <w:rPr>
                <w:rFonts w:ascii="Arial" w:hAnsi="Arial" w:cs="Arial"/>
                <w:sz w:val="20"/>
              </w:rPr>
            </w:pPr>
          </w:p>
        </w:tc>
        <w:tc>
          <w:tcPr>
            <w:tcW w:w="709" w:type="dxa"/>
            <w:vMerge/>
            <w:tcBorders>
              <w:left w:val="single" w:sz="4" w:space="0" w:color="000000"/>
              <w:bottom w:val="single" w:sz="4" w:space="0" w:color="000000"/>
              <w:right w:val="single" w:sz="4" w:space="0" w:color="000000"/>
            </w:tcBorders>
          </w:tcPr>
          <w:p w14:paraId="5B2E3579" w14:textId="77777777" w:rsidR="0099074E" w:rsidRDefault="0099074E">
            <w:pPr>
              <w:widowControl w:val="0"/>
              <w:jc w:val="center"/>
              <w:rPr>
                <w:rFonts w:ascii="Arial" w:hAnsi="Arial" w:cs="Arial"/>
                <w:sz w:val="20"/>
              </w:rPr>
            </w:pPr>
          </w:p>
        </w:tc>
      </w:tr>
      <w:tr w:rsidR="001A1D69" w14:paraId="2DC7E008" w14:textId="77777777" w:rsidTr="00720C9A">
        <w:trPr>
          <w:trHeight w:val="396"/>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501F785F" w14:textId="77777777" w:rsidR="001A1D69" w:rsidRDefault="00FD44D8">
            <w:pPr>
              <w:widowControl w:val="0"/>
              <w:jc w:val="center"/>
              <w:rPr>
                <w:rFonts w:ascii="Arial" w:hAnsi="Arial" w:cs="Arial"/>
                <w:sz w:val="20"/>
              </w:rPr>
            </w:pPr>
            <w:r>
              <w:rPr>
                <w:rFonts w:ascii="Arial" w:hAnsi="Arial" w:cs="Arial"/>
                <w:sz w:val="20"/>
              </w:rPr>
              <w:t>12.</w:t>
            </w:r>
          </w:p>
        </w:tc>
        <w:tc>
          <w:tcPr>
            <w:tcW w:w="1700" w:type="dxa"/>
            <w:vMerge w:val="restart"/>
            <w:tcBorders>
              <w:top w:val="single" w:sz="4" w:space="0" w:color="000000"/>
              <w:left w:val="single" w:sz="4" w:space="0" w:color="000000"/>
              <w:bottom w:val="single" w:sz="4" w:space="0" w:color="000000"/>
              <w:right w:val="single" w:sz="4" w:space="0" w:color="000000"/>
            </w:tcBorders>
          </w:tcPr>
          <w:p w14:paraId="6259C341" w14:textId="40A12D35" w:rsidR="001A1D69" w:rsidRDefault="009E1FA2">
            <w:pPr>
              <w:widowControl w:val="0"/>
              <w:jc w:val="center"/>
              <w:rPr>
                <w:rFonts w:ascii="Arial" w:hAnsi="Arial" w:cs="Arial"/>
                <w:sz w:val="20"/>
              </w:rPr>
            </w:pPr>
            <w:r>
              <w:rPr>
                <w:rFonts w:ascii="Arial" w:hAnsi="Arial" w:cs="Arial"/>
                <w:sz w:val="20"/>
              </w:rPr>
              <w:t>Svjetlana Falamić</w:t>
            </w:r>
          </w:p>
        </w:tc>
        <w:tc>
          <w:tcPr>
            <w:tcW w:w="1559" w:type="dxa"/>
            <w:vMerge w:val="restart"/>
            <w:tcBorders>
              <w:top w:val="single" w:sz="4" w:space="0" w:color="000000"/>
              <w:left w:val="single" w:sz="4" w:space="0" w:color="000000"/>
              <w:bottom w:val="single" w:sz="4" w:space="0" w:color="000000"/>
              <w:right w:val="single" w:sz="4" w:space="0" w:color="000000"/>
            </w:tcBorders>
          </w:tcPr>
          <w:p w14:paraId="28A48049" w14:textId="678D9F20" w:rsidR="001A1D69" w:rsidRDefault="00FD44D8">
            <w:pPr>
              <w:widowControl w:val="0"/>
              <w:jc w:val="center"/>
              <w:rPr>
                <w:rFonts w:ascii="Arial" w:hAnsi="Arial" w:cs="Arial"/>
                <w:sz w:val="20"/>
              </w:rPr>
            </w:pPr>
            <w:r>
              <w:rPr>
                <w:rFonts w:ascii="Arial" w:hAnsi="Arial" w:cs="Arial"/>
                <w:sz w:val="20"/>
              </w:rPr>
              <w:t>PRI</w:t>
            </w:r>
            <w:r w:rsidR="00720C9A">
              <w:rPr>
                <w:rFonts w:ascii="Arial" w:hAnsi="Arial" w:cs="Arial"/>
                <w:sz w:val="20"/>
              </w:rPr>
              <w:t>/BIO/KEM</w:t>
            </w:r>
          </w:p>
        </w:tc>
        <w:tc>
          <w:tcPr>
            <w:tcW w:w="2268" w:type="dxa"/>
            <w:tcBorders>
              <w:top w:val="single" w:sz="4" w:space="0" w:color="000000"/>
              <w:left w:val="single" w:sz="4" w:space="0" w:color="000000"/>
              <w:bottom w:val="single" w:sz="4" w:space="0" w:color="000000"/>
              <w:right w:val="single" w:sz="4" w:space="0" w:color="000000"/>
            </w:tcBorders>
          </w:tcPr>
          <w:p w14:paraId="49DA4B08" w14:textId="041EB452" w:rsidR="001A1D69" w:rsidRDefault="00720C9A">
            <w:pPr>
              <w:widowControl w:val="0"/>
              <w:spacing w:line="276" w:lineRule="auto"/>
              <w:jc w:val="center"/>
              <w:rPr>
                <w:rFonts w:ascii="Arial" w:hAnsi="Arial" w:cs="Arial"/>
                <w:bCs/>
                <w:sz w:val="20"/>
              </w:rPr>
            </w:pPr>
            <w:proofErr w:type="gramStart"/>
            <w:r>
              <w:rPr>
                <w:rFonts w:ascii="Arial" w:hAnsi="Arial" w:cs="Arial"/>
                <w:bCs/>
                <w:sz w:val="20"/>
              </w:rPr>
              <w:t>5.a,b</w:t>
            </w:r>
            <w:proofErr w:type="gramEnd"/>
            <w:r>
              <w:rPr>
                <w:rFonts w:ascii="Arial" w:hAnsi="Arial" w:cs="Arial"/>
                <w:bCs/>
                <w:sz w:val="20"/>
              </w:rPr>
              <w:t xml:space="preserve"> 6.</w:t>
            </w:r>
            <w:r w:rsidR="00FD44D8">
              <w:rPr>
                <w:rFonts w:ascii="Arial" w:hAnsi="Arial" w:cs="Arial"/>
                <w:bCs/>
                <w:sz w:val="20"/>
              </w:rPr>
              <w:t>b</w:t>
            </w:r>
            <w:r>
              <w:rPr>
                <w:rFonts w:ascii="Arial" w:hAnsi="Arial" w:cs="Arial"/>
                <w:bCs/>
                <w:sz w:val="20"/>
              </w:rPr>
              <w:t>, c</w:t>
            </w:r>
            <w:r w:rsidR="00FD44D8">
              <w:rPr>
                <w:rFonts w:ascii="Arial" w:hAnsi="Arial" w:cs="Arial"/>
                <w:bCs/>
                <w:sz w:val="20"/>
              </w:rPr>
              <w:t xml:space="preserve"> - PID</w:t>
            </w:r>
          </w:p>
          <w:p w14:paraId="567D5BEE" w14:textId="77777777" w:rsidR="001A1D69" w:rsidRDefault="001A1D69">
            <w:pPr>
              <w:widowControl w:val="0"/>
              <w:spacing w:line="276" w:lineRule="auto"/>
              <w:jc w:val="center"/>
              <w:rPr>
                <w:rFonts w:ascii="Arial" w:hAnsi="Arial" w:cs="Arial"/>
                <w:bCs/>
                <w:sz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223C9420" w14:textId="77777777" w:rsidR="001A1D69" w:rsidRDefault="001A1D69">
            <w:pPr>
              <w:widowControl w:val="0"/>
              <w:jc w:val="center"/>
              <w:rPr>
                <w:rFonts w:ascii="Arial" w:hAnsi="Arial" w:cs="Arial"/>
                <w:sz w:val="20"/>
              </w:rPr>
            </w:pPr>
          </w:p>
        </w:tc>
        <w:tc>
          <w:tcPr>
            <w:tcW w:w="872" w:type="dxa"/>
            <w:vMerge w:val="restart"/>
            <w:tcBorders>
              <w:top w:val="single" w:sz="4" w:space="0" w:color="000000"/>
              <w:left w:val="single" w:sz="4" w:space="0" w:color="000000"/>
              <w:bottom w:val="single" w:sz="4" w:space="0" w:color="000000"/>
              <w:right w:val="single" w:sz="4" w:space="0" w:color="000000"/>
            </w:tcBorders>
          </w:tcPr>
          <w:p w14:paraId="090B613A" w14:textId="77777777" w:rsidR="001A1D69" w:rsidRDefault="00FD44D8">
            <w:pPr>
              <w:widowControl w:val="0"/>
              <w:jc w:val="center"/>
              <w:rPr>
                <w:rFonts w:ascii="Arial" w:hAnsi="Arial" w:cs="Arial"/>
                <w:sz w:val="20"/>
              </w:rPr>
            </w:pPr>
            <w:r>
              <w:rPr>
                <w:rFonts w:ascii="Arial" w:hAnsi="Arial" w:cs="Arial"/>
                <w:sz w:val="20"/>
              </w:rPr>
              <w:t>23</w:t>
            </w:r>
          </w:p>
        </w:tc>
        <w:tc>
          <w:tcPr>
            <w:tcW w:w="850" w:type="dxa"/>
            <w:vMerge w:val="restart"/>
            <w:tcBorders>
              <w:top w:val="single" w:sz="4" w:space="0" w:color="000000"/>
              <w:left w:val="single" w:sz="4" w:space="0" w:color="000000"/>
              <w:bottom w:val="single" w:sz="4" w:space="0" w:color="000000"/>
              <w:right w:val="single" w:sz="4" w:space="0" w:color="000000"/>
            </w:tcBorders>
          </w:tcPr>
          <w:p w14:paraId="149D9A22"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7D2EB655" w14:textId="77777777" w:rsidR="001A1D69" w:rsidRDefault="00FD44D8">
            <w:pPr>
              <w:widowControl w:val="0"/>
              <w:jc w:val="center"/>
              <w:rPr>
                <w:rFonts w:ascii="Arial" w:hAnsi="Arial" w:cs="Arial"/>
                <w:sz w:val="20"/>
              </w:rPr>
            </w:pPr>
            <w:r>
              <w:rPr>
                <w:rFonts w:ascii="Arial" w:hAnsi="Arial" w:cs="Arial"/>
                <w:sz w:val="20"/>
              </w:rPr>
              <w:t>1</w:t>
            </w:r>
          </w:p>
        </w:tc>
        <w:tc>
          <w:tcPr>
            <w:tcW w:w="855" w:type="dxa"/>
            <w:vMerge w:val="restart"/>
            <w:tcBorders>
              <w:top w:val="single" w:sz="4" w:space="0" w:color="000000"/>
              <w:left w:val="single" w:sz="4" w:space="0" w:color="000000"/>
              <w:bottom w:val="single" w:sz="4" w:space="0" w:color="000000"/>
              <w:right w:val="single" w:sz="4" w:space="0" w:color="000000"/>
            </w:tcBorders>
          </w:tcPr>
          <w:p w14:paraId="0415CCA0"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5357BF69" w14:textId="77777777" w:rsidR="001A1D69" w:rsidRDefault="001A1D69">
            <w:pPr>
              <w:widowControl w:val="0"/>
              <w:jc w:val="center"/>
              <w:rPr>
                <w:rFonts w:ascii="Arial" w:hAnsi="Arial" w:cs="Arial"/>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6856FC34" w14:textId="77777777" w:rsidR="001A1D69" w:rsidRDefault="00FD44D8">
            <w:pPr>
              <w:widowControl w:val="0"/>
              <w:jc w:val="center"/>
              <w:rPr>
                <w:rFonts w:ascii="Arial" w:hAnsi="Arial" w:cs="Arial"/>
                <w:sz w:val="20"/>
              </w:rPr>
            </w:pPr>
            <w:r>
              <w:rPr>
                <w:rFonts w:ascii="Arial" w:hAnsi="Arial" w:cs="Arial"/>
                <w:sz w:val="20"/>
              </w:rPr>
              <w:t>16</w:t>
            </w:r>
          </w:p>
        </w:tc>
        <w:tc>
          <w:tcPr>
            <w:tcW w:w="709" w:type="dxa"/>
            <w:vMerge w:val="restart"/>
            <w:tcBorders>
              <w:top w:val="single" w:sz="4" w:space="0" w:color="000000"/>
              <w:left w:val="single" w:sz="4" w:space="0" w:color="000000"/>
              <w:bottom w:val="single" w:sz="4" w:space="0" w:color="000000"/>
              <w:right w:val="single" w:sz="4" w:space="0" w:color="000000"/>
            </w:tcBorders>
          </w:tcPr>
          <w:p w14:paraId="6C1647A8" w14:textId="77777777" w:rsidR="001A1D69" w:rsidRDefault="00FD44D8">
            <w:pPr>
              <w:widowControl w:val="0"/>
              <w:jc w:val="center"/>
              <w:rPr>
                <w:rFonts w:ascii="Arial" w:hAnsi="Arial" w:cs="Arial"/>
                <w:sz w:val="20"/>
              </w:rPr>
            </w:pPr>
            <w:r>
              <w:rPr>
                <w:rFonts w:ascii="Arial" w:hAnsi="Arial" w:cs="Arial"/>
                <w:sz w:val="20"/>
              </w:rPr>
              <w:t>40</w:t>
            </w:r>
          </w:p>
        </w:tc>
      </w:tr>
      <w:tr w:rsidR="001A1D69" w14:paraId="31D7312C" w14:textId="77777777" w:rsidTr="00720C9A">
        <w:trPr>
          <w:trHeight w:val="300"/>
          <w:jc w:val="center"/>
        </w:trPr>
        <w:tc>
          <w:tcPr>
            <w:tcW w:w="847" w:type="dxa"/>
            <w:vMerge/>
            <w:tcBorders>
              <w:top w:val="single" w:sz="4" w:space="0" w:color="000000"/>
              <w:left w:val="single" w:sz="4" w:space="0" w:color="000000"/>
              <w:bottom w:val="single" w:sz="4" w:space="0" w:color="000000"/>
              <w:right w:val="single" w:sz="4" w:space="0" w:color="000000"/>
            </w:tcBorders>
          </w:tcPr>
          <w:p w14:paraId="67EA713D"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2807254D"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352EC348"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5E065F7F" w14:textId="0C71B97C" w:rsidR="001A1D69" w:rsidRDefault="00FD44D8">
            <w:pPr>
              <w:widowControl w:val="0"/>
              <w:spacing w:line="276" w:lineRule="auto"/>
              <w:jc w:val="center"/>
              <w:rPr>
                <w:rFonts w:ascii="Arial" w:hAnsi="Arial" w:cs="Arial"/>
                <w:bCs/>
                <w:sz w:val="20"/>
              </w:rPr>
            </w:pPr>
            <w:proofErr w:type="gramStart"/>
            <w:r>
              <w:rPr>
                <w:rFonts w:ascii="Arial" w:hAnsi="Arial" w:cs="Arial"/>
                <w:bCs/>
                <w:sz w:val="20"/>
              </w:rPr>
              <w:t>7.</w:t>
            </w:r>
            <w:r w:rsidR="00720C9A">
              <w:rPr>
                <w:rFonts w:ascii="Arial" w:hAnsi="Arial" w:cs="Arial"/>
                <w:bCs/>
                <w:sz w:val="20"/>
              </w:rPr>
              <w:t>a,</w:t>
            </w:r>
            <w:r w:rsidR="0099074E">
              <w:rPr>
                <w:rFonts w:ascii="Arial" w:hAnsi="Arial" w:cs="Arial"/>
                <w:bCs/>
                <w:sz w:val="20"/>
              </w:rPr>
              <w:t>b</w:t>
            </w:r>
            <w:proofErr w:type="gramEnd"/>
            <w:r w:rsidR="0099074E">
              <w:rPr>
                <w:rFonts w:ascii="Arial" w:hAnsi="Arial" w:cs="Arial"/>
                <w:bCs/>
                <w:sz w:val="20"/>
              </w:rPr>
              <w:t>, 8.b</w:t>
            </w:r>
            <w:r>
              <w:rPr>
                <w:rFonts w:ascii="Arial" w:hAnsi="Arial" w:cs="Arial"/>
                <w:bCs/>
                <w:sz w:val="20"/>
              </w:rPr>
              <w:t xml:space="preserve">  - BIO</w:t>
            </w:r>
          </w:p>
          <w:p w14:paraId="358A69C6" w14:textId="77777777" w:rsidR="001A1D69" w:rsidRDefault="001A1D69">
            <w:pPr>
              <w:widowControl w:val="0"/>
              <w:spacing w:line="276" w:lineRule="auto"/>
              <w:jc w:val="center"/>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1A089438"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562AE02A"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45E69176"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9672C6A"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461FC276"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B740E8B"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E5ED6FE"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76AA8B6" w14:textId="77777777" w:rsidR="001A1D69" w:rsidRDefault="001A1D69">
            <w:pPr>
              <w:widowControl w:val="0"/>
              <w:jc w:val="center"/>
              <w:rPr>
                <w:rFonts w:ascii="Arial" w:hAnsi="Arial" w:cs="Arial"/>
                <w:sz w:val="20"/>
              </w:rPr>
            </w:pPr>
          </w:p>
        </w:tc>
      </w:tr>
      <w:tr w:rsidR="001A1D69" w14:paraId="621F8004" w14:textId="77777777" w:rsidTr="00720C9A">
        <w:trPr>
          <w:trHeight w:val="324"/>
          <w:jc w:val="center"/>
        </w:trPr>
        <w:tc>
          <w:tcPr>
            <w:tcW w:w="847" w:type="dxa"/>
            <w:vMerge/>
            <w:tcBorders>
              <w:top w:val="single" w:sz="4" w:space="0" w:color="000000"/>
              <w:left w:val="single" w:sz="4" w:space="0" w:color="000000"/>
              <w:bottom w:val="single" w:sz="4" w:space="0" w:color="000000"/>
              <w:right w:val="single" w:sz="4" w:space="0" w:color="000000"/>
            </w:tcBorders>
          </w:tcPr>
          <w:p w14:paraId="278643C5"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64E2ADC9"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6731F453"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0276FB1C" w14:textId="559603EE" w:rsidR="001A1D69" w:rsidRDefault="0099074E">
            <w:pPr>
              <w:widowControl w:val="0"/>
              <w:spacing w:line="276" w:lineRule="auto"/>
              <w:jc w:val="center"/>
              <w:rPr>
                <w:rFonts w:ascii="Arial" w:hAnsi="Arial" w:cs="Arial"/>
                <w:bCs/>
                <w:sz w:val="20"/>
              </w:rPr>
            </w:pPr>
            <w:r>
              <w:rPr>
                <w:rFonts w:ascii="Arial" w:hAnsi="Arial" w:cs="Arial"/>
                <w:bCs/>
                <w:sz w:val="20"/>
              </w:rPr>
              <w:t>7.a,b, 8.a,b,c</w:t>
            </w:r>
            <w:r w:rsidR="00FD44D8">
              <w:rPr>
                <w:rFonts w:ascii="Arial" w:hAnsi="Arial" w:cs="Arial"/>
                <w:bCs/>
                <w:sz w:val="20"/>
              </w:rPr>
              <w:t xml:space="preserve"> - KEM</w:t>
            </w:r>
          </w:p>
        </w:tc>
        <w:tc>
          <w:tcPr>
            <w:tcW w:w="993" w:type="dxa"/>
            <w:vMerge/>
            <w:tcBorders>
              <w:top w:val="single" w:sz="4" w:space="0" w:color="000000"/>
              <w:left w:val="single" w:sz="4" w:space="0" w:color="000000"/>
              <w:bottom w:val="single" w:sz="4" w:space="0" w:color="000000"/>
              <w:right w:val="single" w:sz="4" w:space="0" w:color="000000"/>
            </w:tcBorders>
          </w:tcPr>
          <w:p w14:paraId="298C0451"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7B8E522B"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1DF33C0D"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17537F17"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793F49F4"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C05031D"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755318C"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A5AA2AC" w14:textId="77777777" w:rsidR="001A1D69" w:rsidRDefault="001A1D69">
            <w:pPr>
              <w:widowControl w:val="0"/>
              <w:jc w:val="center"/>
              <w:rPr>
                <w:rFonts w:ascii="Arial" w:hAnsi="Arial" w:cs="Arial"/>
                <w:sz w:val="20"/>
              </w:rPr>
            </w:pPr>
          </w:p>
        </w:tc>
      </w:tr>
      <w:tr w:rsidR="001A1D69" w14:paraId="0DDC2288" w14:textId="77777777" w:rsidTr="00720C9A">
        <w:trPr>
          <w:trHeight w:val="560"/>
          <w:jc w:val="center"/>
        </w:trPr>
        <w:tc>
          <w:tcPr>
            <w:tcW w:w="847" w:type="dxa"/>
            <w:tcBorders>
              <w:top w:val="single" w:sz="4" w:space="0" w:color="000000"/>
              <w:left w:val="single" w:sz="4" w:space="0" w:color="000000"/>
              <w:bottom w:val="single" w:sz="4" w:space="0" w:color="000000"/>
              <w:right w:val="single" w:sz="4" w:space="0" w:color="000000"/>
            </w:tcBorders>
          </w:tcPr>
          <w:p w14:paraId="6D7F09FE" w14:textId="77777777" w:rsidR="001A1D69" w:rsidRDefault="00FD44D8">
            <w:pPr>
              <w:widowControl w:val="0"/>
              <w:jc w:val="center"/>
              <w:rPr>
                <w:rFonts w:ascii="Arial" w:hAnsi="Arial" w:cs="Arial"/>
                <w:sz w:val="20"/>
              </w:rPr>
            </w:pPr>
            <w:r>
              <w:rPr>
                <w:rFonts w:ascii="Arial" w:hAnsi="Arial" w:cs="Arial"/>
                <w:sz w:val="20"/>
              </w:rPr>
              <w:t>13.</w:t>
            </w:r>
          </w:p>
        </w:tc>
        <w:tc>
          <w:tcPr>
            <w:tcW w:w="1700" w:type="dxa"/>
            <w:tcBorders>
              <w:top w:val="single" w:sz="4" w:space="0" w:color="000000"/>
              <w:left w:val="single" w:sz="4" w:space="0" w:color="000000"/>
              <w:bottom w:val="single" w:sz="4" w:space="0" w:color="000000"/>
              <w:right w:val="single" w:sz="4" w:space="0" w:color="000000"/>
            </w:tcBorders>
          </w:tcPr>
          <w:p w14:paraId="3DAF4EBC" w14:textId="1684F1FE" w:rsidR="001A1D69" w:rsidRDefault="00720C9A">
            <w:pPr>
              <w:widowControl w:val="0"/>
              <w:jc w:val="center"/>
              <w:rPr>
                <w:rFonts w:ascii="Arial" w:hAnsi="Arial" w:cs="Arial"/>
                <w:sz w:val="20"/>
              </w:rPr>
            </w:pPr>
            <w:r>
              <w:rPr>
                <w:rFonts w:ascii="Arial" w:hAnsi="Arial" w:cs="Arial"/>
                <w:sz w:val="20"/>
              </w:rPr>
              <w:t>Iva Pavlović</w:t>
            </w:r>
          </w:p>
        </w:tc>
        <w:tc>
          <w:tcPr>
            <w:tcW w:w="1559" w:type="dxa"/>
            <w:tcBorders>
              <w:top w:val="single" w:sz="4" w:space="0" w:color="000000"/>
              <w:left w:val="single" w:sz="4" w:space="0" w:color="000000"/>
              <w:bottom w:val="single" w:sz="4" w:space="0" w:color="000000"/>
              <w:right w:val="single" w:sz="4" w:space="0" w:color="000000"/>
            </w:tcBorders>
          </w:tcPr>
          <w:p w14:paraId="096C46B6" w14:textId="77777777" w:rsidR="001A1D69" w:rsidRDefault="00FD44D8">
            <w:pPr>
              <w:widowControl w:val="0"/>
              <w:jc w:val="center"/>
              <w:rPr>
                <w:rFonts w:ascii="Arial" w:hAnsi="Arial" w:cs="Arial"/>
                <w:sz w:val="20"/>
              </w:rPr>
            </w:pPr>
            <w:r>
              <w:rPr>
                <w:rFonts w:ascii="Arial" w:hAnsi="Arial" w:cs="Arial"/>
                <w:sz w:val="20"/>
              </w:rPr>
              <w:t>PRI/BIO</w:t>
            </w:r>
          </w:p>
        </w:tc>
        <w:tc>
          <w:tcPr>
            <w:tcW w:w="2268" w:type="dxa"/>
            <w:tcBorders>
              <w:top w:val="single" w:sz="4" w:space="0" w:color="000000"/>
              <w:left w:val="single" w:sz="4" w:space="0" w:color="000000"/>
              <w:bottom w:val="single" w:sz="4" w:space="0" w:color="000000"/>
              <w:right w:val="single" w:sz="4" w:space="0" w:color="000000"/>
            </w:tcBorders>
          </w:tcPr>
          <w:p w14:paraId="19E16160" w14:textId="77777777" w:rsidR="001A1D69" w:rsidRDefault="001A1D69">
            <w:pPr>
              <w:widowControl w:val="0"/>
              <w:spacing w:line="276" w:lineRule="auto"/>
              <w:rPr>
                <w:rFonts w:ascii="Arial" w:hAnsi="Arial" w:cs="Arial"/>
                <w:bCs/>
                <w:sz w:val="20"/>
              </w:rPr>
            </w:pPr>
          </w:p>
          <w:p w14:paraId="76616E9F" w14:textId="02478C9F" w:rsidR="001A1D69" w:rsidRDefault="00720C9A">
            <w:pPr>
              <w:widowControl w:val="0"/>
              <w:spacing w:line="276" w:lineRule="auto"/>
              <w:jc w:val="center"/>
              <w:rPr>
                <w:rFonts w:ascii="Arial" w:hAnsi="Arial" w:cs="Arial"/>
                <w:bCs/>
                <w:sz w:val="20"/>
              </w:rPr>
            </w:pPr>
            <w:r>
              <w:rPr>
                <w:rFonts w:ascii="Arial" w:hAnsi="Arial" w:cs="Arial"/>
                <w:bCs/>
                <w:sz w:val="20"/>
              </w:rPr>
              <w:t xml:space="preserve">6.a, </w:t>
            </w:r>
            <w:proofErr w:type="gramStart"/>
            <w:r>
              <w:rPr>
                <w:rFonts w:ascii="Arial" w:hAnsi="Arial" w:cs="Arial"/>
                <w:bCs/>
                <w:sz w:val="20"/>
              </w:rPr>
              <w:t>8</w:t>
            </w:r>
            <w:r w:rsidR="00FD44D8">
              <w:rPr>
                <w:rFonts w:ascii="Arial" w:hAnsi="Arial" w:cs="Arial"/>
                <w:bCs/>
                <w:sz w:val="20"/>
              </w:rPr>
              <w:t>.a,c</w:t>
            </w:r>
            <w:proofErr w:type="gramEnd"/>
            <w:r w:rsidR="00FD44D8">
              <w:rPr>
                <w:rFonts w:ascii="Arial" w:hAnsi="Arial" w:cs="Arial"/>
                <w:bCs/>
                <w:sz w:val="20"/>
              </w:rPr>
              <w:t xml:space="preserve"> </w:t>
            </w:r>
          </w:p>
          <w:p w14:paraId="12DDC64C" w14:textId="77777777" w:rsidR="001A1D69" w:rsidRDefault="001A1D69">
            <w:pPr>
              <w:widowControl w:val="0"/>
              <w:spacing w:line="276" w:lineRule="auto"/>
              <w:jc w:val="center"/>
              <w:rPr>
                <w:rFonts w:ascii="Arial" w:hAnsi="Arial" w:cs="Arial"/>
                <w:bCs/>
                <w:sz w:val="20"/>
              </w:rPr>
            </w:pPr>
          </w:p>
        </w:tc>
        <w:tc>
          <w:tcPr>
            <w:tcW w:w="993" w:type="dxa"/>
            <w:tcBorders>
              <w:top w:val="single" w:sz="4" w:space="0" w:color="000000"/>
              <w:left w:val="single" w:sz="4" w:space="0" w:color="000000"/>
              <w:bottom w:val="single" w:sz="4" w:space="0" w:color="000000"/>
              <w:right w:val="single" w:sz="4" w:space="0" w:color="000000"/>
            </w:tcBorders>
          </w:tcPr>
          <w:p w14:paraId="610D00E3" w14:textId="77777777" w:rsidR="001A1D69" w:rsidRDefault="001A1D69">
            <w:pPr>
              <w:widowControl w:val="0"/>
              <w:jc w:val="center"/>
              <w:rPr>
                <w:rFonts w:ascii="Arial" w:hAnsi="Arial" w:cs="Arial"/>
                <w:sz w:val="20"/>
              </w:rPr>
            </w:pPr>
          </w:p>
        </w:tc>
        <w:tc>
          <w:tcPr>
            <w:tcW w:w="872" w:type="dxa"/>
            <w:tcBorders>
              <w:top w:val="single" w:sz="4" w:space="0" w:color="000000"/>
              <w:left w:val="single" w:sz="4" w:space="0" w:color="000000"/>
              <w:bottom w:val="single" w:sz="4" w:space="0" w:color="000000"/>
              <w:right w:val="single" w:sz="4" w:space="0" w:color="000000"/>
            </w:tcBorders>
          </w:tcPr>
          <w:p w14:paraId="4AE7F5E8" w14:textId="77777777" w:rsidR="001A1D69" w:rsidRDefault="00FD44D8">
            <w:pPr>
              <w:widowControl w:val="0"/>
              <w:jc w:val="center"/>
              <w:rPr>
                <w:rFonts w:ascii="Arial" w:hAnsi="Arial" w:cs="Arial"/>
                <w:sz w:val="20"/>
              </w:rPr>
            </w:pPr>
            <w:r>
              <w:rPr>
                <w:rFonts w:ascii="Arial" w:hAnsi="Arial" w:cs="Arial"/>
                <w:sz w:val="20"/>
              </w:rPr>
              <w:t>6</w:t>
            </w:r>
          </w:p>
        </w:tc>
        <w:tc>
          <w:tcPr>
            <w:tcW w:w="850" w:type="dxa"/>
            <w:tcBorders>
              <w:top w:val="single" w:sz="4" w:space="0" w:color="000000"/>
              <w:left w:val="single" w:sz="4" w:space="0" w:color="000000"/>
              <w:bottom w:val="single" w:sz="4" w:space="0" w:color="000000"/>
              <w:right w:val="single" w:sz="4" w:space="0" w:color="000000"/>
            </w:tcBorders>
          </w:tcPr>
          <w:p w14:paraId="3FD19F45" w14:textId="77777777" w:rsidR="001A1D69" w:rsidRDefault="001A1D69">
            <w:pPr>
              <w:widowControl w:val="0"/>
              <w:jc w:val="center"/>
              <w:rPr>
                <w:rFonts w:ascii="Arial" w:hAnsi="Arial" w:cs="Arial"/>
                <w:sz w:val="20"/>
              </w:rPr>
            </w:pPr>
          </w:p>
        </w:tc>
        <w:tc>
          <w:tcPr>
            <w:tcW w:w="709" w:type="dxa"/>
            <w:tcBorders>
              <w:top w:val="single" w:sz="4" w:space="0" w:color="000000"/>
              <w:left w:val="single" w:sz="4" w:space="0" w:color="000000"/>
              <w:bottom w:val="single" w:sz="4" w:space="0" w:color="000000"/>
              <w:right w:val="single" w:sz="4" w:space="0" w:color="000000"/>
            </w:tcBorders>
          </w:tcPr>
          <w:p w14:paraId="67D7F9AC" w14:textId="77777777" w:rsidR="001A1D69" w:rsidRDefault="001A1D69">
            <w:pPr>
              <w:widowControl w:val="0"/>
              <w:jc w:val="center"/>
              <w:rPr>
                <w:rFonts w:ascii="Arial" w:hAnsi="Arial" w:cs="Arial"/>
                <w:sz w:val="20"/>
              </w:rPr>
            </w:pPr>
          </w:p>
        </w:tc>
        <w:tc>
          <w:tcPr>
            <w:tcW w:w="855" w:type="dxa"/>
            <w:tcBorders>
              <w:top w:val="single" w:sz="4" w:space="0" w:color="000000"/>
              <w:left w:val="single" w:sz="4" w:space="0" w:color="000000"/>
              <w:bottom w:val="single" w:sz="4" w:space="0" w:color="000000"/>
              <w:right w:val="single" w:sz="4" w:space="0" w:color="000000"/>
            </w:tcBorders>
          </w:tcPr>
          <w:p w14:paraId="639232FE" w14:textId="77777777" w:rsidR="001A1D69" w:rsidRDefault="001A1D69">
            <w:pPr>
              <w:widowControl w:val="0"/>
              <w:jc w:val="center"/>
              <w:rPr>
                <w:rFonts w:ascii="Arial" w:hAnsi="Arial" w:cs="Arial"/>
                <w:sz w:val="20"/>
              </w:rPr>
            </w:pPr>
          </w:p>
        </w:tc>
        <w:tc>
          <w:tcPr>
            <w:tcW w:w="709" w:type="dxa"/>
            <w:tcBorders>
              <w:top w:val="single" w:sz="4" w:space="0" w:color="000000"/>
              <w:left w:val="single" w:sz="4" w:space="0" w:color="000000"/>
              <w:bottom w:val="single" w:sz="4" w:space="0" w:color="000000"/>
              <w:right w:val="single" w:sz="4" w:space="0" w:color="000000"/>
            </w:tcBorders>
          </w:tcPr>
          <w:p w14:paraId="7ABB2F9C" w14:textId="77777777" w:rsidR="001A1D69" w:rsidRDefault="001A1D69">
            <w:pPr>
              <w:widowControl w:val="0"/>
              <w:jc w:val="center"/>
              <w:rPr>
                <w:rFonts w:ascii="Arial" w:hAnsi="Arial" w:cs="Arial"/>
                <w:sz w:val="20"/>
              </w:rPr>
            </w:pPr>
          </w:p>
        </w:tc>
        <w:tc>
          <w:tcPr>
            <w:tcW w:w="850" w:type="dxa"/>
            <w:tcBorders>
              <w:top w:val="single" w:sz="4" w:space="0" w:color="000000"/>
              <w:left w:val="single" w:sz="4" w:space="0" w:color="000000"/>
              <w:bottom w:val="single" w:sz="4" w:space="0" w:color="000000"/>
              <w:right w:val="single" w:sz="4" w:space="0" w:color="000000"/>
            </w:tcBorders>
          </w:tcPr>
          <w:p w14:paraId="7A1E5EBE" w14:textId="77777777" w:rsidR="001A1D69" w:rsidRDefault="00FD44D8">
            <w:pPr>
              <w:widowControl w:val="0"/>
              <w:jc w:val="center"/>
              <w:rPr>
                <w:rFonts w:ascii="Arial" w:hAnsi="Arial" w:cs="Arial"/>
                <w:sz w:val="20"/>
              </w:rPr>
            </w:pPr>
            <w:r>
              <w:rPr>
                <w:rFonts w:ascii="Arial" w:hAnsi="Arial" w:cs="Arial"/>
                <w:sz w:val="20"/>
              </w:rPr>
              <w:t>2</w:t>
            </w:r>
          </w:p>
        </w:tc>
        <w:tc>
          <w:tcPr>
            <w:tcW w:w="709" w:type="dxa"/>
            <w:tcBorders>
              <w:top w:val="single" w:sz="4" w:space="0" w:color="000000"/>
              <w:left w:val="single" w:sz="4" w:space="0" w:color="000000"/>
              <w:bottom w:val="single" w:sz="4" w:space="0" w:color="000000"/>
              <w:right w:val="single" w:sz="4" w:space="0" w:color="000000"/>
            </w:tcBorders>
          </w:tcPr>
          <w:p w14:paraId="7A258E97" w14:textId="77777777" w:rsidR="001A1D69" w:rsidRDefault="00FD44D8">
            <w:pPr>
              <w:widowControl w:val="0"/>
              <w:jc w:val="center"/>
              <w:rPr>
                <w:rFonts w:ascii="Arial" w:hAnsi="Arial" w:cs="Arial"/>
                <w:sz w:val="20"/>
              </w:rPr>
            </w:pPr>
            <w:r>
              <w:rPr>
                <w:rFonts w:ascii="Arial" w:hAnsi="Arial" w:cs="Arial"/>
                <w:sz w:val="20"/>
              </w:rPr>
              <w:t>8</w:t>
            </w:r>
          </w:p>
        </w:tc>
      </w:tr>
      <w:tr w:rsidR="001A1D69" w14:paraId="181D0AD6" w14:textId="77777777" w:rsidTr="00720C9A">
        <w:trPr>
          <w:trHeight w:val="708"/>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51256FA1" w14:textId="77777777" w:rsidR="001A1D69" w:rsidRDefault="00FD44D8">
            <w:pPr>
              <w:widowControl w:val="0"/>
              <w:jc w:val="center"/>
              <w:rPr>
                <w:rFonts w:ascii="Arial" w:hAnsi="Arial" w:cs="Arial"/>
                <w:sz w:val="20"/>
              </w:rPr>
            </w:pPr>
            <w:r>
              <w:rPr>
                <w:rFonts w:ascii="Arial" w:hAnsi="Arial" w:cs="Arial"/>
                <w:sz w:val="20"/>
              </w:rPr>
              <w:t>14.</w:t>
            </w:r>
          </w:p>
        </w:tc>
        <w:tc>
          <w:tcPr>
            <w:tcW w:w="1700" w:type="dxa"/>
            <w:vMerge w:val="restart"/>
            <w:tcBorders>
              <w:top w:val="single" w:sz="4" w:space="0" w:color="000000"/>
              <w:left w:val="single" w:sz="4" w:space="0" w:color="000000"/>
              <w:bottom w:val="single" w:sz="4" w:space="0" w:color="000000"/>
              <w:right w:val="single" w:sz="4" w:space="0" w:color="000000"/>
            </w:tcBorders>
          </w:tcPr>
          <w:p w14:paraId="59ECA592" w14:textId="77777777" w:rsidR="001A1D69" w:rsidRDefault="00720C9A">
            <w:pPr>
              <w:widowControl w:val="0"/>
              <w:jc w:val="center"/>
              <w:rPr>
                <w:rFonts w:ascii="Arial" w:hAnsi="Arial" w:cs="Arial"/>
                <w:sz w:val="20"/>
              </w:rPr>
            </w:pPr>
            <w:r>
              <w:rPr>
                <w:rFonts w:ascii="Arial" w:hAnsi="Arial" w:cs="Arial"/>
                <w:sz w:val="20"/>
              </w:rPr>
              <w:t>Velimir Stanić</w:t>
            </w:r>
          </w:p>
          <w:p w14:paraId="2438647B" w14:textId="3E7E7A0F" w:rsidR="00856FD7" w:rsidRDefault="00856FD7">
            <w:pPr>
              <w:widowControl w:val="0"/>
              <w:jc w:val="center"/>
              <w:rPr>
                <w:rFonts w:ascii="Arial" w:hAnsi="Arial" w:cs="Arial"/>
                <w:sz w:val="20"/>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2273993A" w14:textId="77777777" w:rsidR="001A1D69" w:rsidRDefault="00FD44D8">
            <w:pPr>
              <w:widowControl w:val="0"/>
              <w:jc w:val="center"/>
              <w:rPr>
                <w:rFonts w:ascii="Arial" w:hAnsi="Arial" w:cs="Arial"/>
                <w:sz w:val="20"/>
              </w:rPr>
            </w:pPr>
            <w:r>
              <w:rPr>
                <w:rFonts w:ascii="Arial" w:hAnsi="Arial" w:cs="Arial"/>
                <w:sz w:val="20"/>
              </w:rPr>
              <w:t>FIZ</w:t>
            </w:r>
          </w:p>
        </w:tc>
        <w:tc>
          <w:tcPr>
            <w:tcW w:w="2268" w:type="dxa"/>
            <w:tcBorders>
              <w:top w:val="single" w:sz="4" w:space="0" w:color="000000"/>
              <w:left w:val="single" w:sz="4" w:space="0" w:color="000000"/>
              <w:bottom w:val="single" w:sz="4" w:space="0" w:color="000000"/>
              <w:right w:val="single" w:sz="4" w:space="0" w:color="000000"/>
            </w:tcBorders>
          </w:tcPr>
          <w:p w14:paraId="47CA180B" w14:textId="78B370C6" w:rsidR="001A1D69" w:rsidRDefault="00720C9A">
            <w:pPr>
              <w:widowControl w:val="0"/>
              <w:spacing w:line="276" w:lineRule="auto"/>
              <w:jc w:val="center"/>
              <w:rPr>
                <w:rFonts w:ascii="Arial" w:hAnsi="Arial" w:cs="Arial"/>
                <w:bCs/>
                <w:sz w:val="20"/>
              </w:rPr>
            </w:pPr>
            <w:proofErr w:type="gramStart"/>
            <w:r>
              <w:rPr>
                <w:rFonts w:ascii="Arial" w:hAnsi="Arial" w:cs="Arial"/>
                <w:bCs/>
                <w:sz w:val="20"/>
              </w:rPr>
              <w:t>7.a,b</w:t>
            </w:r>
            <w:proofErr w:type="gramEnd"/>
            <w:r>
              <w:rPr>
                <w:rFonts w:ascii="Arial" w:hAnsi="Arial" w:cs="Arial"/>
                <w:bCs/>
                <w:sz w:val="20"/>
              </w:rPr>
              <w:t>,</w:t>
            </w:r>
          </w:p>
          <w:p w14:paraId="2F092CE6" w14:textId="77777777" w:rsidR="001A1D69" w:rsidRDefault="001A1D69">
            <w:pPr>
              <w:widowControl w:val="0"/>
              <w:spacing w:line="276" w:lineRule="auto"/>
              <w:jc w:val="center"/>
              <w:rPr>
                <w:rFonts w:ascii="Arial" w:hAnsi="Arial" w:cs="Arial"/>
                <w:bCs/>
                <w:sz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0E0C314D" w14:textId="77777777" w:rsidR="001A1D69" w:rsidRDefault="001A1D69">
            <w:pPr>
              <w:widowControl w:val="0"/>
              <w:jc w:val="center"/>
              <w:rPr>
                <w:rFonts w:ascii="Arial" w:hAnsi="Arial" w:cs="Arial"/>
                <w:sz w:val="20"/>
              </w:rPr>
            </w:pPr>
          </w:p>
        </w:tc>
        <w:tc>
          <w:tcPr>
            <w:tcW w:w="872" w:type="dxa"/>
            <w:vMerge w:val="restart"/>
            <w:tcBorders>
              <w:top w:val="single" w:sz="4" w:space="0" w:color="000000"/>
              <w:left w:val="single" w:sz="4" w:space="0" w:color="000000"/>
              <w:bottom w:val="single" w:sz="4" w:space="0" w:color="000000"/>
              <w:right w:val="single" w:sz="4" w:space="0" w:color="000000"/>
            </w:tcBorders>
          </w:tcPr>
          <w:p w14:paraId="04CBFDDD" w14:textId="77777777" w:rsidR="001A1D69" w:rsidRDefault="00FD44D8">
            <w:pPr>
              <w:widowControl w:val="0"/>
              <w:jc w:val="center"/>
              <w:rPr>
                <w:rFonts w:ascii="Arial" w:hAnsi="Arial" w:cs="Arial"/>
                <w:sz w:val="20"/>
              </w:rPr>
            </w:pPr>
            <w:r>
              <w:rPr>
                <w:rFonts w:ascii="Arial" w:hAnsi="Arial" w:cs="Arial"/>
                <w:sz w:val="20"/>
              </w:rPr>
              <w:t>10</w:t>
            </w:r>
          </w:p>
        </w:tc>
        <w:tc>
          <w:tcPr>
            <w:tcW w:w="850" w:type="dxa"/>
            <w:vMerge w:val="restart"/>
            <w:tcBorders>
              <w:top w:val="single" w:sz="4" w:space="0" w:color="000000"/>
              <w:left w:val="single" w:sz="4" w:space="0" w:color="000000"/>
              <w:bottom w:val="single" w:sz="4" w:space="0" w:color="000000"/>
              <w:right w:val="single" w:sz="4" w:space="0" w:color="000000"/>
            </w:tcBorders>
          </w:tcPr>
          <w:p w14:paraId="20D6C52E"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6A572A88" w14:textId="77777777" w:rsidR="001A1D69" w:rsidRDefault="001A1D69">
            <w:pPr>
              <w:widowControl w:val="0"/>
              <w:jc w:val="center"/>
              <w:rPr>
                <w:rFonts w:ascii="Arial" w:hAnsi="Arial" w:cs="Arial"/>
                <w:sz w:val="20"/>
              </w:rPr>
            </w:pPr>
          </w:p>
        </w:tc>
        <w:tc>
          <w:tcPr>
            <w:tcW w:w="855" w:type="dxa"/>
            <w:vMerge w:val="restart"/>
            <w:tcBorders>
              <w:top w:val="single" w:sz="4" w:space="0" w:color="000000"/>
              <w:left w:val="single" w:sz="4" w:space="0" w:color="000000"/>
              <w:bottom w:val="single" w:sz="4" w:space="0" w:color="000000"/>
              <w:right w:val="single" w:sz="4" w:space="0" w:color="000000"/>
            </w:tcBorders>
          </w:tcPr>
          <w:p w14:paraId="2D07A5C8"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196FC599" w14:textId="77777777" w:rsidR="001A1D69" w:rsidRDefault="001A1D69">
            <w:pPr>
              <w:widowControl w:val="0"/>
              <w:jc w:val="center"/>
              <w:rPr>
                <w:rFonts w:ascii="Arial" w:hAnsi="Arial" w:cs="Arial"/>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6FFC2D2F" w14:textId="3BE2E527" w:rsidR="001A1D69" w:rsidRDefault="006D77BE">
            <w:pPr>
              <w:widowControl w:val="0"/>
              <w:jc w:val="center"/>
              <w:rPr>
                <w:rFonts w:ascii="Arial" w:hAnsi="Arial" w:cs="Arial"/>
                <w:sz w:val="20"/>
              </w:rPr>
            </w:pPr>
            <w:r>
              <w:rPr>
                <w:rFonts w:ascii="Arial" w:hAnsi="Arial" w:cs="Arial"/>
                <w:sz w:val="20"/>
              </w:rPr>
              <w:t>10</w:t>
            </w:r>
          </w:p>
        </w:tc>
        <w:tc>
          <w:tcPr>
            <w:tcW w:w="709" w:type="dxa"/>
            <w:vMerge w:val="restart"/>
            <w:tcBorders>
              <w:top w:val="single" w:sz="4" w:space="0" w:color="000000"/>
              <w:left w:val="single" w:sz="4" w:space="0" w:color="000000"/>
              <w:bottom w:val="single" w:sz="4" w:space="0" w:color="000000"/>
              <w:right w:val="single" w:sz="4" w:space="0" w:color="000000"/>
            </w:tcBorders>
          </w:tcPr>
          <w:p w14:paraId="385E6387" w14:textId="77777777" w:rsidR="001A1D69" w:rsidRDefault="00FD44D8">
            <w:pPr>
              <w:widowControl w:val="0"/>
              <w:jc w:val="center"/>
              <w:rPr>
                <w:rFonts w:ascii="Arial" w:hAnsi="Arial" w:cs="Arial"/>
                <w:sz w:val="20"/>
              </w:rPr>
            </w:pPr>
            <w:r>
              <w:rPr>
                <w:rFonts w:ascii="Arial" w:hAnsi="Arial" w:cs="Arial"/>
                <w:sz w:val="20"/>
              </w:rPr>
              <w:t>20</w:t>
            </w:r>
          </w:p>
        </w:tc>
      </w:tr>
      <w:tr w:rsidR="001A1D69" w14:paraId="72D37518" w14:textId="77777777" w:rsidTr="00720C9A">
        <w:trPr>
          <w:trHeight w:val="360"/>
          <w:jc w:val="center"/>
        </w:trPr>
        <w:tc>
          <w:tcPr>
            <w:tcW w:w="847" w:type="dxa"/>
            <w:vMerge/>
            <w:tcBorders>
              <w:top w:val="single" w:sz="4" w:space="0" w:color="000000"/>
              <w:left w:val="single" w:sz="4" w:space="0" w:color="000000"/>
              <w:bottom w:val="single" w:sz="4" w:space="0" w:color="000000"/>
              <w:right w:val="single" w:sz="4" w:space="0" w:color="000000"/>
            </w:tcBorders>
          </w:tcPr>
          <w:p w14:paraId="2D357096"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762CF0D9"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3520A42D" w14:textId="77777777" w:rsidR="001A1D69" w:rsidRDefault="001A1D69">
            <w:pPr>
              <w:widowControl w:val="0"/>
              <w:jc w:val="center"/>
              <w:rPr>
                <w:rFonts w:ascii="Arial" w:hAnsi="Arial" w:cs="Arial"/>
                <w:b/>
                <w:sz w:val="20"/>
              </w:rPr>
            </w:pPr>
          </w:p>
        </w:tc>
        <w:tc>
          <w:tcPr>
            <w:tcW w:w="2268" w:type="dxa"/>
            <w:tcBorders>
              <w:top w:val="single" w:sz="4" w:space="0" w:color="000000"/>
              <w:left w:val="single" w:sz="4" w:space="0" w:color="000000"/>
              <w:bottom w:val="single" w:sz="4" w:space="0" w:color="000000"/>
              <w:right w:val="single" w:sz="4" w:space="0" w:color="000000"/>
            </w:tcBorders>
          </w:tcPr>
          <w:p w14:paraId="40472931" w14:textId="404F93C4" w:rsidR="001A1D69" w:rsidRDefault="00FD44D8">
            <w:pPr>
              <w:widowControl w:val="0"/>
              <w:spacing w:line="276" w:lineRule="auto"/>
              <w:jc w:val="center"/>
              <w:rPr>
                <w:rFonts w:ascii="Arial" w:hAnsi="Arial" w:cs="Arial"/>
                <w:bCs/>
                <w:sz w:val="20"/>
              </w:rPr>
            </w:pPr>
            <w:r>
              <w:rPr>
                <w:rFonts w:ascii="Arial" w:hAnsi="Arial" w:cs="Arial"/>
                <w:bCs/>
                <w:sz w:val="20"/>
              </w:rPr>
              <w:t>8.a,b</w:t>
            </w:r>
            <w:r w:rsidR="00720C9A">
              <w:rPr>
                <w:rFonts w:ascii="Arial" w:hAnsi="Arial" w:cs="Arial"/>
                <w:bCs/>
                <w:sz w:val="20"/>
              </w:rPr>
              <w:t>,c</w:t>
            </w:r>
          </w:p>
        </w:tc>
        <w:tc>
          <w:tcPr>
            <w:tcW w:w="993" w:type="dxa"/>
            <w:vMerge/>
            <w:tcBorders>
              <w:top w:val="single" w:sz="4" w:space="0" w:color="000000"/>
              <w:left w:val="single" w:sz="4" w:space="0" w:color="000000"/>
              <w:bottom w:val="single" w:sz="4" w:space="0" w:color="000000"/>
              <w:right w:val="single" w:sz="4" w:space="0" w:color="000000"/>
            </w:tcBorders>
          </w:tcPr>
          <w:p w14:paraId="05040449"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062522F0"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59BA106D"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2150B20"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0C58A930"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05F52C1"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23F6986C"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64226B3" w14:textId="77777777" w:rsidR="001A1D69" w:rsidRDefault="001A1D69">
            <w:pPr>
              <w:widowControl w:val="0"/>
              <w:jc w:val="center"/>
              <w:rPr>
                <w:rFonts w:ascii="Arial" w:hAnsi="Arial" w:cs="Arial"/>
                <w:sz w:val="20"/>
              </w:rPr>
            </w:pPr>
          </w:p>
        </w:tc>
      </w:tr>
      <w:tr w:rsidR="00720C9A" w14:paraId="06456DF3" w14:textId="77777777" w:rsidTr="004872A1">
        <w:trPr>
          <w:trHeight w:val="384"/>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35401248" w14:textId="77777777" w:rsidR="00720C9A" w:rsidRDefault="00720C9A">
            <w:pPr>
              <w:widowControl w:val="0"/>
              <w:jc w:val="center"/>
              <w:rPr>
                <w:rFonts w:ascii="Arial" w:hAnsi="Arial" w:cs="Arial"/>
                <w:sz w:val="20"/>
              </w:rPr>
            </w:pPr>
            <w:r>
              <w:rPr>
                <w:rFonts w:ascii="Arial" w:hAnsi="Arial" w:cs="Arial"/>
                <w:sz w:val="20"/>
              </w:rPr>
              <w:t>15.</w:t>
            </w:r>
          </w:p>
        </w:tc>
        <w:tc>
          <w:tcPr>
            <w:tcW w:w="1700" w:type="dxa"/>
            <w:vMerge w:val="restart"/>
            <w:tcBorders>
              <w:top w:val="single" w:sz="4" w:space="0" w:color="000000"/>
              <w:left w:val="single" w:sz="4" w:space="0" w:color="000000"/>
              <w:right w:val="single" w:sz="4" w:space="0" w:color="000000"/>
            </w:tcBorders>
          </w:tcPr>
          <w:p w14:paraId="760A11AB" w14:textId="018A0AE1" w:rsidR="00720C9A" w:rsidRDefault="00720C9A">
            <w:pPr>
              <w:widowControl w:val="0"/>
              <w:jc w:val="center"/>
              <w:rPr>
                <w:rFonts w:ascii="Arial" w:hAnsi="Arial" w:cs="Arial"/>
                <w:sz w:val="20"/>
              </w:rPr>
            </w:pPr>
            <w:r>
              <w:rPr>
                <w:rFonts w:ascii="Arial" w:hAnsi="Arial" w:cs="Arial"/>
                <w:sz w:val="20"/>
              </w:rPr>
              <w:t>Dinko Subjak</w:t>
            </w:r>
          </w:p>
        </w:tc>
        <w:tc>
          <w:tcPr>
            <w:tcW w:w="1559" w:type="dxa"/>
            <w:vMerge w:val="restart"/>
            <w:tcBorders>
              <w:top w:val="single" w:sz="4" w:space="0" w:color="000000"/>
              <w:left w:val="single" w:sz="4" w:space="0" w:color="000000"/>
              <w:bottom w:val="single" w:sz="4" w:space="0" w:color="000000"/>
              <w:right w:val="single" w:sz="4" w:space="0" w:color="000000"/>
            </w:tcBorders>
          </w:tcPr>
          <w:p w14:paraId="7B54D231" w14:textId="77777777" w:rsidR="00720C9A" w:rsidRDefault="00720C9A">
            <w:pPr>
              <w:widowControl w:val="0"/>
              <w:jc w:val="center"/>
              <w:rPr>
                <w:rFonts w:ascii="Arial" w:hAnsi="Arial" w:cs="Arial"/>
                <w:sz w:val="20"/>
              </w:rPr>
            </w:pPr>
            <w:r>
              <w:rPr>
                <w:rFonts w:ascii="Arial" w:hAnsi="Arial" w:cs="Arial"/>
                <w:sz w:val="20"/>
              </w:rPr>
              <w:t>POV</w:t>
            </w:r>
          </w:p>
        </w:tc>
        <w:tc>
          <w:tcPr>
            <w:tcW w:w="2268" w:type="dxa"/>
            <w:tcBorders>
              <w:top w:val="single" w:sz="4" w:space="0" w:color="000000"/>
              <w:left w:val="single" w:sz="4" w:space="0" w:color="000000"/>
              <w:bottom w:val="single" w:sz="4" w:space="0" w:color="000000"/>
              <w:right w:val="single" w:sz="4" w:space="0" w:color="000000"/>
            </w:tcBorders>
          </w:tcPr>
          <w:p w14:paraId="0010926C" w14:textId="77777777" w:rsidR="00720C9A" w:rsidRDefault="00720C9A">
            <w:pPr>
              <w:widowControl w:val="0"/>
              <w:spacing w:line="276" w:lineRule="auto"/>
              <w:jc w:val="center"/>
              <w:rPr>
                <w:rFonts w:ascii="Arial" w:hAnsi="Arial" w:cs="Arial"/>
                <w:bCs/>
                <w:sz w:val="20"/>
              </w:rPr>
            </w:pPr>
          </w:p>
          <w:p w14:paraId="16CDED03" w14:textId="77777777" w:rsidR="00720C9A" w:rsidRDefault="00720C9A">
            <w:pPr>
              <w:widowControl w:val="0"/>
              <w:spacing w:line="276" w:lineRule="auto"/>
              <w:jc w:val="center"/>
              <w:rPr>
                <w:rFonts w:ascii="Arial" w:hAnsi="Arial" w:cs="Arial"/>
                <w:bCs/>
                <w:sz w:val="20"/>
              </w:rPr>
            </w:pPr>
            <w:r>
              <w:rPr>
                <w:rFonts w:ascii="Arial" w:hAnsi="Arial" w:cs="Arial"/>
                <w:bCs/>
                <w:sz w:val="20"/>
              </w:rPr>
              <w:t>5.a,.b</w:t>
            </w:r>
          </w:p>
        </w:tc>
        <w:tc>
          <w:tcPr>
            <w:tcW w:w="993" w:type="dxa"/>
            <w:vMerge w:val="restart"/>
            <w:tcBorders>
              <w:top w:val="single" w:sz="4" w:space="0" w:color="000000"/>
              <w:left w:val="single" w:sz="4" w:space="0" w:color="000000"/>
              <w:bottom w:val="single" w:sz="4" w:space="0" w:color="000000"/>
              <w:right w:val="single" w:sz="4" w:space="0" w:color="000000"/>
            </w:tcBorders>
          </w:tcPr>
          <w:p w14:paraId="750A5345" w14:textId="0EC605AB" w:rsidR="00720C9A" w:rsidRDefault="00D12D83">
            <w:pPr>
              <w:widowControl w:val="0"/>
              <w:jc w:val="center"/>
              <w:rPr>
                <w:rFonts w:ascii="Arial" w:hAnsi="Arial" w:cs="Arial"/>
                <w:sz w:val="20"/>
              </w:rPr>
            </w:pPr>
            <w:r>
              <w:rPr>
                <w:rFonts w:ascii="Arial" w:hAnsi="Arial" w:cs="Arial"/>
                <w:sz w:val="20"/>
              </w:rPr>
              <w:t>2</w:t>
            </w:r>
          </w:p>
        </w:tc>
        <w:tc>
          <w:tcPr>
            <w:tcW w:w="872" w:type="dxa"/>
            <w:vMerge w:val="restart"/>
            <w:tcBorders>
              <w:top w:val="single" w:sz="4" w:space="0" w:color="000000"/>
              <w:left w:val="single" w:sz="4" w:space="0" w:color="000000"/>
              <w:bottom w:val="single" w:sz="4" w:space="0" w:color="000000"/>
              <w:right w:val="single" w:sz="4" w:space="0" w:color="000000"/>
            </w:tcBorders>
          </w:tcPr>
          <w:p w14:paraId="28297AFE" w14:textId="2CD4B776" w:rsidR="00720C9A" w:rsidRDefault="00D12D83">
            <w:pPr>
              <w:widowControl w:val="0"/>
              <w:jc w:val="center"/>
              <w:rPr>
                <w:rFonts w:ascii="Arial" w:hAnsi="Arial" w:cs="Arial"/>
                <w:sz w:val="20"/>
              </w:rPr>
            </w:pPr>
            <w:r>
              <w:rPr>
                <w:rFonts w:ascii="Arial" w:hAnsi="Arial" w:cs="Arial"/>
                <w:sz w:val="20"/>
              </w:rPr>
              <w:t>20</w:t>
            </w:r>
          </w:p>
        </w:tc>
        <w:tc>
          <w:tcPr>
            <w:tcW w:w="850" w:type="dxa"/>
            <w:vMerge w:val="restart"/>
            <w:tcBorders>
              <w:top w:val="single" w:sz="4" w:space="0" w:color="000000"/>
              <w:left w:val="single" w:sz="4" w:space="0" w:color="000000"/>
              <w:bottom w:val="single" w:sz="4" w:space="0" w:color="000000"/>
              <w:right w:val="single" w:sz="4" w:space="0" w:color="000000"/>
            </w:tcBorders>
          </w:tcPr>
          <w:p w14:paraId="5A602C87" w14:textId="77777777" w:rsidR="00720C9A" w:rsidRDefault="00720C9A">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3699111C" w14:textId="59A30ED1" w:rsidR="00720C9A" w:rsidRDefault="00D12D83">
            <w:pPr>
              <w:widowControl w:val="0"/>
              <w:jc w:val="center"/>
              <w:rPr>
                <w:rFonts w:ascii="Arial" w:hAnsi="Arial" w:cs="Arial"/>
                <w:sz w:val="20"/>
              </w:rPr>
            </w:pPr>
            <w:r>
              <w:rPr>
                <w:rFonts w:ascii="Arial" w:hAnsi="Arial" w:cs="Arial"/>
                <w:sz w:val="20"/>
              </w:rPr>
              <w:t>0</w:t>
            </w:r>
          </w:p>
        </w:tc>
        <w:tc>
          <w:tcPr>
            <w:tcW w:w="855" w:type="dxa"/>
            <w:vMerge w:val="restart"/>
            <w:tcBorders>
              <w:top w:val="single" w:sz="4" w:space="0" w:color="000000"/>
              <w:left w:val="single" w:sz="4" w:space="0" w:color="000000"/>
              <w:bottom w:val="single" w:sz="4" w:space="0" w:color="000000"/>
              <w:right w:val="single" w:sz="4" w:space="0" w:color="000000"/>
            </w:tcBorders>
          </w:tcPr>
          <w:p w14:paraId="29321F63" w14:textId="77777777" w:rsidR="00720C9A" w:rsidRDefault="00720C9A">
            <w:pPr>
              <w:widowControl w:val="0"/>
              <w:jc w:val="center"/>
              <w:rPr>
                <w:rFonts w:ascii="Arial" w:hAnsi="Arial" w:cs="Arial"/>
                <w:sz w:val="20"/>
              </w:rPr>
            </w:pPr>
            <w:r>
              <w:rPr>
                <w:rFonts w:ascii="Arial" w:hAnsi="Arial" w:cs="Arial"/>
                <w:sz w:val="20"/>
              </w:rPr>
              <w:t>2</w:t>
            </w:r>
          </w:p>
        </w:tc>
        <w:tc>
          <w:tcPr>
            <w:tcW w:w="709" w:type="dxa"/>
            <w:vMerge w:val="restart"/>
            <w:tcBorders>
              <w:top w:val="single" w:sz="4" w:space="0" w:color="000000"/>
              <w:left w:val="single" w:sz="4" w:space="0" w:color="000000"/>
              <w:bottom w:val="single" w:sz="4" w:space="0" w:color="000000"/>
              <w:right w:val="single" w:sz="4" w:space="0" w:color="000000"/>
            </w:tcBorders>
          </w:tcPr>
          <w:p w14:paraId="02EAE5FF" w14:textId="77777777" w:rsidR="00720C9A" w:rsidRDefault="00720C9A">
            <w:pPr>
              <w:widowControl w:val="0"/>
              <w:jc w:val="center"/>
              <w:rPr>
                <w:rFonts w:ascii="Arial" w:hAnsi="Arial" w:cs="Arial"/>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088610A0" w14:textId="77777777" w:rsidR="00720C9A" w:rsidRDefault="00720C9A">
            <w:pPr>
              <w:widowControl w:val="0"/>
              <w:jc w:val="center"/>
              <w:rPr>
                <w:rFonts w:ascii="Arial" w:hAnsi="Arial" w:cs="Arial"/>
                <w:sz w:val="20"/>
              </w:rPr>
            </w:pPr>
            <w:r>
              <w:rPr>
                <w:rFonts w:ascii="Arial" w:hAnsi="Arial" w:cs="Arial"/>
                <w:sz w:val="20"/>
              </w:rPr>
              <w:t>16</w:t>
            </w:r>
          </w:p>
        </w:tc>
        <w:tc>
          <w:tcPr>
            <w:tcW w:w="709" w:type="dxa"/>
            <w:vMerge w:val="restart"/>
            <w:tcBorders>
              <w:top w:val="single" w:sz="4" w:space="0" w:color="000000"/>
              <w:left w:val="single" w:sz="4" w:space="0" w:color="000000"/>
              <w:bottom w:val="single" w:sz="4" w:space="0" w:color="000000"/>
              <w:right w:val="single" w:sz="4" w:space="0" w:color="000000"/>
            </w:tcBorders>
          </w:tcPr>
          <w:p w14:paraId="1A388B51" w14:textId="77777777" w:rsidR="00720C9A" w:rsidRDefault="00720C9A">
            <w:pPr>
              <w:widowControl w:val="0"/>
              <w:jc w:val="center"/>
              <w:rPr>
                <w:rFonts w:ascii="Arial" w:hAnsi="Arial" w:cs="Arial"/>
                <w:sz w:val="20"/>
              </w:rPr>
            </w:pPr>
            <w:r>
              <w:rPr>
                <w:rFonts w:ascii="Arial" w:hAnsi="Arial" w:cs="Arial"/>
                <w:sz w:val="20"/>
              </w:rPr>
              <w:t>40</w:t>
            </w:r>
          </w:p>
        </w:tc>
      </w:tr>
      <w:tr w:rsidR="00720C9A" w14:paraId="51DF4FC1" w14:textId="77777777" w:rsidTr="004872A1">
        <w:trPr>
          <w:trHeight w:val="348"/>
          <w:jc w:val="center"/>
        </w:trPr>
        <w:tc>
          <w:tcPr>
            <w:tcW w:w="847" w:type="dxa"/>
            <w:vMerge/>
            <w:tcBorders>
              <w:top w:val="single" w:sz="4" w:space="0" w:color="000000"/>
              <w:left w:val="single" w:sz="4" w:space="0" w:color="000000"/>
              <w:bottom w:val="single" w:sz="4" w:space="0" w:color="000000"/>
              <w:right w:val="single" w:sz="4" w:space="0" w:color="000000"/>
            </w:tcBorders>
          </w:tcPr>
          <w:p w14:paraId="3097AB1A" w14:textId="77777777" w:rsidR="00720C9A" w:rsidRDefault="00720C9A">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458BDFE5" w14:textId="46BB8E1A" w:rsidR="00720C9A" w:rsidRDefault="00720C9A">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2219356A" w14:textId="77777777" w:rsidR="00720C9A" w:rsidRDefault="00720C9A">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3C22DDCD" w14:textId="77777777" w:rsidR="00720C9A" w:rsidRDefault="00720C9A">
            <w:pPr>
              <w:widowControl w:val="0"/>
              <w:spacing w:line="276" w:lineRule="auto"/>
              <w:jc w:val="center"/>
              <w:rPr>
                <w:rFonts w:ascii="Arial" w:hAnsi="Arial" w:cs="Arial"/>
                <w:bCs/>
                <w:sz w:val="20"/>
              </w:rPr>
            </w:pPr>
            <w:proofErr w:type="gramStart"/>
            <w:r>
              <w:rPr>
                <w:rFonts w:ascii="Arial" w:hAnsi="Arial" w:cs="Arial"/>
                <w:bCs/>
                <w:sz w:val="20"/>
              </w:rPr>
              <w:t>6.a,b</w:t>
            </w:r>
            <w:proofErr w:type="gramEnd"/>
            <w:r>
              <w:rPr>
                <w:rFonts w:ascii="Arial" w:hAnsi="Arial" w:cs="Arial"/>
                <w:bCs/>
                <w:sz w:val="20"/>
              </w:rPr>
              <w:t>,c</w:t>
            </w:r>
          </w:p>
          <w:p w14:paraId="20A3E774" w14:textId="77777777" w:rsidR="00720C9A" w:rsidRDefault="00720C9A">
            <w:pPr>
              <w:widowControl w:val="0"/>
              <w:spacing w:line="276" w:lineRule="auto"/>
              <w:jc w:val="center"/>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4AF308C9" w14:textId="77777777" w:rsidR="00720C9A" w:rsidRDefault="00720C9A">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68A4D0F9" w14:textId="77777777" w:rsidR="00720C9A" w:rsidRDefault="00720C9A">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15F1C504" w14:textId="77777777" w:rsidR="00720C9A" w:rsidRDefault="00720C9A">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771FD4C9" w14:textId="77777777" w:rsidR="00720C9A" w:rsidRDefault="00720C9A">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1B3314EA" w14:textId="77777777" w:rsidR="00720C9A" w:rsidRDefault="00720C9A">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11B60C15" w14:textId="77777777" w:rsidR="00720C9A" w:rsidRDefault="00720C9A">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0FFA4884" w14:textId="77777777" w:rsidR="00720C9A" w:rsidRDefault="00720C9A">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FBC9CFD" w14:textId="77777777" w:rsidR="00720C9A" w:rsidRDefault="00720C9A">
            <w:pPr>
              <w:widowControl w:val="0"/>
              <w:jc w:val="center"/>
              <w:rPr>
                <w:rFonts w:ascii="Arial" w:hAnsi="Arial" w:cs="Arial"/>
                <w:sz w:val="20"/>
              </w:rPr>
            </w:pPr>
          </w:p>
        </w:tc>
      </w:tr>
      <w:tr w:rsidR="00720C9A" w14:paraId="5D6E2496" w14:textId="77777777" w:rsidTr="004872A1">
        <w:trPr>
          <w:trHeight w:val="288"/>
          <w:jc w:val="center"/>
        </w:trPr>
        <w:tc>
          <w:tcPr>
            <w:tcW w:w="847" w:type="dxa"/>
            <w:vMerge/>
            <w:tcBorders>
              <w:top w:val="single" w:sz="4" w:space="0" w:color="000000"/>
              <w:left w:val="single" w:sz="4" w:space="0" w:color="000000"/>
              <w:bottom w:val="single" w:sz="4" w:space="0" w:color="000000"/>
              <w:right w:val="single" w:sz="4" w:space="0" w:color="000000"/>
            </w:tcBorders>
          </w:tcPr>
          <w:p w14:paraId="7F0381A4" w14:textId="77777777" w:rsidR="00720C9A" w:rsidRDefault="00720C9A">
            <w:pPr>
              <w:widowControl w:val="0"/>
              <w:jc w:val="center"/>
              <w:rPr>
                <w:rFonts w:ascii="Arial" w:hAnsi="Arial" w:cs="Arial"/>
                <w:sz w:val="20"/>
              </w:rPr>
            </w:pPr>
          </w:p>
        </w:tc>
        <w:tc>
          <w:tcPr>
            <w:tcW w:w="1700" w:type="dxa"/>
            <w:vMerge/>
            <w:tcBorders>
              <w:left w:val="single" w:sz="4" w:space="0" w:color="000000"/>
              <w:right w:val="single" w:sz="4" w:space="0" w:color="000000"/>
            </w:tcBorders>
          </w:tcPr>
          <w:p w14:paraId="44916B50" w14:textId="77777777" w:rsidR="00720C9A" w:rsidRDefault="00720C9A">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19CEA3EC" w14:textId="77777777" w:rsidR="00720C9A" w:rsidRDefault="00720C9A">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27734FA1" w14:textId="77777777" w:rsidR="00720C9A" w:rsidRDefault="00720C9A">
            <w:pPr>
              <w:widowControl w:val="0"/>
              <w:spacing w:line="276" w:lineRule="auto"/>
              <w:jc w:val="center"/>
              <w:rPr>
                <w:rFonts w:ascii="Arial" w:hAnsi="Arial" w:cs="Arial"/>
                <w:bCs/>
                <w:sz w:val="20"/>
              </w:rPr>
            </w:pPr>
            <w:r>
              <w:rPr>
                <w:rFonts w:ascii="Arial" w:hAnsi="Arial" w:cs="Arial"/>
                <w:bCs/>
                <w:sz w:val="20"/>
              </w:rPr>
              <w:t>7.a,b</w:t>
            </w:r>
          </w:p>
        </w:tc>
        <w:tc>
          <w:tcPr>
            <w:tcW w:w="993" w:type="dxa"/>
            <w:vMerge/>
            <w:tcBorders>
              <w:top w:val="single" w:sz="4" w:space="0" w:color="000000"/>
              <w:left w:val="single" w:sz="4" w:space="0" w:color="000000"/>
              <w:bottom w:val="single" w:sz="4" w:space="0" w:color="000000"/>
              <w:right w:val="single" w:sz="4" w:space="0" w:color="000000"/>
            </w:tcBorders>
          </w:tcPr>
          <w:p w14:paraId="0DC2A47D" w14:textId="77777777" w:rsidR="00720C9A" w:rsidRDefault="00720C9A">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7F2D1072" w14:textId="77777777" w:rsidR="00720C9A" w:rsidRDefault="00720C9A">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7EDCD8BA" w14:textId="77777777" w:rsidR="00720C9A" w:rsidRDefault="00720C9A">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79734663" w14:textId="77777777" w:rsidR="00720C9A" w:rsidRDefault="00720C9A">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566036AE" w14:textId="77777777" w:rsidR="00720C9A" w:rsidRDefault="00720C9A">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41E8EA6" w14:textId="77777777" w:rsidR="00720C9A" w:rsidRDefault="00720C9A">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63533D2F" w14:textId="77777777" w:rsidR="00720C9A" w:rsidRDefault="00720C9A">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B5F2DD6" w14:textId="77777777" w:rsidR="00720C9A" w:rsidRDefault="00720C9A">
            <w:pPr>
              <w:widowControl w:val="0"/>
              <w:jc w:val="center"/>
              <w:rPr>
                <w:rFonts w:ascii="Arial" w:hAnsi="Arial" w:cs="Arial"/>
                <w:sz w:val="20"/>
              </w:rPr>
            </w:pPr>
          </w:p>
        </w:tc>
      </w:tr>
      <w:tr w:rsidR="00720C9A" w14:paraId="27059F51" w14:textId="77777777" w:rsidTr="004872A1">
        <w:trPr>
          <w:trHeight w:val="192"/>
          <w:jc w:val="center"/>
        </w:trPr>
        <w:tc>
          <w:tcPr>
            <w:tcW w:w="847" w:type="dxa"/>
            <w:vMerge/>
            <w:tcBorders>
              <w:top w:val="single" w:sz="4" w:space="0" w:color="000000"/>
              <w:left w:val="single" w:sz="4" w:space="0" w:color="000000"/>
              <w:bottom w:val="single" w:sz="4" w:space="0" w:color="000000"/>
              <w:right w:val="single" w:sz="4" w:space="0" w:color="000000"/>
            </w:tcBorders>
          </w:tcPr>
          <w:p w14:paraId="657E7105" w14:textId="77777777" w:rsidR="00720C9A" w:rsidRDefault="00720C9A">
            <w:pPr>
              <w:widowControl w:val="0"/>
              <w:jc w:val="center"/>
              <w:rPr>
                <w:rFonts w:ascii="Arial" w:hAnsi="Arial" w:cs="Arial"/>
                <w:sz w:val="20"/>
              </w:rPr>
            </w:pPr>
          </w:p>
        </w:tc>
        <w:tc>
          <w:tcPr>
            <w:tcW w:w="1700" w:type="dxa"/>
            <w:vMerge/>
            <w:tcBorders>
              <w:left w:val="single" w:sz="4" w:space="0" w:color="000000"/>
              <w:bottom w:val="single" w:sz="4" w:space="0" w:color="000000"/>
              <w:right w:val="single" w:sz="4" w:space="0" w:color="000000"/>
            </w:tcBorders>
          </w:tcPr>
          <w:p w14:paraId="3EC2C78D" w14:textId="77777777" w:rsidR="00720C9A" w:rsidRDefault="00720C9A">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516E33EE" w14:textId="77777777" w:rsidR="00720C9A" w:rsidRDefault="00720C9A">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0BCB04C9" w14:textId="77777777" w:rsidR="00720C9A" w:rsidRDefault="00720C9A">
            <w:pPr>
              <w:widowControl w:val="0"/>
              <w:spacing w:line="276" w:lineRule="auto"/>
              <w:jc w:val="center"/>
              <w:rPr>
                <w:rFonts w:ascii="Arial" w:hAnsi="Arial" w:cs="Arial"/>
                <w:bCs/>
                <w:sz w:val="20"/>
              </w:rPr>
            </w:pPr>
            <w:proofErr w:type="gramStart"/>
            <w:r>
              <w:rPr>
                <w:rFonts w:ascii="Arial" w:hAnsi="Arial" w:cs="Arial"/>
                <w:bCs/>
                <w:sz w:val="20"/>
              </w:rPr>
              <w:t>8.a,b</w:t>
            </w:r>
            <w:proofErr w:type="gramEnd"/>
            <w:r>
              <w:rPr>
                <w:rFonts w:ascii="Arial" w:hAnsi="Arial" w:cs="Arial"/>
                <w:bCs/>
                <w:sz w:val="20"/>
              </w:rPr>
              <w:t>,c</w:t>
            </w:r>
          </w:p>
          <w:p w14:paraId="068345E6" w14:textId="77777777" w:rsidR="00720C9A" w:rsidRDefault="00720C9A">
            <w:pPr>
              <w:widowControl w:val="0"/>
              <w:spacing w:line="276" w:lineRule="auto"/>
              <w:jc w:val="center"/>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751D48D7" w14:textId="77777777" w:rsidR="00720C9A" w:rsidRDefault="00720C9A">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7F805A76" w14:textId="77777777" w:rsidR="00720C9A" w:rsidRDefault="00720C9A">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7A1B5288" w14:textId="77777777" w:rsidR="00720C9A" w:rsidRDefault="00720C9A">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53A1A61" w14:textId="77777777" w:rsidR="00720C9A" w:rsidRDefault="00720C9A">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2112AF2A" w14:textId="77777777" w:rsidR="00720C9A" w:rsidRDefault="00720C9A">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64D6B360" w14:textId="77777777" w:rsidR="00720C9A" w:rsidRDefault="00720C9A">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1BAC50E7" w14:textId="77777777" w:rsidR="00720C9A" w:rsidRDefault="00720C9A">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CA87E64" w14:textId="77777777" w:rsidR="00720C9A" w:rsidRDefault="00720C9A">
            <w:pPr>
              <w:widowControl w:val="0"/>
              <w:jc w:val="center"/>
              <w:rPr>
                <w:rFonts w:ascii="Arial" w:hAnsi="Arial" w:cs="Arial"/>
                <w:sz w:val="20"/>
              </w:rPr>
            </w:pPr>
          </w:p>
        </w:tc>
      </w:tr>
      <w:tr w:rsidR="001A1D69" w14:paraId="455540BB" w14:textId="77777777" w:rsidTr="00720C9A">
        <w:trPr>
          <w:trHeight w:val="303"/>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1DBDA9DD" w14:textId="77777777" w:rsidR="001A1D69" w:rsidRDefault="00FD44D8">
            <w:pPr>
              <w:widowControl w:val="0"/>
              <w:jc w:val="center"/>
              <w:rPr>
                <w:rFonts w:ascii="Arial" w:hAnsi="Arial" w:cs="Arial"/>
                <w:sz w:val="20"/>
              </w:rPr>
            </w:pPr>
            <w:r>
              <w:rPr>
                <w:rFonts w:ascii="Arial" w:hAnsi="Arial" w:cs="Arial"/>
                <w:sz w:val="20"/>
              </w:rPr>
              <w:t>16.</w:t>
            </w:r>
          </w:p>
        </w:tc>
        <w:tc>
          <w:tcPr>
            <w:tcW w:w="1700" w:type="dxa"/>
            <w:vMerge w:val="restart"/>
            <w:tcBorders>
              <w:top w:val="single" w:sz="4" w:space="0" w:color="000000"/>
              <w:left w:val="single" w:sz="4" w:space="0" w:color="000000"/>
              <w:bottom w:val="single" w:sz="4" w:space="0" w:color="000000"/>
              <w:right w:val="single" w:sz="4" w:space="0" w:color="000000"/>
            </w:tcBorders>
          </w:tcPr>
          <w:p w14:paraId="102A490C" w14:textId="5E13ADAF" w:rsidR="001A1D69" w:rsidRDefault="00720C9A">
            <w:pPr>
              <w:widowControl w:val="0"/>
              <w:jc w:val="center"/>
              <w:rPr>
                <w:rFonts w:ascii="Arial" w:hAnsi="Arial" w:cs="Arial"/>
                <w:sz w:val="20"/>
              </w:rPr>
            </w:pPr>
            <w:r>
              <w:rPr>
                <w:rFonts w:ascii="Arial" w:hAnsi="Arial" w:cs="Arial"/>
                <w:sz w:val="20"/>
              </w:rPr>
              <w:t>Valentina Šprem</w:t>
            </w:r>
          </w:p>
        </w:tc>
        <w:tc>
          <w:tcPr>
            <w:tcW w:w="1559" w:type="dxa"/>
            <w:vMerge w:val="restart"/>
            <w:tcBorders>
              <w:top w:val="single" w:sz="4" w:space="0" w:color="000000"/>
              <w:left w:val="single" w:sz="4" w:space="0" w:color="000000"/>
              <w:bottom w:val="single" w:sz="4" w:space="0" w:color="000000"/>
              <w:right w:val="single" w:sz="4" w:space="0" w:color="000000"/>
            </w:tcBorders>
          </w:tcPr>
          <w:p w14:paraId="414108F5" w14:textId="77777777" w:rsidR="001A1D69" w:rsidRDefault="00FD44D8">
            <w:pPr>
              <w:widowControl w:val="0"/>
              <w:jc w:val="center"/>
              <w:rPr>
                <w:rFonts w:ascii="Arial" w:hAnsi="Arial" w:cs="Arial"/>
                <w:sz w:val="20"/>
              </w:rPr>
            </w:pPr>
            <w:r>
              <w:rPr>
                <w:rFonts w:ascii="Arial" w:hAnsi="Arial" w:cs="Arial"/>
                <w:sz w:val="20"/>
              </w:rPr>
              <w:t>GEO</w:t>
            </w:r>
          </w:p>
        </w:tc>
        <w:tc>
          <w:tcPr>
            <w:tcW w:w="2268" w:type="dxa"/>
            <w:tcBorders>
              <w:top w:val="single" w:sz="4" w:space="0" w:color="000000"/>
              <w:left w:val="single" w:sz="4" w:space="0" w:color="000000"/>
              <w:bottom w:val="single" w:sz="4" w:space="0" w:color="000000"/>
              <w:right w:val="single" w:sz="4" w:space="0" w:color="000000"/>
            </w:tcBorders>
          </w:tcPr>
          <w:p w14:paraId="7701704C" w14:textId="77777777" w:rsidR="001A1D69" w:rsidRDefault="001A1D69">
            <w:pPr>
              <w:widowControl w:val="0"/>
              <w:spacing w:line="276" w:lineRule="auto"/>
              <w:jc w:val="center"/>
              <w:rPr>
                <w:rFonts w:ascii="Arial" w:hAnsi="Arial" w:cs="Arial"/>
                <w:bCs/>
                <w:sz w:val="20"/>
              </w:rPr>
            </w:pPr>
          </w:p>
          <w:p w14:paraId="0D3E16E3" w14:textId="14FB8FA9" w:rsidR="001A1D69" w:rsidRDefault="00720C9A">
            <w:pPr>
              <w:widowControl w:val="0"/>
              <w:spacing w:line="276" w:lineRule="auto"/>
              <w:jc w:val="center"/>
              <w:rPr>
                <w:rFonts w:ascii="Arial" w:hAnsi="Arial" w:cs="Arial"/>
                <w:bCs/>
                <w:sz w:val="20"/>
              </w:rPr>
            </w:pPr>
            <w:r>
              <w:rPr>
                <w:rFonts w:ascii="Arial" w:hAnsi="Arial" w:cs="Arial"/>
                <w:bCs/>
                <w:sz w:val="20"/>
              </w:rPr>
              <w:t>5.a,b</w:t>
            </w:r>
          </w:p>
        </w:tc>
        <w:tc>
          <w:tcPr>
            <w:tcW w:w="993" w:type="dxa"/>
            <w:vMerge w:val="restart"/>
            <w:tcBorders>
              <w:top w:val="single" w:sz="4" w:space="0" w:color="000000"/>
              <w:left w:val="single" w:sz="4" w:space="0" w:color="000000"/>
              <w:bottom w:val="single" w:sz="4" w:space="0" w:color="000000"/>
              <w:right w:val="single" w:sz="4" w:space="0" w:color="000000"/>
            </w:tcBorders>
          </w:tcPr>
          <w:p w14:paraId="2200BEEF" w14:textId="77777777" w:rsidR="001A1D69" w:rsidRDefault="001A1D69">
            <w:pPr>
              <w:widowControl w:val="0"/>
              <w:jc w:val="center"/>
              <w:rPr>
                <w:rFonts w:ascii="Arial" w:hAnsi="Arial" w:cs="Arial"/>
                <w:sz w:val="20"/>
              </w:rPr>
            </w:pPr>
          </w:p>
        </w:tc>
        <w:tc>
          <w:tcPr>
            <w:tcW w:w="872" w:type="dxa"/>
            <w:vMerge w:val="restart"/>
            <w:tcBorders>
              <w:top w:val="single" w:sz="4" w:space="0" w:color="000000"/>
              <w:left w:val="single" w:sz="4" w:space="0" w:color="000000"/>
              <w:bottom w:val="single" w:sz="4" w:space="0" w:color="000000"/>
              <w:right w:val="single" w:sz="4" w:space="0" w:color="000000"/>
            </w:tcBorders>
          </w:tcPr>
          <w:p w14:paraId="11A9A0B5" w14:textId="77777777" w:rsidR="001A1D69" w:rsidRDefault="00FD44D8">
            <w:pPr>
              <w:widowControl w:val="0"/>
              <w:jc w:val="center"/>
              <w:rPr>
                <w:rFonts w:ascii="Arial" w:hAnsi="Arial" w:cs="Arial"/>
                <w:sz w:val="20"/>
              </w:rPr>
            </w:pPr>
            <w:r>
              <w:rPr>
                <w:rFonts w:ascii="Arial" w:hAnsi="Arial" w:cs="Arial"/>
                <w:sz w:val="20"/>
              </w:rPr>
              <w:t>19</w:t>
            </w:r>
          </w:p>
        </w:tc>
        <w:tc>
          <w:tcPr>
            <w:tcW w:w="850" w:type="dxa"/>
            <w:vMerge w:val="restart"/>
            <w:tcBorders>
              <w:top w:val="single" w:sz="4" w:space="0" w:color="000000"/>
              <w:left w:val="single" w:sz="4" w:space="0" w:color="000000"/>
              <w:bottom w:val="single" w:sz="4" w:space="0" w:color="000000"/>
              <w:right w:val="single" w:sz="4" w:space="0" w:color="000000"/>
            </w:tcBorders>
          </w:tcPr>
          <w:p w14:paraId="3386F6FA"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5BBDA9A3" w14:textId="77777777" w:rsidR="001A1D69" w:rsidRDefault="00FD44D8">
            <w:pPr>
              <w:widowControl w:val="0"/>
              <w:jc w:val="center"/>
              <w:rPr>
                <w:rFonts w:ascii="Arial" w:hAnsi="Arial" w:cs="Arial"/>
                <w:sz w:val="20"/>
              </w:rPr>
            </w:pPr>
            <w:r>
              <w:rPr>
                <w:rFonts w:ascii="Arial" w:hAnsi="Arial" w:cs="Arial"/>
                <w:sz w:val="20"/>
              </w:rPr>
              <w:t>2</w:t>
            </w:r>
          </w:p>
        </w:tc>
        <w:tc>
          <w:tcPr>
            <w:tcW w:w="855" w:type="dxa"/>
            <w:vMerge w:val="restart"/>
            <w:tcBorders>
              <w:top w:val="single" w:sz="4" w:space="0" w:color="000000"/>
              <w:left w:val="single" w:sz="4" w:space="0" w:color="000000"/>
              <w:bottom w:val="single" w:sz="4" w:space="0" w:color="000000"/>
              <w:right w:val="single" w:sz="4" w:space="0" w:color="000000"/>
            </w:tcBorders>
          </w:tcPr>
          <w:p w14:paraId="1621C3BC" w14:textId="77777777" w:rsidR="001A1D69" w:rsidRDefault="00FD44D8">
            <w:pPr>
              <w:widowControl w:val="0"/>
              <w:jc w:val="center"/>
              <w:rPr>
                <w:rFonts w:ascii="Arial" w:hAnsi="Arial" w:cs="Arial"/>
                <w:sz w:val="20"/>
              </w:rPr>
            </w:pPr>
            <w:r>
              <w:rPr>
                <w:rFonts w:ascii="Arial" w:hAnsi="Arial" w:cs="Arial"/>
                <w:sz w:val="20"/>
              </w:rPr>
              <w:t>1</w:t>
            </w:r>
          </w:p>
        </w:tc>
        <w:tc>
          <w:tcPr>
            <w:tcW w:w="709" w:type="dxa"/>
            <w:vMerge w:val="restart"/>
            <w:tcBorders>
              <w:top w:val="single" w:sz="4" w:space="0" w:color="000000"/>
              <w:left w:val="single" w:sz="4" w:space="0" w:color="000000"/>
              <w:bottom w:val="single" w:sz="4" w:space="0" w:color="000000"/>
              <w:right w:val="single" w:sz="4" w:space="0" w:color="000000"/>
            </w:tcBorders>
          </w:tcPr>
          <w:p w14:paraId="285EBDE4" w14:textId="77777777" w:rsidR="001A1D69" w:rsidRDefault="001A1D69">
            <w:pPr>
              <w:widowControl w:val="0"/>
              <w:jc w:val="center"/>
              <w:rPr>
                <w:rFonts w:ascii="Arial" w:hAnsi="Arial" w:cs="Arial"/>
                <w:sz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55A7AF51" w14:textId="77777777" w:rsidR="001A1D69" w:rsidRDefault="00FD44D8">
            <w:pPr>
              <w:widowControl w:val="0"/>
              <w:jc w:val="center"/>
              <w:rPr>
                <w:rFonts w:ascii="Arial" w:hAnsi="Arial" w:cs="Arial"/>
                <w:sz w:val="20"/>
              </w:rPr>
            </w:pPr>
            <w:r>
              <w:rPr>
                <w:rFonts w:ascii="Arial" w:hAnsi="Arial" w:cs="Arial"/>
                <w:sz w:val="20"/>
              </w:rPr>
              <w:t>15</w:t>
            </w:r>
          </w:p>
        </w:tc>
        <w:tc>
          <w:tcPr>
            <w:tcW w:w="709" w:type="dxa"/>
            <w:vMerge w:val="restart"/>
            <w:tcBorders>
              <w:top w:val="single" w:sz="4" w:space="0" w:color="000000"/>
              <w:left w:val="single" w:sz="4" w:space="0" w:color="000000"/>
              <w:bottom w:val="single" w:sz="4" w:space="0" w:color="000000"/>
              <w:right w:val="single" w:sz="4" w:space="0" w:color="000000"/>
            </w:tcBorders>
          </w:tcPr>
          <w:p w14:paraId="1CFD87F3" w14:textId="77777777" w:rsidR="001A1D69" w:rsidRDefault="00FD44D8">
            <w:pPr>
              <w:widowControl w:val="0"/>
              <w:jc w:val="center"/>
              <w:rPr>
                <w:rFonts w:ascii="Arial" w:hAnsi="Arial" w:cs="Arial"/>
                <w:color w:val="FF0000"/>
                <w:sz w:val="20"/>
              </w:rPr>
            </w:pPr>
            <w:r>
              <w:rPr>
                <w:rFonts w:ascii="Arial" w:hAnsi="Arial" w:cs="Arial"/>
                <w:sz w:val="20"/>
              </w:rPr>
              <w:t>37</w:t>
            </w:r>
          </w:p>
        </w:tc>
      </w:tr>
      <w:tr w:rsidR="001A1D69" w14:paraId="75E84E9A" w14:textId="77777777" w:rsidTr="00720C9A">
        <w:trPr>
          <w:trHeight w:val="216"/>
          <w:jc w:val="center"/>
        </w:trPr>
        <w:tc>
          <w:tcPr>
            <w:tcW w:w="847" w:type="dxa"/>
            <w:vMerge/>
            <w:tcBorders>
              <w:top w:val="single" w:sz="4" w:space="0" w:color="000000"/>
              <w:left w:val="single" w:sz="4" w:space="0" w:color="000000"/>
              <w:bottom w:val="single" w:sz="4" w:space="0" w:color="000000"/>
              <w:right w:val="single" w:sz="4" w:space="0" w:color="000000"/>
            </w:tcBorders>
          </w:tcPr>
          <w:p w14:paraId="72A11C66"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29CB666C"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7B251054" w14:textId="77777777" w:rsidR="001A1D69" w:rsidRDefault="001A1D69">
            <w:pPr>
              <w:widowControl w:val="0"/>
              <w:jc w:val="center"/>
              <w:rPr>
                <w:rFonts w:ascii="Arial" w:hAnsi="Arial" w:cs="Arial"/>
                <w:b/>
                <w:sz w:val="20"/>
              </w:rPr>
            </w:pPr>
          </w:p>
        </w:tc>
        <w:tc>
          <w:tcPr>
            <w:tcW w:w="2268" w:type="dxa"/>
            <w:tcBorders>
              <w:top w:val="single" w:sz="4" w:space="0" w:color="000000"/>
              <w:left w:val="single" w:sz="4" w:space="0" w:color="000000"/>
              <w:bottom w:val="single" w:sz="4" w:space="0" w:color="000000"/>
              <w:right w:val="single" w:sz="4" w:space="0" w:color="000000"/>
            </w:tcBorders>
          </w:tcPr>
          <w:p w14:paraId="57F05136" w14:textId="14E56E79" w:rsidR="001A1D69" w:rsidRDefault="00FD44D8">
            <w:pPr>
              <w:widowControl w:val="0"/>
              <w:spacing w:line="276" w:lineRule="auto"/>
              <w:jc w:val="center"/>
              <w:rPr>
                <w:rFonts w:ascii="Arial" w:hAnsi="Arial" w:cs="Arial"/>
                <w:bCs/>
                <w:sz w:val="20"/>
              </w:rPr>
            </w:pPr>
            <w:proofErr w:type="gramStart"/>
            <w:r>
              <w:rPr>
                <w:rFonts w:ascii="Arial" w:hAnsi="Arial" w:cs="Arial"/>
                <w:bCs/>
                <w:sz w:val="20"/>
              </w:rPr>
              <w:t>6.a,b</w:t>
            </w:r>
            <w:proofErr w:type="gramEnd"/>
            <w:r w:rsidR="00720C9A">
              <w:rPr>
                <w:rFonts w:ascii="Arial" w:hAnsi="Arial" w:cs="Arial"/>
                <w:bCs/>
                <w:sz w:val="20"/>
              </w:rPr>
              <w:t>,c</w:t>
            </w:r>
          </w:p>
          <w:p w14:paraId="396877A2" w14:textId="77777777" w:rsidR="001A1D69" w:rsidRDefault="001A1D69">
            <w:pPr>
              <w:widowControl w:val="0"/>
              <w:spacing w:line="276" w:lineRule="auto"/>
              <w:jc w:val="center"/>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77C254B8"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753912FF"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299AC017"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0C80B26"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05606DA6"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F5B3FA9"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4AA625BD"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63029A5A" w14:textId="77777777" w:rsidR="001A1D69" w:rsidRDefault="001A1D69">
            <w:pPr>
              <w:widowControl w:val="0"/>
              <w:jc w:val="center"/>
              <w:rPr>
                <w:rFonts w:ascii="Arial" w:hAnsi="Arial" w:cs="Arial"/>
                <w:sz w:val="20"/>
              </w:rPr>
            </w:pPr>
          </w:p>
        </w:tc>
      </w:tr>
      <w:tr w:rsidR="001A1D69" w14:paraId="7429CBBF" w14:textId="77777777" w:rsidTr="00720C9A">
        <w:trPr>
          <w:trHeight w:val="264"/>
          <w:jc w:val="center"/>
        </w:trPr>
        <w:tc>
          <w:tcPr>
            <w:tcW w:w="847" w:type="dxa"/>
            <w:vMerge/>
            <w:tcBorders>
              <w:top w:val="single" w:sz="4" w:space="0" w:color="000000"/>
              <w:left w:val="single" w:sz="4" w:space="0" w:color="000000"/>
              <w:bottom w:val="single" w:sz="4" w:space="0" w:color="000000"/>
              <w:right w:val="single" w:sz="4" w:space="0" w:color="000000"/>
            </w:tcBorders>
          </w:tcPr>
          <w:p w14:paraId="6C1C56F7"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164126A9"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5C74EEA5" w14:textId="77777777" w:rsidR="001A1D69" w:rsidRDefault="001A1D69">
            <w:pPr>
              <w:widowControl w:val="0"/>
              <w:jc w:val="center"/>
              <w:rPr>
                <w:rFonts w:ascii="Arial" w:hAnsi="Arial" w:cs="Arial"/>
                <w:b/>
                <w:sz w:val="20"/>
              </w:rPr>
            </w:pPr>
          </w:p>
        </w:tc>
        <w:tc>
          <w:tcPr>
            <w:tcW w:w="2268" w:type="dxa"/>
            <w:tcBorders>
              <w:top w:val="single" w:sz="4" w:space="0" w:color="000000"/>
              <w:left w:val="single" w:sz="4" w:space="0" w:color="000000"/>
              <w:bottom w:val="single" w:sz="4" w:space="0" w:color="000000"/>
              <w:right w:val="single" w:sz="4" w:space="0" w:color="000000"/>
            </w:tcBorders>
          </w:tcPr>
          <w:p w14:paraId="0CF41433" w14:textId="788B75A3" w:rsidR="001A1D69" w:rsidRDefault="00720C9A">
            <w:pPr>
              <w:widowControl w:val="0"/>
              <w:spacing w:line="276" w:lineRule="auto"/>
              <w:jc w:val="center"/>
              <w:rPr>
                <w:rFonts w:ascii="Arial" w:hAnsi="Arial" w:cs="Arial"/>
                <w:bCs/>
                <w:sz w:val="20"/>
              </w:rPr>
            </w:pPr>
            <w:proofErr w:type="gramStart"/>
            <w:r>
              <w:rPr>
                <w:rFonts w:ascii="Arial" w:hAnsi="Arial" w:cs="Arial"/>
                <w:bCs/>
                <w:sz w:val="20"/>
              </w:rPr>
              <w:t>7.a,b</w:t>
            </w:r>
            <w:proofErr w:type="gramEnd"/>
          </w:p>
          <w:p w14:paraId="0AB79D5B" w14:textId="77777777" w:rsidR="001A1D69" w:rsidRDefault="001A1D69">
            <w:pPr>
              <w:widowControl w:val="0"/>
              <w:spacing w:line="276" w:lineRule="auto"/>
              <w:jc w:val="center"/>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411C61B5"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78DD38B0"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59D4B345"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FEE374E"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00CC91FE"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3096AE8"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5B571182"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6479B9E" w14:textId="77777777" w:rsidR="001A1D69" w:rsidRDefault="001A1D69">
            <w:pPr>
              <w:widowControl w:val="0"/>
              <w:jc w:val="center"/>
              <w:rPr>
                <w:rFonts w:ascii="Arial" w:hAnsi="Arial" w:cs="Arial"/>
                <w:sz w:val="20"/>
              </w:rPr>
            </w:pPr>
          </w:p>
        </w:tc>
      </w:tr>
      <w:tr w:rsidR="001A1D69" w14:paraId="02306F8A" w14:textId="77777777" w:rsidTr="00720C9A">
        <w:trPr>
          <w:trHeight w:val="216"/>
          <w:jc w:val="center"/>
        </w:trPr>
        <w:tc>
          <w:tcPr>
            <w:tcW w:w="847" w:type="dxa"/>
            <w:vMerge/>
            <w:tcBorders>
              <w:top w:val="single" w:sz="4" w:space="0" w:color="000000"/>
              <w:left w:val="single" w:sz="4" w:space="0" w:color="000000"/>
              <w:bottom w:val="single" w:sz="4" w:space="0" w:color="000000"/>
              <w:right w:val="single" w:sz="4" w:space="0" w:color="000000"/>
            </w:tcBorders>
          </w:tcPr>
          <w:p w14:paraId="027A45F1"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27D9E33A"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6CEEF625" w14:textId="77777777" w:rsidR="001A1D69" w:rsidRDefault="001A1D69">
            <w:pPr>
              <w:widowControl w:val="0"/>
              <w:jc w:val="center"/>
              <w:rPr>
                <w:rFonts w:ascii="Arial" w:hAnsi="Arial" w:cs="Arial"/>
                <w:b/>
                <w:sz w:val="20"/>
              </w:rPr>
            </w:pPr>
          </w:p>
        </w:tc>
        <w:tc>
          <w:tcPr>
            <w:tcW w:w="2268" w:type="dxa"/>
            <w:tcBorders>
              <w:top w:val="single" w:sz="4" w:space="0" w:color="000000"/>
              <w:left w:val="single" w:sz="4" w:space="0" w:color="000000"/>
              <w:bottom w:val="single" w:sz="4" w:space="0" w:color="000000"/>
              <w:right w:val="single" w:sz="4" w:space="0" w:color="000000"/>
            </w:tcBorders>
          </w:tcPr>
          <w:p w14:paraId="2665E4A0" w14:textId="2596D889" w:rsidR="001A1D69" w:rsidRDefault="00FD44D8">
            <w:pPr>
              <w:widowControl w:val="0"/>
              <w:spacing w:line="276" w:lineRule="auto"/>
              <w:jc w:val="center"/>
              <w:rPr>
                <w:rFonts w:ascii="Arial" w:hAnsi="Arial" w:cs="Arial"/>
                <w:bCs/>
                <w:sz w:val="20"/>
              </w:rPr>
            </w:pPr>
            <w:proofErr w:type="gramStart"/>
            <w:r>
              <w:rPr>
                <w:rFonts w:ascii="Arial" w:hAnsi="Arial" w:cs="Arial"/>
                <w:bCs/>
                <w:sz w:val="20"/>
              </w:rPr>
              <w:t>8.a,b</w:t>
            </w:r>
            <w:proofErr w:type="gramEnd"/>
            <w:r w:rsidR="00720C9A">
              <w:rPr>
                <w:rFonts w:ascii="Arial" w:hAnsi="Arial" w:cs="Arial"/>
                <w:bCs/>
                <w:sz w:val="20"/>
              </w:rPr>
              <w:t>,c</w:t>
            </w:r>
          </w:p>
          <w:p w14:paraId="2E009948" w14:textId="77777777" w:rsidR="001A1D69" w:rsidRDefault="001A1D69">
            <w:pPr>
              <w:widowControl w:val="0"/>
              <w:spacing w:line="276" w:lineRule="auto"/>
              <w:jc w:val="center"/>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680519C0"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26B9B63D"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D9113AF"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1ACEC08"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61E79F02"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DCC0119"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6652DFBE"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145E56B1" w14:textId="77777777" w:rsidR="001A1D69" w:rsidRDefault="001A1D69">
            <w:pPr>
              <w:widowControl w:val="0"/>
              <w:jc w:val="center"/>
              <w:rPr>
                <w:rFonts w:ascii="Arial" w:hAnsi="Arial" w:cs="Arial"/>
                <w:sz w:val="20"/>
              </w:rPr>
            </w:pPr>
          </w:p>
        </w:tc>
      </w:tr>
      <w:tr w:rsidR="001A1D69" w14:paraId="2CC5BA83" w14:textId="77777777" w:rsidTr="00720C9A">
        <w:trPr>
          <w:trHeight w:val="228"/>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1733AD32" w14:textId="77777777" w:rsidR="001A1D69" w:rsidRDefault="00FD44D8">
            <w:pPr>
              <w:widowControl w:val="0"/>
              <w:jc w:val="center"/>
              <w:rPr>
                <w:rFonts w:ascii="Arial" w:hAnsi="Arial" w:cs="Arial"/>
                <w:sz w:val="20"/>
              </w:rPr>
            </w:pPr>
            <w:r>
              <w:rPr>
                <w:rFonts w:ascii="Arial" w:hAnsi="Arial" w:cs="Arial"/>
                <w:sz w:val="20"/>
              </w:rPr>
              <w:lastRenderedPageBreak/>
              <w:t>17.</w:t>
            </w:r>
          </w:p>
        </w:tc>
        <w:tc>
          <w:tcPr>
            <w:tcW w:w="1700" w:type="dxa"/>
            <w:vMerge w:val="restart"/>
            <w:tcBorders>
              <w:top w:val="single" w:sz="4" w:space="0" w:color="000000"/>
              <w:left w:val="single" w:sz="4" w:space="0" w:color="000000"/>
              <w:bottom w:val="single" w:sz="4" w:space="0" w:color="000000"/>
              <w:right w:val="single" w:sz="4" w:space="0" w:color="000000"/>
            </w:tcBorders>
          </w:tcPr>
          <w:p w14:paraId="34880326" w14:textId="411CCEEA" w:rsidR="001A1D69" w:rsidRDefault="00720C9A">
            <w:pPr>
              <w:widowControl w:val="0"/>
              <w:jc w:val="center"/>
              <w:rPr>
                <w:rFonts w:ascii="Arial" w:hAnsi="Arial" w:cs="Arial"/>
                <w:sz w:val="20"/>
              </w:rPr>
            </w:pPr>
            <w:r>
              <w:rPr>
                <w:rFonts w:ascii="Arial" w:hAnsi="Arial" w:cs="Arial"/>
                <w:sz w:val="20"/>
              </w:rPr>
              <w:t>Margareta Bokor Kovačević</w:t>
            </w:r>
          </w:p>
        </w:tc>
        <w:tc>
          <w:tcPr>
            <w:tcW w:w="1559" w:type="dxa"/>
            <w:vMerge w:val="restart"/>
            <w:tcBorders>
              <w:top w:val="single" w:sz="4" w:space="0" w:color="000000"/>
              <w:left w:val="single" w:sz="4" w:space="0" w:color="000000"/>
              <w:bottom w:val="single" w:sz="4" w:space="0" w:color="000000"/>
              <w:right w:val="single" w:sz="4" w:space="0" w:color="000000"/>
            </w:tcBorders>
          </w:tcPr>
          <w:p w14:paraId="60EDAB2F" w14:textId="77777777" w:rsidR="001A1D69" w:rsidRDefault="00FD44D8">
            <w:pPr>
              <w:widowControl w:val="0"/>
              <w:jc w:val="center"/>
              <w:rPr>
                <w:rFonts w:ascii="Arial" w:hAnsi="Arial" w:cs="Arial"/>
                <w:sz w:val="20"/>
              </w:rPr>
            </w:pPr>
            <w:r>
              <w:rPr>
                <w:rFonts w:ascii="Arial" w:hAnsi="Arial" w:cs="Arial"/>
                <w:sz w:val="20"/>
              </w:rPr>
              <w:t>HJ</w:t>
            </w:r>
          </w:p>
        </w:tc>
        <w:tc>
          <w:tcPr>
            <w:tcW w:w="2268" w:type="dxa"/>
            <w:tcBorders>
              <w:top w:val="single" w:sz="4" w:space="0" w:color="000000"/>
              <w:left w:val="single" w:sz="4" w:space="0" w:color="000000"/>
              <w:bottom w:val="single" w:sz="4" w:space="0" w:color="000000"/>
              <w:right w:val="single" w:sz="4" w:space="0" w:color="000000"/>
            </w:tcBorders>
          </w:tcPr>
          <w:p w14:paraId="18CD16DF" w14:textId="103D58B7" w:rsidR="001A1D69" w:rsidRDefault="00720C9A">
            <w:pPr>
              <w:widowControl w:val="0"/>
              <w:spacing w:line="276" w:lineRule="auto"/>
              <w:jc w:val="center"/>
              <w:rPr>
                <w:rFonts w:ascii="Arial" w:hAnsi="Arial" w:cs="Arial"/>
                <w:bCs/>
                <w:sz w:val="20"/>
              </w:rPr>
            </w:pPr>
            <w:r>
              <w:rPr>
                <w:rFonts w:ascii="Arial" w:hAnsi="Arial" w:cs="Arial"/>
                <w:bCs/>
                <w:sz w:val="20"/>
              </w:rPr>
              <w:t>5</w:t>
            </w:r>
            <w:r w:rsidR="00FD44D8">
              <w:rPr>
                <w:rFonts w:ascii="Arial" w:hAnsi="Arial" w:cs="Arial"/>
                <w:bCs/>
                <w:sz w:val="20"/>
              </w:rPr>
              <w:t>.b</w:t>
            </w:r>
          </w:p>
        </w:tc>
        <w:tc>
          <w:tcPr>
            <w:tcW w:w="993" w:type="dxa"/>
            <w:vMerge w:val="restart"/>
            <w:tcBorders>
              <w:top w:val="single" w:sz="4" w:space="0" w:color="000000"/>
              <w:left w:val="single" w:sz="4" w:space="0" w:color="000000"/>
              <w:bottom w:val="single" w:sz="4" w:space="0" w:color="000000"/>
              <w:right w:val="single" w:sz="4" w:space="0" w:color="000000"/>
            </w:tcBorders>
          </w:tcPr>
          <w:p w14:paraId="0EF338F7" w14:textId="77777777" w:rsidR="001A1D69" w:rsidRDefault="001A1D69">
            <w:pPr>
              <w:widowControl w:val="0"/>
              <w:jc w:val="center"/>
              <w:rPr>
                <w:rFonts w:ascii="Arial" w:hAnsi="Arial" w:cs="Arial"/>
                <w:sz w:val="20"/>
              </w:rPr>
            </w:pPr>
          </w:p>
        </w:tc>
        <w:tc>
          <w:tcPr>
            <w:tcW w:w="872" w:type="dxa"/>
            <w:vMerge w:val="restart"/>
            <w:tcBorders>
              <w:top w:val="single" w:sz="4" w:space="0" w:color="000000"/>
              <w:left w:val="single" w:sz="4" w:space="0" w:color="000000"/>
              <w:bottom w:val="single" w:sz="4" w:space="0" w:color="000000"/>
              <w:right w:val="single" w:sz="4" w:space="0" w:color="000000"/>
            </w:tcBorders>
          </w:tcPr>
          <w:p w14:paraId="23DD07F1" w14:textId="77777777" w:rsidR="001A1D69" w:rsidRDefault="00FD44D8">
            <w:pPr>
              <w:widowControl w:val="0"/>
              <w:jc w:val="center"/>
              <w:rPr>
                <w:rFonts w:ascii="Arial" w:hAnsi="Arial" w:cs="Arial"/>
                <w:sz w:val="20"/>
              </w:rPr>
            </w:pPr>
            <w:r>
              <w:rPr>
                <w:rFonts w:ascii="Arial" w:hAnsi="Arial" w:cs="Arial"/>
                <w:sz w:val="20"/>
              </w:rPr>
              <w:t>10</w:t>
            </w:r>
          </w:p>
        </w:tc>
        <w:tc>
          <w:tcPr>
            <w:tcW w:w="850" w:type="dxa"/>
            <w:vMerge w:val="restart"/>
            <w:tcBorders>
              <w:top w:val="single" w:sz="4" w:space="0" w:color="000000"/>
              <w:left w:val="single" w:sz="4" w:space="0" w:color="000000"/>
              <w:bottom w:val="single" w:sz="4" w:space="0" w:color="000000"/>
              <w:right w:val="single" w:sz="4" w:space="0" w:color="000000"/>
            </w:tcBorders>
          </w:tcPr>
          <w:p w14:paraId="71866278"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4B7C7F18" w14:textId="77777777" w:rsidR="001A1D69" w:rsidRDefault="001A1D69">
            <w:pPr>
              <w:widowControl w:val="0"/>
              <w:jc w:val="center"/>
              <w:rPr>
                <w:rFonts w:ascii="Arial" w:hAnsi="Arial" w:cs="Arial"/>
                <w:sz w:val="20"/>
              </w:rPr>
            </w:pPr>
          </w:p>
        </w:tc>
        <w:tc>
          <w:tcPr>
            <w:tcW w:w="855" w:type="dxa"/>
            <w:vMerge w:val="restart"/>
            <w:tcBorders>
              <w:top w:val="single" w:sz="4" w:space="0" w:color="000000"/>
              <w:left w:val="single" w:sz="4" w:space="0" w:color="000000"/>
              <w:bottom w:val="single" w:sz="4" w:space="0" w:color="000000"/>
              <w:right w:val="single" w:sz="4" w:space="0" w:color="000000"/>
            </w:tcBorders>
          </w:tcPr>
          <w:p w14:paraId="02248BF9"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4F1A712D" w14:textId="77777777" w:rsidR="001A1D69" w:rsidRDefault="00FD44D8">
            <w:pPr>
              <w:widowControl w:val="0"/>
              <w:jc w:val="center"/>
              <w:rPr>
                <w:rFonts w:ascii="Arial" w:hAnsi="Arial" w:cs="Arial"/>
                <w:sz w:val="20"/>
              </w:rPr>
            </w:pPr>
            <w:r>
              <w:rPr>
                <w:rFonts w:ascii="Arial" w:hAnsi="Arial" w:cs="Arial"/>
                <w:sz w:val="20"/>
              </w:rPr>
              <w:t>2</w:t>
            </w:r>
          </w:p>
        </w:tc>
        <w:tc>
          <w:tcPr>
            <w:tcW w:w="850" w:type="dxa"/>
            <w:vMerge w:val="restart"/>
            <w:tcBorders>
              <w:top w:val="single" w:sz="4" w:space="0" w:color="000000"/>
              <w:left w:val="single" w:sz="4" w:space="0" w:color="000000"/>
              <w:bottom w:val="single" w:sz="4" w:space="0" w:color="000000"/>
              <w:right w:val="single" w:sz="4" w:space="0" w:color="000000"/>
            </w:tcBorders>
          </w:tcPr>
          <w:p w14:paraId="44749B26" w14:textId="77777777" w:rsidR="001A1D69" w:rsidRDefault="00FD44D8">
            <w:pPr>
              <w:widowControl w:val="0"/>
              <w:jc w:val="center"/>
              <w:rPr>
                <w:rFonts w:ascii="Arial" w:hAnsi="Arial" w:cs="Arial"/>
                <w:sz w:val="20"/>
              </w:rPr>
            </w:pPr>
            <w:r>
              <w:rPr>
                <w:rFonts w:ascii="Arial" w:hAnsi="Arial" w:cs="Arial"/>
                <w:sz w:val="20"/>
              </w:rPr>
              <w:t>8</w:t>
            </w:r>
          </w:p>
        </w:tc>
        <w:tc>
          <w:tcPr>
            <w:tcW w:w="709" w:type="dxa"/>
            <w:vMerge w:val="restart"/>
            <w:tcBorders>
              <w:top w:val="single" w:sz="4" w:space="0" w:color="000000"/>
              <w:left w:val="single" w:sz="4" w:space="0" w:color="000000"/>
              <w:bottom w:val="single" w:sz="4" w:space="0" w:color="000000"/>
              <w:right w:val="single" w:sz="4" w:space="0" w:color="000000"/>
            </w:tcBorders>
          </w:tcPr>
          <w:p w14:paraId="4870DC71" w14:textId="77777777" w:rsidR="001A1D69" w:rsidRDefault="00FD44D8">
            <w:pPr>
              <w:widowControl w:val="0"/>
              <w:jc w:val="center"/>
              <w:rPr>
                <w:rFonts w:ascii="Arial" w:hAnsi="Arial" w:cs="Arial"/>
                <w:sz w:val="20"/>
              </w:rPr>
            </w:pPr>
            <w:r>
              <w:rPr>
                <w:rFonts w:ascii="Arial" w:hAnsi="Arial" w:cs="Arial"/>
                <w:sz w:val="20"/>
              </w:rPr>
              <w:t>20</w:t>
            </w:r>
          </w:p>
        </w:tc>
      </w:tr>
      <w:tr w:rsidR="001A1D69" w14:paraId="45BD4F8C" w14:textId="77777777" w:rsidTr="00720C9A">
        <w:trPr>
          <w:trHeight w:val="180"/>
          <w:jc w:val="center"/>
        </w:trPr>
        <w:tc>
          <w:tcPr>
            <w:tcW w:w="847" w:type="dxa"/>
            <w:vMerge/>
            <w:tcBorders>
              <w:top w:val="single" w:sz="4" w:space="0" w:color="000000"/>
              <w:left w:val="single" w:sz="4" w:space="0" w:color="000000"/>
              <w:bottom w:val="single" w:sz="4" w:space="0" w:color="000000"/>
              <w:right w:val="single" w:sz="4" w:space="0" w:color="000000"/>
            </w:tcBorders>
          </w:tcPr>
          <w:p w14:paraId="3890F6CD"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2C58EDB1"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6AA36342"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1923D184" w14:textId="581DFBBB" w:rsidR="001A1D69" w:rsidRDefault="00720C9A">
            <w:pPr>
              <w:widowControl w:val="0"/>
              <w:spacing w:line="276" w:lineRule="auto"/>
              <w:jc w:val="center"/>
              <w:rPr>
                <w:rFonts w:ascii="Arial" w:hAnsi="Arial" w:cs="Arial"/>
                <w:bCs/>
                <w:sz w:val="20"/>
              </w:rPr>
            </w:pPr>
            <w:r>
              <w:rPr>
                <w:rFonts w:ascii="Arial" w:hAnsi="Arial" w:cs="Arial"/>
                <w:bCs/>
                <w:sz w:val="20"/>
              </w:rPr>
              <w:t>7</w:t>
            </w:r>
            <w:r w:rsidR="00FD44D8">
              <w:rPr>
                <w:rFonts w:ascii="Arial" w:hAnsi="Arial" w:cs="Arial"/>
                <w:bCs/>
                <w:sz w:val="20"/>
              </w:rPr>
              <w:t>.b</w:t>
            </w:r>
          </w:p>
        </w:tc>
        <w:tc>
          <w:tcPr>
            <w:tcW w:w="993" w:type="dxa"/>
            <w:vMerge/>
            <w:tcBorders>
              <w:top w:val="single" w:sz="4" w:space="0" w:color="000000"/>
              <w:left w:val="single" w:sz="4" w:space="0" w:color="000000"/>
              <w:bottom w:val="single" w:sz="4" w:space="0" w:color="000000"/>
              <w:right w:val="single" w:sz="4" w:space="0" w:color="000000"/>
            </w:tcBorders>
          </w:tcPr>
          <w:p w14:paraId="0E297612"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67A33E18"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7C920957"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97D3AA8"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243FEFD0"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3DFBB8E"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792B0AE1"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34D40D8" w14:textId="77777777" w:rsidR="001A1D69" w:rsidRDefault="001A1D69">
            <w:pPr>
              <w:widowControl w:val="0"/>
              <w:jc w:val="center"/>
              <w:rPr>
                <w:rFonts w:ascii="Arial" w:hAnsi="Arial" w:cs="Arial"/>
                <w:sz w:val="20"/>
              </w:rPr>
            </w:pPr>
          </w:p>
        </w:tc>
      </w:tr>
      <w:tr w:rsidR="001A1D69" w14:paraId="1F98D84C" w14:textId="77777777" w:rsidTr="00720C9A">
        <w:trPr>
          <w:trHeight w:val="357"/>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0AA186BB" w14:textId="77777777" w:rsidR="001A1D69" w:rsidRDefault="00FD44D8">
            <w:pPr>
              <w:widowControl w:val="0"/>
              <w:jc w:val="center"/>
              <w:rPr>
                <w:rFonts w:ascii="Arial" w:hAnsi="Arial" w:cs="Arial"/>
                <w:sz w:val="20"/>
              </w:rPr>
            </w:pPr>
            <w:r>
              <w:rPr>
                <w:rFonts w:ascii="Arial" w:hAnsi="Arial" w:cs="Arial"/>
                <w:sz w:val="20"/>
              </w:rPr>
              <w:t>18.</w:t>
            </w:r>
          </w:p>
        </w:tc>
        <w:tc>
          <w:tcPr>
            <w:tcW w:w="1700" w:type="dxa"/>
            <w:vMerge w:val="restart"/>
            <w:tcBorders>
              <w:top w:val="single" w:sz="4" w:space="0" w:color="000000"/>
              <w:left w:val="single" w:sz="4" w:space="0" w:color="000000"/>
              <w:bottom w:val="single" w:sz="4" w:space="0" w:color="000000"/>
              <w:right w:val="single" w:sz="4" w:space="0" w:color="000000"/>
            </w:tcBorders>
          </w:tcPr>
          <w:p w14:paraId="71BA6861" w14:textId="71B7444F" w:rsidR="001A1D69" w:rsidRDefault="00720C9A">
            <w:pPr>
              <w:widowControl w:val="0"/>
              <w:jc w:val="center"/>
              <w:rPr>
                <w:rFonts w:ascii="Arial" w:hAnsi="Arial" w:cs="Arial"/>
                <w:sz w:val="20"/>
              </w:rPr>
            </w:pPr>
            <w:r>
              <w:rPr>
                <w:rFonts w:ascii="Arial" w:hAnsi="Arial" w:cs="Arial"/>
                <w:sz w:val="20"/>
              </w:rPr>
              <w:t>Marko Havidić</w:t>
            </w:r>
          </w:p>
        </w:tc>
        <w:tc>
          <w:tcPr>
            <w:tcW w:w="1559" w:type="dxa"/>
            <w:vMerge w:val="restart"/>
            <w:tcBorders>
              <w:top w:val="single" w:sz="4" w:space="0" w:color="000000"/>
              <w:left w:val="single" w:sz="4" w:space="0" w:color="000000"/>
              <w:bottom w:val="single" w:sz="4" w:space="0" w:color="000000"/>
              <w:right w:val="single" w:sz="4" w:space="0" w:color="000000"/>
            </w:tcBorders>
          </w:tcPr>
          <w:p w14:paraId="17435723" w14:textId="77777777" w:rsidR="001A1D69" w:rsidRDefault="00FD44D8">
            <w:pPr>
              <w:widowControl w:val="0"/>
              <w:jc w:val="center"/>
              <w:rPr>
                <w:rFonts w:ascii="Arial" w:hAnsi="Arial" w:cs="Arial"/>
                <w:sz w:val="20"/>
              </w:rPr>
            </w:pPr>
            <w:r>
              <w:rPr>
                <w:rFonts w:ascii="Arial" w:hAnsi="Arial" w:cs="Arial"/>
                <w:sz w:val="20"/>
              </w:rPr>
              <w:t>TZK</w:t>
            </w:r>
          </w:p>
        </w:tc>
        <w:tc>
          <w:tcPr>
            <w:tcW w:w="2268" w:type="dxa"/>
            <w:tcBorders>
              <w:top w:val="single" w:sz="4" w:space="0" w:color="000000"/>
              <w:left w:val="single" w:sz="4" w:space="0" w:color="000000"/>
              <w:bottom w:val="single" w:sz="4" w:space="0" w:color="000000"/>
              <w:right w:val="single" w:sz="4" w:space="0" w:color="000000"/>
            </w:tcBorders>
          </w:tcPr>
          <w:p w14:paraId="0D72A3F9" w14:textId="77777777" w:rsidR="001A1D69" w:rsidRDefault="001A1D69">
            <w:pPr>
              <w:widowControl w:val="0"/>
              <w:spacing w:line="276" w:lineRule="auto"/>
              <w:jc w:val="center"/>
              <w:rPr>
                <w:rFonts w:ascii="Arial" w:hAnsi="Arial" w:cs="Arial"/>
                <w:bCs/>
                <w:sz w:val="20"/>
              </w:rPr>
            </w:pPr>
          </w:p>
          <w:p w14:paraId="02093B29" w14:textId="796F862E" w:rsidR="001A1D69" w:rsidRDefault="00720C9A">
            <w:pPr>
              <w:widowControl w:val="0"/>
              <w:spacing w:line="276" w:lineRule="auto"/>
              <w:jc w:val="center"/>
              <w:rPr>
                <w:rFonts w:ascii="Arial" w:hAnsi="Arial" w:cs="Arial"/>
                <w:bCs/>
                <w:sz w:val="20"/>
              </w:rPr>
            </w:pPr>
            <w:r>
              <w:rPr>
                <w:rFonts w:ascii="Arial" w:hAnsi="Arial" w:cs="Arial"/>
                <w:bCs/>
                <w:sz w:val="20"/>
              </w:rPr>
              <w:t>5.a,b</w:t>
            </w:r>
          </w:p>
        </w:tc>
        <w:tc>
          <w:tcPr>
            <w:tcW w:w="993" w:type="dxa"/>
            <w:vMerge w:val="restart"/>
            <w:tcBorders>
              <w:top w:val="single" w:sz="4" w:space="0" w:color="000000"/>
              <w:left w:val="single" w:sz="4" w:space="0" w:color="000000"/>
              <w:bottom w:val="single" w:sz="4" w:space="0" w:color="000000"/>
              <w:right w:val="single" w:sz="4" w:space="0" w:color="000000"/>
            </w:tcBorders>
          </w:tcPr>
          <w:p w14:paraId="372F541C" w14:textId="77777777" w:rsidR="001A1D69" w:rsidRDefault="00FD44D8">
            <w:pPr>
              <w:widowControl w:val="0"/>
              <w:jc w:val="center"/>
              <w:rPr>
                <w:rFonts w:ascii="Arial" w:hAnsi="Arial" w:cs="Arial"/>
                <w:sz w:val="20"/>
              </w:rPr>
            </w:pPr>
            <w:r>
              <w:rPr>
                <w:rFonts w:ascii="Arial" w:hAnsi="Arial" w:cs="Arial"/>
                <w:sz w:val="20"/>
              </w:rPr>
              <w:t>2</w:t>
            </w:r>
          </w:p>
        </w:tc>
        <w:tc>
          <w:tcPr>
            <w:tcW w:w="872" w:type="dxa"/>
            <w:vMerge w:val="restart"/>
            <w:tcBorders>
              <w:top w:val="single" w:sz="4" w:space="0" w:color="000000"/>
              <w:left w:val="single" w:sz="4" w:space="0" w:color="000000"/>
              <w:bottom w:val="single" w:sz="4" w:space="0" w:color="000000"/>
              <w:right w:val="single" w:sz="4" w:space="0" w:color="000000"/>
            </w:tcBorders>
          </w:tcPr>
          <w:p w14:paraId="2DBA8334" w14:textId="77777777" w:rsidR="001A1D69" w:rsidRDefault="00FD44D8">
            <w:pPr>
              <w:widowControl w:val="0"/>
              <w:jc w:val="center"/>
              <w:rPr>
                <w:rFonts w:ascii="Arial" w:hAnsi="Arial" w:cs="Arial"/>
                <w:sz w:val="20"/>
              </w:rPr>
            </w:pPr>
            <w:r>
              <w:rPr>
                <w:rFonts w:ascii="Arial" w:hAnsi="Arial" w:cs="Arial"/>
                <w:sz w:val="20"/>
              </w:rPr>
              <w:t>20</w:t>
            </w:r>
          </w:p>
        </w:tc>
        <w:tc>
          <w:tcPr>
            <w:tcW w:w="850" w:type="dxa"/>
            <w:vMerge w:val="restart"/>
            <w:tcBorders>
              <w:top w:val="single" w:sz="4" w:space="0" w:color="000000"/>
              <w:left w:val="single" w:sz="4" w:space="0" w:color="000000"/>
              <w:bottom w:val="single" w:sz="4" w:space="0" w:color="000000"/>
              <w:right w:val="single" w:sz="4" w:space="0" w:color="000000"/>
            </w:tcBorders>
          </w:tcPr>
          <w:p w14:paraId="674821E1"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55489339" w14:textId="77777777" w:rsidR="001A1D69" w:rsidRDefault="001A1D69">
            <w:pPr>
              <w:widowControl w:val="0"/>
              <w:jc w:val="center"/>
              <w:rPr>
                <w:rFonts w:ascii="Arial" w:hAnsi="Arial" w:cs="Arial"/>
                <w:sz w:val="20"/>
              </w:rPr>
            </w:pPr>
          </w:p>
        </w:tc>
        <w:tc>
          <w:tcPr>
            <w:tcW w:w="855" w:type="dxa"/>
            <w:vMerge w:val="restart"/>
            <w:tcBorders>
              <w:top w:val="single" w:sz="4" w:space="0" w:color="000000"/>
              <w:left w:val="single" w:sz="4" w:space="0" w:color="000000"/>
              <w:bottom w:val="single" w:sz="4" w:space="0" w:color="000000"/>
              <w:right w:val="single" w:sz="4" w:space="0" w:color="000000"/>
            </w:tcBorders>
          </w:tcPr>
          <w:p w14:paraId="5C44CD6B"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5689684C" w14:textId="77777777" w:rsidR="001A1D69" w:rsidRDefault="00FD44D8">
            <w:pPr>
              <w:widowControl w:val="0"/>
              <w:jc w:val="center"/>
              <w:rPr>
                <w:rFonts w:ascii="Arial" w:hAnsi="Arial" w:cs="Arial"/>
                <w:sz w:val="20"/>
              </w:rPr>
            </w:pPr>
            <w:r>
              <w:rPr>
                <w:rFonts w:ascii="Arial" w:hAnsi="Arial" w:cs="Arial"/>
                <w:sz w:val="20"/>
              </w:rPr>
              <w:t>2</w:t>
            </w:r>
          </w:p>
        </w:tc>
        <w:tc>
          <w:tcPr>
            <w:tcW w:w="850" w:type="dxa"/>
            <w:vMerge w:val="restart"/>
            <w:tcBorders>
              <w:top w:val="single" w:sz="4" w:space="0" w:color="000000"/>
              <w:left w:val="single" w:sz="4" w:space="0" w:color="000000"/>
              <w:bottom w:val="single" w:sz="4" w:space="0" w:color="000000"/>
              <w:right w:val="single" w:sz="4" w:space="0" w:color="000000"/>
            </w:tcBorders>
          </w:tcPr>
          <w:p w14:paraId="7073110F" w14:textId="77777777" w:rsidR="001A1D69" w:rsidRDefault="00FD44D8">
            <w:pPr>
              <w:widowControl w:val="0"/>
              <w:jc w:val="center"/>
              <w:rPr>
                <w:rFonts w:ascii="Arial" w:hAnsi="Arial" w:cs="Arial"/>
                <w:sz w:val="20"/>
              </w:rPr>
            </w:pPr>
            <w:r>
              <w:rPr>
                <w:rFonts w:ascii="Arial" w:hAnsi="Arial" w:cs="Arial"/>
                <w:sz w:val="20"/>
              </w:rPr>
              <w:t>16</w:t>
            </w:r>
          </w:p>
        </w:tc>
        <w:tc>
          <w:tcPr>
            <w:tcW w:w="709" w:type="dxa"/>
            <w:vMerge w:val="restart"/>
            <w:tcBorders>
              <w:top w:val="single" w:sz="4" w:space="0" w:color="000000"/>
              <w:left w:val="single" w:sz="4" w:space="0" w:color="000000"/>
              <w:bottom w:val="single" w:sz="4" w:space="0" w:color="000000"/>
              <w:right w:val="single" w:sz="4" w:space="0" w:color="000000"/>
            </w:tcBorders>
          </w:tcPr>
          <w:p w14:paraId="09626A68" w14:textId="77777777" w:rsidR="001A1D69" w:rsidRDefault="00FD44D8">
            <w:pPr>
              <w:widowControl w:val="0"/>
              <w:jc w:val="center"/>
              <w:rPr>
                <w:rFonts w:ascii="Arial" w:hAnsi="Arial" w:cs="Arial"/>
                <w:sz w:val="20"/>
              </w:rPr>
            </w:pPr>
            <w:r>
              <w:rPr>
                <w:rFonts w:ascii="Arial" w:hAnsi="Arial" w:cs="Arial"/>
                <w:sz w:val="20"/>
              </w:rPr>
              <w:t>40</w:t>
            </w:r>
          </w:p>
        </w:tc>
      </w:tr>
      <w:tr w:rsidR="001A1D69" w14:paraId="6DEBD4F2" w14:textId="77777777" w:rsidTr="00720C9A">
        <w:trPr>
          <w:trHeight w:val="300"/>
          <w:jc w:val="center"/>
        </w:trPr>
        <w:tc>
          <w:tcPr>
            <w:tcW w:w="847" w:type="dxa"/>
            <w:vMerge/>
            <w:tcBorders>
              <w:top w:val="single" w:sz="4" w:space="0" w:color="000000"/>
              <w:left w:val="single" w:sz="4" w:space="0" w:color="000000"/>
              <w:bottom w:val="single" w:sz="4" w:space="0" w:color="000000"/>
              <w:right w:val="single" w:sz="4" w:space="0" w:color="000000"/>
            </w:tcBorders>
          </w:tcPr>
          <w:p w14:paraId="45AE9E25"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56F5D6AB"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3039472C"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206C2FCA" w14:textId="098BF562" w:rsidR="001A1D69" w:rsidRDefault="00FD44D8">
            <w:pPr>
              <w:widowControl w:val="0"/>
              <w:spacing w:line="276" w:lineRule="auto"/>
              <w:jc w:val="center"/>
              <w:rPr>
                <w:rFonts w:ascii="Arial" w:hAnsi="Arial" w:cs="Arial"/>
                <w:bCs/>
                <w:sz w:val="20"/>
              </w:rPr>
            </w:pPr>
            <w:proofErr w:type="gramStart"/>
            <w:r>
              <w:rPr>
                <w:rFonts w:ascii="Arial" w:hAnsi="Arial" w:cs="Arial"/>
                <w:bCs/>
                <w:sz w:val="20"/>
              </w:rPr>
              <w:t>6.a,b</w:t>
            </w:r>
            <w:proofErr w:type="gramEnd"/>
            <w:r w:rsidR="00720C9A">
              <w:rPr>
                <w:rFonts w:ascii="Arial" w:hAnsi="Arial" w:cs="Arial"/>
                <w:bCs/>
                <w:sz w:val="20"/>
              </w:rPr>
              <w:t>,c</w:t>
            </w:r>
          </w:p>
          <w:p w14:paraId="717212D3" w14:textId="77777777" w:rsidR="001A1D69" w:rsidRDefault="001A1D69">
            <w:pPr>
              <w:widowControl w:val="0"/>
              <w:spacing w:line="276" w:lineRule="auto"/>
              <w:jc w:val="center"/>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40491C91"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4FD9C084"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6FBB599F"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016A2885"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60A11E40"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20127656"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7F52948F"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1E1A318E" w14:textId="77777777" w:rsidR="001A1D69" w:rsidRDefault="001A1D69">
            <w:pPr>
              <w:widowControl w:val="0"/>
              <w:jc w:val="center"/>
              <w:rPr>
                <w:rFonts w:ascii="Arial" w:hAnsi="Arial" w:cs="Arial"/>
                <w:sz w:val="20"/>
              </w:rPr>
            </w:pPr>
          </w:p>
        </w:tc>
      </w:tr>
      <w:tr w:rsidR="001A1D69" w14:paraId="1F89206F" w14:textId="77777777" w:rsidTr="00720C9A">
        <w:trPr>
          <w:trHeight w:val="192"/>
          <w:jc w:val="center"/>
        </w:trPr>
        <w:tc>
          <w:tcPr>
            <w:tcW w:w="847" w:type="dxa"/>
            <w:vMerge/>
            <w:tcBorders>
              <w:top w:val="single" w:sz="4" w:space="0" w:color="000000"/>
              <w:left w:val="single" w:sz="4" w:space="0" w:color="000000"/>
              <w:bottom w:val="single" w:sz="4" w:space="0" w:color="000000"/>
              <w:right w:val="single" w:sz="4" w:space="0" w:color="000000"/>
            </w:tcBorders>
          </w:tcPr>
          <w:p w14:paraId="0B55493E"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61E796C7"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0C904689"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15EE9B03" w14:textId="79E0B49E" w:rsidR="001A1D69" w:rsidRDefault="00720C9A">
            <w:pPr>
              <w:widowControl w:val="0"/>
              <w:spacing w:line="276" w:lineRule="auto"/>
              <w:jc w:val="center"/>
              <w:rPr>
                <w:rFonts w:ascii="Arial" w:hAnsi="Arial" w:cs="Arial"/>
                <w:bCs/>
                <w:sz w:val="20"/>
              </w:rPr>
            </w:pPr>
            <w:proofErr w:type="gramStart"/>
            <w:r>
              <w:rPr>
                <w:rFonts w:ascii="Arial" w:hAnsi="Arial" w:cs="Arial"/>
                <w:bCs/>
                <w:sz w:val="20"/>
              </w:rPr>
              <w:t>7.a,b</w:t>
            </w:r>
            <w:proofErr w:type="gramEnd"/>
          </w:p>
          <w:p w14:paraId="7DBD8021" w14:textId="77777777" w:rsidR="001A1D69" w:rsidRDefault="001A1D69">
            <w:pPr>
              <w:widowControl w:val="0"/>
              <w:spacing w:line="276" w:lineRule="auto"/>
              <w:jc w:val="center"/>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69E95B1C"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38593B61"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5247DBE4"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29CBA9FF"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05457242"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43D008D"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434B125D"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20C5E44" w14:textId="77777777" w:rsidR="001A1D69" w:rsidRDefault="001A1D69">
            <w:pPr>
              <w:widowControl w:val="0"/>
              <w:jc w:val="center"/>
              <w:rPr>
                <w:rFonts w:ascii="Arial" w:hAnsi="Arial" w:cs="Arial"/>
                <w:sz w:val="20"/>
              </w:rPr>
            </w:pPr>
          </w:p>
        </w:tc>
      </w:tr>
      <w:tr w:rsidR="001A1D69" w14:paraId="4DE0BDFA" w14:textId="77777777" w:rsidTr="00720C9A">
        <w:trPr>
          <w:trHeight w:val="564"/>
          <w:jc w:val="center"/>
        </w:trPr>
        <w:tc>
          <w:tcPr>
            <w:tcW w:w="847" w:type="dxa"/>
            <w:vMerge/>
            <w:tcBorders>
              <w:top w:val="single" w:sz="4" w:space="0" w:color="000000"/>
              <w:left w:val="single" w:sz="4" w:space="0" w:color="000000"/>
              <w:bottom w:val="single" w:sz="4" w:space="0" w:color="000000"/>
              <w:right w:val="single" w:sz="4" w:space="0" w:color="000000"/>
            </w:tcBorders>
          </w:tcPr>
          <w:p w14:paraId="6AAE11F9"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32F45A85" w14:textId="77777777" w:rsidR="001A1D69" w:rsidRDefault="001A1D69">
            <w:pPr>
              <w:widowControl w:val="0"/>
              <w:jc w:val="center"/>
              <w:rPr>
                <w:rFonts w:ascii="Arial" w:hAnsi="Arial" w:cs="Arial"/>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63416AB8" w14:textId="77777777" w:rsidR="001A1D69" w:rsidRDefault="001A1D69">
            <w:pPr>
              <w:widowControl w:val="0"/>
              <w:jc w:val="center"/>
              <w:rPr>
                <w:rFonts w:ascii="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5FA7FCD8" w14:textId="624311A4" w:rsidR="001A1D69" w:rsidRDefault="00FD44D8">
            <w:pPr>
              <w:widowControl w:val="0"/>
              <w:spacing w:line="276" w:lineRule="auto"/>
              <w:jc w:val="center"/>
              <w:rPr>
                <w:rFonts w:ascii="Arial" w:hAnsi="Arial" w:cs="Arial"/>
                <w:bCs/>
                <w:sz w:val="20"/>
              </w:rPr>
            </w:pPr>
            <w:r>
              <w:rPr>
                <w:rFonts w:ascii="Arial" w:hAnsi="Arial" w:cs="Arial"/>
                <w:bCs/>
                <w:sz w:val="20"/>
              </w:rPr>
              <w:t>8.a,b</w:t>
            </w:r>
            <w:r w:rsidR="00720C9A">
              <w:rPr>
                <w:rFonts w:ascii="Arial" w:hAnsi="Arial" w:cs="Arial"/>
                <w:bCs/>
                <w:sz w:val="20"/>
              </w:rPr>
              <w:t>,c</w:t>
            </w:r>
          </w:p>
        </w:tc>
        <w:tc>
          <w:tcPr>
            <w:tcW w:w="993" w:type="dxa"/>
            <w:vMerge/>
            <w:tcBorders>
              <w:top w:val="single" w:sz="4" w:space="0" w:color="000000"/>
              <w:left w:val="single" w:sz="4" w:space="0" w:color="000000"/>
              <w:bottom w:val="single" w:sz="4" w:space="0" w:color="000000"/>
              <w:right w:val="single" w:sz="4" w:space="0" w:color="000000"/>
            </w:tcBorders>
          </w:tcPr>
          <w:p w14:paraId="4A9BC8CE"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5573549C"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4481D357"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395954F"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5C8DD655"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8646487"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4E716D3A"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70783045" w14:textId="77777777" w:rsidR="001A1D69" w:rsidRDefault="001A1D69">
            <w:pPr>
              <w:widowControl w:val="0"/>
              <w:jc w:val="center"/>
              <w:rPr>
                <w:rFonts w:ascii="Arial" w:hAnsi="Arial" w:cs="Arial"/>
                <w:sz w:val="20"/>
              </w:rPr>
            </w:pPr>
          </w:p>
        </w:tc>
      </w:tr>
      <w:tr w:rsidR="001A1D69" w14:paraId="0E0B6271" w14:textId="77777777" w:rsidTr="00720C9A">
        <w:trPr>
          <w:trHeight w:val="288"/>
          <w:jc w:val="center"/>
        </w:trPr>
        <w:tc>
          <w:tcPr>
            <w:tcW w:w="847" w:type="dxa"/>
            <w:vMerge w:val="restart"/>
            <w:tcBorders>
              <w:top w:val="single" w:sz="4" w:space="0" w:color="000000"/>
              <w:left w:val="single" w:sz="4" w:space="0" w:color="000000"/>
              <w:bottom w:val="single" w:sz="4" w:space="0" w:color="000000"/>
              <w:right w:val="single" w:sz="4" w:space="0" w:color="000000"/>
            </w:tcBorders>
          </w:tcPr>
          <w:p w14:paraId="41E503DA" w14:textId="77777777" w:rsidR="001A1D69" w:rsidRDefault="00FD44D8">
            <w:pPr>
              <w:widowControl w:val="0"/>
              <w:jc w:val="center"/>
              <w:rPr>
                <w:rFonts w:ascii="Arial" w:hAnsi="Arial" w:cs="Arial"/>
                <w:sz w:val="20"/>
              </w:rPr>
            </w:pPr>
            <w:r>
              <w:rPr>
                <w:rFonts w:ascii="Arial" w:hAnsi="Arial" w:cs="Arial"/>
                <w:sz w:val="20"/>
              </w:rPr>
              <w:t>19.</w:t>
            </w:r>
          </w:p>
        </w:tc>
        <w:tc>
          <w:tcPr>
            <w:tcW w:w="1700" w:type="dxa"/>
            <w:vMerge w:val="restart"/>
            <w:tcBorders>
              <w:top w:val="single" w:sz="4" w:space="0" w:color="000000"/>
              <w:left w:val="single" w:sz="4" w:space="0" w:color="000000"/>
              <w:bottom w:val="single" w:sz="4" w:space="0" w:color="000000"/>
              <w:right w:val="single" w:sz="4" w:space="0" w:color="000000"/>
            </w:tcBorders>
          </w:tcPr>
          <w:p w14:paraId="09D1887B" w14:textId="13FCA35E" w:rsidR="001A1D69" w:rsidRDefault="00720C9A">
            <w:pPr>
              <w:widowControl w:val="0"/>
              <w:jc w:val="center"/>
              <w:rPr>
                <w:rFonts w:ascii="Arial" w:hAnsi="Arial" w:cs="Arial"/>
                <w:sz w:val="20"/>
              </w:rPr>
            </w:pPr>
            <w:r>
              <w:rPr>
                <w:rFonts w:ascii="Arial" w:hAnsi="Arial" w:cs="Arial"/>
                <w:sz w:val="20"/>
              </w:rPr>
              <w:t>Edita Maršić</w:t>
            </w:r>
          </w:p>
        </w:tc>
        <w:tc>
          <w:tcPr>
            <w:tcW w:w="1559" w:type="dxa"/>
            <w:vMerge w:val="restart"/>
            <w:tcBorders>
              <w:top w:val="single" w:sz="4" w:space="0" w:color="000000"/>
              <w:left w:val="single" w:sz="4" w:space="0" w:color="000000"/>
              <w:bottom w:val="single" w:sz="4" w:space="0" w:color="000000"/>
              <w:right w:val="single" w:sz="4" w:space="0" w:color="000000"/>
            </w:tcBorders>
          </w:tcPr>
          <w:p w14:paraId="466D98B2" w14:textId="77777777" w:rsidR="001A1D69" w:rsidRDefault="00FD44D8">
            <w:pPr>
              <w:widowControl w:val="0"/>
              <w:jc w:val="center"/>
              <w:rPr>
                <w:rFonts w:ascii="Arial" w:hAnsi="Arial" w:cs="Arial"/>
                <w:bCs/>
                <w:sz w:val="20"/>
              </w:rPr>
            </w:pPr>
            <w:r>
              <w:rPr>
                <w:rFonts w:ascii="Arial" w:hAnsi="Arial" w:cs="Arial"/>
                <w:bCs/>
                <w:sz w:val="20"/>
              </w:rPr>
              <w:t>VJE</w:t>
            </w:r>
          </w:p>
        </w:tc>
        <w:tc>
          <w:tcPr>
            <w:tcW w:w="2268" w:type="dxa"/>
            <w:tcBorders>
              <w:top w:val="single" w:sz="4" w:space="0" w:color="000000"/>
              <w:left w:val="single" w:sz="4" w:space="0" w:color="000000"/>
              <w:bottom w:val="single" w:sz="4" w:space="0" w:color="000000"/>
              <w:right w:val="single" w:sz="4" w:space="0" w:color="000000"/>
            </w:tcBorders>
          </w:tcPr>
          <w:p w14:paraId="7587BF79" w14:textId="77777777" w:rsidR="001A1D69" w:rsidRDefault="001A1D69">
            <w:pPr>
              <w:widowControl w:val="0"/>
              <w:spacing w:line="276" w:lineRule="auto"/>
              <w:jc w:val="center"/>
              <w:rPr>
                <w:rFonts w:ascii="Arial" w:hAnsi="Arial" w:cs="Arial"/>
                <w:bCs/>
                <w:sz w:val="20"/>
              </w:rPr>
            </w:pPr>
          </w:p>
          <w:p w14:paraId="73C98ADA" w14:textId="7018A57F" w:rsidR="001A1D69" w:rsidRDefault="00720C9A">
            <w:pPr>
              <w:widowControl w:val="0"/>
              <w:spacing w:line="276" w:lineRule="auto"/>
              <w:jc w:val="center"/>
              <w:rPr>
                <w:rFonts w:ascii="Arial" w:hAnsi="Arial" w:cs="Arial"/>
                <w:bCs/>
                <w:sz w:val="20"/>
              </w:rPr>
            </w:pPr>
            <w:r>
              <w:rPr>
                <w:rFonts w:ascii="Arial" w:hAnsi="Arial" w:cs="Arial"/>
                <w:bCs/>
                <w:sz w:val="20"/>
              </w:rPr>
              <w:t>5.a,b</w:t>
            </w:r>
          </w:p>
        </w:tc>
        <w:tc>
          <w:tcPr>
            <w:tcW w:w="993" w:type="dxa"/>
            <w:vMerge w:val="restart"/>
            <w:tcBorders>
              <w:top w:val="single" w:sz="4" w:space="0" w:color="000000"/>
              <w:left w:val="single" w:sz="4" w:space="0" w:color="000000"/>
              <w:bottom w:val="single" w:sz="4" w:space="0" w:color="000000"/>
              <w:right w:val="single" w:sz="4" w:space="0" w:color="000000"/>
            </w:tcBorders>
          </w:tcPr>
          <w:p w14:paraId="15E0BDD1" w14:textId="77777777" w:rsidR="001A1D69" w:rsidRDefault="001A1D69">
            <w:pPr>
              <w:widowControl w:val="0"/>
              <w:jc w:val="center"/>
              <w:rPr>
                <w:rFonts w:ascii="Arial" w:hAnsi="Arial" w:cs="Arial"/>
                <w:sz w:val="20"/>
              </w:rPr>
            </w:pPr>
          </w:p>
        </w:tc>
        <w:tc>
          <w:tcPr>
            <w:tcW w:w="872" w:type="dxa"/>
            <w:vMerge w:val="restart"/>
            <w:tcBorders>
              <w:top w:val="single" w:sz="4" w:space="0" w:color="000000"/>
              <w:left w:val="single" w:sz="4" w:space="0" w:color="000000"/>
              <w:bottom w:val="single" w:sz="4" w:space="0" w:color="000000"/>
              <w:right w:val="single" w:sz="4" w:space="0" w:color="000000"/>
            </w:tcBorders>
          </w:tcPr>
          <w:p w14:paraId="69DEAEB3" w14:textId="77777777" w:rsidR="001A1D69" w:rsidRDefault="00FD44D8">
            <w:pPr>
              <w:widowControl w:val="0"/>
              <w:jc w:val="center"/>
              <w:rPr>
                <w:rFonts w:ascii="Arial" w:hAnsi="Arial" w:cs="Arial"/>
                <w:sz w:val="20"/>
              </w:rPr>
            </w:pPr>
            <w:r>
              <w:rPr>
                <w:rFonts w:ascii="Arial" w:hAnsi="Arial" w:cs="Arial"/>
                <w:sz w:val="20"/>
              </w:rPr>
              <w:t>22</w:t>
            </w:r>
          </w:p>
        </w:tc>
        <w:tc>
          <w:tcPr>
            <w:tcW w:w="850" w:type="dxa"/>
            <w:vMerge w:val="restart"/>
            <w:tcBorders>
              <w:top w:val="single" w:sz="4" w:space="0" w:color="000000"/>
              <w:left w:val="single" w:sz="4" w:space="0" w:color="000000"/>
              <w:bottom w:val="single" w:sz="4" w:space="0" w:color="000000"/>
              <w:right w:val="single" w:sz="4" w:space="0" w:color="000000"/>
            </w:tcBorders>
          </w:tcPr>
          <w:p w14:paraId="1EE0F693"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37602E4F" w14:textId="77777777" w:rsidR="001A1D69" w:rsidRDefault="001A1D69">
            <w:pPr>
              <w:widowControl w:val="0"/>
              <w:jc w:val="center"/>
              <w:rPr>
                <w:rFonts w:ascii="Arial" w:hAnsi="Arial" w:cs="Arial"/>
                <w:sz w:val="20"/>
              </w:rPr>
            </w:pPr>
          </w:p>
        </w:tc>
        <w:tc>
          <w:tcPr>
            <w:tcW w:w="855" w:type="dxa"/>
            <w:vMerge w:val="restart"/>
            <w:tcBorders>
              <w:top w:val="single" w:sz="4" w:space="0" w:color="000000"/>
              <w:left w:val="single" w:sz="4" w:space="0" w:color="000000"/>
              <w:bottom w:val="single" w:sz="4" w:space="0" w:color="000000"/>
              <w:right w:val="single" w:sz="4" w:space="0" w:color="000000"/>
            </w:tcBorders>
          </w:tcPr>
          <w:p w14:paraId="7FDD5C6B" w14:textId="77777777" w:rsidR="001A1D69" w:rsidRDefault="001A1D69">
            <w:pPr>
              <w:widowControl w:val="0"/>
              <w:jc w:val="center"/>
              <w:rPr>
                <w:rFonts w:ascii="Arial" w:hAnsi="Arial" w:cs="Arial"/>
                <w:sz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6A2F7F43" w14:textId="77777777" w:rsidR="001A1D69" w:rsidRDefault="00FD44D8">
            <w:pPr>
              <w:widowControl w:val="0"/>
              <w:jc w:val="center"/>
              <w:rPr>
                <w:rFonts w:ascii="Arial" w:hAnsi="Arial" w:cs="Arial"/>
                <w:sz w:val="20"/>
              </w:rPr>
            </w:pPr>
            <w:r>
              <w:rPr>
                <w:rFonts w:ascii="Arial" w:hAnsi="Arial" w:cs="Arial"/>
                <w:sz w:val="20"/>
              </w:rPr>
              <w:t>2</w:t>
            </w:r>
          </w:p>
        </w:tc>
        <w:tc>
          <w:tcPr>
            <w:tcW w:w="850" w:type="dxa"/>
            <w:vMerge w:val="restart"/>
            <w:tcBorders>
              <w:top w:val="single" w:sz="4" w:space="0" w:color="000000"/>
              <w:left w:val="single" w:sz="4" w:space="0" w:color="000000"/>
              <w:bottom w:val="single" w:sz="4" w:space="0" w:color="000000"/>
              <w:right w:val="single" w:sz="4" w:space="0" w:color="000000"/>
            </w:tcBorders>
          </w:tcPr>
          <w:p w14:paraId="3B321A10" w14:textId="77777777" w:rsidR="001A1D69" w:rsidRDefault="00FD44D8">
            <w:pPr>
              <w:widowControl w:val="0"/>
              <w:jc w:val="center"/>
              <w:rPr>
                <w:rFonts w:ascii="Arial" w:hAnsi="Arial" w:cs="Arial"/>
                <w:sz w:val="20"/>
              </w:rPr>
            </w:pPr>
            <w:r>
              <w:rPr>
                <w:rFonts w:ascii="Arial" w:hAnsi="Arial" w:cs="Arial"/>
                <w:sz w:val="20"/>
              </w:rPr>
              <w:t>16</w:t>
            </w:r>
          </w:p>
        </w:tc>
        <w:tc>
          <w:tcPr>
            <w:tcW w:w="709" w:type="dxa"/>
            <w:vMerge w:val="restart"/>
            <w:tcBorders>
              <w:top w:val="single" w:sz="4" w:space="0" w:color="000000"/>
              <w:left w:val="single" w:sz="4" w:space="0" w:color="000000"/>
              <w:bottom w:val="single" w:sz="4" w:space="0" w:color="000000"/>
              <w:right w:val="single" w:sz="4" w:space="0" w:color="000000"/>
            </w:tcBorders>
          </w:tcPr>
          <w:p w14:paraId="0C1EA0CC" w14:textId="77777777" w:rsidR="001A1D69" w:rsidRDefault="00FD44D8">
            <w:pPr>
              <w:widowControl w:val="0"/>
              <w:jc w:val="center"/>
              <w:rPr>
                <w:rFonts w:ascii="Arial" w:hAnsi="Arial" w:cs="Arial"/>
                <w:sz w:val="20"/>
              </w:rPr>
            </w:pPr>
            <w:r>
              <w:rPr>
                <w:rFonts w:ascii="Arial" w:hAnsi="Arial" w:cs="Arial"/>
                <w:sz w:val="20"/>
              </w:rPr>
              <w:t>40</w:t>
            </w:r>
          </w:p>
        </w:tc>
      </w:tr>
      <w:tr w:rsidR="001A1D69" w14:paraId="08DD3612" w14:textId="77777777" w:rsidTr="00720C9A">
        <w:trPr>
          <w:trHeight w:val="276"/>
          <w:jc w:val="center"/>
        </w:trPr>
        <w:tc>
          <w:tcPr>
            <w:tcW w:w="847" w:type="dxa"/>
            <w:vMerge/>
            <w:tcBorders>
              <w:top w:val="single" w:sz="4" w:space="0" w:color="000000"/>
              <w:left w:val="single" w:sz="4" w:space="0" w:color="000000"/>
              <w:bottom w:val="single" w:sz="4" w:space="0" w:color="000000"/>
              <w:right w:val="single" w:sz="4" w:space="0" w:color="000000"/>
            </w:tcBorders>
          </w:tcPr>
          <w:p w14:paraId="65CC4298"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6823AE3D" w14:textId="77777777" w:rsidR="001A1D69" w:rsidRDefault="001A1D69">
            <w:pPr>
              <w:widowControl w:val="0"/>
              <w:jc w:val="center"/>
              <w:rPr>
                <w:rFonts w:ascii="Arial" w:hAnsi="Arial" w:cs="Arial"/>
                <w:color w:val="FF0000"/>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3BE03F04" w14:textId="77777777" w:rsidR="001A1D69" w:rsidRDefault="001A1D69">
            <w:pPr>
              <w:widowControl w:val="0"/>
              <w:jc w:val="center"/>
              <w:rPr>
                <w:rFonts w:ascii="Arial" w:hAnsi="Arial" w:cs="Arial"/>
                <w:bCs/>
                <w:sz w:val="20"/>
              </w:rPr>
            </w:pPr>
          </w:p>
        </w:tc>
        <w:tc>
          <w:tcPr>
            <w:tcW w:w="2268" w:type="dxa"/>
            <w:tcBorders>
              <w:top w:val="single" w:sz="4" w:space="0" w:color="000000"/>
              <w:left w:val="single" w:sz="4" w:space="0" w:color="000000"/>
              <w:bottom w:val="single" w:sz="4" w:space="0" w:color="000000"/>
              <w:right w:val="single" w:sz="4" w:space="0" w:color="000000"/>
            </w:tcBorders>
          </w:tcPr>
          <w:p w14:paraId="24DE42AA" w14:textId="333A1D08" w:rsidR="001A1D69" w:rsidRDefault="00FD44D8">
            <w:pPr>
              <w:widowControl w:val="0"/>
              <w:spacing w:line="276" w:lineRule="auto"/>
              <w:jc w:val="center"/>
              <w:rPr>
                <w:rFonts w:ascii="Arial" w:hAnsi="Arial" w:cs="Arial"/>
                <w:bCs/>
                <w:sz w:val="20"/>
              </w:rPr>
            </w:pPr>
            <w:r>
              <w:rPr>
                <w:rFonts w:ascii="Arial" w:hAnsi="Arial" w:cs="Arial"/>
                <w:bCs/>
                <w:sz w:val="20"/>
              </w:rPr>
              <w:t xml:space="preserve">6. </w:t>
            </w:r>
            <w:proofErr w:type="gramStart"/>
            <w:r>
              <w:rPr>
                <w:rFonts w:ascii="Arial" w:hAnsi="Arial" w:cs="Arial"/>
                <w:bCs/>
                <w:sz w:val="20"/>
              </w:rPr>
              <w:t>a,b</w:t>
            </w:r>
            <w:proofErr w:type="gramEnd"/>
            <w:r w:rsidR="00720C9A">
              <w:rPr>
                <w:rFonts w:ascii="Arial" w:hAnsi="Arial" w:cs="Arial"/>
                <w:bCs/>
                <w:sz w:val="20"/>
              </w:rPr>
              <w:t>,c</w:t>
            </w:r>
          </w:p>
          <w:p w14:paraId="7DB02ECC" w14:textId="77777777" w:rsidR="001A1D69" w:rsidRDefault="001A1D69">
            <w:pPr>
              <w:widowControl w:val="0"/>
              <w:spacing w:line="276" w:lineRule="auto"/>
              <w:jc w:val="center"/>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6B004D68"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05A66E05"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5CD76432"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E2BBCB6"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7EF37731"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D309447"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2BB53CD7"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62EBBDCC" w14:textId="77777777" w:rsidR="001A1D69" w:rsidRDefault="001A1D69">
            <w:pPr>
              <w:widowControl w:val="0"/>
              <w:jc w:val="center"/>
              <w:rPr>
                <w:rFonts w:ascii="Arial" w:hAnsi="Arial" w:cs="Arial"/>
                <w:sz w:val="20"/>
              </w:rPr>
            </w:pPr>
          </w:p>
        </w:tc>
      </w:tr>
      <w:tr w:rsidR="001A1D69" w14:paraId="69D99BA3" w14:textId="77777777" w:rsidTr="00720C9A">
        <w:trPr>
          <w:trHeight w:val="384"/>
          <w:jc w:val="center"/>
        </w:trPr>
        <w:tc>
          <w:tcPr>
            <w:tcW w:w="847" w:type="dxa"/>
            <w:vMerge/>
            <w:tcBorders>
              <w:top w:val="single" w:sz="4" w:space="0" w:color="000000"/>
              <w:left w:val="single" w:sz="4" w:space="0" w:color="000000"/>
              <w:bottom w:val="single" w:sz="4" w:space="0" w:color="000000"/>
              <w:right w:val="single" w:sz="4" w:space="0" w:color="000000"/>
            </w:tcBorders>
          </w:tcPr>
          <w:p w14:paraId="297006CA"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49C13A57" w14:textId="77777777" w:rsidR="001A1D69" w:rsidRDefault="001A1D69">
            <w:pPr>
              <w:widowControl w:val="0"/>
              <w:jc w:val="center"/>
              <w:rPr>
                <w:rFonts w:ascii="Arial" w:hAnsi="Arial" w:cs="Arial"/>
                <w:color w:val="FF0000"/>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14E7F5F9" w14:textId="77777777" w:rsidR="001A1D69" w:rsidRDefault="001A1D69">
            <w:pPr>
              <w:widowControl w:val="0"/>
              <w:jc w:val="center"/>
              <w:rPr>
                <w:rFonts w:ascii="Arial" w:hAnsi="Arial" w:cs="Arial"/>
                <w:bCs/>
                <w:sz w:val="20"/>
              </w:rPr>
            </w:pPr>
          </w:p>
        </w:tc>
        <w:tc>
          <w:tcPr>
            <w:tcW w:w="2268" w:type="dxa"/>
            <w:tcBorders>
              <w:top w:val="single" w:sz="4" w:space="0" w:color="000000"/>
              <w:left w:val="single" w:sz="4" w:space="0" w:color="000000"/>
              <w:bottom w:val="single" w:sz="4" w:space="0" w:color="000000"/>
              <w:right w:val="single" w:sz="4" w:space="0" w:color="000000"/>
            </w:tcBorders>
          </w:tcPr>
          <w:p w14:paraId="21D4072F" w14:textId="1B4B07B4" w:rsidR="001A1D69" w:rsidRDefault="00720C9A">
            <w:pPr>
              <w:widowControl w:val="0"/>
              <w:spacing w:line="276" w:lineRule="auto"/>
              <w:jc w:val="center"/>
              <w:rPr>
                <w:rFonts w:ascii="Arial" w:hAnsi="Arial" w:cs="Arial"/>
                <w:bCs/>
                <w:sz w:val="20"/>
              </w:rPr>
            </w:pPr>
            <w:r>
              <w:rPr>
                <w:rFonts w:ascii="Arial" w:hAnsi="Arial" w:cs="Arial"/>
                <w:bCs/>
                <w:sz w:val="20"/>
              </w:rPr>
              <w:t>8</w:t>
            </w:r>
            <w:r w:rsidR="00FD44D8">
              <w:rPr>
                <w:rFonts w:ascii="Arial" w:hAnsi="Arial" w:cs="Arial"/>
                <w:bCs/>
                <w:sz w:val="20"/>
              </w:rPr>
              <w:t>.a</w:t>
            </w:r>
          </w:p>
        </w:tc>
        <w:tc>
          <w:tcPr>
            <w:tcW w:w="993" w:type="dxa"/>
            <w:vMerge/>
            <w:tcBorders>
              <w:top w:val="single" w:sz="4" w:space="0" w:color="000000"/>
              <w:left w:val="single" w:sz="4" w:space="0" w:color="000000"/>
              <w:bottom w:val="single" w:sz="4" w:space="0" w:color="000000"/>
              <w:right w:val="single" w:sz="4" w:space="0" w:color="000000"/>
            </w:tcBorders>
          </w:tcPr>
          <w:p w14:paraId="5E24529D"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3282483F"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4B1A725A"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0A1BBE3"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67B1E175"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2E233838"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183099B5"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1B8574AC" w14:textId="77777777" w:rsidR="001A1D69" w:rsidRDefault="001A1D69">
            <w:pPr>
              <w:widowControl w:val="0"/>
              <w:jc w:val="center"/>
              <w:rPr>
                <w:rFonts w:ascii="Arial" w:hAnsi="Arial" w:cs="Arial"/>
                <w:sz w:val="20"/>
              </w:rPr>
            </w:pPr>
          </w:p>
        </w:tc>
      </w:tr>
      <w:tr w:rsidR="001A1D69" w14:paraId="73B39CDC" w14:textId="77777777" w:rsidTr="00720C9A">
        <w:trPr>
          <w:trHeight w:val="306"/>
          <w:jc w:val="center"/>
        </w:trPr>
        <w:tc>
          <w:tcPr>
            <w:tcW w:w="847" w:type="dxa"/>
            <w:vMerge/>
            <w:tcBorders>
              <w:top w:val="single" w:sz="4" w:space="0" w:color="000000"/>
              <w:left w:val="single" w:sz="4" w:space="0" w:color="000000"/>
              <w:bottom w:val="single" w:sz="4" w:space="0" w:color="000000"/>
              <w:right w:val="single" w:sz="4" w:space="0" w:color="000000"/>
            </w:tcBorders>
          </w:tcPr>
          <w:p w14:paraId="5C349C0C"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69535E69" w14:textId="77777777" w:rsidR="001A1D69" w:rsidRDefault="001A1D69">
            <w:pPr>
              <w:widowControl w:val="0"/>
              <w:jc w:val="center"/>
              <w:rPr>
                <w:rFonts w:ascii="Arial" w:hAnsi="Arial" w:cs="Arial"/>
                <w:color w:val="FF0000"/>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3E59CB1F" w14:textId="77777777" w:rsidR="001A1D69" w:rsidRDefault="001A1D69">
            <w:pPr>
              <w:widowControl w:val="0"/>
              <w:jc w:val="center"/>
              <w:rPr>
                <w:rFonts w:ascii="Arial" w:hAnsi="Arial" w:cs="Arial"/>
                <w:bCs/>
                <w:sz w:val="20"/>
              </w:rPr>
            </w:pPr>
          </w:p>
        </w:tc>
        <w:tc>
          <w:tcPr>
            <w:tcW w:w="2268" w:type="dxa"/>
            <w:tcBorders>
              <w:top w:val="single" w:sz="4" w:space="0" w:color="000000"/>
              <w:left w:val="single" w:sz="4" w:space="0" w:color="000000"/>
              <w:bottom w:val="single" w:sz="4" w:space="0" w:color="000000"/>
              <w:right w:val="single" w:sz="4" w:space="0" w:color="000000"/>
            </w:tcBorders>
          </w:tcPr>
          <w:p w14:paraId="15D22A19" w14:textId="77777777" w:rsidR="001A1D69" w:rsidRDefault="00FD44D8">
            <w:pPr>
              <w:widowControl w:val="0"/>
              <w:spacing w:line="276" w:lineRule="auto"/>
              <w:jc w:val="center"/>
              <w:rPr>
                <w:rFonts w:ascii="Arial" w:hAnsi="Arial" w:cs="Arial"/>
                <w:bCs/>
                <w:sz w:val="20"/>
              </w:rPr>
            </w:pPr>
            <w:r>
              <w:rPr>
                <w:rFonts w:ascii="Arial" w:hAnsi="Arial" w:cs="Arial"/>
                <w:bCs/>
                <w:sz w:val="20"/>
              </w:rPr>
              <w:t>PO Beničanci 1. i 3., 2. i 4.</w:t>
            </w:r>
          </w:p>
          <w:p w14:paraId="3AA5BFA6" w14:textId="77777777" w:rsidR="001A1D69" w:rsidRDefault="001A1D69">
            <w:pPr>
              <w:widowControl w:val="0"/>
              <w:spacing w:line="276" w:lineRule="auto"/>
              <w:jc w:val="center"/>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03B6107C"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7AA31BF7"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5E74D867"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39EC30E"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3CADCF8C"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72FFF111"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5FD016C1"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4D05D470" w14:textId="77777777" w:rsidR="001A1D69" w:rsidRDefault="001A1D69">
            <w:pPr>
              <w:widowControl w:val="0"/>
              <w:jc w:val="center"/>
              <w:rPr>
                <w:rFonts w:ascii="Arial" w:hAnsi="Arial" w:cs="Arial"/>
                <w:sz w:val="20"/>
              </w:rPr>
            </w:pPr>
          </w:p>
        </w:tc>
      </w:tr>
      <w:tr w:rsidR="001A1D69" w14:paraId="78DC3F4B" w14:textId="77777777" w:rsidTr="00720C9A">
        <w:trPr>
          <w:trHeight w:val="372"/>
          <w:jc w:val="center"/>
        </w:trPr>
        <w:tc>
          <w:tcPr>
            <w:tcW w:w="847" w:type="dxa"/>
            <w:vMerge/>
            <w:tcBorders>
              <w:top w:val="single" w:sz="4" w:space="0" w:color="000000"/>
              <w:left w:val="single" w:sz="4" w:space="0" w:color="000000"/>
              <w:bottom w:val="single" w:sz="4" w:space="0" w:color="000000"/>
              <w:right w:val="single" w:sz="4" w:space="0" w:color="000000"/>
            </w:tcBorders>
          </w:tcPr>
          <w:p w14:paraId="4C958B66" w14:textId="77777777" w:rsidR="001A1D69" w:rsidRDefault="001A1D69">
            <w:pPr>
              <w:widowControl w:val="0"/>
              <w:jc w:val="center"/>
              <w:rPr>
                <w:rFonts w:ascii="Arial" w:hAnsi="Arial" w:cs="Arial"/>
                <w:sz w:val="20"/>
              </w:rPr>
            </w:pPr>
          </w:p>
        </w:tc>
        <w:tc>
          <w:tcPr>
            <w:tcW w:w="1700" w:type="dxa"/>
            <w:vMerge/>
            <w:tcBorders>
              <w:top w:val="single" w:sz="4" w:space="0" w:color="000000"/>
              <w:left w:val="single" w:sz="4" w:space="0" w:color="000000"/>
              <w:bottom w:val="single" w:sz="4" w:space="0" w:color="000000"/>
              <w:right w:val="single" w:sz="4" w:space="0" w:color="000000"/>
            </w:tcBorders>
          </w:tcPr>
          <w:p w14:paraId="20119C0D" w14:textId="77777777" w:rsidR="001A1D69" w:rsidRDefault="001A1D69">
            <w:pPr>
              <w:widowControl w:val="0"/>
              <w:jc w:val="center"/>
              <w:rPr>
                <w:rFonts w:ascii="Arial" w:hAnsi="Arial" w:cs="Arial"/>
                <w:color w:val="FF0000"/>
                <w:sz w:val="20"/>
              </w:rPr>
            </w:pPr>
          </w:p>
        </w:tc>
        <w:tc>
          <w:tcPr>
            <w:tcW w:w="1559" w:type="dxa"/>
            <w:vMerge/>
            <w:tcBorders>
              <w:top w:val="single" w:sz="4" w:space="0" w:color="000000"/>
              <w:left w:val="single" w:sz="4" w:space="0" w:color="000000"/>
              <w:bottom w:val="single" w:sz="4" w:space="0" w:color="000000"/>
              <w:right w:val="single" w:sz="4" w:space="0" w:color="000000"/>
            </w:tcBorders>
          </w:tcPr>
          <w:p w14:paraId="5E9C69F3" w14:textId="77777777" w:rsidR="001A1D69" w:rsidRDefault="001A1D69">
            <w:pPr>
              <w:widowControl w:val="0"/>
              <w:jc w:val="center"/>
              <w:rPr>
                <w:rFonts w:ascii="Arial" w:hAnsi="Arial" w:cs="Arial"/>
                <w:bCs/>
                <w:sz w:val="20"/>
              </w:rPr>
            </w:pPr>
          </w:p>
        </w:tc>
        <w:tc>
          <w:tcPr>
            <w:tcW w:w="2268" w:type="dxa"/>
            <w:tcBorders>
              <w:top w:val="single" w:sz="4" w:space="0" w:color="000000"/>
              <w:left w:val="single" w:sz="4" w:space="0" w:color="000000"/>
              <w:bottom w:val="single" w:sz="4" w:space="0" w:color="000000"/>
              <w:right w:val="single" w:sz="4" w:space="0" w:color="000000"/>
            </w:tcBorders>
          </w:tcPr>
          <w:p w14:paraId="31997734" w14:textId="77777777" w:rsidR="001A1D69" w:rsidRDefault="00FD44D8">
            <w:pPr>
              <w:widowControl w:val="0"/>
              <w:spacing w:line="276" w:lineRule="auto"/>
              <w:jc w:val="center"/>
              <w:rPr>
                <w:rFonts w:ascii="Arial" w:hAnsi="Arial" w:cs="Arial"/>
                <w:bCs/>
                <w:sz w:val="20"/>
              </w:rPr>
            </w:pPr>
            <w:r>
              <w:rPr>
                <w:rFonts w:ascii="Arial" w:hAnsi="Arial" w:cs="Arial"/>
                <w:bCs/>
                <w:sz w:val="20"/>
              </w:rPr>
              <w:t>PŠ Marijanci 1.,</w:t>
            </w:r>
            <w:proofErr w:type="gramStart"/>
            <w:r>
              <w:rPr>
                <w:rFonts w:ascii="Arial" w:hAnsi="Arial" w:cs="Arial"/>
                <w:bCs/>
                <w:sz w:val="20"/>
              </w:rPr>
              <w:t>2.i</w:t>
            </w:r>
            <w:proofErr w:type="gramEnd"/>
            <w:r>
              <w:rPr>
                <w:rFonts w:ascii="Arial" w:hAnsi="Arial" w:cs="Arial"/>
                <w:bCs/>
                <w:sz w:val="20"/>
              </w:rPr>
              <w:t xml:space="preserve"> 3.,4. </w:t>
            </w:r>
          </w:p>
          <w:p w14:paraId="677EDD41" w14:textId="5976B6AD" w:rsidR="001A1D69" w:rsidRDefault="001A1D69" w:rsidP="00720C9A">
            <w:pPr>
              <w:widowControl w:val="0"/>
              <w:spacing w:line="276" w:lineRule="auto"/>
              <w:rPr>
                <w:rFonts w:ascii="Arial" w:hAnsi="Arial" w:cs="Arial"/>
                <w:bCs/>
                <w:sz w:val="20"/>
              </w:rPr>
            </w:pPr>
          </w:p>
        </w:tc>
        <w:tc>
          <w:tcPr>
            <w:tcW w:w="993" w:type="dxa"/>
            <w:vMerge/>
            <w:tcBorders>
              <w:top w:val="single" w:sz="4" w:space="0" w:color="000000"/>
              <w:left w:val="single" w:sz="4" w:space="0" w:color="000000"/>
              <w:bottom w:val="single" w:sz="4" w:space="0" w:color="000000"/>
              <w:right w:val="single" w:sz="4" w:space="0" w:color="000000"/>
            </w:tcBorders>
          </w:tcPr>
          <w:p w14:paraId="08FAFEE0" w14:textId="77777777" w:rsidR="001A1D69" w:rsidRDefault="001A1D69">
            <w:pPr>
              <w:widowControl w:val="0"/>
              <w:jc w:val="center"/>
              <w:rPr>
                <w:rFonts w:ascii="Arial" w:hAnsi="Arial" w:cs="Arial"/>
                <w:sz w:val="20"/>
              </w:rPr>
            </w:pPr>
          </w:p>
        </w:tc>
        <w:tc>
          <w:tcPr>
            <w:tcW w:w="872" w:type="dxa"/>
            <w:vMerge/>
            <w:tcBorders>
              <w:top w:val="single" w:sz="4" w:space="0" w:color="000000"/>
              <w:left w:val="single" w:sz="4" w:space="0" w:color="000000"/>
              <w:bottom w:val="single" w:sz="4" w:space="0" w:color="000000"/>
              <w:right w:val="single" w:sz="4" w:space="0" w:color="000000"/>
            </w:tcBorders>
          </w:tcPr>
          <w:p w14:paraId="20109F4F"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38BC5B90"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2D117031" w14:textId="77777777" w:rsidR="001A1D69" w:rsidRDefault="001A1D69">
            <w:pPr>
              <w:widowControl w:val="0"/>
              <w:jc w:val="center"/>
              <w:rPr>
                <w:rFonts w:ascii="Arial" w:hAnsi="Arial" w:cs="Arial"/>
                <w:sz w:val="20"/>
              </w:rPr>
            </w:pPr>
          </w:p>
        </w:tc>
        <w:tc>
          <w:tcPr>
            <w:tcW w:w="855" w:type="dxa"/>
            <w:vMerge/>
            <w:tcBorders>
              <w:top w:val="single" w:sz="4" w:space="0" w:color="000000"/>
              <w:left w:val="single" w:sz="4" w:space="0" w:color="000000"/>
              <w:bottom w:val="single" w:sz="4" w:space="0" w:color="000000"/>
              <w:right w:val="single" w:sz="4" w:space="0" w:color="000000"/>
            </w:tcBorders>
          </w:tcPr>
          <w:p w14:paraId="1109C937"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3F790C69" w14:textId="77777777" w:rsidR="001A1D69" w:rsidRDefault="001A1D69">
            <w:pPr>
              <w:widowControl w:val="0"/>
              <w:jc w:val="center"/>
              <w:rPr>
                <w:rFonts w:ascii="Arial" w:hAnsi="Arial" w:cs="Arial"/>
                <w:sz w:val="20"/>
              </w:rPr>
            </w:pPr>
          </w:p>
        </w:tc>
        <w:tc>
          <w:tcPr>
            <w:tcW w:w="850" w:type="dxa"/>
            <w:vMerge/>
            <w:tcBorders>
              <w:top w:val="single" w:sz="4" w:space="0" w:color="000000"/>
              <w:left w:val="single" w:sz="4" w:space="0" w:color="000000"/>
              <w:bottom w:val="single" w:sz="4" w:space="0" w:color="000000"/>
              <w:right w:val="single" w:sz="4" w:space="0" w:color="000000"/>
            </w:tcBorders>
          </w:tcPr>
          <w:p w14:paraId="21DDF249" w14:textId="77777777" w:rsidR="001A1D69" w:rsidRDefault="001A1D69">
            <w:pPr>
              <w:widowControl w:val="0"/>
              <w:jc w:val="center"/>
              <w:rPr>
                <w:rFonts w:ascii="Arial" w:hAnsi="Arial" w:cs="Arial"/>
                <w:sz w:val="20"/>
              </w:rPr>
            </w:pPr>
          </w:p>
        </w:tc>
        <w:tc>
          <w:tcPr>
            <w:tcW w:w="709" w:type="dxa"/>
            <w:vMerge/>
            <w:tcBorders>
              <w:top w:val="single" w:sz="4" w:space="0" w:color="000000"/>
              <w:left w:val="single" w:sz="4" w:space="0" w:color="000000"/>
              <w:bottom w:val="single" w:sz="4" w:space="0" w:color="000000"/>
              <w:right w:val="single" w:sz="4" w:space="0" w:color="000000"/>
            </w:tcBorders>
          </w:tcPr>
          <w:p w14:paraId="5AA4A1B3" w14:textId="77777777" w:rsidR="001A1D69" w:rsidRDefault="001A1D69">
            <w:pPr>
              <w:widowControl w:val="0"/>
              <w:jc w:val="center"/>
              <w:rPr>
                <w:rFonts w:ascii="Arial" w:hAnsi="Arial" w:cs="Arial"/>
                <w:sz w:val="20"/>
              </w:rPr>
            </w:pPr>
          </w:p>
        </w:tc>
      </w:tr>
      <w:tr w:rsidR="004872A1" w14:paraId="59C01F1F" w14:textId="77777777" w:rsidTr="00720C9A">
        <w:trPr>
          <w:trHeight w:val="512"/>
          <w:jc w:val="center"/>
        </w:trPr>
        <w:tc>
          <w:tcPr>
            <w:tcW w:w="847" w:type="dxa"/>
            <w:tcBorders>
              <w:top w:val="single" w:sz="4" w:space="0" w:color="000000"/>
              <w:left w:val="single" w:sz="4" w:space="0" w:color="000000"/>
              <w:bottom w:val="single" w:sz="4" w:space="0" w:color="000000"/>
              <w:right w:val="single" w:sz="4" w:space="0" w:color="000000"/>
            </w:tcBorders>
          </w:tcPr>
          <w:p w14:paraId="7F7A6558" w14:textId="18ECF738" w:rsidR="004872A1" w:rsidRDefault="006B4588">
            <w:pPr>
              <w:widowControl w:val="0"/>
              <w:jc w:val="center"/>
              <w:rPr>
                <w:rFonts w:ascii="Arial" w:hAnsi="Arial" w:cs="Arial"/>
                <w:sz w:val="20"/>
              </w:rPr>
            </w:pPr>
            <w:r>
              <w:rPr>
                <w:rFonts w:ascii="Arial" w:hAnsi="Arial" w:cs="Arial"/>
                <w:sz w:val="20"/>
              </w:rPr>
              <w:t>20.</w:t>
            </w:r>
          </w:p>
        </w:tc>
        <w:tc>
          <w:tcPr>
            <w:tcW w:w="1700" w:type="dxa"/>
            <w:tcBorders>
              <w:top w:val="single" w:sz="4" w:space="0" w:color="000000"/>
              <w:left w:val="single" w:sz="4" w:space="0" w:color="000000"/>
              <w:bottom w:val="single" w:sz="4" w:space="0" w:color="000000"/>
              <w:right w:val="single" w:sz="4" w:space="0" w:color="000000"/>
            </w:tcBorders>
          </w:tcPr>
          <w:p w14:paraId="158EDDBA" w14:textId="669978E2" w:rsidR="004872A1" w:rsidRDefault="004872A1">
            <w:pPr>
              <w:widowControl w:val="0"/>
              <w:jc w:val="center"/>
              <w:rPr>
                <w:rFonts w:ascii="Arial" w:hAnsi="Arial" w:cs="Arial"/>
                <w:sz w:val="20"/>
              </w:rPr>
            </w:pPr>
            <w:r>
              <w:rPr>
                <w:rFonts w:ascii="Arial" w:hAnsi="Arial" w:cs="Arial"/>
                <w:sz w:val="20"/>
              </w:rPr>
              <w:t>Ivona Jazvinšak</w:t>
            </w:r>
          </w:p>
        </w:tc>
        <w:tc>
          <w:tcPr>
            <w:tcW w:w="1559" w:type="dxa"/>
            <w:tcBorders>
              <w:top w:val="single" w:sz="4" w:space="0" w:color="000000"/>
              <w:left w:val="single" w:sz="4" w:space="0" w:color="000000"/>
              <w:bottom w:val="single" w:sz="4" w:space="0" w:color="000000"/>
              <w:right w:val="single" w:sz="4" w:space="0" w:color="000000"/>
            </w:tcBorders>
          </w:tcPr>
          <w:p w14:paraId="24DCECAF" w14:textId="33DFBE75" w:rsidR="004872A1" w:rsidRDefault="004872A1">
            <w:pPr>
              <w:widowControl w:val="0"/>
              <w:jc w:val="center"/>
              <w:rPr>
                <w:rFonts w:ascii="Arial" w:hAnsi="Arial" w:cs="Arial"/>
                <w:bCs/>
                <w:sz w:val="20"/>
              </w:rPr>
            </w:pPr>
            <w:r>
              <w:rPr>
                <w:rFonts w:ascii="Arial" w:hAnsi="Arial" w:cs="Arial"/>
                <w:bCs/>
                <w:sz w:val="20"/>
              </w:rPr>
              <w:t>TEH</w:t>
            </w:r>
          </w:p>
        </w:tc>
        <w:tc>
          <w:tcPr>
            <w:tcW w:w="2268" w:type="dxa"/>
            <w:tcBorders>
              <w:top w:val="single" w:sz="4" w:space="0" w:color="000000"/>
              <w:left w:val="single" w:sz="4" w:space="0" w:color="000000"/>
              <w:bottom w:val="single" w:sz="4" w:space="0" w:color="000000"/>
              <w:right w:val="single" w:sz="4" w:space="0" w:color="000000"/>
            </w:tcBorders>
          </w:tcPr>
          <w:p w14:paraId="4A70AD52" w14:textId="469F464B" w:rsidR="004872A1" w:rsidRDefault="004872A1">
            <w:pPr>
              <w:widowControl w:val="0"/>
              <w:spacing w:line="276" w:lineRule="auto"/>
              <w:jc w:val="center"/>
              <w:rPr>
                <w:rFonts w:ascii="Arial" w:hAnsi="Arial" w:cs="Arial"/>
                <w:bCs/>
                <w:sz w:val="20"/>
              </w:rPr>
            </w:pPr>
            <w:r>
              <w:rPr>
                <w:rFonts w:ascii="Arial" w:hAnsi="Arial" w:cs="Arial"/>
                <w:bCs/>
                <w:sz w:val="20"/>
              </w:rPr>
              <w:t>5.a,b, 6.a,b,c, 7.a,b i 8.a,b,c</w:t>
            </w:r>
          </w:p>
        </w:tc>
        <w:tc>
          <w:tcPr>
            <w:tcW w:w="993" w:type="dxa"/>
            <w:tcBorders>
              <w:top w:val="single" w:sz="4" w:space="0" w:color="000000"/>
              <w:left w:val="single" w:sz="4" w:space="0" w:color="000000"/>
              <w:bottom w:val="single" w:sz="4" w:space="0" w:color="000000"/>
              <w:right w:val="single" w:sz="4" w:space="0" w:color="000000"/>
            </w:tcBorders>
          </w:tcPr>
          <w:p w14:paraId="5FB60205" w14:textId="77777777" w:rsidR="004872A1" w:rsidRDefault="004872A1">
            <w:pPr>
              <w:widowControl w:val="0"/>
              <w:jc w:val="center"/>
              <w:rPr>
                <w:rFonts w:ascii="Arial" w:hAnsi="Arial" w:cs="Arial"/>
                <w:sz w:val="20"/>
              </w:rPr>
            </w:pPr>
          </w:p>
        </w:tc>
        <w:tc>
          <w:tcPr>
            <w:tcW w:w="872" w:type="dxa"/>
            <w:tcBorders>
              <w:top w:val="single" w:sz="4" w:space="0" w:color="000000"/>
              <w:left w:val="single" w:sz="4" w:space="0" w:color="000000"/>
              <w:bottom w:val="single" w:sz="4" w:space="0" w:color="000000"/>
              <w:right w:val="single" w:sz="4" w:space="0" w:color="000000"/>
            </w:tcBorders>
          </w:tcPr>
          <w:p w14:paraId="647874D9" w14:textId="364D8C03" w:rsidR="004872A1" w:rsidRDefault="00856FD7">
            <w:pPr>
              <w:widowControl w:val="0"/>
              <w:jc w:val="center"/>
              <w:rPr>
                <w:rFonts w:ascii="Arial" w:hAnsi="Arial" w:cs="Arial"/>
                <w:sz w:val="20"/>
              </w:rPr>
            </w:pPr>
            <w:r>
              <w:rPr>
                <w:rFonts w:ascii="Arial" w:hAnsi="Arial" w:cs="Arial"/>
                <w:sz w:val="20"/>
              </w:rPr>
              <w:t>10</w:t>
            </w:r>
          </w:p>
        </w:tc>
        <w:tc>
          <w:tcPr>
            <w:tcW w:w="850" w:type="dxa"/>
            <w:tcBorders>
              <w:top w:val="single" w:sz="4" w:space="0" w:color="000000"/>
              <w:left w:val="single" w:sz="4" w:space="0" w:color="000000"/>
              <w:bottom w:val="single" w:sz="4" w:space="0" w:color="000000"/>
              <w:right w:val="single" w:sz="4" w:space="0" w:color="000000"/>
            </w:tcBorders>
          </w:tcPr>
          <w:p w14:paraId="7C278C69" w14:textId="77777777" w:rsidR="004872A1" w:rsidRDefault="004872A1">
            <w:pPr>
              <w:widowControl w:val="0"/>
              <w:jc w:val="center"/>
              <w:rPr>
                <w:rFonts w:ascii="Arial" w:hAnsi="Arial" w:cs="Arial"/>
                <w:sz w:val="20"/>
              </w:rPr>
            </w:pPr>
          </w:p>
        </w:tc>
        <w:tc>
          <w:tcPr>
            <w:tcW w:w="709" w:type="dxa"/>
            <w:tcBorders>
              <w:top w:val="single" w:sz="4" w:space="0" w:color="000000"/>
              <w:left w:val="single" w:sz="4" w:space="0" w:color="000000"/>
              <w:bottom w:val="single" w:sz="4" w:space="0" w:color="000000"/>
              <w:right w:val="single" w:sz="4" w:space="0" w:color="000000"/>
            </w:tcBorders>
          </w:tcPr>
          <w:p w14:paraId="14428159" w14:textId="77777777" w:rsidR="004872A1" w:rsidRDefault="004872A1">
            <w:pPr>
              <w:widowControl w:val="0"/>
              <w:jc w:val="center"/>
              <w:rPr>
                <w:rFonts w:ascii="Arial" w:hAnsi="Arial" w:cs="Arial"/>
                <w:sz w:val="20"/>
              </w:rPr>
            </w:pPr>
          </w:p>
        </w:tc>
        <w:tc>
          <w:tcPr>
            <w:tcW w:w="855" w:type="dxa"/>
            <w:tcBorders>
              <w:top w:val="single" w:sz="4" w:space="0" w:color="000000"/>
              <w:left w:val="single" w:sz="4" w:space="0" w:color="000000"/>
              <w:bottom w:val="single" w:sz="4" w:space="0" w:color="000000"/>
              <w:right w:val="single" w:sz="4" w:space="0" w:color="000000"/>
            </w:tcBorders>
          </w:tcPr>
          <w:p w14:paraId="5668E7B5" w14:textId="77777777" w:rsidR="004872A1" w:rsidRDefault="004872A1">
            <w:pPr>
              <w:widowControl w:val="0"/>
              <w:jc w:val="center"/>
              <w:rPr>
                <w:rFonts w:ascii="Arial" w:hAnsi="Arial" w:cs="Arial"/>
                <w:sz w:val="20"/>
              </w:rPr>
            </w:pPr>
          </w:p>
        </w:tc>
        <w:tc>
          <w:tcPr>
            <w:tcW w:w="709" w:type="dxa"/>
            <w:tcBorders>
              <w:top w:val="single" w:sz="4" w:space="0" w:color="000000"/>
              <w:left w:val="single" w:sz="4" w:space="0" w:color="000000"/>
              <w:bottom w:val="single" w:sz="4" w:space="0" w:color="000000"/>
              <w:right w:val="single" w:sz="4" w:space="0" w:color="000000"/>
            </w:tcBorders>
          </w:tcPr>
          <w:p w14:paraId="118DE353" w14:textId="6318F319" w:rsidR="004872A1" w:rsidRDefault="00856FD7">
            <w:pPr>
              <w:widowControl w:val="0"/>
              <w:jc w:val="center"/>
              <w:rPr>
                <w:rFonts w:ascii="Arial" w:hAnsi="Arial" w:cs="Arial"/>
                <w:sz w:val="20"/>
              </w:rPr>
            </w:pPr>
            <w:r>
              <w:rPr>
                <w:rFonts w:ascii="Arial" w:hAnsi="Arial" w:cs="Arial"/>
                <w:sz w:val="20"/>
              </w:rPr>
              <w:t>1</w:t>
            </w:r>
          </w:p>
        </w:tc>
        <w:tc>
          <w:tcPr>
            <w:tcW w:w="850" w:type="dxa"/>
            <w:tcBorders>
              <w:top w:val="single" w:sz="4" w:space="0" w:color="000000"/>
              <w:left w:val="single" w:sz="4" w:space="0" w:color="000000"/>
              <w:bottom w:val="single" w:sz="4" w:space="0" w:color="000000"/>
              <w:right w:val="single" w:sz="4" w:space="0" w:color="000000"/>
            </w:tcBorders>
          </w:tcPr>
          <w:p w14:paraId="0B568F18" w14:textId="1DE44D61" w:rsidR="004872A1" w:rsidRDefault="00856FD7">
            <w:pPr>
              <w:widowControl w:val="0"/>
              <w:jc w:val="center"/>
              <w:rPr>
                <w:rFonts w:ascii="Arial" w:hAnsi="Arial" w:cs="Arial"/>
                <w:sz w:val="20"/>
              </w:rPr>
            </w:pPr>
            <w:r>
              <w:rPr>
                <w:rFonts w:ascii="Arial" w:hAnsi="Arial" w:cs="Arial"/>
                <w:sz w:val="20"/>
              </w:rPr>
              <w:t>9</w:t>
            </w:r>
          </w:p>
        </w:tc>
        <w:tc>
          <w:tcPr>
            <w:tcW w:w="709" w:type="dxa"/>
            <w:tcBorders>
              <w:top w:val="single" w:sz="4" w:space="0" w:color="000000"/>
              <w:left w:val="single" w:sz="4" w:space="0" w:color="000000"/>
              <w:bottom w:val="single" w:sz="4" w:space="0" w:color="000000"/>
              <w:right w:val="single" w:sz="4" w:space="0" w:color="000000"/>
            </w:tcBorders>
          </w:tcPr>
          <w:p w14:paraId="12BC3814" w14:textId="16147132" w:rsidR="004872A1" w:rsidRDefault="00856FD7">
            <w:pPr>
              <w:widowControl w:val="0"/>
              <w:jc w:val="center"/>
              <w:rPr>
                <w:rFonts w:ascii="Arial" w:hAnsi="Arial" w:cs="Arial"/>
                <w:sz w:val="20"/>
              </w:rPr>
            </w:pPr>
            <w:r>
              <w:rPr>
                <w:rFonts w:ascii="Arial" w:hAnsi="Arial" w:cs="Arial"/>
                <w:sz w:val="20"/>
              </w:rPr>
              <w:t>20</w:t>
            </w:r>
          </w:p>
        </w:tc>
      </w:tr>
      <w:tr w:rsidR="001A1D69" w14:paraId="5431AD18" w14:textId="77777777" w:rsidTr="00720C9A">
        <w:trPr>
          <w:trHeight w:val="512"/>
          <w:jc w:val="center"/>
        </w:trPr>
        <w:tc>
          <w:tcPr>
            <w:tcW w:w="847" w:type="dxa"/>
            <w:tcBorders>
              <w:top w:val="single" w:sz="4" w:space="0" w:color="000000"/>
              <w:left w:val="single" w:sz="4" w:space="0" w:color="000000"/>
              <w:bottom w:val="single" w:sz="4" w:space="0" w:color="000000"/>
              <w:right w:val="single" w:sz="4" w:space="0" w:color="000000"/>
            </w:tcBorders>
          </w:tcPr>
          <w:p w14:paraId="34751656" w14:textId="77777777" w:rsidR="001A1D69" w:rsidRDefault="00FD44D8">
            <w:pPr>
              <w:widowControl w:val="0"/>
              <w:jc w:val="center"/>
              <w:rPr>
                <w:rFonts w:ascii="Arial" w:hAnsi="Arial" w:cs="Arial"/>
                <w:sz w:val="20"/>
              </w:rPr>
            </w:pPr>
            <w:r>
              <w:rPr>
                <w:rFonts w:ascii="Arial" w:hAnsi="Arial" w:cs="Arial"/>
                <w:sz w:val="20"/>
              </w:rPr>
              <w:t>21.</w:t>
            </w:r>
          </w:p>
        </w:tc>
        <w:tc>
          <w:tcPr>
            <w:tcW w:w="1700" w:type="dxa"/>
            <w:tcBorders>
              <w:top w:val="single" w:sz="4" w:space="0" w:color="000000"/>
              <w:left w:val="single" w:sz="4" w:space="0" w:color="000000"/>
              <w:bottom w:val="single" w:sz="4" w:space="0" w:color="000000"/>
              <w:right w:val="single" w:sz="4" w:space="0" w:color="000000"/>
            </w:tcBorders>
          </w:tcPr>
          <w:p w14:paraId="1AF7E47C" w14:textId="77777777" w:rsidR="001A1D69" w:rsidRDefault="00720C9A">
            <w:pPr>
              <w:widowControl w:val="0"/>
              <w:jc w:val="center"/>
              <w:rPr>
                <w:rFonts w:ascii="Arial" w:hAnsi="Arial" w:cs="Arial"/>
                <w:sz w:val="20"/>
              </w:rPr>
            </w:pPr>
            <w:r>
              <w:rPr>
                <w:rFonts w:ascii="Arial" w:hAnsi="Arial" w:cs="Arial"/>
                <w:sz w:val="20"/>
              </w:rPr>
              <w:t>Matko Stanić</w:t>
            </w:r>
          </w:p>
          <w:p w14:paraId="0AE69EE9" w14:textId="15DCA9D1" w:rsidR="00856FD7" w:rsidRDefault="00856FD7">
            <w:pPr>
              <w:widowControl w:val="0"/>
              <w:jc w:val="center"/>
              <w:rPr>
                <w:rFonts w:ascii="Arial" w:hAnsi="Arial" w:cs="Arial"/>
                <w:sz w:val="20"/>
              </w:rPr>
            </w:pPr>
            <w:r>
              <w:rPr>
                <w:rFonts w:ascii="Arial" w:hAnsi="Arial" w:cs="Arial"/>
                <w:sz w:val="20"/>
              </w:rPr>
              <w:t>(Tamara Čačić)</w:t>
            </w:r>
          </w:p>
        </w:tc>
        <w:tc>
          <w:tcPr>
            <w:tcW w:w="1559" w:type="dxa"/>
            <w:tcBorders>
              <w:top w:val="single" w:sz="4" w:space="0" w:color="000000"/>
              <w:left w:val="single" w:sz="4" w:space="0" w:color="000000"/>
              <w:bottom w:val="single" w:sz="4" w:space="0" w:color="000000"/>
              <w:right w:val="single" w:sz="4" w:space="0" w:color="000000"/>
            </w:tcBorders>
          </w:tcPr>
          <w:p w14:paraId="4C6B16ED" w14:textId="77777777" w:rsidR="001A1D69" w:rsidRDefault="00FD44D8">
            <w:pPr>
              <w:widowControl w:val="0"/>
              <w:jc w:val="center"/>
              <w:rPr>
                <w:rFonts w:ascii="Arial" w:hAnsi="Arial" w:cs="Arial"/>
                <w:bCs/>
                <w:sz w:val="20"/>
              </w:rPr>
            </w:pPr>
            <w:r>
              <w:rPr>
                <w:rFonts w:ascii="Arial" w:hAnsi="Arial" w:cs="Arial"/>
                <w:bCs/>
                <w:sz w:val="20"/>
              </w:rPr>
              <w:t>VJE</w:t>
            </w:r>
          </w:p>
        </w:tc>
        <w:tc>
          <w:tcPr>
            <w:tcW w:w="2268" w:type="dxa"/>
            <w:tcBorders>
              <w:top w:val="single" w:sz="4" w:space="0" w:color="000000"/>
              <w:left w:val="single" w:sz="4" w:space="0" w:color="000000"/>
              <w:bottom w:val="single" w:sz="4" w:space="0" w:color="000000"/>
              <w:right w:val="single" w:sz="4" w:space="0" w:color="000000"/>
            </w:tcBorders>
          </w:tcPr>
          <w:p w14:paraId="656E1B8E" w14:textId="778FF2A4" w:rsidR="00720C9A" w:rsidRDefault="00720C9A">
            <w:pPr>
              <w:widowControl w:val="0"/>
              <w:spacing w:line="276" w:lineRule="auto"/>
              <w:jc w:val="center"/>
              <w:rPr>
                <w:rFonts w:ascii="Arial" w:hAnsi="Arial" w:cs="Arial"/>
                <w:bCs/>
                <w:sz w:val="20"/>
              </w:rPr>
            </w:pPr>
            <w:r>
              <w:rPr>
                <w:rFonts w:ascii="Arial" w:hAnsi="Arial" w:cs="Arial"/>
                <w:bCs/>
                <w:sz w:val="20"/>
              </w:rPr>
              <w:t>7.a</w:t>
            </w:r>
            <w:r w:rsidR="00AB6406">
              <w:rPr>
                <w:rFonts w:ascii="Arial" w:hAnsi="Arial" w:cs="Arial"/>
                <w:bCs/>
                <w:sz w:val="20"/>
              </w:rPr>
              <w:t>, b</w:t>
            </w:r>
          </w:p>
          <w:p w14:paraId="435B6A79" w14:textId="75A42A9E" w:rsidR="001A1D69" w:rsidRDefault="00720C9A">
            <w:pPr>
              <w:widowControl w:val="0"/>
              <w:spacing w:line="276" w:lineRule="auto"/>
              <w:jc w:val="center"/>
              <w:rPr>
                <w:rFonts w:ascii="Arial" w:hAnsi="Arial" w:cs="Arial"/>
                <w:bCs/>
                <w:sz w:val="20"/>
              </w:rPr>
            </w:pPr>
            <w:r>
              <w:rPr>
                <w:rFonts w:ascii="Arial" w:hAnsi="Arial" w:cs="Arial"/>
                <w:bCs/>
                <w:sz w:val="20"/>
              </w:rPr>
              <w:t>8.</w:t>
            </w:r>
            <w:r w:rsidR="00FD44D8">
              <w:rPr>
                <w:rFonts w:ascii="Arial" w:hAnsi="Arial" w:cs="Arial"/>
                <w:bCs/>
                <w:sz w:val="20"/>
              </w:rPr>
              <w:t xml:space="preserve"> b</w:t>
            </w:r>
            <w:r w:rsidR="00AB6406">
              <w:rPr>
                <w:rFonts w:ascii="Arial" w:hAnsi="Arial" w:cs="Arial"/>
                <w:bCs/>
                <w:sz w:val="20"/>
              </w:rPr>
              <w:t>, c</w:t>
            </w:r>
          </w:p>
        </w:tc>
        <w:tc>
          <w:tcPr>
            <w:tcW w:w="993" w:type="dxa"/>
            <w:tcBorders>
              <w:top w:val="single" w:sz="4" w:space="0" w:color="000000"/>
              <w:left w:val="single" w:sz="4" w:space="0" w:color="000000"/>
              <w:bottom w:val="single" w:sz="4" w:space="0" w:color="000000"/>
              <w:right w:val="single" w:sz="4" w:space="0" w:color="000000"/>
            </w:tcBorders>
          </w:tcPr>
          <w:p w14:paraId="25107EC6" w14:textId="77777777" w:rsidR="001A1D69" w:rsidRDefault="001A1D69">
            <w:pPr>
              <w:widowControl w:val="0"/>
              <w:jc w:val="center"/>
              <w:rPr>
                <w:rFonts w:ascii="Arial" w:hAnsi="Arial" w:cs="Arial"/>
                <w:sz w:val="20"/>
              </w:rPr>
            </w:pPr>
          </w:p>
        </w:tc>
        <w:tc>
          <w:tcPr>
            <w:tcW w:w="872" w:type="dxa"/>
            <w:tcBorders>
              <w:top w:val="single" w:sz="4" w:space="0" w:color="000000"/>
              <w:left w:val="single" w:sz="4" w:space="0" w:color="000000"/>
              <w:bottom w:val="single" w:sz="4" w:space="0" w:color="000000"/>
              <w:right w:val="single" w:sz="4" w:space="0" w:color="000000"/>
            </w:tcBorders>
          </w:tcPr>
          <w:p w14:paraId="04DC2B1B" w14:textId="77777777" w:rsidR="001A1D69" w:rsidRDefault="00FD44D8">
            <w:pPr>
              <w:widowControl w:val="0"/>
              <w:jc w:val="center"/>
              <w:rPr>
                <w:rFonts w:ascii="Arial" w:hAnsi="Arial" w:cs="Arial"/>
                <w:sz w:val="20"/>
              </w:rPr>
            </w:pPr>
            <w:r>
              <w:rPr>
                <w:rFonts w:ascii="Arial" w:hAnsi="Arial" w:cs="Arial"/>
                <w:sz w:val="20"/>
              </w:rPr>
              <w:t>8</w:t>
            </w:r>
          </w:p>
        </w:tc>
        <w:tc>
          <w:tcPr>
            <w:tcW w:w="850" w:type="dxa"/>
            <w:tcBorders>
              <w:top w:val="single" w:sz="4" w:space="0" w:color="000000"/>
              <w:left w:val="single" w:sz="4" w:space="0" w:color="000000"/>
              <w:bottom w:val="single" w:sz="4" w:space="0" w:color="000000"/>
              <w:right w:val="single" w:sz="4" w:space="0" w:color="000000"/>
            </w:tcBorders>
          </w:tcPr>
          <w:p w14:paraId="0D6E4EA1" w14:textId="77777777" w:rsidR="001A1D69" w:rsidRDefault="001A1D69">
            <w:pPr>
              <w:widowControl w:val="0"/>
              <w:jc w:val="center"/>
              <w:rPr>
                <w:rFonts w:ascii="Arial" w:hAnsi="Arial" w:cs="Arial"/>
                <w:sz w:val="20"/>
              </w:rPr>
            </w:pPr>
          </w:p>
        </w:tc>
        <w:tc>
          <w:tcPr>
            <w:tcW w:w="709" w:type="dxa"/>
            <w:tcBorders>
              <w:top w:val="single" w:sz="4" w:space="0" w:color="000000"/>
              <w:left w:val="single" w:sz="4" w:space="0" w:color="000000"/>
              <w:bottom w:val="single" w:sz="4" w:space="0" w:color="000000"/>
              <w:right w:val="single" w:sz="4" w:space="0" w:color="000000"/>
            </w:tcBorders>
          </w:tcPr>
          <w:p w14:paraId="5BCB2338" w14:textId="77777777" w:rsidR="001A1D69" w:rsidRDefault="001A1D69">
            <w:pPr>
              <w:widowControl w:val="0"/>
              <w:jc w:val="center"/>
              <w:rPr>
                <w:rFonts w:ascii="Arial" w:hAnsi="Arial" w:cs="Arial"/>
                <w:sz w:val="20"/>
              </w:rPr>
            </w:pPr>
          </w:p>
        </w:tc>
        <w:tc>
          <w:tcPr>
            <w:tcW w:w="855" w:type="dxa"/>
            <w:tcBorders>
              <w:top w:val="single" w:sz="4" w:space="0" w:color="000000"/>
              <w:left w:val="single" w:sz="4" w:space="0" w:color="000000"/>
              <w:bottom w:val="single" w:sz="4" w:space="0" w:color="000000"/>
              <w:right w:val="single" w:sz="4" w:space="0" w:color="000000"/>
            </w:tcBorders>
          </w:tcPr>
          <w:p w14:paraId="1B13060B" w14:textId="77777777" w:rsidR="001A1D69" w:rsidRDefault="001A1D69">
            <w:pPr>
              <w:widowControl w:val="0"/>
              <w:jc w:val="center"/>
              <w:rPr>
                <w:rFonts w:ascii="Arial" w:hAnsi="Arial" w:cs="Arial"/>
                <w:sz w:val="20"/>
              </w:rPr>
            </w:pPr>
          </w:p>
        </w:tc>
        <w:tc>
          <w:tcPr>
            <w:tcW w:w="709" w:type="dxa"/>
            <w:tcBorders>
              <w:top w:val="single" w:sz="4" w:space="0" w:color="000000"/>
              <w:left w:val="single" w:sz="4" w:space="0" w:color="000000"/>
              <w:bottom w:val="single" w:sz="4" w:space="0" w:color="000000"/>
              <w:right w:val="single" w:sz="4" w:space="0" w:color="000000"/>
            </w:tcBorders>
          </w:tcPr>
          <w:p w14:paraId="43DBA0A6" w14:textId="6960FF31" w:rsidR="001A1D69" w:rsidRDefault="00856FD7">
            <w:pPr>
              <w:widowControl w:val="0"/>
              <w:jc w:val="center"/>
              <w:rPr>
                <w:rFonts w:ascii="Arial" w:hAnsi="Arial" w:cs="Arial"/>
                <w:sz w:val="20"/>
              </w:rPr>
            </w:pPr>
            <w:r>
              <w:rPr>
                <w:rFonts w:ascii="Arial" w:hAnsi="Arial" w:cs="Arial"/>
                <w:sz w:val="20"/>
              </w:rPr>
              <w:t>1</w:t>
            </w:r>
          </w:p>
        </w:tc>
        <w:tc>
          <w:tcPr>
            <w:tcW w:w="850" w:type="dxa"/>
            <w:tcBorders>
              <w:top w:val="single" w:sz="4" w:space="0" w:color="000000"/>
              <w:left w:val="single" w:sz="4" w:space="0" w:color="000000"/>
              <w:bottom w:val="single" w:sz="4" w:space="0" w:color="000000"/>
              <w:right w:val="single" w:sz="4" w:space="0" w:color="000000"/>
            </w:tcBorders>
          </w:tcPr>
          <w:p w14:paraId="5BAED32D" w14:textId="156A8DED" w:rsidR="001A1D69" w:rsidRDefault="00856FD7">
            <w:pPr>
              <w:widowControl w:val="0"/>
              <w:jc w:val="center"/>
              <w:rPr>
                <w:rFonts w:ascii="Arial" w:hAnsi="Arial" w:cs="Arial"/>
                <w:sz w:val="20"/>
              </w:rPr>
            </w:pPr>
            <w:r>
              <w:rPr>
                <w:rFonts w:ascii="Arial" w:hAnsi="Arial" w:cs="Arial"/>
                <w:sz w:val="20"/>
              </w:rPr>
              <w:t>7</w:t>
            </w:r>
          </w:p>
        </w:tc>
        <w:tc>
          <w:tcPr>
            <w:tcW w:w="709" w:type="dxa"/>
            <w:tcBorders>
              <w:top w:val="single" w:sz="4" w:space="0" w:color="000000"/>
              <w:left w:val="single" w:sz="4" w:space="0" w:color="000000"/>
              <w:bottom w:val="single" w:sz="4" w:space="0" w:color="000000"/>
              <w:right w:val="single" w:sz="4" w:space="0" w:color="000000"/>
            </w:tcBorders>
          </w:tcPr>
          <w:p w14:paraId="5CE83B24" w14:textId="77777777" w:rsidR="001A1D69" w:rsidRDefault="00FD44D8">
            <w:pPr>
              <w:widowControl w:val="0"/>
              <w:jc w:val="center"/>
              <w:rPr>
                <w:rFonts w:ascii="Arial" w:hAnsi="Arial" w:cs="Arial"/>
                <w:sz w:val="20"/>
              </w:rPr>
            </w:pPr>
            <w:r>
              <w:rPr>
                <w:rFonts w:ascii="Arial" w:hAnsi="Arial" w:cs="Arial"/>
                <w:sz w:val="20"/>
              </w:rPr>
              <w:t>16</w:t>
            </w:r>
          </w:p>
        </w:tc>
      </w:tr>
    </w:tbl>
    <w:p w14:paraId="10CA4378" w14:textId="77777777" w:rsidR="001A1D69" w:rsidRDefault="001A1D69">
      <w:pPr>
        <w:rPr>
          <w:rFonts w:ascii="Arial" w:hAnsi="Arial" w:cs="Arial"/>
          <w:sz w:val="28"/>
          <w:szCs w:val="28"/>
        </w:rPr>
      </w:pPr>
    </w:p>
    <w:p w14:paraId="3A8B0C97" w14:textId="77777777" w:rsidR="001A1D69" w:rsidRDefault="001A1D69">
      <w:pPr>
        <w:jc w:val="center"/>
        <w:rPr>
          <w:rFonts w:ascii="Arial" w:hAnsi="Arial" w:cs="Arial"/>
          <w:sz w:val="28"/>
          <w:szCs w:val="28"/>
        </w:rPr>
      </w:pPr>
    </w:p>
    <w:p w14:paraId="036EC6F7" w14:textId="77777777" w:rsidR="001A1D69" w:rsidRDefault="001A1D69">
      <w:pPr>
        <w:rPr>
          <w:rFonts w:ascii="Arial" w:hAnsi="Arial" w:cs="Arial"/>
          <w:sz w:val="28"/>
          <w:szCs w:val="28"/>
        </w:rPr>
      </w:pPr>
    </w:p>
    <w:p w14:paraId="25BFAA69" w14:textId="3651E45C" w:rsidR="00720C9A" w:rsidRDefault="00720C9A">
      <w:pPr>
        <w:rPr>
          <w:rFonts w:ascii="Arial" w:hAnsi="Arial" w:cs="Arial"/>
          <w:sz w:val="28"/>
          <w:szCs w:val="28"/>
        </w:rPr>
      </w:pPr>
    </w:p>
    <w:p w14:paraId="172EB280" w14:textId="77777777" w:rsidR="001A1D69" w:rsidRPr="002A1F40" w:rsidRDefault="00FD44D8" w:rsidP="00C417C8">
      <w:pPr>
        <w:pStyle w:val="Naslov3"/>
        <w:rPr>
          <w:rFonts w:ascii="Arial" w:hAnsi="Arial" w:cs="Arial"/>
          <w:color w:val="auto"/>
        </w:rPr>
      </w:pPr>
      <w:bookmarkStart w:id="19" w:name="_Toc115346387"/>
      <w:r w:rsidRPr="002A1F40">
        <w:rPr>
          <w:rFonts w:ascii="Arial" w:hAnsi="Arial" w:cs="Arial"/>
          <w:color w:val="auto"/>
        </w:rPr>
        <w:lastRenderedPageBreak/>
        <w:t>2.3.</w:t>
      </w:r>
      <w:proofErr w:type="gramStart"/>
      <w:r w:rsidRPr="002A1F40">
        <w:rPr>
          <w:rFonts w:ascii="Arial" w:hAnsi="Arial" w:cs="Arial"/>
          <w:color w:val="auto"/>
        </w:rPr>
        <w:t>2.Tjedna</w:t>
      </w:r>
      <w:proofErr w:type="gramEnd"/>
      <w:r w:rsidRPr="002A1F40">
        <w:rPr>
          <w:rFonts w:ascii="Arial" w:hAnsi="Arial" w:cs="Arial"/>
          <w:color w:val="auto"/>
        </w:rPr>
        <w:t xml:space="preserve"> i godišnja zaduženja ravnatelja i stručnih suradnika škole</w:t>
      </w:r>
      <w:bookmarkEnd w:id="19"/>
    </w:p>
    <w:p w14:paraId="75828887" w14:textId="77777777" w:rsidR="001A1D69" w:rsidRDefault="001A1D69">
      <w:pPr>
        <w:rPr>
          <w:rFonts w:ascii="Arial" w:hAnsi="Arial" w:cs="Arial"/>
          <w:i/>
        </w:rPr>
      </w:pPr>
    </w:p>
    <w:p w14:paraId="2BBC8D71" w14:textId="77777777" w:rsidR="001A1D69" w:rsidRDefault="001A1D69">
      <w:pPr>
        <w:rPr>
          <w:rFonts w:ascii="Arial" w:hAnsi="Arial" w:cs="Arial"/>
        </w:rPr>
      </w:pPr>
    </w:p>
    <w:tbl>
      <w:tblPr>
        <w:tblStyle w:val="30"/>
        <w:tblW w:w="9607" w:type="dxa"/>
        <w:jc w:val="center"/>
        <w:tblInd w:w="0" w:type="dxa"/>
        <w:tblLayout w:type="fixed"/>
        <w:tblLook w:val="0000" w:firstRow="0" w:lastRow="0" w:firstColumn="0" w:lastColumn="0" w:noHBand="0" w:noVBand="0"/>
      </w:tblPr>
      <w:tblGrid>
        <w:gridCol w:w="790"/>
        <w:gridCol w:w="2744"/>
        <w:gridCol w:w="1843"/>
        <w:gridCol w:w="3259"/>
        <w:gridCol w:w="971"/>
      </w:tblGrid>
      <w:tr w:rsidR="001A1D69" w14:paraId="579F5CDB" w14:textId="77777777" w:rsidTr="001A1D69">
        <w:trPr>
          <w:cnfStyle w:val="000000100000" w:firstRow="0" w:lastRow="0" w:firstColumn="0" w:lastColumn="0" w:oddVBand="0" w:evenVBand="0" w:oddHBand="1" w:evenHBand="0" w:firstRowFirstColumn="0" w:firstRowLastColumn="0" w:lastRowFirstColumn="0" w:lastRowLastColumn="0"/>
          <w:trHeight w:val="740"/>
          <w:jc w:val="center"/>
        </w:trPr>
        <w:tc>
          <w:tcPr>
            <w:cnfStyle w:val="000010000000" w:firstRow="0" w:lastRow="0" w:firstColumn="0" w:lastColumn="0" w:oddVBand="1" w:evenVBand="0" w:oddHBand="0" w:evenHBand="0" w:firstRowFirstColumn="0" w:firstRowLastColumn="0" w:lastRowFirstColumn="0" w:lastRowLastColumn="0"/>
            <w:tcW w:w="790" w:type="dxa"/>
          </w:tcPr>
          <w:p w14:paraId="7B8AFF30" w14:textId="77777777" w:rsidR="001A1D69" w:rsidRDefault="00FD44D8">
            <w:pPr>
              <w:jc w:val="center"/>
              <w:rPr>
                <w:rFonts w:ascii="Arial" w:hAnsi="Arial" w:cs="Arial"/>
                <w:b/>
              </w:rPr>
            </w:pPr>
            <w:r>
              <w:rPr>
                <w:rFonts w:ascii="Arial" w:eastAsia="Calibri" w:hAnsi="Arial" w:cs="Arial"/>
                <w:b/>
              </w:rPr>
              <w:t>RB</w:t>
            </w:r>
          </w:p>
        </w:tc>
        <w:tc>
          <w:tcPr>
            <w:tcW w:w="2744" w:type="dxa"/>
            <w:tcBorders>
              <w:left w:val="single" w:sz="8" w:space="0" w:color="000000"/>
              <w:right w:val="single" w:sz="8" w:space="0" w:color="000000"/>
            </w:tcBorders>
          </w:tcPr>
          <w:p w14:paraId="1E6CDE28"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IME I PREZIME</w:t>
            </w:r>
          </w:p>
        </w:tc>
        <w:tc>
          <w:tcPr>
            <w:cnfStyle w:val="000010000000" w:firstRow="0" w:lastRow="0" w:firstColumn="0" w:lastColumn="0" w:oddVBand="1" w:evenVBand="0" w:oddHBand="0" w:evenHBand="0" w:firstRowFirstColumn="0" w:firstRowLastColumn="0" w:lastRowFirstColumn="0" w:lastRowLastColumn="0"/>
            <w:tcW w:w="1843" w:type="dxa"/>
          </w:tcPr>
          <w:p w14:paraId="519378FA" w14:textId="77777777" w:rsidR="001A1D69" w:rsidRDefault="00FD44D8">
            <w:pPr>
              <w:jc w:val="center"/>
              <w:rPr>
                <w:rFonts w:ascii="Arial" w:hAnsi="Arial" w:cs="Arial"/>
                <w:b/>
              </w:rPr>
            </w:pPr>
            <w:r>
              <w:rPr>
                <w:rFonts w:ascii="Arial" w:eastAsia="Calibri" w:hAnsi="Arial" w:cs="Arial"/>
                <w:b/>
              </w:rPr>
              <w:t>RADNO MJESTO</w:t>
            </w:r>
          </w:p>
        </w:tc>
        <w:tc>
          <w:tcPr>
            <w:tcW w:w="3259" w:type="dxa"/>
            <w:tcBorders>
              <w:left w:val="single" w:sz="8" w:space="0" w:color="000000"/>
              <w:right w:val="single" w:sz="8" w:space="0" w:color="000000"/>
            </w:tcBorders>
          </w:tcPr>
          <w:p w14:paraId="2194DD7F"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RADNO VRIJEME</w:t>
            </w:r>
          </w:p>
        </w:tc>
        <w:tc>
          <w:tcPr>
            <w:cnfStyle w:val="000010000000" w:firstRow="0" w:lastRow="0" w:firstColumn="0" w:lastColumn="0" w:oddVBand="1" w:evenVBand="0" w:oddHBand="0" w:evenHBand="0" w:firstRowFirstColumn="0" w:firstRowLastColumn="0" w:lastRowFirstColumn="0" w:lastRowLastColumn="0"/>
            <w:tcW w:w="971" w:type="dxa"/>
          </w:tcPr>
          <w:p w14:paraId="67022055" w14:textId="77777777" w:rsidR="001A1D69" w:rsidRDefault="00FD44D8">
            <w:pPr>
              <w:jc w:val="center"/>
              <w:rPr>
                <w:rFonts w:ascii="Arial" w:hAnsi="Arial" w:cs="Arial"/>
                <w:b/>
              </w:rPr>
            </w:pPr>
            <w:r>
              <w:rPr>
                <w:rFonts w:ascii="Arial" w:eastAsia="Calibri" w:hAnsi="Arial" w:cs="Arial"/>
                <w:b/>
              </w:rPr>
              <w:t>BROJ SATI TJEDNO</w:t>
            </w:r>
          </w:p>
        </w:tc>
      </w:tr>
      <w:tr w:rsidR="001A1D69" w14:paraId="1E04553D" w14:textId="77777777" w:rsidTr="001A1D69">
        <w:trPr>
          <w:trHeight w:val="840"/>
          <w:jc w:val="center"/>
        </w:trPr>
        <w:tc>
          <w:tcPr>
            <w:cnfStyle w:val="000010000000" w:firstRow="0" w:lastRow="0" w:firstColumn="0" w:lastColumn="0" w:oddVBand="1" w:evenVBand="0" w:oddHBand="0" w:evenHBand="0" w:firstRowFirstColumn="0" w:firstRowLastColumn="0" w:lastRowFirstColumn="0" w:lastRowLastColumn="0"/>
            <w:tcW w:w="790" w:type="dxa"/>
            <w:tcBorders>
              <w:top w:val="single" w:sz="8" w:space="0" w:color="000000"/>
              <w:bottom w:val="single" w:sz="8" w:space="0" w:color="000000"/>
            </w:tcBorders>
          </w:tcPr>
          <w:p w14:paraId="17BA20B1" w14:textId="77777777" w:rsidR="001A1D69" w:rsidRDefault="00FD44D8">
            <w:pPr>
              <w:rPr>
                <w:rFonts w:ascii="Arial" w:hAnsi="Arial" w:cs="Arial"/>
              </w:rPr>
            </w:pPr>
            <w:r>
              <w:rPr>
                <w:rFonts w:ascii="Arial" w:eastAsia="Calibri" w:hAnsi="Arial" w:cs="Arial"/>
              </w:rPr>
              <w:t>1.</w:t>
            </w:r>
          </w:p>
        </w:tc>
        <w:tc>
          <w:tcPr>
            <w:tcW w:w="2744" w:type="dxa"/>
            <w:tcBorders>
              <w:top w:val="single" w:sz="4" w:space="0" w:color="000000"/>
              <w:left w:val="single" w:sz="4" w:space="0" w:color="000000"/>
              <w:bottom w:val="single" w:sz="4" w:space="0" w:color="000000"/>
              <w:right w:val="single" w:sz="4" w:space="0" w:color="000000"/>
            </w:tcBorders>
          </w:tcPr>
          <w:p w14:paraId="5A84E5B0" w14:textId="1782AD11" w:rsidR="001A1D69" w:rsidRDefault="004872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Branko Belcar</w:t>
            </w:r>
          </w:p>
        </w:tc>
        <w:tc>
          <w:tcPr>
            <w:cnfStyle w:val="000010000000" w:firstRow="0" w:lastRow="0" w:firstColumn="0" w:lastColumn="0" w:oddVBand="1" w:evenVBand="0" w:oddHBand="0" w:evenHBand="0" w:firstRowFirstColumn="0" w:firstRowLastColumn="0" w:lastRowFirstColumn="0" w:lastRowLastColumn="0"/>
            <w:tcW w:w="1843" w:type="dxa"/>
            <w:tcBorders>
              <w:top w:val="single" w:sz="8" w:space="0" w:color="000000"/>
              <w:bottom w:val="single" w:sz="8" w:space="0" w:color="000000"/>
            </w:tcBorders>
          </w:tcPr>
          <w:p w14:paraId="376C8467" w14:textId="77777777" w:rsidR="001A1D69" w:rsidRDefault="00FD44D8">
            <w:pPr>
              <w:jc w:val="center"/>
              <w:rPr>
                <w:rFonts w:ascii="Arial" w:hAnsi="Arial" w:cs="Arial"/>
              </w:rPr>
            </w:pPr>
            <w:r>
              <w:rPr>
                <w:rFonts w:ascii="Arial" w:eastAsia="Calibri" w:hAnsi="Arial" w:cs="Arial"/>
              </w:rPr>
              <w:t>ravnatelj</w:t>
            </w:r>
          </w:p>
        </w:tc>
        <w:tc>
          <w:tcPr>
            <w:tcW w:w="3259" w:type="dxa"/>
            <w:tcBorders>
              <w:top w:val="single" w:sz="4" w:space="0" w:color="000000"/>
              <w:left w:val="single" w:sz="4" w:space="0" w:color="000000"/>
              <w:bottom w:val="single" w:sz="4" w:space="0" w:color="000000"/>
              <w:right w:val="single" w:sz="4" w:space="0" w:color="000000"/>
            </w:tcBorders>
          </w:tcPr>
          <w:p w14:paraId="592039BC"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7,00 -15,00 h</w:t>
            </w:r>
          </w:p>
          <w:p w14:paraId="4453C4BA"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(pon – pet)</w:t>
            </w:r>
          </w:p>
        </w:tc>
        <w:tc>
          <w:tcPr>
            <w:cnfStyle w:val="000010000000" w:firstRow="0" w:lastRow="0" w:firstColumn="0" w:lastColumn="0" w:oddVBand="1" w:evenVBand="0" w:oddHBand="0" w:evenHBand="0" w:firstRowFirstColumn="0" w:firstRowLastColumn="0" w:lastRowFirstColumn="0" w:lastRowLastColumn="0"/>
            <w:tcW w:w="971" w:type="dxa"/>
            <w:tcBorders>
              <w:top w:val="single" w:sz="8" w:space="0" w:color="000000"/>
              <w:bottom w:val="single" w:sz="8" w:space="0" w:color="000000"/>
            </w:tcBorders>
          </w:tcPr>
          <w:p w14:paraId="5CAEEED5" w14:textId="77777777" w:rsidR="001A1D69" w:rsidRDefault="001A1D69">
            <w:pPr>
              <w:jc w:val="center"/>
              <w:rPr>
                <w:rFonts w:ascii="Arial" w:hAnsi="Arial" w:cs="Arial"/>
              </w:rPr>
            </w:pPr>
          </w:p>
          <w:p w14:paraId="3E0D445C" w14:textId="77777777" w:rsidR="001A1D69" w:rsidRDefault="00FD44D8">
            <w:pPr>
              <w:jc w:val="center"/>
              <w:rPr>
                <w:rFonts w:ascii="Arial" w:hAnsi="Arial" w:cs="Arial"/>
              </w:rPr>
            </w:pPr>
            <w:r>
              <w:rPr>
                <w:rFonts w:ascii="Arial" w:eastAsia="Calibri" w:hAnsi="Arial" w:cs="Arial"/>
              </w:rPr>
              <w:t>40</w:t>
            </w:r>
          </w:p>
        </w:tc>
      </w:tr>
      <w:tr w:rsidR="001A1D69" w14:paraId="482B5AE9" w14:textId="77777777" w:rsidTr="001A1D69">
        <w:trPr>
          <w:cnfStyle w:val="000000100000" w:firstRow="0" w:lastRow="0" w:firstColumn="0" w:lastColumn="0" w:oddVBand="0" w:evenVBand="0" w:oddHBand="1" w:evenHBand="0" w:firstRowFirstColumn="0" w:firstRowLastColumn="0" w:lastRowFirstColumn="0" w:lastRowLastColumn="0"/>
          <w:trHeight w:val="640"/>
          <w:jc w:val="center"/>
        </w:trPr>
        <w:tc>
          <w:tcPr>
            <w:cnfStyle w:val="000010000000" w:firstRow="0" w:lastRow="0" w:firstColumn="0" w:lastColumn="0" w:oddVBand="1" w:evenVBand="0" w:oddHBand="0" w:evenHBand="0" w:firstRowFirstColumn="0" w:firstRowLastColumn="0" w:lastRowFirstColumn="0" w:lastRowLastColumn="0"/>
            <w:tcW w:w="790" w:type="dxa"/>
          </w:tcPr>
          <w:p w14:paraId="2746DA81" w14:textId="77777777" w:rsidR="001A1D69" w:rsidRDefault="00FD44D8">
            <w:pPr>
              <w:rPr>
                <w:rFonts w:ascii="Arial" w:hAnsi="Arial" w:cs="Arial"/>
              </w:rPr>
            </w:pPr>
            <w:r>
              <w:rPr>
                <w:rFonts w:ascii="Arial" w:eastAsia="Calibri" w:hAnsi="Arial" w:cs="Arial"/>
              </w:rPr>
              <w:t>2.</w:t>
            </w:r>
          </w:p>
        </w:tc>
        <w:tc>
          <w:tcPr>
            <w:tcW w:w="2744" w:type="dxa"/>
            <w:tcBorders>
              <w:left w:val="single" w:sz="8" w:space="0" w:color="000000"/>
              <w:right w:val="single" w:sz="8" w:space="0" w:color="000000"/>
            </w:tcBorders>
          </w:tcPr>
          <w:p w14:paraId="7E21D587" w14:textId="77777777" w:rsidR="001A1D69" w:rsidRDefault="004872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Mateja Jelić</w:t>
            </w:r>
          </w:p>
          <w:p w14:paraId="64395C6E" w14:textId="1076958A" w:rsidR="004872A1" w:rsidRDefault="004872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(Ema Šimunović)</w:t>
            </w:r>
          </w:p>
        </w:tc>
        <w:tc>
          <w:tcPr>
            <w:cnfStyle w:val="000010000000" w:firstRow="0" w:lastRow="0" w:firstColumn="0" w:lastColumn="0" w:oddVBand="1" w:evenVBand="0" w:oddHBand="0" w:evenHBand="0" w:firstRowFirstColumn="0" w:firstRowLastColumn="0" w:lastRowFirstColumn="0" w:lastRowLastColumn="0"/>
            <w:tcW w:w="1843" w:type="dxa"/>
          </w:tcPr>
          <w:p w14:paraId="079BD270" w14:textId="77777777" w:rsidR="001A1D69" w:rsidRDefault="00FD44D8">
            <w:pPr>
              <w:jc w:val="center"/>
              <w:rPr>
                <w:rFonts w:ascii="Arial" w:hAnsi="Arial" w:cs="Arial"/>
              </w:rPr>
            </w:pPr>
            <w:r>
              <w:rPr>
                <w:rFonts w:ascii="Arial" w:eastAsia="Calibri" w:hAnsi="Arial" w:cs="Arial"/>
              </w:rPr>
              <w:t>pedagoginja</w:t>
            </w:r>
          </w:p>
        </w:tc>
        <w:tc>
          <w:tcPr>
            <w:tcW w:w="3259" w:type="dxa"/>
            <w:tcBorders>
              <w:left w:val="single" w:sz="8" w:space="0" w:color="000000"/>
              <w:right w:val="single" w:sz="8" w:space="0" w:color="000000"/>
            </w:tcBorders>
          </w:tcPr>
          <w:p w14:paraId="7FE4CA6E"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8,00 -14,00 h</w:t>
            </w:r>
          </w:p>
          <w:p w14:paraId="0736E390"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(pon – pet)</w:t>
            </w:r>
          </w:p>
        </w:tc>
        <w:tc>
          <w:tcPr>
            <w:cnfStyle w:val="000010000000" w:firstRow="0" w:lastRow="0" w:firstColumn="0" w:lastColumn="0" w:oddVBand="1" w:evenVBand="0" w:oddHBand="0" w:evenHBand="0" w:firstRowFirstColumn="0" w:firstRowLastColumn="0" w:lastRowFirstColumn="0" w:lastRowLastColumn="0"/>
            <w:tcW w:w="971" w:type="dxa"/>
          </w:tcPr>
          <w:p w14:paraId="5FC4B9B1" w14:textId="77777777" w:rsidR="001A1D69" w:rsidRDefault="00FD44D8">
            <w:pPr>
              <w:jc w:val="center"/>
              <w:rPr>
                <w:rFonts w:ascii="Arial" w:hAnsi="Arial" w:cs="Arial"/>
              </w:rPr>
            </w:pPr>
            <w:r>
              <w:rPr>
                <w:rFonts w:ascii="Arial" w:eastAsia="Calibri" w:hAnsi="Arial" w:cs="Arial"/>
              </w:rPr>
              <w:t>40</w:t>
            </w:r>
          </w:p>
          <w:p w14:paraId="1914A5DA" w14:textId="77777777" w:rsidR="001A1D69" w:rsidRDefault="001A1D69">
            <w:pPr>
              <w:jc w:val="center"/>
              <w:rPr>
                <w:rFonts w:ascii="Arial" w:hAnsi="Arial" w:cs="Arial"/>
              </w:rPr>
            </w:pPr>
          </w:p>
        </w:tc>
      </w:tr>
      <w:tr w:rsidR="001A1D69" w14:paraId="554B3279" w14:textId="77777777" w:rsidTr="001A1D69">
        <w:trPr>
          <w:trHeight w:val="1280"/>
          <w:jc w:val="center"/>
        </w:trPr>
        <w:tc>
          <w:tcPr>
            <w:cnfStyle w:val="000010000000" w:firstRow="0" w:lastRow="0" w:firstColumn="0" w:lastColumn="0" w:oddVBand="1" w:evenVBand="0" w:oddHBand="0" w:evenHBand="0" w:firstRowFirstColumn="0" w:firstRowLastColumn="0" w:lastRowFirstColumn="0" w:lastRowLastColumn="0"/>
            <w:tcW w:w="790" w:type="dxa"/>
            <w:tcBorders>
              <w:top w:val="single" w:sz="8" w:space="0" w:color="000000"/>
              <w:bottom w:val="single" w:sz="8" w:space="0" w:color="000000"/>
            </w:tcBorders>
          </w:tcPr>
          <w:p w14:paraId="424B77C2" w14:textId="77777777" w:rsidR="001A1D69" w:rsidRDefault="00FD44D8">
            <w:pPr>
              <w:rPr>
                <w:rFonts w:ascii="Arial" w:hAnsi="Arial" w:cs="Arial"/>
              </w:rPr>
            </w:pPr>
            <w:r>
              <w:rPr>
                <w:rFonts w:ascii="Arial" w:eastAsia="Calibri" w:hAnsi="Arial" w:cs="Arial"/>
              </w:rPr>
              <w:t>4.</w:t>
            </w:r>
          </w:p>
        </w:tc>
        <w:tc>
          <w:tcPr>
            <w:tcW w:w="2744" w:type="dxa"/>
            <w:tcBorders>
              <w:top w:val="single" w:sz="4" w:space="0" w:color="000000"/>
              <w:left w:val="single" w:sz="4" w:space="0" w:color="000000"/>
              <w:bottom w:val="single" w:sz="4" w:space="0" w:color="000000"/>
              <w:right w:val="single" w:sz="4" w:space="0" w:color="000000"/>
            </w:tcBorders>
          </w:tcPr>
          <w:p w14:paraId="4105316F" w14:textId="77777777" w:rsidR="001A1D69" w:rsidRDefault="004872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Vlatka Šereg Vidaković</w:t>
            </w:r>
          </w:p>
          <w:p w14:paraId="3EBF2860" w14:textId="5D4F2A0E" w:rsidR="004872A1" w:rsidRDefault="004872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(Nikolina Čiš)</w:t>
            </w:r>
          </w:p>
        </w:tc>
        <w:tc>
          <w:tcPr>
            <w:cnfStyle w:val="000010000000" w:firstRow="0" w:lastRow="0" w:firstColumn="0" w:lastColumn="0" w:oddVBand="1" w:evenVBand="0" w:oddHBand="0" w:evenHBand="0" w:firstRowFirstColumn="0" w:firstRowLastColumn="0" w:lastRowFirstColumn="0" w:lastRowLastColumn="0"/>
            <w:tcW w:w="1843" w:type="dxa"/>
            <w:tcBorders>
              <w:top w:val="single" w:sz="8" w:space="0" w:color="000000"/>
              <w:bottom w:val="single" w:sz="8" w:space="0" w:color="000000"/>
            </w:tcBorders>
          </w:tcPr>
          <w:p w14:paraId="467CBF78" w14:textId="77777777" w:rsidR="001A1D69" w:rsidRDefault="00FD44D8">
            <w:pPr>
              <w:jc w:val="center"/>
              <w:rPr>
                <w:rFonts w:ascii="Arial" w:hAnsi="Arial" w:cs="Arial"/>
              </w:rPr>
            </w:pPr>
            <w:r>
              <w:rPr>
                <w:rFonts w:ascii="Arial" w:eastAsia="Calibri" w:hAnsi="Arial" w:cs="Arial"/>
              </w:rPr>
              <w:t>psihologinja</w:t>
            </w:r>
          </w:p>
        </w:tc>
        <w:tc>
          <w:tcPr>
            <w:tcW w:w="3259" w:type="dxa"/>
            <w:tcBorders>
              <w:top w:val="single" w:sz="4" w:space="0" w:color="000000"/>
              <w:left w:val="single" w:sz="4" w:space="0" w:color="000000"/>
              <w:bottom w:val="single" w:sz="4" w:space="0" w:color="000000"/>
              <w:right w:val="single" w:sz="4" w:space="0" w:color="000000"/>
            </w:tcBorders>
          </w:tcPr>
          <w:p w14:paraId="3ACA3B35"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7,30 – 13,30 h</w:t>
            </w:r>
          </w:p>
          <w:p w14:paraId="7B4E2735"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(pon, sri, pet)</w:t>
            </w:r>
          </w:p>
          <w:p w14:paraId="00431CFC"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uto</w:t>
            </w:r>
          </w:p>
          <w:p w14:paraId="29BBA56C"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 xml:space="preserve"> 7,30 - 10,30 PŠ</w:t>
            </w:r>
          </w:p>
          <w:p w14:paraId="1EC5EAB8"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10,30 13,30h MŠ</w:t>
            </w:r>
          </w:p>
          <w:p w14:paraId="29CA4579"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 xml:space="preserve">čet </w:t>
            </w:r>
          </w:p>
          <w:p w14:paraId="4FD80860"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7,30 – 10,30 MŠ</w:t>
            </w:r>
          </w:p>
          <w:p w14:paraId="2DC6276A"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 xml:space="preserve">10,30 -13,30 PŠ </w:t>
            </w:r>
          </w:p>
        </w:tc>
        <w:tc>
          <w:tcPr>
            <w:cnfStyle w:val="000010000000" w:firstRow="0" w:lastRow="0" w:firstColumn="0" w:lastColumn="0" w:oddVBand="1" w:evenVBand="0" w:oddHBand="0" w:evenHBand="0" w:firstRowFirstColumn="0" w:firstRowLastColumn="0" w:lastRowFirstColumn="0" w:lastRowLastColumn="0"/>
            <w:tcW w:w="971" w:type="dxa"/>
            <w:tcBorders>
              <w:top w:val="single" w:sz="8" w:space="0" w:color="000000"/>
              <w:bottom w:val="single" w:sz="8" w:space="0" w:color="000000"/>
            </w:tcBorders>
          </w:tcPr>
          <w:p w14:paraId="25E2CD80" w14:textId="77777777" w:rsidR="001A1D69" w:rsidRDefault="001A1D69">
            <w:pPr>
              <w:jc w:val="center"/>
              <w:rPr>
                <w:rFonts w:ascii="Arial" w:hAnsi="Arial" w:cs="Arial"/>
              </w:rPr>
            </w:pPr>
          </w:p>
          <w:p w14:paraId="08F25FA0" w14:textId="77777777" w:rsidR="001A1D69" w:rsidRDefault="00FD44D8">
            <w:pPr>
              <w:jc w:val="center"/>
              <w:rPr>
                <w:rFonts w:ascii="Arial" w:hAnsi="Arial" w:cs="Arial"/>
              </w:rPr>
            </w:pPr>
            <w:r>
              <w:rPr>
                <w:rFonts w:ascii="Arial" w:eastAsia="Calibri" w:hAnsi="Arial" w:cs="Arial"/>
              </w:rPr>
              <w:t>40</w:t>
            </w:r>
          </w:p>
        </w:tc>
      </w:tr>
      <w:tr w:rsidR="001A1D69" w14:paraId="7C9A3E39" w14:textId="77777777" w:rsidTr="001A1D69">
        <w:trPr>
          <w:cnfStyle w:val="000000100000" w:firstRow="0" w:lastRow="0" w:firstColumn="0" w:lastColumn="0" w:oddVBand="0" w:evenVBand="0" w:oddHBand="1" w:evenHBand="0" w:firstRowFirstColumn="0" w:firstRowLastColumn="0" w:lastRowFirstColumn="0" w:lastRowLastColumn="0"/>
          <w:trHeight w:val="860"/>
          <w:jc w:val="center"/>
        </w:trPr>
        <w:tc>
          <w:tcPr>
            <w:cnfStyle w:val="000010000000" w:firstRow="0" w:lastRow="0" w:firstColumn="0" w:lastColumn="0" w:oddVBand="1" w:evenVBand="0" w:oddHBand="0" w:evenHBand="0" w:firstRowFirstColumn="0" w:firstRowLastColumn="0" w:lastRowFirstColumn="0" w:lastRowLastColumn="0"/>
            <w:tcW w:w="790" w:type="dxa"/>
          </w:tcPr>
          <w:p w14:paraId="40DC3262" w14:textId="77777777" w:rsidR="001A1D69" w:rsidRDefault="00FD44D8">
            <w:pPr>
              <w:rPr>
                <w:rFonts w:ascii="Arial" w:hAnsi="Arial" w:cs="Arial"/>
              </w:rPr>
            </w:pPr>
            <w:r>
              <w:rPr>
                <w:rFonts w:ascii="Arial" w:eastAsia="Calibri" w:hAnsi="Arial" w:cs="Arial"/>
              </w:rPr>
              <w:t>5.</w:t>
            </w:r>
          </w:p>
        </w:tc>
        <w:tc>
          <w:tcPr>
            <w:tcW w:w="2744" w:type="dxa"/>
            <w:tcBorders>
              <w:left w:val="single" w:sz="8" w:space="0" w:color="000000"/>
              <w:right w:val="single" w:sz="8" w:space="0" w:color="000000"/>
            </w:tcBorders>
          </w:tcPr>
          <w:p w14:paraId="57FF53AD" w14:textId="2F5F25B9" w:rsidR="001A1D69" w:rsidRDefault="004872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Ivana Virovac-Bešić</w:t>
            </w:r>
          </w:p>
        </w:tc>
        <w:tc>
          <w:tcPr>
            <w:cnfStyle w:val="000010000000" w:firstRow="0" w:lastRow="0" w:firstColumn="0" w:lastColumn="0" w:oddVBand="1" w:evenVBand="0" w:oddHBand="0" w:evenHBand="0" w:firstRowFirstColumn="0" w:firstRowLastColumn="0" w:lastRowFirstColumn="0" w:lastRowLastColumn="0"/>
            <w:tcW w:w="1843" w:type="dxa"/>
          </w:tcPr>
          <w:p w14:paraId="7939FAA5" w14:textId="77777777" w:rsidR="001A1D69" w:rsidRDefault="00FD44D8">
            <w:pPr>
              <w:jc w:val="center"/>
              <w:rPr>
                <w:rFonts w:ascii="Arial" w:hAnsi="Arial" w:cs="Arial"/>
              </w:rPr>
            </w:pPr>
            <w:r>
              <w:rPr>
                <w:rFonts w:ascii="Arial" w:eastAsia="Calibri" w:hAnsi="Arial" w:cs="Arial"/>
              </w:rPr>
              <w:t>knjižničarka</w:t>
            </w:r>
          </w:p>
        </w:tc>
        <w:tc>
          <w:tcPr>
            <w:tcW w:w="3259" w:type="dxa"/>
            <w:tcBorders>
              <w:left w:val="single" w:sz="8" w:space="0" w:color="000000"/>
              <w:right w:val="single" w:sz="8" w:space="0" w:color="000000"/>
            </w:tcBorders>
          </w:tcPr>
          <w:p w14:paraId="4051943C"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7,30 – 13,30 h</w:t>
            </w:r>
          </w:p>
          <w:p w14:paraId="14B0AB39"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(pon, sri, pet)</w:t>
            </w:r>
          </w:p>
          <w:p w14:paraId="58A572FC"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uto</w:t>
            </w:r>
          </w:p>
          <w:p w14:paraId="5E39201C"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 xml:space="preserve"> 7,30 - 10,30 PŠ</w:t>
            </w:r>
          </w:p>
          <w:p w14:paraId="5091C7F5"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10,30 13,30h MŠ</w:t>
            </w:r>
          </w:p>
          <w:p w14:paraId="03B0F087"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 xml:space="preserve">čet </w:t>
            </w:r>
          </w:p>
          <w:p w14:paraId="36081B73"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7,30 – 10,30 MŠ</w:t>
            </w:r>
          </w:p>
          <w:p w14:paraId="7011CB4A"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10,30 -13,30 PŠ</w:t>
            </w:r>
          </w:p>
        </w:tc>
        <w:tc>
          <w:tcPr>
            <w:cnfStyle w:val="000010000000" w:firstRow="0" w:lastRow="0" w:firstColumn="0" w:lastColumn="0" w:oddVBand="1" w:evenVBand="0" w:oddHBand="0" w:evenHBand="0" w:firstRowFirstColumn="0" w:firstRowLastColumn="0" w:lastRowFirstColumn="0" w:lastRowLastColumn="0"/>
            <w:tcW w:w="971" w:type="dxa"/>
          </w:tcPr>
          <w:p w14:paraId="75B0BEC8" w14:textId="77777777" w:rsidR="001A1D69" w:rsidRDefault="001A1D69">
            <w:pPr>
              <w:jc w:val="center"/>
              <w:rPr>
                <w:rFonts w:ascii="Arial" w:hAnsi="Arial" w:cs="Arial"/>
              </w:rPr>
            </w:pPr>
          </w:p>
          <w:p w14:paraId="1893E3E3" w14:textId="77777777" w:rsidR="001A1D69" w:rsidRDefault="00FD44D8">
            <w:pPr>
              <w:jc w:val="center"/>
              <w:rPr>
                <w:rFonts w:ascii="Arial" w:hAnsi="Arial" w:cs="Arial"/>
              </w:rPr>
            </w:pPr>
            <w:r>
              <w:rPr>
                <w:rFonts w:ascii="Arial" w:eastAsia="Calibri" w:hAnsi="Arial" w:cs="Arial"/>
              </w:rPr>
              <w:t>40</w:t>
            </w:r>
          </w:p>
        </w:tc>
      </w:tr>
    </w:tbl>
    <w:p w14:paraId="44520AD7" w14:textId="77777777" w:rsidR="001A1D69" w:rsidRDefault="001A1D69">
      <w:pPr>
        <w:pStyle w:val="Naslov3"/>
        <w:rPr>
          <w:rFonts w:ascii="Arial" w:hAnsi="Arial" w:cs="Arial"/>
          <w:b w:val="0"/>
          <w:bCs w:val="0"/>
          <w:i/>
          <w:color w:val="auto"/>
          <w:sz w:val="28"/>
          <w:szCs w:val="28"/>
        </w:rPr>
      </w:pPr>
    </w:p>
    <w:p w14:paraId="1A76B6F2" w14:textId="77777777" w:rsidR="007D204C" w:rsidRDefault="007D204C" w:rsidP="007D204C"/>
    <w:p w14:paraId="57551769" w14:textId="77777777" w:rsidR="007D204C" w:rsidRDefault="007D204C" w:rsidP="007D204C"/>
    <w:p w14:paraId="76700B81" w14:textId="77777777" w:rsidR="00C417C8" w:rsidRPr="007D204C" w:rsidRDefault="00C417C8" w:rsidP="007D204C"/>
    <w:p w14:paraId="43765770" w14:textId="77777777" w:rsidR="001A1D69" w:rsidRPr="002A1F40" w:rsidRDefault="00FD44D8" w:rsidP="00C417C8">
      <w:pPr>
        <w:pStyle w:val="Naslov3"/>
        <w:rPr>
          <w:rFonts w:ascii="Arial" w:hAnsi="Arial" w:cs="Arial"/>
          <w:color w:val="auto"/>
        </w:rPr>
      </w:pPr>
      <w:bookmarkStart w:id="20" w:name="_Toc115346388"/>
      <w:r w:rsidRPr="002A1F40">
        <w:rPr>
          <w:rFonts w:ascii="Arial" w:hAnsi="Arial" w:cs="Arial"/>
          <w:color w:val="auto"/>
        </w:rPr>
        <w:lastRenderedPageBreak/>
        <w:t>2.3.3. Tjedna i godišnja zaduženja ostalih radnika škole</w:t>
      </w:r>
      <w:bookmarkEnd w:id="20"/>
    </w:p>
    <w:p w14:paraId="2E053C08" w14:textId="77777777" w:rsidR="001A1D69" w:rsidRDefault="001A1D69">
      <w:pPr>
        <w:jc w:val="center"/>
        <w:rPr>
          <w:rFonts w:ascii="Arial" w:hAnsi="Arial" w:cs="Arial"/>
          <w:sz w:val="28"/>
          <w:szCs w:val="28"/>
        </w:rPr>
      </w:pPr>
    </w:p>
    <w:tbl>
      <w:tblPr>
        <w:tblStyle w:val="33"/>
        <w:tblW w:w="11047" w:type="dxa"/>
        <w:jc w:val="center"/>
        <w:tblInd w:w="0" w:type="dxa"/>
        <w:tblLayout w:type="fixed"/>
        <w:tblLook w:val="0000" w:firstRow="0" w:lastRow="0" w:firstColumn="0" w:lastColumn="0" w:noHBand="0" w:noVBand="0"/>
      </w:tblPr>
      <w:tblGrid>
        <w:gridCol w:w="651"/>
        <w:gridCol w:w="2738"/>
        <w:gridCol w:w="3972"/>
        <w:gridCol w:w="2268"/>
        <w:gridCol w:w="1418"/>
      </w:tblGrid>
      <w:tr w:rsidR="001A1D69" w14:paraId="59D7B757" w14:textId="77777777" w:rsidTr="001800BD">
        <w:trPr>
          <w:cnfStyle w:val="000000100000" w:firstRow="0" w:lastRow="0" w:firstColumn="0" w:lastColumn="0" w:oddVBand="0" w:evenVBand="0" w:oddHBand="1" w:evenHBand="0" w:firstRowFirstColumn="0" w:firstRowLastColumn="0" w:lastRowFirstColumn="0" w:lastRowLastColumn="0"/>
          <w:trHeight w:val="480"/>
          <w:jc w:val="center"/>
        </w:trPr>
        <w:tc>
          <w:tcPr>
            <w:cnfStyle w:val="000010000000" w:firstRow="0" w:lastRow="0" w:firstColumn="0" w:lastColumn="0" w:oddVBand="1" w:evenVBand="0" w:oddHBand="0" w:evenHBand="0" w:firstRowFirstColumn="0" w:firstRowLastColumn="0" w:lastRowFirstColumn="0" w:lastRowLastColumn="0"/>
            <w:tcW w:w="651" w:type="dxa"/>
          </w:tcPr>
          <w:p w14:paraId="19DCB84E" w14:textId="77777777" w:rsidR="001A1D69" w:rsidRDefault="00FD44D8">
            <w:pPr>
              <w:jc w:val="center"/>
              <w:rPr>
                <w:rFonts w:ascii="Arial" w:hAnsi="Arial" w:cs="Arial"/>
                <w:b/>
              </w:rPr>
            </w:pPr>
            <w:r>
              <w:rPr>
                <w:rFonts w:ascii="Arial" w:eastAsia="Calibri" w:hAnsi="Arial" w:cs="Arial"/>
                <w:b/>
              </w:rPr>
              <w:t>R.B.</w:t>
            </w:r>
          </w:p>
        </w:tc>
        <w:tc>
          <w:tcPr>
            <w:tcW w:w="2738" w:type="dxa"/>
            <w:tcBorders>
              <w:left w:val="single" w:sz="8" w:space="0" w:color="000000"/>
              <w:right w:val="single" w:sz="8" w:space="0" w:color="000000"/>
            </w:tcBorders>
          </w:tcPr>
          <w:p w14:paraId="4397410F"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Ime i prezime</w:t>
            </w:r>
          </w:p>
        </w:tc>
        <w:tc>
          <w:tcPr>
            <w:cnfStyle w:val="000010000000" w:firstRow="0" w:lastRow="0" w:firstColumn="0" w:lastColumn="0" w:oddVBand="1" w:evenVBand="0" w:oddHBand="0" w:evenHBand="0" w:firstRowFirstColumn="0" w:firstRowLastColumn="0" w:lastRowFirstColumn="0" w:lastRowLastColumn="0"/>
            <w:tcW w:w="3972" w:type="dxa"/>
          </w:tcPr>
          <w:p w14:paraId="1CA7A32F" w14:textId="77777777" w:rsidR="001A1D69" w:rsidRDefault="00FD44D8">
            <w:pPr>
              <w:jc w:val="center"/>
              <w:rPr>
                <w:rFonts w:ascii="Arial" w:hAnsi="Arial" w:cs="Arial"/>
                <w:b/>
              </w:rPr>
            </w:pPr>
            <w:r>
              <w:rPr>
                <w:rFonts w:ascii="Arial" w:eastAsia="Calibri" w:hAnsi="Arial" w:cs="Arial"/>
                <w:b/>
              </w:rPr>
              <w:t>Radno mjesto</w:t>
            </w:r>
          </w:p>
        </w:tc>
        <w:tc>
          <w:tcPr>
            <w:tcW w:w="2268" w:type="dxa"/>
            <w:tcBorders>
              <w:left w:val="single" w:sz="8" w:space="0" w:color="000000"/>
              <w:right w:val="single" w:sz="8" w:space="0" w:color="000000"/>
            </w:tcBorders>
          </w:tcPr>
          <w:p w14:paraId="662C0788"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Calibri" w:hAnsi="Arial" w:cs="Arial"/>
                <w:b/>
              </w:rPr>
              <w:t>Radno vrijeme</w:t>
            </w:r>
          </w:p>
        </w:tc>
        <w:tc>
          <w:tcPr>
            <w:cnfStyle w:val="000010000000" w:firstRow="0" w:lastRow="0" w:firstColumn="0" w:lastColumn="0" w:oddVBand="1" w:evenVBand="0" w:oddHBand="0" w:evenHBand="0" w:firstRowFirstColumn="0" w:firstRowLastColumn="0" w:lastRowFirstColumn="0" w:lastRowLastColumn="0"/>
            <w:tcW w:w="1418" w:type="dxa"/>
          </w:tcPr>
          <w:p w14:paraId="4229D4DB" w14:textId="77777777" w:rsidR="001A1D69" w:rsidRDefault="00FD44D8">
            <w:pPr>
              <w:jc w:val="center"/>
              <w:rPr>
                <w:rFonts w:ascii="Arial" w:hAnsi="Arial" w:cs="Arial"/>
                <w:b/>
              </w:rPr>
            </w:pPr>
            <w:r>
              <w:rPr>
                <w:rFonts w:ascii="Arial" w:eastAsia="Calibri" w:hAnsi="Arial" w:cs="Arial"/>
                <w:b/>
              </w:rPr>
              <w:t>Broj sati tjedno</w:t>
            </w:r>
          </w:p>
        </w:tc>
      </w:tr>
      <w:tr w:rsidR="001A1D69" w14:paraId="0EFB9995" w14:textId="77777777" w:rsidTr="001800BD">
        <w:trPr>
          <w:trHeight w:val="300"/>
          <w:jc w:val="center"/>
        </w:trPr>
        <w:tc>
          <w:tcPr>
            <w:cnfStyle w:val="000010000000" w:firstRow="0" w:lastRow="0" w:firstColumn="0" w:lastColumn="0" w:oddVBand="1" w:evenVBand="0" w:oddHBand="0" w:evenHBand="0" w:firstRowFirstColumn="0" w:firstRowLastColumn="0" w:lastRowFirstColumn="0" w:lastRowLastColumn="0"/>
            <w:tcW w:w="651" w:type="dxa"/>
            <w:tcBorders>
              <w:top w:val="single" w:sz="8" w:space="0" w:color="000000"/>
              <w:bottom w:val="single" w:sz="8" w:space="0" w:color="000000"/>
            </w:tcBorders>
          </w:tcPr>
          <w:p w14:paraId="43A16005" w14:textId="77777777" w:rsidR="001A1D69" w:rsidRDefault="00FD44D8">
            <w:pPr>
              <w:rPr>
                <w:rFonts w:ascii="Arial" w:hAnsi="Arial" w:cs="Arial"/>
              </w:rPr>
            </w:pPr>
            <w:r>
              <w:rPr>
                <w:rFonts w:ascii="Arial" w:eastAsia="Calibri" w:hAnsi="Arial" w:cs="Arial"/>
              </w:rPr>
              <w:t>1.</w:t>
            </w:r>
          </w:p>
        </w:tc>
        <w:tc>
          <w:tcPr>
            <w:tcW w:w="2738" w:type="dxa"/>
            <w:tcBorders>
              <w:top w:val="single" w:sz="4" w:space="0" w:color="000000"/>
              <w:left w:val="single" w:sz="4" w:space="0" w:color="000000"/>
              <w:bottom w:val="single" w:sz="4" w:space="0" w:color="000000"/>
              <w:right w:val="single" w:sz="4" w:space="0" w:color="000000"/>
            </w:tcBorders>
          </w:tcPr>
          <w:p w14:paraId="5988FA49" w14:textId="77777777" w:rsidR="001A1D69" w:rsidRDefault="004872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Ana Hajnc</w:t>
            </w:r>
          </w:p>
          <w:p w14:paraId="20ED6A5F" w14:textId="63CAEC09" w:rsidR="004872A1" w:rsidRDefault="004872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(Nataša Benčić)</w:t>
            </w:r>
          </w:p>
        </w:tc>
        <w:tc>
          <w:tcPr>
            <w:cnfStyle w:val="000010000000" w:firstRow="0" w:lastRow="0" w:firstColumn="0" w:lastColumn="0" w:oddVBand="1" w:evenVBand="0" w:oddHBand="0" w:evenHBand="0" w:firstRowFirstColumn="0" w:firstRowLastColumn="0" w:lastRowFirstColumn="0" w:lastRowLastColumn="0"/>
            <w:tcW w:w="3972" w:type="dxa"/>
            <w:tcBorders>
              <w:top w:val="single" w:sz="8" w:space="0" w:color="000000"/>
              <w:bottom w:val="single" w:sz="8" w:space="0" w:color="000000"/>
            </w:tcBorders>
          </w:tcPr>
          <w:p w14:paraId="4F168E16" w14:textId="77777777" w:rsidR="001A1D69" w:rsidRDefault="00FD44D8">
            <w:pPr>
              <w:jc w:val="center"/>
              <w:rPr>
                <w:rFonts w:ascii="Arial" w:hAnsi="Arial" w:cs="Arial"/>
                <w:color w:val="FF0000"/>
              </w:rPr>
            </w:pPr>
            <w:r>
              <w:rPr>
                <w:rFonts w:ascii="Arial" w:eastAsia="Calibri" w:hAnsi="Arial" w:cs="Arial"/>
              </w:rPr>
              <w:t>tajnik</w:t>
            </w:r>
          </w:p>
        </w:tc>
        <w:tc>
          <w:tcPr>
            <w:tcW w:w="2268" w:type="dxa"/>
            <w:tcBorders>
              <w:top w:val="single" w:sz="4" w:space="0" w:color="000000"/>
              <w:left w:val="single" w:sz="4" w:space="0" w:color="000000"/>
              <w:bottom w:val="single" w:sz="4" w:space="0" w:color="000000"/>
              <w:right w:val="single" w:sz="4" w:space="0" w:color="000000"/>
            </w:tcBorders>
          </w:tcPr>
          <w:p w14:paraId="2F55B816"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7,00 – 15,00h</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0000"/>
              <w:bottom w:val="single" w:sz="8" w:space="0" w:color="000000"/>
            </w:tcBorders>
          </w:tcPr>
          <w:p w14:paraId="0683F285" w14:textId="77777777" w:rsidR="001A1D69" w:rsidRDefault="00FD44D8">
            <w:pPr>
              <w:jc w:val="center"/>
              <w:rPr>
                <w:rFonts w:ascii="Arial" w:hAnsi="Arial" w:cs="Arial"/>
              </w:rPr>
            </w:pPr>
            <w:r>
              <w:rPr>
                <w:rFonts w:ascii="Arial" w:eastAsia="Calibri" w:hAnsi="Arial" w:cs="Arial"/>
              </w:rPr>
              <w:t>40</w:t>
            </w:r>
          </w:p>
        </w:tc>
      </w:tr>
      <w:tr w:rsidR="001A1D69" w14:paraId="5F59BB7D" w14:textId="77777777" w:rsidTr="001800BD">
        <w:trPr>
          <w:cnfStyle w:val="000000100000" w:firstRow="0" w:lastRow="0" w:firstColumn="0" w:lastColumn="0" w:oddVBand="0" w:evenVBand="0" w:oddHBand="1" w:evenHBand="0" w:firstRowFirstColumn="0" w:firstRowLastColumn="0" w:lastRowFirstColumn="0" w:lastRowLastColumn="0"/>
          <w:trHeight w:val="320"/>
          <w:jc w:val="center"/>
        </w:trPr>
        <w:tc>
          <w:tcPr>
            <w:cnfStyle w:val="000010000000" w:firstRow="0" w:lastRow="0" w:firstColumn="0" w:lastColumn="0" w:oddVBand="1" w:evenVBand="0" w:oddHBand="0" w:evenHBand="0" w:firstRowFirstColumn="0" w:firstRowLastColumn="0" w:lastRowFirstColumn="0" w:lastRowLastColumn="0"/>
            <w:tcW w:w="651" w:type="dxa"/>
          </w:tcPr>
          <w:p w14:paraId="653FA49F" w14:textId="77777777" w:rsidR="001A1D69" w:rsidRDefault="00FD44D8">
            <w:pPr>
              <w:rPr>
                <w:rFonts w:ascii="Arial" w:hAnsi="Arial" w:cs="Arial"/>
              </w:rPr>
            </w:pPr>
            <w:r>
              <w:rPr>
                <w:rFonts w:ascii="Arial" w:eastAsia="Calibri" w:hAnsi="Arial" w:cs="Arial"/>
              </w:rPr>
              <w:t>2.</w:t>
            </w:r>
          </w:p>
        </w:tc>
        <w:tc>
          <w:tcPr>
            <w:tcW w:w="2738" w:type="dxa"/>
            <w:tcBorders>
              <w:left w:val="single" w:sz="8" w:space="0" w:color="000000"/>
              <w:right w:val="single" w:sz="8" w:space="0" w:color="000000"/>
            </w:tcBorders>
          </w:tcPr>
          <w:p w14:paraId="559B4A24" w14:textId="4264ABB1" w:rsidR="001A1D69" w:rsidRDefault="004872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Mladen Vrbešić</w:t>
            </w:r>
          </w:p>
        </w:tc>
        <w:tc>
          <w:tcPr>
            <w:cnfStyle w:val="000010000000" w:firstRow="0" w:lastRow="0" w:firstColumn="0" w:lastColumn="0" w:oddVBand="1" w:evenVBand="0" w:oddHBand="0" w:evenHBand="0" w:firstRowFirstColumn="0" w:firstRowLastColumn="0" w:lastRowFirstColumn="0" w:lastRowLastColumn="0"/>
            <w:tcW w:w="3972" w:type="dxa"/>
          </w:tcPr>
          <w:p w14:paraId="417833E0" w14:textId="77777777" w:rsidR="001A1D69" w:rsidRDefault="00FD44D8">
            <w:pPr>
              <w:jc w:val="center"/>
              <w:rPr>
                <w:rFonts w:ascii="Arial" w:hAnsi="Arial" w:cs="Arial"/>
                <w:color w:val="FF0000"/>
              </w:rPr>
            </w:pPr>
            <w:r>
              <w:rPr>
                <w:rFonts w:ascii="Arial" w:eastAsia="Calibri" w:hAnsi="Arial" w:cs="Arial"/>
              </w:rPr>
              <w:t>domar</w:t>
            </w:r>
          </w:p>
        </w:tc>
        <w:tc>
          <w:tcPr>
            <w:tcW w:w="2268" w:type="dxa"/>
            <w:tcBorders>
              <w:left w:val="single" w:sz="8" w:space="0" w:color="000000"/>
              <w:right w:val="single" w:sz="8" w:space="0" w:color="000000"/>
            </w:tcBorders>
          </w:tcPr>
          <w:p w14:paraId="3B6AE853"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7,00 – 15,00h</w:t>
            </w:r>
          </w:p>
        </w:tc>
        <w:tc>
          <w:tcPr>
            <w:cnfStyle w:val="000010000000" w:firstRow="0" w:lastRow="0" w:firstColumn="0" w:lastColumn="0" w:oddVBand="1" w:evenVBand="0" w:oddHBand="0" w:evenHBand="0" w:firstRowFirstColumn="0" w:firstRowLastColumn="0" w:lastRowFirstColumn="0" w:lastRowLastColumn="0"/>
            <w:tcW w:w="1418" w:type="dxa"/>
          </w:tcPr>
          <w:p w14:paraId="0F5F8ABA" w14:textId="77777777" w:rsidR="001A1D69" w:rsidRDefault="00FD44D8">
            <w:pPr>
              <w:jc w:val="center"/>
              <w:rPr>
                <w:rFonts w:ascii="Arial" w:hAnsi="Arial" w:cs="Arial"/>
              </w:rPr>
            </w:pPr>
            <w:r>
              <w:rPr>
                <w:rFonts w:ascii="Arial" w:eastAsia="Calibri" w:hAnsi="Arial" w:cs="Arial"/>
              </w:rPr>
              <w:t>40</w:t>
            </w:r>
          </w:p>
        </w:tc>
      </w:tr>
      <w:tr w:rsidR="001A1D69" w14:paraId="56E403B3" w14:textId="77777777" w:rsidTr="001800BD">
        <w:trPr>
          <w:trHeight w:val="300"/>
          <w:jc w:val="center"/>
        </w:trPr>
        <w:tc>
          <w:tcPr>
            <w:cnfStyle w:val="000010000000" w:firstRow="0" w:lastRow="0" w:firstColumn="0" w:lastColumn="0" w:oddVBand="1" w:evenVBand="0" w:oddHBand="0" w:evenHBand="0" w:firstRowFirstColumn="0" w:firstRowLastColumn="0" w:lastRowFirstColumn="0" w:lastRowLastColumn="0"/>
            <w:tcW w:w="651" w:type="dxa"/>
            <w:tcBorders>
              <w:top w:val="single" w:sz="8" w:space="0" w:color="000000"/>
              <w:bottom w:val="single" w:sz="8" w:space="0" w:color="000000"/>
            </w:tcBorders>
          </w:tcPr>
          <w:p w14:paraId="107A93EA" w14:textId="77777777" w:rsidR="001A1D69" w:rsidRDefault="00FD44D8">
            <w:pPr>
              <w:rPr>
                <w:rFonts w:ascii="Arial" w:hAnsi="Arial" w:cs="Arial"/>
              </w:rPr>
            </w:pPr>
            <w:r>
              <w:rPr>
                <w:rFonts w:ascii="Arial" w:eastAsia="Calibri" w:hAnsi="Arial" w:cs="Arial"/>
              </w:rPr>
              <w:t>3.</w:t>
            </w:r>
          </w:p>
        </w:tc>
        <w:tc>
          <w:tcPr>
            <w:tcW w:w="2738" w:type="dxa"/>
            <w:tcBorders>
              <w:top w:val="single" w:sz="4" w:space="0" w:color="000000"/>
              <w:left w:val="single" w:sz="4" w:space="0" w:color="000000"/>
              <w:bottom w:val="single" w:sz="4" w:space="0" w:color="000000"/>
              <w:right w:val="single" w:sz="4" w:space="0" w:color="000000"/>
            </w:tcBorders>
          </w:tcPr>
          <w:p w14:paraId="498921E4" w14:textId="4B232304" w:rsidR="001A1D69" w:rsidRDefault="004872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Zdravka Đurakić</w:t>
            </w:r>
          </w:p>
        </w:tc>
        <w:tc>
          <w:tcPr>
            <w:cnfStyle w:val="000010000000" w:firstRow="0" w:lastRow="0" w:firstColumn="0" w:lastColumn="0" w:oddVBand="1" w:evenVBand="0" w:oddHBand="0" w:evenHBand="0" w:firstRowFirstColumn="0" w:firstRowLastColumn="0" w:lastRowFirstColumn="0" w:lastRowLastColumn="0"/>
            <w:tcW w:w="3972" w:type="dxa"/>
            <w:tcBorders>
              <w:top w:val="single" w:sz="8" w:space="0" w:color="000000"/>
              <w:bottom w:val="single" w:sz="8" w:space="0" w:color="000000"/>
            </w:tcBorders>
          </w:tcPr>
          <w:p w14:paraId="2CE61646" w14:textId="77777777" w:rsidR="001A1D69" w:rsidRDefault="00FD44D8">
            <w:pPr>
              <w:jc w:val="center"/>
              <w:rPr>
                <w:rFonts w:ascii="Arial" w:hAnsi="Arial" w:cs="Arial"/>
                <w:color w:val="FF0000"/>
              </w:rPr>
            </w:pPr>
            <w:r>
              <w:rPr>
                <w:rFonts w:ascii="Arial" w:eastAsia="Calibri" w:hAnsi="Arial" w:cs="Arial"/>
              </w:rPr>
              <w:t>računovođa</w:t>
            </w:r>
          </w:p>
        </w:tc>
        <w:tc>
          <w:tcPr>
            <w:tcW w:w="2268" w:type="dxa"/>
            <w:tcBorders>
              <w:top w:val="single" w:sz="4" w:space="0" w:color="000000"/>
              <w:left w:val="single" w:sz="4" w:space="0" w:color="000000"/>
              <w:bottom w:val="single" w:sz="4" w:space="0" w:color="000000"/>
              <w:right w:val="single" w:sz="4" w:space="0" w:color="000000"/>
            </w:tcBorders>
          </w:tcPr>
          <w:p w14:paraId="11F14B3B"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7,00 -15,00h</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0000"/>
              <w:bottom w:val="single" w:sz="8" w:space="0" w:color="000000"/>
            </w:tcBorders>
          </w:tcPr>
          <w:p w14:paraId="70DFDB11" w14:textId="77777777" w:rsidR="001A1D69" w:rsidRDefault="00FD44D8">
            <w:pPr>
              <w:jc w:val="center"/>
              <w:rPr>
                <w:rFonts w:ascii="Arial" w:hAnsi="Arial" w:cs="Arial"/>
              </w:rPr>
            </w:pPr>
            <w:r>
              <w:rPr>
                <w:rFonts w:ascii="Arial" w:eastAsia="Calibri" w:hAnsi="Arial" w:cs="Arial"/>
              </w:rPr>
              <w:t>40</w:t>
            </w:r>
          </w:p>
        </w:tc>
      </w:tr>
      <w:tr w:rsidR="001A1D69" w14:paraId="5E8696D1" w14:textId="77777777" w:rsidTr="001800BD">
        <w:trPr>
          <w:cnfStyle w:val="000000100000" w:firstRow="0" w:lastRow="0" w:firstColumn="0" w:lastColumn="0" w:oddVBand="0" w:evenVBand="0" w:oddHBand="1" w:evenHBand="0" w:firstRowFirstColumn="0" w:firstRowLastColumn="0" w:lastRowFirstColumn="0" w:lastRowLastColumn="0"/>
          <w:trHeight w:val="320"/>
          <w:jc w:val="center"/>
        </w:trPr>
        <w:tc>
          <w:tcPr>
            <w:cnfStyle w:val="000010000000" w:firstRow="0" w:lastRow="0" w:firstColumn="0" w:lastColumn="0" w:oddVBand="1" w:evenVBand="0" w:oddHBand="0" w:evenHBand="0" w:firstRowFirstColumn="0" w:firstRowLastColumn="0" w:lastRowFirstColumn="0" w:lastRowLastColumn="0"/>
            <w:tcW w:w="651" w:type="dxa"/>
          </w:tcPr>
          <w:p w14:paraId="046ED2DB" w14:textId="77777777" w:rsidR="001A1D69" w:rsidRDefault="00FD44D8">
            <w:pPr>
              <w:rPr>
                <w:rFonts w:ascii="Arial" w:hAnsi="Arial" w:cs="Arial"/>
              </w:rPr>
            </w:pPr>
            <w:r>
              <w:rPr>
                <w:rFonts w:ascii="Arial" w:eastAsia="Calibri" w:hAnsi="Arial" w:cs="Arial"/>
              </w:rPr>
              <w:t>4.</w:t>
            </w:r>
          </w:p>
        </w:tc>
        <w:tc>
          <w:tcPr>
            <w:tcW w:w="2738" w:type="dxa"/>
            <w:tcBorders>
              <w:left w:val="single" w:sz="8" w:space="0" w:color="000000"/>
              <w:right w:val="single" w:sz="8" w:space="0" w:color="000000"/>
            </w:tcBorders>
          </w:tcPr>
          <w:p w14:paraId="2A9BD375" w14:textId="774116F5" w:rsidR="001A1D69" w:rsidRDefault="004872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Boris Vinković</w:t>
            </w:r>
          </w:p>
        </w:tc>
        <w:tc>
          <w:tcPr>
            <w:cnfStyle w:val="000010000000" w:firstRow="0" w:lastRow="0" w:firstColumn="0" w:lastColumn="0" w:oddVBand="1" w:evenVBand="0" w:oddHBand="0" w:evenHBand="0" w:firstRowFirstColumn="0" w:firstRowLastColumn="0" w:lastRowFirstColumn="0" w:lastRowLastColumn="0"/>
            <w:tcW w:w="3972" w:type="dxa"/>
          </w:tcPr>
          <w:p w14:paraId="370BF650" w14:textId="77777777" w:rsidR="001A1D69" w:rsidRDefault="00FD44D8">
            <w:pPr>
              <w:jc w:val="center"/>
              <w:rPr>
                <w:rFonts w:ascii="Arial" w:hAnsi="Arial" w:cs="Arial"/>
                <w:color w:val="FF0000"/>
              </w:rPr>
            </w:pPr>
            <w:r>
              <w:rPr>
                <w:rFonts w:ascii="Arial" w:eastAsia="Calibri" w:hAnsi="Arial" w:cs="Arial"/>
              </w:rPr>
              <w:t>domar</w:t>
            </w:r>
          </w:p>
        </w:tc>
        <w:tc>
          <w:tcPr>
            <w:tcW w:w="2268" w:type="dxa"/>
            <w:tcBorders>
              <w:left w:val="single" w:sz="8" w:space="0" w:color="000000"/>
              <w:right w:val="single" w:sz="8" w:space="0" w:color="000000"/>
            </w:tcBorders>
          </w:tcPr>
          <w:p w14:paraId="60F5277D"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7,00 – 15,00h</w:t>
            </w:r>
          </w:p>
        </w:tc>
        <w:tc>
          <w:tcPr>
            <w:cnfStyle w:val="000010000000" w:firstRow="0" w:lastRow="0" w:firstColumn="0" w:lastColumn="0" w:oddVBand="1" w:evenVBand="0" w:oddHBand="0" w:evenHBand="0" w:firstRowFirstColumn="0" w:firstRowLastColumn="0" w:lastRowFirstColumn="0" w:lastRowLastColumn="0"/>
            <w:tcW w:w="1418" w:type="dxa"/>
          </w:tcPr>
          <w:p w14:paraId="37F8CABD" w14:textId="77777777" w:rsidR="001A1D69" w:rsidRDefault="00FD44D8">
            <w:pPr>
              <w:jc w:val="center"/>
              <w:rPr>
                <w:rFonts w:ascii="Arial" w:hAnsi="Arial" w:cs="Arial"/>
              </w:rPr>
            </w:pPr>
            <w:r>
              <w:rPr>
                <w:rFonts w:ascii="Arial" w:eastAsia="Calibri" w:hAnsi="Arial" w:cs="Arial"/>
              </w:rPr>
              <w:t>40</w:t>
            </w:r>
          </w:p>
        </w:tc>
      </w:tr>
      <w:tr w:rsidR="001A1D69" w14:paraId="213E43E4" w14:textId="77777777" w:rsidTr="001800BD">
        <w:trPr>
          <w:trHeight w:val="300"/>
          <w:jc w:val="center"/>
        </w:trPr>
        <w:tc>
          <w:tcPr>
            <w:cnfStyle w:val="000010000000" w:firstRow="0" w:lastRow="0" w:firstColumn="0" w:lastColumn="0" w:oddVBand="1" w:evenVBand="0" w:oddHBand="0" w:evenHBand="0" w:firstRowFirstColumn="0" w:firstRowLastColumn="0" w:lastRowFirstColumn="0" w:lastRowLastColumn="0"/>
            <w:tcW w:w="651" w:type="dxa"/>
            <w:tcBorders>
              <w:top w:val="single" w:sz="8" w:space="0" w:color="000000"/>
              <w:bottom w:val="single" w:sz="8" w:space="0" w:color="000000"/>
            </w:tcBorders>
          </w:tcPr>
          <w:p w14:paraId="6C54A7D0" w14:textId="77777777" w:rsidR="001A1D69" w:rsidRDefault="00FD44D8">
            <w:pPr>
              <w:rPr>
                <w:rFonts w:ascii="Arial" w:hAnsi="Arial" w:cs="Arial"/>
              </w:rPr>
            </w:pPr>
            <w:r>
              <w:rPr>
                <w:rFonts w:ascii="Arial" w:eastAsia="Calibri" w:hAnsi="Arial" w:cs="Arial"/>
              </w:rPr>
              <w:t>5.</w:t>
            </w:r>
          </w:p>
        </w:tc>
        <w:tc>
          <w:tcPr>
            <w:tcW w:w="2738" w:type="dxa"/>
            <w:tcBorders>
              <w:top w:val="single" w:sz="4" w:space="0" w:color="000000"/>
              <w:left w:val="single" w:sz="4" w:space="0" w:color="000000"/>
              <w:bottom w:val="single" w:sz="4" w:space="0" w:color="000000"/>
              <w:right w:val="single" w:sz="4" w:space="0" w:color="000000"/>
            </w:tcBorders>
          </w:tcPr>
          <w:p w14:paraId="06B6D93E" w14:textId="31A547C2" w:rsidR="001A1D69" w:rsidRDefault="004872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Jasna Živković</w:t>
            </w:r>
          </w:p>
        </w:tc>
        <w:tc>
          <w:tcPr>
            <w:cnfStyle w:val="000010000000" w:firstRow="0" w:lastRow="0" w:firstColumn="0" w:lastColumn="0" w:oddVBand="1" w:evenVBand="0" w:oddHBand="0" w:evenHBand="0" w:firstRowFirstColumn="0" w:firstRowLastColumn="0" w:lastRowFirstColumn="0" w:lastRowLastColumn="0"/>
            <w:tcW w:w="3972" w:type="dxa"/>
            <w:tcBorders>
              <w:top w:val="single" w:sz="8" w:space="0" w:color="000000"/>
              <w:bottom w:val="single" w:sz="8" w:space="0" w:color="000000"/>
            </w:tcBorders>
          </w:tcPr>
          <w:p w14:paraId="2FB8CA9C" w14:textId="77777777" w:rsidR="001A1D69" w:rsidRDefault="00FD44D8">
            <w:pPr>
              <w:jc w:val="center"/>
              <w:rPr>
                <w:rFonts w:ascii="Arial" w:hAnsi="Arial" w:cs="Arial"/>
                <w:color w:val="FF0000"/>
              </w:rPr>
            </w:pPr>
            <w:r>
              <w:rPr>
                <w:rFonts w:ascii="Arial" w:eastAsia="Calibri" w:hAnsi="Arial" w:cs="Arial"/>
              </w:rPr>
              <w:t>kuhar</w:t>
            </w:r>
          </w:p>
        </w:tc>
        <w:tc>
          <w:tcPr>
            <w:tcW w:w="2268" w:type="dxa"/>
            <w:tcBorders>
              <w:top w:val="single" w:sz="4" w:space="0" w:color="000000"/>
              <w:left w:val="single" w:sz="4" w:space="0" w:color="000000"/>
              <w:bottom w:val="single" w:sz="4" w:space="0" w:color="000000"/>
              <w:right w:val="single" w:sz="4" w:space="0" w:color="000000"/>
            </w:tcBorders>
          </w:tcPr>
          <w:p w14:paraId="5F418728"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6,30 – 14,30h</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0000"/>
              <w:bottom w:val="single" w:sz="8" w:space="0" w:color="000000"/>
            </w:tcBorders>
          </w:tcPr>
          <w:p w14:paraId="6FEAE41E" w14:textId="77777777" w:rsidR="001A1D69" w:rsidRDefault="00FD44D8">
            <w:pPr>
              <w:jc w:val="center"/>
              <w:rPr>
                <w:rFonts w:ascii="Arial" w:hAnsi="Arial" w:cs="Arial"/>
              </w:rPr>
            </w:pPr>
            <w:r>
              <w:rPr>
                <w:rFonts w:ascii="Arial" w:eastAsia="Calibri" w:hAnsi="Arial" w:cs="Arial"/>
              </w:rPr>
              <w:t>40</w:t>
            </w:r>
          </w:p>
        </w:tc>
      </w:tr>
      <w:tr w:rsidR="001A1D69" w14:paraId="601486E9" w14:textId="77777777" w:rsidTr="001800BD">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651" w:type="dxa"/>
          </w:tcPr>
          <w:p w14:paraId="6CBF585E" w14:textId="77777777" w:rsidR="001A1D69" w:rsidRDefault="00FD44D8">
            <w:pPr>
              <w:rPr>
                <w:rFonts w:ascii="Arial" w:hAnsi="Arial" w:cs="Arial"/>
              </w:rPr>
            </w:pPr>
            <w:r>
              <w:rPr>
                <w:rFonts w:ascii="Arial" w:eastAsia="Calibri" w:hAnsi="Arial" w:cs="Arial"/>
              </w:rPr>
              <w:t>6.</w:t>
            </w:r>
          </w:p>
        </w:tc>
        <w:tc>
          <w:tcPr>
            <w:tcW w:w="2738" w:type="dxa"/>
            <w:tcBorders>
              <w:left w:val="single" w:sz="8" w:space="0" w:color="000000"/>
              <w:right w:val="single" w:sz="8" w:space="0" w:color="000000"/>
            </w:tcBorders>
          </w:tcPr>
          <w:p w14:paraId="03AE067D" w14:textId="5A90593D" w:rsidR="001A1D69" w:rsidRDefault="004872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Vesna Belcar</w:t>
            </w:r>
          </w:p>
        </w:tc>
        <w:tc>
          <w:tcPr>
            <w:cnfStyle w:val="000010000000" w:firstRow="0" w:lastRow="0" w:firstColumn="0" w:lastColumn="0" w:oddVBand="1" w:evenVBand="0" w:oddHBand="0" w:evenHBand="0" w:firstRowFirstColumn="0" w:firstRowLastColumn="0" w:lastRowFirstColumn="0" w:lastRowLastColumn="0"/>
            <w:tcW w:w="3972" w:type="dxa"/>
          </w:tcPr>
          <w:p w14:paraId="463B9219" w14:textId="77777777" w:rsidR="001A1D69" w:rsidRDefault="00FD44D8">
            <w:pPr>
              <w:jc w:val="center"/>
              <w:rPr>
                <w:rFonts w:ascii="Arial" w:hAnsi="Arial" w:cs="Arial"/>
                <w:color w:val="FF0000"/>
              </w:rPr>
            </w:pPr>
            <w:r>
              <w:rPr>
                <w:rFonts w:ascii="Arial" w:eastAsia="Calibri" w:hAnsi="Arial" w:cs="Arial"/>
              </w:rPr>
              <w:t>kuhar</w:t>
            </w:r>
          </w:p>
        </w:tc>
        <w:tc>
          <w:tcPr>
            <w:tcW w:w="2268" w:type="dxa"/>
            <w:tcBorders>
              <w:left w:val="single" w:sz="8" w:space="0" w:color="000000"/>
              <w:right w:val="single" w:sz="8" w:space="0" w:color="000000"/>
            </w:tcBorders>
          </w:tcPr>
          <w:p w14:paraId="766094C2"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6,30 -14,30h</w:t>
            </w:r>
          </w:p>
        </w:tc>
        <w:tc>
          <w:tcPr>
            <w:cnfStyle w:val="000010000000" w:firstRow="0" w:lastRow="0" w:firstColumn="0" w:lastColumn="0" w:oddVBand="1" w:evenVBand="0" w:oddHBand="0" w:evenHBand="0" w:firstRowFirstColumn="0" w:firstRowLastColumn="0" w:lastRowFirstColumn="0" w:lastRowLastColumn="0"/>
            <w:tcW w:w="1418" w:type="dxa"/>
          </w:tcPr>
          <w:p w14:paraId="7237C1D9" w14:textId="77777777" w:rsidR="001A1D69" w:rsidRDefault="00FD44D8">
            <w:pPr>
              <w:jc w:val="center"/>
              <w:rPr>
                <w:rFonts w:ascii="Arial" w:hAnsi="Arial" w:cs="Arial"/>
              </w:rPr>
            </w:pPr>
            <w:r>
              <w:rPr>
                <w:rFonts w:ascii="Arial" w:eastAsia="Calibri" w:hAnsi="Arial" w:cs="Arial"/>
              </w:rPr>
              <w:t>40</w:t>
            </w:r>
          </w:p>
        </w:tc>
      </w:tr>
      <w:tr w:rsidR="001A1D69" w14:paraId="6939B61E" w14:textId="77777777" w:rsidTr="001800BD">
        <w:trPr>
          <w:trHeight w:val="300"/>
          <w:jc w:val="center"/>
        </w:trPr>
        <w:tc>
          <w:tcPr>
            <w:cnfStyle w:val="000010000000" w:firstRow="0" w:lastRow="0" w:firstColumn="0" w:lastColumn="0" w:oddVBand="1" w:evenVBand="0" w:oddHBand="0" w:evenHBand="0" w:firstRowFirstColumn="0" w:firstRowLastColumn="0" w:lastRowFirstColumn="0" w:lastRowLastColumn="0"/>
            <w:tcW w:w="651" w:type="dxa"/>
            <w:tcBorders>
              <w:top w:val="single" w:sz="8" w:space="0" w:color="000000"/>
              <w:bottom w:val="single" w:sz="8" w:space="0" w:color="000000"/>
            </w:tcBorders>
          </w:tcPr>
          <w:p w14:paraId="0E8873D6" w14:textId="77777777" w:rsidR="001A1D69" w:rsidRDefault="00FD44D8">
            <w:pPr>
              <w:rPr>
                <w:rFonts w:ascii="Arial" w:hAnsi="Arial" w:cs="Arial"/>
              </w:rPr>
            </w:pPr>
            <w:r>
              <w:rPr>
                <w:rFonts w:ascii="Arial" w:eastAsia="Calibri" w:hAnsi="Arial" w:cs="Arial"/>
              </w:rPr>
              <w:t>7.</w:t>
            </w:r>
          </w:p>
        </w:tc>
        <w:tc>
          <w:tcPr>
            <w:tcW w:w="2738" w:type="dxa"/>
            <w:tcBorders>
              <w:top w:val="single" w:sz="4" w:space="0" w:color="000000"/>
              <w:left w:val="single" w:sz="4" w:space="0" w:color="000000"/>
              <w:bottom w:val="single" w:sz="4" w:space="0" w:color="000000"/>
              <w:right w:val="single" w:sz="4" w:space="0" w:color="000000"/>
            </w:tcBorders>
          </w:tcPr>
          <w:p w14:paraId="23D08E65" w14:textId="13951BD2" w:rsidR="001A1D69" w:rsidRDefault="004872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Marijana Ban</w:t>
            </w:r>
          </w:p>
        </w:tc>
        <w:tc>
          <w:tcPr>
            <w:cnfStyle w:val="000010000000" w:firstRow="0" w:lastRow="0" w:firstColumn="0" w:lastColumn="0" w:oddVBand="1" w:evenVBand="0" w:oddHBand="0" w:evenHBand="0" w:firstRowFirstColumn="0" w:firstRowLastColumn="0" w:lastRowFirstColumn="0" w:lastRowLastColumn="0"/>
            <w:tcW w:w="3972" w:type="dxa"/>
            <w:tcBorders>
              <w:top w:val="single" w:sz="8" w:space="0" w:color="000000"/>
              <w:bottom w:val="single" w:sz="8" w:space="0" w:color="000000"/>
            </w:tcBorders>
          </w:tcPr>
          <w:p w14:paraId="12F36E45" w14:textId="77777777" w:rsidR="001A1D69" w:rsidRDefault="00FD44D8">
            <w:pPr>
              <w:jc w:val="center"/>
              <w:rPr>
                <w:rFonts w:ascii="Arial" w:hAnsi="Arial" w:cs="Arial"/>
                <w:color w:val="FF0000"/>
              </w:rPr>
            </w:pPr>
            <w:r>
              <w:rPr>
                <w:rFonts w:ascii="Arial" w:eastAsia="Calibri" w:hAnsi="Arial" w:cs="Arial"/>
              </w:rPr>
              <w:t>spremačica u MŠ</w:t>
            </w:r>
          </w:p>
        </w:tc>
        <w:tc>
          <w:tcPr>
            <w:tcW w:w="2268" w:type="dxa"/>
            <w:tcBorders>
              <w:top w:val="single" w:sz="4" w:space="0" w:color="000000"/>
              <w:left w:val="single" w:sz="4" w:space="0" w:color="000000"/>
              <w:bottom w:val="single" w:sz="4" w:space="0" w:color="000000"/>
              <w:right w:val="single" w:sz="4" w:space="0" w:color="000000"/>
            </w:tcBorders>
          </w:tcPr>
          <w:p w14:paraId="1FD9FBAD"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7,00 - 15,00h</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0000"/>
              <w:bottom w:val="single" w:sz="8" w:space="0" w:color="000000"/>
            </w:tcBorders>
          </w:tcPr>
          <w:p w14:paraId="0898CE94" w14:textId="77777777" w:rsidR="001A1D69" w:rsidRDefault="00FD44D8">
            <w:pPr>
              <w:jc w:val="center"/>
              <w:rPr>
                <w:rFonts w:ascii="Arial" w:hAnsi="Arial" w:cs="Arial"/>
              </w:rPr>
            </w:pPr>
            <w:r>
              <w:rPr>
                <w:rFonts w:ascii="Arial" w:eastAsia="Calibri" w:hAnsi="Arial" w:cs="Arial"/>
              </w:rPr>
              <w:t>40</w:t>
            </w:r>
          </w:p>
        </w:tc>
      </w:tr>
      <w:tr w:rsidR="001A1D69" w14:paraId="170FDB74" w14:textId="77777777" w:rsidTr="001800BD">
        <w:trPr>
          <w:cnfStyle w:val="000000100000" w:firstRow="0" w:lastRow="0" w:firstColumn="0" w:lastColumn="0" w:oddVBand="0" w:evenVBand="0" w:oddHBand="1" w:evenHBand="0" w:firstRowFirstColumn="0" w:firstRowLastColumn="0" w:lastRowFirstColumn="0" w:lastRowLastColumn="0"/>
          <w:trHeight w:val="620"/>
          <w:jc w:val="center"/>
        </w:trPr>
        <w:tc>
          <w:tcPr>
            <w:cnfStyle w:val="000010000000" w:firstRow="0" w:lastRow="0" w:firstColumn="0" w:lastColumn="0" w:oddVBand="1" w:evenVBand="0" w:oddHBand="0" w:evenHBand="0" w:firstRowFirstColumn="0" w:firstRowLastColumn="0" w:lastRowFirstColumn="0" w:lastRowLastColumn="0"/>
            <w:tcW w:w="651" w:type="dxa"/>
          </w:tcPr>
          <w:p w14:paraId="660C7922" w14:textId="77777777" w:rsidR="001A1D69" w:rsidRDefault="00FD44D8">
            <w:pPr>
              <w:rPr>
                <w:rFonts w:ascii="Arial" w:hAnsi="Arial" w:cs="Arial"/>
              </w:rPr>
            </w:pPr>
            <w:r>
              <w:rPr>
                <w:rFonts w:ascii="Arial" w:eastAsia="Calibri" w:hAnsi="Arial" w:cs="Arial"/>
              </w:rPr>
              <w:t>8.</w:t>
            </w:r>
          </w:p>
        </w:tc>
        <w:tc>
          <w:tcPr>
            <w:tcW w:w="2738" w:type="dxa"/>
            <w:tcBorders>
              <w:left w:val="single" w:sz="8" w:space="0" w:color="000000"/>
              <w:right w:val="single" w:sz="8" w:space="0" w:color="000000"/>
            </w:tcBorders>
          </w:tcPr>
          <w:p w14:paraId="078FFE33" w14:textId="2882FA39" w:rsidR="001A1D69" w:rsidRDefault="004872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Suzana Varjačić</w:t>
            </w:r>
          </w:p>
        </w:tc>
        <w:tc>
          <w:tcPr>
            <w:cnfStyle w:val="000010000000" w:firstRow="0" w:lastRow="0" w:firstColumn="0" w:lastColumn="0" w:oddVBand="1" w:evenVBand="0" w:oddHBand="0" w:evenHBand="0" w:firstRowFirstColumn="0" w:firstRowLastColumn="0" w:lastRowFirstColumn="0" w:lastRowLastColumn="0"/>
            <w:tcW w:w="3972" w:type="dxa"/>
          </w:tcPr>
          <w:p w14:paraId="3A178CC5" w14:textId="77777777" w:rsidR="001A1D69" w:rsidRDefault="00FD44D8">
            <w:pPr>
              <w:jc w:val="center"/>
              <w:rPr>
                <w:rFonts w:ascii="Arial" w:hAnsi="Arial" w:cs="Arial"/>
              </w:rPr>
            </w:pPr>
            <w:r>
              <w:rPr>
                <w:rFonts w:ascii="Arial" w:eastAsia="Calibri" w:hAnsi="Arial" w:cs="Arial"/>
              </w:rPr>
              <w:t>spremačica matična</w:t>
            </w:r>
          </w:p>
          <w:p w14:paraId="34803BC8" w14:textId="77777777" w:rsidR="001A1D69" w:rsidRDefault="00FD44D8">
            <w:pPr>
              <w:jc w:val="center"/>
              <w:rPr>
                <w:rFonts w:ascii="Arial" w:hAnsi="Arial" w:cs="Arial"/>
                <w:color w:val="FF0000"/>
              </w:rPr>
            </w:pPr>
            <w:r>
              <w:rPr>
                <w:rFonts w:ascii="Arial" w:eastAsia="Calibri" w:hAnsi="Arial" w:cs="Arial"/>
              </w:rPr>
              <w:t>škola, PO M.Poreč</w:t>
            </w:r>
          </w:p>
        </w:tc>
        <w:tc>
          <w:tcPr>
            <w:tcW w:w="2268" w:type="dxa"/>
            <w:tcBorders>
              <w:left w:val="single" w:sz="8" w:space="0" w:color="000000"/>
              <w:right w:val="single" w:sz="8" w:space="0" w:color="000000"/>
            </w:tcBorders>
          </w:tcPr>
          <w:p w14:paraId="368235CF"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11,00 – 14,00h</w:t>
            </w:r>
          </w:p>
          <w:p w14:paraId="3C570AFC"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14,00-15,00h</w:t>
            </w:r>
          </w:p>
        </w:tc>
        <w:tc>
          <w:tcPr>
            <w:cnfStyle w:val="000010000000" w:firstRow="0" w:lastRow="0" w:firstColumn="0" w:lastColumn="0" w:oddVBand="1" w:evenVBand="0" w:oddHBand="0" w:evenHBand="0" w:firstRowFirstColumn="0" w:firstRowLastColumn="0" w:lastRowFirstColumn="0" w:lastRowLastColumn="0"/>
            <w:tcW w:w="1418" w:type="dxa"/>
          </w:tcPr>
          <w:p w14:paraId="724D35A4" w14:textId="77777777" w:rsidR="001A1D69" w:rsidRDefault="00FD44D8">
            <w:pPr>
              <w:jc w:val="center"/>
              <w:rPr>
                <w:rFonts w:ascii="Arial" w:hAnsi="Arial" w:cs="Arial"/>
              </w:rPr>
            </w:pPr>
            <w:r>
              <w:rPr>
                <w:rFonts w:ascii="Arial" w:eastAsia="Calibri" w:hAnsi="Arial" w:cs="Arial"/>
              </w:rPr>
              <w:t>20</w:t>
            </w:r>
          </w:p>
        </w:tc>
      </w:tr>
      <w:tr w:rsidR="001A1D69" w14:paraId="255977F8" w14:textId="77777777" w:rsidTr="001800BD">
        <w:trPr>
          <w:trHeight w:val="620"/>
          <w:jc w:val="center"/>
        </w:trPr>
        <w:tc>
          <w:tcPr>
            <w:cnfStyle w:val="000010000000" w:firstRow="0" w:lastRow="0" w:firstColumn="0" w:lastColumn="0" w:oddVBand="1" w:evenVBand="0" w:oddHBand="0" w:evenHBand="0" w:firstRowFirstColumn="0" w:firstRowLastColumn="0" w:lastRowFirstColumn="0" w:lastRowLastColumn="0"/>
            <w:tcW w:w="651" w:type="dxa"/>
            <w:tcBorders>
              <w:top w:val="single" w:sz="8" w:space="0" w:color="000000"/>
              <w:bottom w:val="single" w:sz="8" w:space="0" w:color="000000"/>
            </w:tcBorders>
          </w:tcPr>
          <w:p w14:paraId="5662A2D1" w14:textId="77777777" w:rsidR="001A1D69" w:rsidRDefault="00FD44D8">
            <w:pPr>
              <w:rPr>
                <w:rFonts w:ascii="Arial" w:hAnsi="Arial" w:cs="Arial"/>
              </w:rPr>
            </w:pPr>
            <w:r>
              <w:rPr>
                <w:rFonts w:ascii="Arial" w:eastAsia="Calibri" w:hAnsi="Arial" w:cs="Arial"/>
              </w:rPr>
              <w:t>9.</w:t>
            </w:r>
          </w:p>
        </w:tc>
        <w:tc>
          <w:tcPr>
            <w:tcW w:w="2738" w:type="dxa"/>
            <w:tcBorders>
              <w:top w:val="single" w:sz="4" w:space="0" w:color="000000"/>
              <w:left w:val="single" w:sz="4" w:space="0" w:color="000000"/>
              <w:bottom w:val="single" w:sz="4" w:space="0" w:color="000000"/>
              <w:right w:val="single" w:sz="4" w:space="0" w:color="000000"/>
            </w:tcBorders>
          </w:tcPr>
          <w:p w14:paraId="210D162D" w14:textId="23AFDFB3" w:rsidR="001A1D69" w:rsidRDefault="004872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Katica Kalazić</w:t>
            </w:r>
          </w:p>
        </w:tc>
        <w:tc>
          <w:tcPr>
            <w:cnfStyle w:val="000010000000" w:firstRow="0" w:lastRow="0" w:firstColumn="0" w:lastColumn="0" w:oddVBand="1" w:evenVBand="0" w:oddHBand="0" w:evenHBand="0" w:firstRowFirstColumn="0" w:firstRowLastColumn="0" w:lastRowFirstColumn="0" w:lastRowLastColumn="0"/>
            <w:tcW w:w="3972" w:type="dxa"/>
            <w:tcBorders>
              <w:top w:val="single" w:sz="8" w:space="0" w:color="000000"/>
              <w:bottom w:val="single" w:sz="8" w:space="0" w:color="000000"/>
            </w:tcBorders>
          </w:tcPr>
          <w:p w14:paraId="0E18858E" w14:textId="77777777" w:rsidR="001A1D69" w:rsidRDefault="00FD44D8">
            <w:pPr>
              <w:jc w:val="center"/>
              <w:rPr>
                <w:rFonts w:ascii="Arial" w:hAnsi="Arial" w:cs="Arial"/>
              </w:rPr>
            </w:pPr>
            <w:r>
              <w:rPr>
                <w:rFonts w:ascii="Arial" w:eastAsia="Calibri" w:hAnsi="Arial" w:cs="Arial"/>
              </w:rPr>
              <w:t>spremačica PO Kućanci , matična</w:t>
            </w:r>
          </w:p>
        </w:tc>
        <w:tc>
          <w:tcPr>
            <w:tcW w:w="2268" w:type="dxa"/>
            <w:tcBorders>
              <w:top w:val="single" w:sz="4" w:space="0" w:color="000000"/>
              <w:left w:val="single" w:sz="4" w:space="0" w:color="000000"/>
              <w:bottom w:val="single" w:sz="4" w:space="0" w:color="000000"/>
              <w:right w:val="single" w:sz="4" w:space="0" w:color="000000"/>
            </w:tcBorders>
          </w:tcPr>
          <w:p w14:paraId="5DC85DD1"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7,00 – 11,00h</w:t>
            </w:r>
          </w:p>
          <w:p w14:paraId="6AC414D5"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11,00-15,00h</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0000"/>
              <w:bottom w:val="single" w:sz="8" w:space="0" w:color="000000"/>
            </w:tcBorders>
          </w:tcPr>
          <w:p w14:paraId="7F601D85" w14:textId="77777777" w:rsidR="001A1D69" w:rsidRDefault="00FD44D8">
            <w:pPr>
              <w:jc w:val="center"/>
              <w:rPr>
                <w:rFonts w:ascii="Arial" w:hAnsi="Arial" w:cs="Arial"/>
              </w:rPr>
            </w:pPr>
            <w:r>
              <w:rPr>
                <w:rFonts w:ascii="Arial" w:eastAsia="Calibri" w:hAnsi="Arial" w:cs="Arial"/>
              </w:rPr>
              <w:t>40</w:t>
            </w:r>
          </w:p>
        </w:tc>
      </w:tr>
      <w:tr w:rsidR="001A1D69" w14:paraId="5BE7A0AB" w14:textId="77777777" w:rsidTr="001800BD">
        <w:trPr>
          <w:cnfStyle w:val="000000100000" w:firstRow="0" w:lastRow="0" w:firstColumn="0" w:lastColumn="0" w:oddVBand="0" w:evenVBand="0" w:oddHBand="1" w:evenHBand="0" w:firstRowFirstColumn="0" w:firstRowLastColumn="0" w:lastRowFirstColumn="0" w:lastRowLastColumn="0"/>
          <w:trHeight w:val="620"/>
          <w:jc w:val="center"/>
        </w:trPr>
        <w:tc>
          <w:tcPr>
            <w:cnfStyle w:val="000010000000" w:firstRow="0" w:lastRow="0" w:firstColumn="0" w:lastColumn="0" w:oddVBand="1" w:evenVBand="0" w:oddHBand="0" w:evenHBand="0" w:firstRowFirstColumn="0" w:firstRowLastColumn="0" w:lastRowFirstColumn="0" w:lastRowLastColumn="0"/>
            <w:tcW w:w="651" w:type="dxa"/>
          </w:tcPr>
          <w:p w14:paraId="745C3A49" w14:textId="77777777" w:rsidR="001A1D69" w:rsidRDefault="00FD44D8">
            <w:pPr>
              <w:rPr>
                <w:rFonts w:ascii="Arial" w:hAnsi="Arial" w:cs="Arial"/>
              </w:rPr>
            </w:pPr>
            <w:r>
              <w:rPr>
                <w:rFonts w:ascii="Arial" w:eastAsia="Calibri" w:hAnsi="Arial" w:cs="Arial"/>
              </w:rPr>
              <w:t>10.</w:t>
            </w:r>
          </w:p>
        </w:tc>
        <w:tc>
          <w:tcPr>
            <w:tcW w:w="2738" w:type="dxa"/>
            <w:tcBorders>
              <w:left w:val="single" w:sz="8" w:space="0" w:color="000000"/>
              <w:right w:val="single" w:sz="8" w:space="0" w:color="000000"/>
            </w:tcBorders>
          </w:tcPr>
          <w:p w14:paraId="1134F084" w14:textId="3C6470C1" w:rsidR="001A1D69" w:rsidRDefault="004872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Jelena Torjanac</w:t>
            </w:r>
          </w:p>
        </w:tc>
        <w:tc>
          <w:tcPr>
            <w:cnfStyle w:val="000010000000" w:firstRow="0" w:lastRow="0" w:firstColumn="0" w:lastColumn="0" w:oddVBand="1" w:evenVBand="0" w:oddHBand="0" w:evenHBand="0" w:firstRowFirstColumn="0" w:firstRowLastColumn="0" w:lastRowFirstColumn="0" w:lastRowLastColumn="0"/>
            <w:tcW w:w="3972" w:type="dxa"/>
          </w:tcPr>
          <w:p w14:paraId="36FBC44E" w14:textId="77777777" w:rsidR="001A1D69" w:rsidRDefault="00FD44D8">
            <w:pPr>
              <w:jc w:val="center"/>
              <w:rPr>
                <w:rFonts w:ascii="Arial" w:hAnsi="Arial" w:cs="Arial"/>
              </w:rPr>
            </w:pPr>
            <w:r>
              <w:rPr>
                <w:rFonts w:ascii="Arial" w:eastAsia="Calibri" w:hAnsi="Arial" w:cs="Arial"/>
              </w:rPr>
              <w:t>spremačica</w:t>
            </w:r>
          </w:p>
          <w:p w14:paraId="73A6C1B2" w14:textId="552E9DDF" w:rsidR="001A1D69" w:rsidRDefault="00FD44D8">
            <w:pPr>
              <w:jc w:val="center"/>
              <w:rPr>
                <w:rFonts w:ascii="Arial" w:hAnsi="Arial" w:cs="Arial"/>
                <w:color w:val="FF0000"/>
              </w:rPr>
            </w:pPr>
            <w:r>
              <w:rPr>
                <w:rFonts w:ascii="Arial" w:eastAsia="Calibri" w:hAnsi="Arial" w:cs="Arial"/>
              </w:rPr>
              <w:t>PO Beničanci, PO Lacići</w:t>
            </w:r>
            <w:r w:rsidR="002B765B">
              <w:rPr>
                <w:rFonts w:ascii="Arial" w:eastAsia="Calibri" w:hAnsi="Arial" w:cs="Arial"/>
              </w:rPr>
              <w:t>, PO Šljivoševci</w:t>
            </w:r>
          </w:p>
        </w:tc>
        <w:tc>
          <w:tcPr>
            <w:tcW w:w="2268" w:type="dxa"/>
            <w:tcBorders>
              <w:left w:val="single" w:sz="8" w:space="0" w:color="000000"/>
              <w:right w:val="single" w:sz="8" w:space="0" w:color="000000"/>
            </w:tcBorders>
          </w:tcPr>
          <w:p w14:paraId="5F61AFF1"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7,00 – 11,00h</w:t>
            </w:r>
          </w:p>
          <w:p w14:paraId="41A78824"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11,00 – 15,00h</w:t>
            </w:r>
          </w:p>
        </w:tc>
        <w:tc>
          <w:tcPr>
            <w:cnfStyle w:val="000010000000" w:firstRow="0" w:lastRow="0" w:firstColumn="0" w:lastColumn="0" w:oddVBand="1" w:evenVBand="0" w:oddHBand="0" w:evenHBand="0" w:firstRowFirstColumn="0" w:firstRowLastColumn="0" w:lastRowFirstColumn="0" w:lastRowLastColumn="0"/>
            <w:tcW w:w="1418" w:type="dxa"/>
          </w:tcPr>
          <w:p w14:paraId="531EB3E1" w14:textId="77777777" w:rsidR="001A1D69" w:rsidRDefault="00FD44D8">
            <w:pPr>
              <w:jc w:val="center"/>
              <w:rPr>
                <w:rFonts w:ascii="Arial" w:hAnsi="Arial" w:cs="Arial"/>
              </w:rPr>
            </w:pPr>
            <w:r>
              <w:rPr>
                <w:rFonts w:ascii="Arial" w:eastAsia="Calibri" w:hAnsi="Arial" w:cs="Arial"/>
              </w:rPr>
              <w:t>40</w:t>
            </w:r>
          </w:p>
        </w:tc>
      </w:tr>
      <w:tr w:rsidR="001A1D69" w14:paraId="62138BAB" w14:textId="77777777" w:rsidTr="001800BD">
        <w:trPr>
          <w:trHeight w:val="620"/>
          <w:jc w:val="center"/>
        </w:trPr>
        <w:tc>
          <w:tcPr>
            <w:cnfStyle w:val="000010000000" w:firstRow="0" w:lastRow="0" w:firstColumn="0" w:lastColumn="0" w:oddVBand="1" w:evenVBand="0" w:oddHBand="0" w:evenHBand="0" w:firstRowFirstColumn="0" w:firstRowLastColumn="0" w:lastRowFirstColumn="0" w:lastRowLastColumn="0"/>
            <w:tcW w:w="651" w:type="dxa"/>
            <w:tcBorders>
              <w:top w:val="single" w:sz="8" w:space="0" w:color="000000"/>
              <w:bottom w:val="single" w:sz="8" w:space="0" w:color="000000"/>
            </w:tcBorders>
          </w:tcPr>
          <w:p w14:paraId="600BA978" w14:textId="77777777" w:rsidR="001A1D69" w:rsidRDefault="00FD44D8">
            <w:pPr>
              <w:rPr>
                <w:rFonts w:ascii="Arial" w:hAnsi="Arial" w:cs="Arial"/>
              </w:rPr>
            </w:pPr>
            <w:r>
              <w:rPr>
                <w:rFonts w:ascii="Arial" w:eastAsia="Calibri" w:hAnsi="Arial" w:cs="Arial"/>
              </w:rPr>
              <w:t>11.</w:t>
            </w:r>
          </w:p>
        </w:tc>
        <w:tc>
          <w:tcPr>
            <w:tcW w:w="2738" w:type="dxa"/>
            <w:tcBorders>
              <w:top w:val="single" w:sz="4" w:space="0" w:color="000000"/>
              <w:left w:val="single" w:sz="4" w:space="0" w:color="000000"/>
              <w:bottom w:val="single" w:sz="4" w:space="0" w:color="000000"/>
              <w:right w:val="single" w:sz="4" w:space="0" w:color="000000"/>
            </w:tcBorders>
          </w:tcPr>
          <w:p w14:paraId="3A714945" w14:textId="50416457" w:rsidR="001A1D69" w:rsidRDefault="004872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Ermina Maltašić</w:t>
            </w:r>
          </w:p>
        </w:tc>
        <w:tc>
          <w:tcPr>
            <w:cnfStyle w:val="000010000000" w:firstRow="0" w:lastRow="0" w:firstColumn="0" w:lastColumn="0" w:oddVBand="1" w:evenVBand="0" w:oddHBand="0" w:evenHBand="0" w:firstRowFirstColumn="0" w:firstRowLastColumn="0" w:lastRowFirstColumn="0" w:lastRowLastColumn="0"/>
            <w:tcW w:w="3972" w:type="dxa"/>
            <w:tcBorders>
              <w:top w:val="single" w:sz="8" w:space="0" w:color="000000"/>
              <w:bottom w:val="single" w:sz="8" w:space="0" w:color="000000"/>
            </w:tcBorders>
          </w:tcPr>
          <w:p w14:paraId="2714AC64" w14:textId="77777777" w:rsidR="001A1D69" w:rsidRDefault="00FD44D8">
            <w:pPr>
              <w:jc w:val="center"/>
              <w:rPr>
                <w:rFonts w:ascii="Arial" w:hAnsi="Arial" w:cs="Arial"/>
              </w:rPr>
            </w:pPr>
            <w:r>
              <w:rPr>
                <w:rFonts w:ascii="Arial" w:eastAsia="Calibri" w:hAnsi="Arial" w:cs="Arial"/>
              </w:rPr>
              <w:t>spremačica</w:t>
            </w:r>
          </w:p>
          <w:p w14:paraId="5F264760" w14:textId="77777777" w:rsidR="001A1D69" w:rsidRDefault="00FD44D8">
            <w:pPr>
              <w:jc w:val="center"/>
              <w:rPr>
                <w:rFonts w:ascii="Arial" w:hAnsi="Arial" w:cs="Arial"/>
                <w:color w:val="FF0000"/>
              </w:rPr>
            </w:pPr>
            <w:r>
              <w:rPr>
                <w:rFonts w:ascii="Arial" w:eastAsia="Calibri" w:hAnsi="Arial" w:cs="Arial"/>
              </w:rPr>
              <w:t>PO Radikovci, PO Čamagajevci</w:t>
            </w:r>
          </w:p>
        </w:tc>
        <w:tc>
          <w:tcPr>
            <w:tcW w:w="2268" w:type="dxa"/>
            <w:tcBorders>
              <w:top w:val="single" w:sz="4" w:space="0" w:color="000000"/>
              <w:left w:val="single" w:sz="4" w:space="0" w:color="000000"/>
              <w:bottom w:val="single" w:sz="4" w:space="0" w:color="000000"/>
              <w:right w:val="single" w:sz="4" w:space="0" w:color="000000"/>
            </w:tcBorders>
          </w:tcPr>
          <w:p w14:paraId="5A8D1FEA"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7,00 – 9,00h</w:t>
            </w:r>
          </w:p>
          <w:p w14:paraId="730E3F61"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13,00 – 15,00h</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0000"/>
              <w:bottom w:val="single" w:sz="8" w:space="0" w:color="000000"/>
            </w:tcBorders>
          </w:tcPr>
          <w:p w14:paraId="04A2513F" w14:textId="77777777" w:rsidR="001A1D69" w:rsidRDefault="00FD44D8">
            <w:pPr>
              <w:jc w:val="center"/>
              <w:rPr>
                <w:rFonts w:ascii="Arial" w:hAnsi="Arial" w:cs="Arial"/>
              </w:rPr>
            </w:pPr>
            <w:r>
              <w:rPr>
                <w:rFonts w:ascii="Arial" w:eastAsia="Calibri" w:hAnsi="Arial" w:cs="Arial"/>
              </w:rPr>
              <w:t>20</w:t>
            </w:r>
          </w:p>
        </w:tc>
      </w:tr>
      <w:tr w:rsidR="006D77BE" w14:paraId="3A3F76F4" w14:textId="77777777" w:rsidTr="006D77BE">
        <w:trPr>
          <w:cnfStyle w:val="000000100000" w:firstRow="0" w:lastRow="0" w:firstColumn="0" w:lastColumn="0" w:oddVBand="0" w:evenVBand="0" w:oddHBand="1" w:evenHBand="0" w:firstRowFirstColumn="0" w:firstRowLastColumn="0" w:lastRowFirstColumn="0" w:lastRowLastColumn="0"/>
          <w:trHeight w:val="630"/>
          <w:jc w:val="center"/>
        </w:trPr>
        <w:tc>
          <w:tcPr>
            <w:cnfStyle w:val="000010000000" w:firstRow="0" w:lastRow="0" w:firstColumn="0" w:lastColumn="0" w:oddVBand="1" w:evenVBand="0" w:oddHBand="0" w:evenHBand="0" w:firstRowFirstColumn="0" w:firstRowLastColumn="0" w:lastRowFirstColumn="0" w:lastRowLastColumn="0"/>
            <w:tcW w:w="651" w:type="dxa"/>
          </w:tcPr>
          <w:p w14:paraId="22E1F84A" w14:textId="77777777" w:rsidR="006D77BE" w:rsidRDefault="006D77BE">
            <w:pPr>
              <w:rPr>
                <w:rFonts w:ascii="Arial" w:hAnsi="Arial" w:cs="Arial"/>
              </w:rPr>
            </w:pPr>
            <w:r>
              <w:rPr>
                <w:rFonts w:ascii="Arial" w:eastAsia="Calibri" w:hAnsi="Arial" w:cs="Arial"/>
              </w:rPr>
              <w:t>12.</w:t>
            </w:r>
          </w:p>
        </w:tc>
        <w:tc>
          <w:tcPr>
            <w:tcW w:w="2738" w:type="dxa"/>
            <w:tcBorders>
              <w:left w:val="single" w:sz="8" w:space="0" w:color="000000"/>
              <w:right w:val="single" w:sz="8" w:space="0" w:color="000000"/>
            </w:tcBorders>
          </w:tcPr>
          <w:p w14:paraId="6BF4CFA2" w14:textId="77777777" w:rsidR="006D77BE" w:rsidRDefault="006D77B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Mirko Janžek</w:t>
            </w:r>
          </w:p>
          <w:p w14:paraId="51FEE834" w14:textId="29CE70EA" w:rsidR="006D77BE" w:rsidRDefault="006D77BE" w:rsidP="006D77B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Jasmina Krleža</w:t>
            </w:r>
          </w:p>
        </w:tc>
        <w:tc>
          <w:tcPr>
            <w:cnfStyle w:val="000010000000" w:firstRow="0" w:lastRow="0" w:firstColumn="0" w:lastColumn="0" w:oddVBand="1" w:evenVBand="0" w:oddHBand="0" w:evenHBand="0" w:firstRowFirstColumn="0" w:firstRowLastColumn="0" w:lastRowFirstColumn="0" w:lastRowLastColumn="0"/>
            <w:tcW w:w="3972" w:type="dxa"/>
          </w:tcPr>
          <w:p w14:paraId="3B1EEB02" w14:textId="77777777" w:rsidR="006D77BE" w:rsidRDefault="006D77BE">
            <w:pPr>
              <w:jc w:val="center"/>
              <w:rPr>
                <w:rFonts w:ascii="Arial" w:hAnsi="Arial" w:cs="Arial"/>
              </w:rPr>
            </w:pPr>
            <w:r>
              <w:rPr>
                <w:rFonts w:ascii="Arial" w:eastAsia="Calibri" w:hAnsi="Arial" w:cs="Arial"/>
              </w:rPr>
              <w:t>spremač/ica</w:t>
            </w:r>
          </w:p>
          <w:p w14:paraId="2C2A7695" w14:textId="77777777" w:rsidR="006D77BE" w:rsidRDefault="006D77BE">
            <w:pPr>
              <w:jc w:val="center"/>
              <w:rPr>
                <w:rFonts w:ascii="Arial" w:hAnsi="Arial" w:cs="Arial"/>
                <w:color w:val="FF0000"/>
              </w:rPr>
            </w:pPr>
            <w:r>
              <w:rPr>
                <w:rFonts w:ascii="Arial" w:eastAsia="Calibri" w:hAnsi="Arial" w:cs="Arial"/>
              </w:rPr>
              <w:t>PŠ Marijanci</w:t>
            </w:r>
          </w:p>
        </w:tc>
        <w:tc>
          <w:tcPr>
            <w:tcW w:w="2268" w:type="dxa"/>
            <w:tcBorders>
              <w:left w:val="single" w:sz="8" w:space="0" w:color="000000"/>
              <w:right w:val="single" w:sz="8" w:space="0" w:color="000000"/>
            </w:tcBorders>
          </w:tcPr>
          <w:p w14:paraId="7413F736" w14:textId="77777777" w:rsidR="006D77BE" w:rsidRDefault="006D77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7,00 – 15,00h</w:t>
            </w:r>
          </w:p>
        </w:tc>
        <w:tc>
          <w:tcPr>
            <w:cnfStyle w:val="000010000000" w:firstRow="0" w:lastRow="0" w:firstColumn="0" w:lastColumn="0" w:oddVBand="1" w:evenVBand="0" w:oddHBand="0" w:evenHBand="0" w:firstRowFirstColumn="0" w:firstRowLastColumn="0" w:lastRowFirstColumn="0" w:lastRowLastColumn="0"/>
            <w:tcW w:w="1418" w:type="dxa"/>
          </w:tcPr>
          <w:p w14:paraId="3CFFBE97" w14:textId="77777777" w:rsidR="006D77BE" w:rsidRDefault="006D77BE">
            <w:pPr>
              <w:jc w:val="center"/>
              <w:rPr>
                <w:rFonts w:ascii="Arial" w:hAnsi="Arial" w:cs="Arial"/>
              </w:rPr>
            </w:pPr>
            <w:r>
              <w:rPr>
                <w:rFonts w:ascii="Arial" w:eastAsia="Calibri" w:hAnsi="Arial" w:cs="Arial"/>
              </w:rPr>
              <w:t>40</w:t>
            </w:r>
          </w:p>
        </w:tc>
      </w:tr>
      <w:tr w:rsidR="001A1D69" w14:paraId="7991495C" w14:textId="77777777" w:rsidTr="001800BD">
        <w:trPr>
          <w:trHeight w:val="300"/>
          <w:jc w:val="center"/>
        </w:trPr>
        <w:tc>
          <w:tcPr>
            <w:cnfStyle w:val="000010000000" w:firstRow="0" w:lastRow="0" w:firstColumn="0" w:lastColumn="0" w:oddVBand="1" w:evenVBand="0" w:oddHBand="0" w:evenHBand="0" w:firstRowFirstColumn="0" w:firstRowLastColumn="0" w:lastRowFirstColumn="0" w:lastRowLastColumn="0"/>
            <w:tcW w:w="651" w:type="dxa"/>
          </w:tcPr>
          <w:p w14:paraId="7D853A26" w14:textId="77777777" w:rsidR="001A1D69" w:rsidRDefault="00FD44D8">
            <w:pPr>
              <w:rPr>
                <w:rFonts w:ascii="Arial" w:hAnsi="Arial" w:cs="Arial"/>
              </w:rPr>
            </w:pPr>
            <w:r>
              <w:rPr>
                <w:rFonts w:ascii="Arial" w:eastAsia="Calibri" w:hAnsi="Arial" w:cs="Arial"/>
              </w:rPr>
              <w:t>13.</w:t>
            </w:r>
          </w:p>
        </w:tc>
        <w:tc>
          <w:tcPr>
            <w:tcW w:w="2738" w:type="dxa"/>
            <w:tcBorders>
              <w:left w:val="single" w:sz="8" w:space="0" w:color="000000"/>
              <w:right w:val="single" w:sz="8" w:space="0" w:color="000000"/>
            </w:tcBorders>
          </w:tcPr>
          <w:p w14:paraId="7B14B52B" w14:textId="265FAF65" w:rsidR="001A1D69" w:rsidRDefault="004872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Ivica Kodrić</w:t>
            </w:r>
          </w:p>
        </w:tc>
        <w:tc>
          <w:tcPr>
            <w:cnfStyle w:val="000010000000" w:firstRow="0" w:lastRow="0" w:firstColumn="0" w:lastColumn="0" w:oddVBand="1" w:evenVBand="0" w:oddHBand="0" w:evenHBand="0" w:firstRowFirstColumn="0" w:firstRowLastColumn="0" w:lastRowFirstColumn="0" w:lastRowLastColumn="0"/>
            <w:tcW w:w="3972" w:type="dxa"/>
          </w:tcPr>
          <w:p w14:paraId="64772C14" w14:textId="77777777" w:rsidR="001A1D69" w:rsidRDefault="00FD44D8">
            <w:pPr>
              <w:jc w:val="center"/>
              <w:rPr>
                <w:rFonts w:ascii="Arial" w:hAnsi="Arial" w:cs="Arial"/>
                <w:color w:val="FF0000"/>
              </w:rPr>
            </w:pPr>
            <w:r>
              <w:rPr>
                <w:rFonts w:ascii="Arial" w:eastAsia="Calibri" w:hAnsi="Arial" w:cs="Arial"/>
              </w:rPr>
              <w:t>spremač PO Golinci I MŠ Magadenovac</w:t>
            </w:r>
          </w:p>
        </w:tc>
        <w:tc>
          <w:tcPr>
            <w:tcW w:w="2268" w:type="dxa"/>
            <w:tcBorders>
              <w:left w:val="single" w:sz="8" w:space="0" w:color="000000"/>
              <w:right w:val="single" w:sz="8" w:space="0" w:color="000000"/>
            </w:tcBorders>
          </w:tcPr>
          <w:p w14:paraId="4AE2E60A" w14:textId="77777777" w:rsidR="001A1D69" w:rsidRDefault="00FD44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6,00 – 10,00h</w:t>
            </w:r>
          </w:p>
        </w:tc>
        <w:tc>
          <w:tcPr>
            <w:cnfStyle w:val="000010000000" w:firstRow="0" w:lastRow="0" w:firstColumn="0" w:lastColumn="0" w:oddVBand="1" w:evenVBand="0" w:oddHBand="0" w:evenHBand="0" w:firstRowFirstColumn="0" w:firstRowLastColumn="0" w:lastRowFirstColumn="0" w:lastRowLastColumn="0"/>
            <w:tcW w:w="1418" w:type="dxa"/>
          </w:tcPr>
          <w:p w14:paraId="7D9FE140" w14:textId="77777777" w:rsidR="001A1D69" w:rsidRDefault="00FD44D8">
            <w:pPr>
              <w:jc w:val="center"/>
              <w:rPr>
                <w:rFonts w:ascii="Arial" w:hAnsi="Arial" w:cs="Arial"/>
              </w:rPr>
            </w:pPr>
            <w:r>
              <w:rPr>
                <w:rFonts w:ascii="Arial" w:eastAsia="Calibri" w:hAnsi="Arial" w:cs="Arial"/>
              </w:rPr>
              <w:t>40</w:t>
            </w:r>
          </w:p>
        </w:tc>
      </w:tr>
      <w:tr w:rsidR="001A1D69" w14:paraId="5856F15D" w14:textId="77777777" w:rsidTr="001800BD">
        <w:trPr>
          <w:cnfStyle w:val="000000100000" w:firstRow="0" w:lastRow="0" w:firstColumn="0" w:lastColumn="0" w:oddVBand="0" w:evenVBand="0" w:oddHBand="1" w:evenHBand="0" w:firstRowFirstColumn="0" w:firstRowLastColumn="0" w:lastRowFirstColumn="0" w:lastRowLastColumn="0"/>
          <w:trHeight w:val="620"/>
          <w:jc w:val="center"/>
        </w:trPr>
        <w:tc>
          <w:tcPr>
            <w:cnfStyle w:val="000010000000" w:firstRow="0" w:lastRow="0" w:firstColumn="0" w:lastColumn="0" w:oddVBand="1" w:evenVBand="0" w:oddHBand="0" w:evenHBand="0" w:firstRowFirstColumn="0" w:firstRowLastColumn="0" w:lastRowFirstColumn="0" w:lastRowLastColumn="0"/>
            <w:tcW w:w="651" w:type="dxa"/>
          </w:tcPr>
          <w:p w14:paraId="51F0F205" w14:textId="77777777" w:rsidR="001A1D69" w:rsidRDefault="001A1D69">
            <w:pPr>
              <w:rPr>
                <w:rFonts w:ascii="Arial" w:eastAsia="Calibri" w:hAnsi="Arial" w:cs="Arial"/>
              </w:rPr>
            </w:pPr>
          </w:p>
          <w:p w14:paraId="55B84B07" w14:textId="49F83408" w:rsidR="002B765B" w:rsidRDefault="002B765B">
            <w:pPr>
              <w:rPr>
                <w:rFonts w:ascii="Arial" w:hAnsi="Arial" w:cs="Arial"/>
              </w:rPr>
            </w:pPr>
          </w:p>
        </w:tc>
        <w:tc>
          <w:tcPr>
            <w:tcW w:w="2738" w:type="dxa"/>
            <w:tcBorders>
              <w:top w:val="single" w:sz="4" w:space="0" w:color="000000"/>
              <w:left w:val="single" w:sz="4" w:space="0" w:color="000000"/>
              <w:bottom w:val="single" w:sz="4" w:space="0" w:color="000000"/>
              <w:right w:val="single" w:sz="4" w:space="0" w:color="000000"/>
            </w:tcBorders>
          </w:tcPr>
          <w:p w14:paraId="1A232815" w14:textId="37D991C8" w:rsidR="001A1D69" w:rsidRDefault="004872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Kata Alšić</w:t>
            </w:r>
          </w:p>
        </w:tc>
        <w:tc>
          <w:tcPr>
            <w:cnfStyle w:val="000010000000" w:firstRow="0" w:lastRow="0" w:firstColumn="0" w:lastColumn="0" w:oddVBand="1" w:evenVBand="0" w:oddHBand="0" w:evenHBand="0" w:firstRowFirstColumn="0" w:firstRowLastColumn="0" w:lastRowFirstColumn="0" w:lastRowLastColumn="0"/>
            <w:tcW w:w="3972" w:type="dxa"/>
          </w:tcPr>
          <w:p w14:paraId="51C56D9E" w14:textId="77777777" w:rsidR="001A1D69" w:rsidRDefault="00FD44D8">
            <w:pPr>
              <w:jc w:val="center"/>
              <w:rPr>
                <w:rFonts w:ascii="Arial" w:hAnsi="Arial" w:cs="Arial"/>
              </w:rPr>
            </w:pPr>
            <w:r>
              <w:rPr>
                <w:rFonts w:ascii="Arial" w:eastAsia="Calibri" w:hAnsi="Arial" w:cs="Arial"/>
              </w:rPr>
              <w:t>spremačica</w:t>
            </w:r>
          </w:p>
          <w:p w14:paraId="1E0B24E3" w14:textId="77777777" w:rsidR="001A1D69" w:rsidRDefault="00FD44D8">
            <w:pPr>
              <w:jc w:val="center"/>
              <w:rPr>
                <w:rFonts w:ascii="Arial" w:hAnsi="Arial" w:cs="Arial"/>
              </w:rPr>
            </w:pPr>
            <w:r>
              <w:rPr>
                <w:rFonts w:ascii="Arial" w:eastAsia="Calibri" w:hAnsi="Arial" w:cs="Arial"/>
              </w:rPr>
              <w:t>PŠ Marijanci</w:t>
            </w:r>
          </w:p>
        </w:tc>
        <w:tc>
          <w:tcPr>
            <w:tcW w:w="2268" w:type="dxa"/>
            <w:tcBorders>
              <w:top w:val="single" w:sz="4" w:space="0" w:color="000000"/>
              <w:left w:val="single" w:sz="4" w:space="0" w:color="000000"/>
              <w:bottom w:val="single" w:sz="4" w:space="0" w:color="000000"/>
              <w:right w:val="single" w:sz="4" w:space="0" w:color="000000"/>
            </w:tcBorders>
          </w:tcPr>
          <w:p w14:paraId="2C92CDD1" w14:textId="77777777" w:rsidR="001A1D69" w:rsidRDefault="00FD44D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Calibri" w:hAnsi="Arial" w:cs="Arial"/>
              </w:rPr>
              <w:t>7,00 – 15,00h</w:t>
            </w:r>
          </w:p>
        </w:tc>
        <w:tc>
          <w:tcPr>
            <w:cnfStyle w:val="000010000000" w:firstRow="0" w:lastRow="0" w:firstColumn="0" w:lastColumn="0" w:oddVBand="1" w:evenVBand="0" w:oddHBand="0" w:evenHBand="0" w:firstRowFirstColumn="0" w:firstRowLastColumn="0" w:lastRowFirstColumn="0" w:lastRowLastColumn="0"/>
            <w:tcW w:w="1418" w:type="dxa"/>
          </w:tcPr>
          <w:p w14:paraId="16EE8AFE" w14:textId="77777777" w:rsidR="001A1D69" w:rsidRDefault="00FD44D8">
            <w:pPr>
              <w:jc w:val="center"/>
              <w:rPr>
                <w:rFonts w:ascii="Arial" w:hAnsi="Arial" w:cs="Arial"/>
              </w:rPr>
            </w:pPr>
            <w:r>
              <w:rPr>
                <w:rFonts w:ascii="Arial" w:eastAsia="Calibri" w:hAnsi="Arial" w:cs="Arial"/>
              </w:rPr>
              <w:t>40</w:t>
            </w:r>
          </w:p>
        </w:tc>
      </w:tr>
    </w:tbl>
    <w:p w14:paraId="57ED3039" w14:textId="77777777" w:rsidR="002B765B" w:rsidRDefault="002B765B" w:rsidP="00C417C8">
      <w:pPr>
        <w:pStyle w:val="Naslov1"/>
        <w:rPr>
          <w:rFonts w:ascii="Arial" w:hAnsi="Arial" w:cs="Arial"/>
          <w:i w:val="0"/>
          <w:color w:val="auto"/>
          <w:sz w:val="28"/>
          <w:szCs w:val="28"/>
        </w:rPr>
      </w:pPr>
      <w:bookmarkStart w:id="21" w:name="_Toc115346389"/>
    </w:p>
    <w:p w14:paraId="324A4B2F" w14:textId="77777777" w:rsidR="002B765B" w:rsidRDefault="002B765B" w:rsidP="00C417C8">
      <w:pPr>
        <w:pStyle w:val="Naslov1"/>
        <w:rPr>
          <w:rFonts w:ascii="Arial" w:hAnsi="Arial" w:cs="Arial"/>
          <w:i w:val="0"/>
          <w:color w:val="auto"/>
          <w:sz w:val="28"/>
          <w:szCs w:val="28"/>
        </w:rPr>
      </w:pPr>
    </w:p>
    <w:p w14:paraId="0E4B5145" w14:textId="2E4543E4" w:rsidR="001A1D69" w:rsidRPr="002A1F40" w:rsidRDefault="00FD44D8" w:rsidP="00C417C8">
      <w:pPr>
        <w:pStyle w:val="Naslov1"/>
        <w:rPr>
          <w:rFonts w:ascii="Arial" w:eastAsiaTheme="minorHAnsi" w:hAnsi="Arial" w:cs="Arial"/>
          <w:i w:val="0"/>
          <w:color w:val="auto"/>
          <w:sz w:val="28"/>
          <w:szCs w:val="28"/>
        </w:rPr>
      </w:pPr>
      <w:r w:rsidRPr="002A1F40">
        <w:rPr>
          <w:rFonts w:ascii="Arial" w:hAnsi="Arial" w:cs="Arial"/>
          <w:i w:val="0"/>
          <w:color w:val="auto"/>
          <w:sz w:val="28"/>
          <w:szCs w:val="28"/>
        </w:rPr>
        <w:t>3.PODACI O ORGANIZACIJI RADA</w:t>
      </w:r>
      <w:bookmarkEnd w:id="21"/>
      <w:r w:rsidRPr="002A1F40">
        <w:rPr>
          <w:rFonts w:ascii="Arial" w:hAnsi="Arial" w:cs="Arial"/>
          <w:i w:val="0"/>
          <w:color w:val="auto"/>
          <w:sz w:val="28"/>
          <w:szCs w:val="28"/>
        </w:rPr>
        <w:t xml:space="preserve"> </w:t>
      </w:r>
    </w:p>
    <w:p w14:paraId="7A796A47" w14:textId="77777777" w:rsidR="001A1D69" w:rsidRPr="002A1F40" w:rsidRDefault="001A1D69">
      <w:pPr>
        <w:rPr>
          <w:rFonts w:ascii="Arial" w:hAnsi="Arial" w:cs="Arial"/>
          <w:szCs w:val="24"/>
          <w:u w:val="single"/>
        </w:rPr>
      </w:pPr>
    </w:p>
    <w:p w14:paraId="1EEF1810" w14:textId="77777777" w:rsidR="001A1D69" w:rsidRPr="002A1F40" w:rsidRDefault="00FD44D8" w:rsidP="00C417C8">
      <w:pPr>
        <w:pStyle w:val="Naslov2"/>
        <w:rPr>
          <w:rFonts w:ascii="Arial" w:hAnsi="Arial" w:cs="Arial"/>
          <w:sz w:val="24"/>
          <w:szCs w:val="24"/>
        </w:rPr>
      </w:pPr>
      <w:bookmarkStart w:id="22" w:name="_Toc115346390"/>
      <w:r w:rsidRPr="002A1F40">
        <w:rPr>
          <w:rFonts w:ascii="Arial" w:hAnsi="Arial" w:cs="Arial"/>
          <w:sz w:val="24"/>
          <w:szCs w:val="24"/>
        </w:rPr>
        <w:t>3.1. ORGANIZACIJA SMJENA I ODGOJNO-OBRAZOVNOG RADA</w:t>
      </w:r>
      <w:bookmarkEnd w:id="22"/>
    </w:p>
    <w:p w14:paraId="557AD170" w14:textId="77777777" w:rsidR="001A1D69" w:rsidRDefault="001A1D69">
      <w:pPr>
        <w:rPr>
          <w:rFonts w:ascii="Arial" w:hAnsi="Arial" w:cs="Arial"/>
        </w:rPr>
      </w:pPr>
    </w:p>
    <w:p w14:paraId="63C1954B" w14:textId="77777777" w:rsidR="001A1D69" w:rsidRDefault="00FD44D8">
      <w:pPr>
        <w:spacing w:line="276" w:lineRule="auto"/>
        <w:ind w:firstLine="405"/>
        <w:rPr>
          <w:rFonts w:ascii="Arial" w:hAnsi="Arial" w:cs="Arial"/>
        </w:rPr>
      </w:pPr>
      <w:r>
        <w:rPr>
          <w:rFonts w:ascii="Arial" w:hAnsi="Arial" w:cs="Arial"/>
        </w:rPr>
        <w:t>Odgojno-obrazovni rad izvodi se u petodnevnom radnom tjednu za učenike od 1. do 8. razreda. Nastava je organizirana u prijepodnevnoj smjeni za učenike od 1. do 8. razreda.</w:t>
      </w:r>
    </w:p>
    <w:p w14:paraId="148955C2" w14:textId="77777777" w:rsidR="001A1D69" w:rsidRDefault="00FD44D8">
      <w:pPr>
        <w:widowControl w:val="0"/>
        <w:tabs>
          <w:tab w:val="left" w:pos="570"/>
        </w:tabs>
        <w:spacing w:line="276" w:lineRule="auto"/>
        <w:ind w:right="633"/>
        <w:jc w:val="both"/>
        <w:rPr>
          <w:rFonts w:ascii="Arial" w:hAnsi="Arial" w:cs="Arial"/>
          <w:szCs w:val="24"/>
        </w:rPr>
      </w:pPr>
      <w:r>
        <w:rPr>
          <w:rFonts w:ascii="Arial" w:hAnsi="Arial" w:cs="Arial"/>
          <w:szCs w:val="24"/>
        </w:rPr>
        <w:t xml:space="preserve">       </w:t>
      </w:r>
    </w:p>
    <w:p w14:paraId="73ABC273" w14:textId="77777777" w:rsidR="001A1D69" w:rsidRDefault="00FD44D8">
      <w:pPr>
        <w:numPr>
          <w:ilvl w:val="0"/>
          <w:numId w:val="1"/>
        </w:numPr>
        <w:rPr>
          <w:rFonts w:ascii="Arial" w:hAnsi="Arial" w:cs="Arial"/>
          <w:szCs w:val="24"/>
          <w:u w:val="single"/>
        </w:rPr>
      </w:pPr>
      <w:r>
        <w:rPr>
          <w:rFonts w:ascii="Arial" w:hAnsi="Arial" w:cs="Arial"/>
          <w:szCs w:val="24"/>
          <w:u w:val="single"/>
        </w:rPr>
        <w:t>Razredna nastava</w:t>
      </w:r>
    </w:p>
    <w:p w14:paraId="1F4FA0DA" w14:textId="77777777" w:rsidR="001A1D69" w:rsidRDefault="00FD44D8">
      <w:pPr>
        <w:widowControl w:val="0"/>
        <w:overflowPunct w:val="0"/>
        <w:spacing w:line="276" w:lineRule="auto"/>
        <w:ind w:right="782" w:firstLine="405"/>
        <w:jc w:val="both"/>
        <w:textAlignment w:val="auto"/>
        <w:rPr>
          <w:rFonts w:ascii="Arial" w:hAnsi="Arial" w:cs="Arial"/>
          <w:szCs w:val="24"/>
        </w:rPr>
      </w:pPr>
      <w:r>
        <w:rPr>
          <w:rFonts w:ascii="Arial" w:hAnsi="Arial" w:cs="Arial"/>
        </w:rPr>
        <w:t>Redovita nastava u razrednoj nastavi u PO Šljivoševci, PO Lacići, PŠ Marijanci, PO Čamagajevci, PO M. Poreč, PO Radikovci, PO Kućanci, PO Beničanci i PO Golinci počinje sa radom u 8,00 sati u prijepodnevnoj smjeni te završava prema rasporedu sati. Od ove školske godine, u MŠ Magadenovac je i kombinirani razredni odjel od dva razreda kojega čine učenici razredne nastave iz Magadenovca. Svaki razredni odjel boravi u jednoj učionici tijekom održavanja nastave. Učenici razredne nastave osim odgojno-obrazovnih predmeta pohađaju i izbornu nastavu informatike u svome odjelu/školi, dok je izborna nastava njemačkog jezika samo za učenike 4. razreda koju učenici pohađaju jednom tjedno u MŠ Magadenovac.</w:t>
      </w:r>
    </w:p>
    <w:p w14:paraId="4CDA9466" w14:textId="77777777" w:rsidR="001A1D69" w:rsidRDefault="001A1D69">
      <w:pPr>
        <w:spacing w:line="276" w:lineRule="auto"/>
        <w:jc w:val="both"/>
        <w:rPr>
          <w:rFonts w:ascii="Arial" w:hAnsi="Arial" w:cs="Arial"/>
        </w:rPr>
      </w:pPr>
    </w:p>
    <w:p w14:paraId="787BF8A6" w14:textId="77777777" w:rsidR="001A1D69" w:rsidRDefault="00FD44D8">
      <w:pPr>
        <w:numPr>
          <w:ilvl w:val="0"/>
          <w:numId w:val="1"/>
        </w:numPr>
        <w:spacing w:line="276" w:lineRule="auto"/>
        <w:jc w:val="both"/>
        <w:rPr>
          <w:rFonts w:ascii="Arial" w:hAnsi="Arial" w:cs="Arial"/>
          <w:color w:val="000000"/>
          <w:szCs w:val="24"/>
          <w:u w:val="single"/>
        </w:rPr>
      </w:pPr>
      <w:r>
        <w:rPr>
          <w:rFonts w:ascii="Arial" w:hAnsi="Arial" w:cs="Arial"/>
          <w:color w:val="000000"/>
          <w:szCs w:val="24"/>
          <w:u w:val="single"/>
        </w:rPr>
        <w:t>Predmetna nastava</w:t>
      </w:r>
    </w:p>
    <w:p w14:paraId="46FEF237" w14:textId="1B0C9CC1" w:rsidR="001A1D69" w:rsidRDefault="00FD44D8">
      <w:pPr>
        <w:spacing w:line="276" w:lineRule="auto"/>
        <w:ind w:firstLine="405"/>
        <w:jc w:val="both"/>
        <w:rPr>
          <w:rFonts w:ascii="Arial" w:hAnsi="Arial" w:cs="Arial"/>
        </w:rPr>
      </w:pPr>
      <w:r>
        <w:rPr>
          <w:rFonts w:ascii="Arial" w:hAnsi="Arial" w:cs="Arial"/>
        </w:rPr>
        <w:t>U</w:t>
      </w:r>
      <w:r w:rsidR="002B765B">
        <w:rPr>
          <w:rFonts w:ascii="Arial" w:hAnsi="Arial" w:cs="Arial"/>
        </w:rPr>
        <w:t>čenici razrednih odjela (</w:t>
      </w:r>
      <w:proofErr w:type="gramStart"/>
      <w:r w:rsidR="002B765B">
        <w:rPr>
          <w:rFonts w:ascii="Arial" w:hAnsi="Arial" w:cs="Arial"/>
        </w:rPr>
        <w:t>5.a,b</w:t>
      </w:r>
      <w:proofErr w:type="gramEnd"/>
      <w:r>
        <w:rPr>
          <w:rFonts w:ascii="Arial" w:hAnsi="Arial" w:cs="Arial"/>
        </w:rPr>
        <w:t>, 6.a,b,</w:t>
      </w:r>
      <w:r w:rsidR="002B765B">
        <w:rPr>
          <w:rFonts w:ascii="Arial" w:hAnsi="Arial" w:cs="Arial"/>
        </w:rPr>
        <w:t>c 7.a,b</w:t>
      </w:r>
      <w:r>
        <w:rPr>
          <w:rFonts w:ascii="Arial" w:hAnsi="Arial" w:cs="Arial"/>
        </w:rPr>
        <w:t>, 8.a,b</w:t>
      </w:r>
      <w:r w:rsidR="002B765B">
        <w:rPr>
          <w:rFonts w:ascii="Arial" w:hAnsi="Arial" w:cs="Arial"/>
        </w:rPr>
        <w:t>,c</w:t>
      </w:r>
      <w:r>
        <w:rPr>
          <w:rFonts w:ascii="Arial" w:hAnsi="Arial" w:cs="Arial"/>
        </w:rPr>
        <w:t xml:space="preserve">) predmetne nastave pohađaju nastavu u prijepodnevnoj smjeni, a nastava je organizirana na dvije lokacije – u matičnoj školi Magadenovac i područnoj školi Marijanci. </w:t>
      </w:r>
    </w:p>
    <w:p w14:paraId="3D9EEFD6" w14:textId="77777777" w:rsidR="001A1D69" w:rsidRDefault="001A1D69">
      <w:pPr>
        <w:spacing w:line="276" w:lineRule="auto"/>
        <w:jc w:val="both"/>
        <w:rPr>
          <w:rFonts w:ascii="Arial" w:hAnsi="Arial" w:cs="Arial"/>
        </w:rPr>
      </w:pPr>
    </w:p>
    <w:p w14:paraId="1563C601" w14:textId="77777777" w:rsidR="001A1D69" w:rsidRDefault="00FD44D8">
      <w:pPr>
        <w:spacing w:line="276" w:lineRule="auto"/>
        <w:jc w:val="both"/>
        <w:rPr>
          <w:rFonts w:ascii="Arial" w:hAnsi="Arial" w:cs="Arial"/>
          <w:i/>
        </w:rPr>
      </w:pPr>
      <w:r>
        <w:rPr>
          <w:rFonts w:ascii="Arial" w:hAnsi="Arial" w:cs="Arial"/>
          <w:i/>
        </w:rPr>
        <w:t>Područna škola Magadenovac</w:t>
      </w:r>
    </w:p>
    <w:p w14:paraId="2FAFBF00" w14:textId="742A97ED" w:rsidR="001A1D69" w:rsidRDefault="00FD44D8">
      <w:pPr>
        <w:spacing w:line="276" w:lineRule="auto"/>
        <w:ind w:firstLine="720"/>
        <w:jc w:val="both"/>
        <w:rPr>
          <w:rFonts w:ascii="Arial" w:hAnsi="Arial" w:cs="Arial"/>
        </w:rPr>
      </w:pPr>
      <w:r>
        <w:rPr>
          <w:rFonts w:ascii="Arial" w:hAnsi="Arial" w:cs="Arial"/>
        </w:rPr>
        <w:t>Predmetnu nastavu u Magadenovcu čine učenici „</w:t>
      </w:r>
      <w:proofErr w:type="gramStart"/>
      <w:r>
        <w:rPr>
          <w:rFonts w:ascii="Arial" w:hAnsi="Arial" w:cs="Arial"/>
        </w:rPr>
        <w:t>a“ i</w:t>
      </w:r>
      <w:proofErr w:type="gramEnd"/>
      <w:r>
        <w:rPr>
          <w:rFonts w:ascii="Arial" w:hAnsi="Arial" w:cs="Arial"/>
        </w:rPr>
        <w:t xml:space="preserve"> „c“ smjene (</w:t>
      </w:r>
      <w:r w:rsidR="002B765B">
        <w:rPr>
          <w:rFonts w:ascii="Arial" w:hAnsi="Arial" w:cs="Arial"/>
        </w:rPr>
        <w:t>5.a, 6.a,c, 7.a</w:t>
      </w:r>
      <w:r>
        <w:rPr>
          <w:rFonts w:ascii="Arial" w:hAnsi="Arial" w:cs="Arial"/>
        </w:rPr>
        <w:t xml:space="preserve"> i 8.a</w:t>
      </w:r>
      <w:r w:rsidR="002B765B">
        <w:rPr>
          <w:rFonts w:ascii="Arial" w:hAnsi="Arial" w:cs="Arial"/>
        </w:rPr>
        <w:t>,c</w:t>
      </w:r>
      <w:r>
        <w:rPr>
          <w:rFonts w:ascii="Arial" w:hAnsi="Arial" w:cs="Arial"/>
        </w:rPr>
        <w:t>), a po</w:t>
      </w:r>
      <w:r w:rsidR="006558F2">
        <w:rPr>
          <w:rFonts w:ascii="Arial" w:hAnsi="Arial" w:cs="Arial"/>
        </w:rPr>
        <w:t>ha</w:t>
      </w:r>
      <w:r>
        <w:rPr>
          <w:rFonts w:ascii="Arial" w:hAnsi="Arial" w:cs="Arial"/>
        </w:rPr>
        <w:t>đaju je učenici iz Krunoslavja, Kućanaca, Malinovca, Beničanaca, Magadenovca, Lacića, Šljivoševaca, Golinaca te Miholjačkog Poreča. Redovita nastava te dio izborne nastave u matičnoj školi Magadenovac počinje u 7,45 sati, a završava u 13,00 sati. Za učenike naše škole organizirali smo dva velika odmor</w:t>
      </w:r>
      <w:r w:rsidR="001800BD">
        <w:rPr>
          <w:rFonts w:ascii="Arial" w:hAnsi="Arial" w:cs="Arial"/>
        </w:rPr>
        <w:t>a</w:t>
      </w:r>
      <w:r>
        <w:rPr>
          <w:rFonts w:ascii="Arial" w:hAnsi="Arial" w:cs="Arial"/>
        </w:rPr>
        <w:t xml:space="preserve">, prvi veliki odmor poslije drugog sata koji te drugi veliki odmor poslije trećeg sata. Veliki odmori traju 15 minuta, a mali odmori 5 minuta. </w:t>
      </w:r>
    </w:p>
    <w:p w14:paraId="043F240B" w14:textId="77777777" w:rsidR="001A1D69" w:rsidRDefault="00FD44D8">
      <w:pPr>
        <w:spacing w:line="276" w:lineRule="auto"/>
        <w:jc w:val="both"/>
        <w:rPr>
          <w:rFonts w:ascii="Arial" w:hAnsi="Arial" w:cs="Arial"/>
        </w:rPr>
      </w:pPr>
      <w:r>
        <w:rPr>
          <w:rFonts w:ascii="Arial" w:hAnsi="Arial" w:cs="Arial"/>
        </w:rPr>
        <w:lastRenderedPageBreak/>
        <w:t>Izborna nastava za učenike četvrtih razreda te sedmih i osmih razreda održava se ponedjeljkom od 16,00 sati do 18,25 sati, a dopunska nastava, dodatna nastava te izvannastavne aktivnosti provode se utorkom i srijedom 6. i 7.sat, prema rasporedu.</w:t>
      </w:r>
    </w:p>
    <w:p w14:paraId="05566097" w14:textId="77777777" w:rsidR="001A1D69" w:rsidRDefault="001A1D69">
      <w:pPr>
        <w:spacing w:line="276" w:lineRule="auto"/>
        <w:jc w:val="both"/>
        <w:rPr>
          <w:rFonts w:ascii="Arial" w:hAnsi="Arial" w:cs="Arial"/>
          <w:iCs/>
        </w:rPr>
      </w:pPr>
    </w:p>
    <w:tbl>
      <w:tblPr>
        <w:tblStyle w:val="Reetkatablice"/>
        <w:tblW w:w="8784" w:type="dxa"/>
        <w:jc w:val="center"/>
        <w:tblLayout w:type="fixed"/>
        <w:tblLook w:val="04A0" w:firstRow="1" w:lastRow="0" w:firstColumn="1" w:lastColumn="0" w:noHBand="0" w:noVBand="1"/>
      </w:tblPr>
      <w:tblGrid>
        <w:gridCol w:w="1414"/>
        <w:gridCol w:w="2551"/>
        <w:gridCol w:w="2268"/>
        <w:gridCol w:w="2551"/>
      </w:tblGrid>
      <w:tr w:rsidR="001A1D69" w14:paraId="487AB0AF" w14:textId="77777777" w:rsidTr="001800BD">
        <w:trPr>
          <w:jc w:val="center"/>
        </w:trPr>
        <w:tc>
          <w:tcPr>
            <w:tcW w:w="8784" w:type="dxa"/>
            <w:gridSpan w:val="4"/>
          </w:tcPr>
          <w:p w14:paraId="5DC422DF" w14:textId="77777777" w:rsidR="001A1D69" w:rsidRDefault="00FD44D8">
            <w:pPr>
              <w:spacing w:line="276" w:lineRule="auto"/>
              <w:jc w:val="center"/>
              <w:rPr>
                <w:rFonts w:ascii="Arial" w:hAnsi="Arial" w:cs="Arial"/>
                <w:b/>
              </w:rPr>
            </w:pPr>
            <w:r>
              <w:rPr>
                <w:rFonts w:ascii="Arial" w:hAnsi="Arial" w:cs="Arial"/>
                <w:b/>
              </w:rPr>
              <w:t>RASPORED ZVONJENJA U MŠ MAGADENOVAC</w:t>
            </w:r>
          </w:p>
        </w:tc>
      </w:tr>
      <w:tr w:rsidR="001800BD" w14:paraId="37856E45" w14:textId="77777777" w:rsidTr="001800BD">
        <w:trPr>
          <w:jc w:val="center"/>
        </w:trPr>
        <w:tc>
          <w:tcPr>
            <w:tcW w:w="1414" w:type="dxa"/>
          </w:tcPr>
          <w:p w14:paraId="25D90417" w14:textId="77777777" w:rsidR="001800BD" w:rsidRDefault="001800BD">
            <w:pPr>
              <w:spacing w:line="276" w:lineRule="auto"/>
              <w:jc w:val="both"/>
              <w:rPr>
                <w:rFonts w:ascii="Arial" w:hAnsi="Arial" w:cs="Arial"/>
              </w:rPr>
            </w:pPr>
            <w:r>
              <w:rPr>
                <w:rFonts w:ascii="Arial" w:hAnsi="Arial" w:cs="Arial"/>
              </w:rPr>
              <w:t>1.sat</w:t>
            </w:r>
          </w:p>
        </w:tc>
        <w:tc>
          <w:tcPr>
            <w:tcW w:w="2551" w:type="dxa"/>
          </w:tcPr>
          <w:p w14:paraId="117EAA05" w14:textId="77777777" w:rsidR="001800BD" w:rsidRDefault="001800BD">
            <w:pPr>
              <w:spacing w:line="276" w:lineRule="auto"/>
              <w:jc w:val="both"/>
              <w:rPr>
                <w:rFonts w:ascii="Arial" w:hAnsi="Arial" w:cs="Arial"/>
              </w:rPr>
            </w:pPr>
            <w:r>
              <w:rPr>
                <w:rFonts w:ascii="Arial" w:hAnsi="Arial" w:cs="Arial"/>
              </w:rPr>
              <w:t>7,45-8,30</w:t>
            </w:r>
          </w:p>
        </w:tc>
        <w:tc>
          <w:tcPr>
            <w:tcW w:w="2268" w:type="dxa"/>
          </w:tcPr>
          <w:p w14:paraId="434D361E" w14:textId="77777777" w:rsidR="001800BD" w:rsidRDefault="001800BD">
            <w:pPr>
              <w:spacing w:line="276" w:lineRule="auto"/>
              <w:jc w:val="both"/>
              <w:rPr>
                <w:rFonts w:ascii="Arial" w:hAnsi="Arial" w:cs="Arial"/>
              </w:rPr>
            </w:pPr>
          </w:p>
        </w:tc>
        <w:tc>
          <w:tcPr>
            <w:tcW w:w="2551" w:type="dxa"/>
            <w:vMerge w:val="restart"/>
          </w:tcPr>
          <w:p w14:paraId="0421EE80" w14:textId="77777777" w:rsidR="001800BD" w:rsidRDefault="001800BD">
            <w:pPr>
              <w:spacing w:line="276" w:lineRule="auto"/>
              <w:jc w:val="both"/>
              <w:rPr>
                <w:rFonts w:ascii="Arial" w:hAnsi="Arial" w:cs="Arial"/>
              </w:rPr>
            </w:pPr>
          </w:p>
          <w:p w14:paraId="24C7508F" w14:textId="77777777" w:rsidR="001800BD" w:rsidRDefault="001800BD">
            <w:pPr>
              <w:spacing w:line="276" w:lineRule="auto"/>
              <w:jc w:val="both"/>
              <w:rPr>
                <w:rFonts w:ascii="Arial" w:hAnsi="Arial" w:cs="Arial"/>
              </w:rPr>
            </w:pPr>
            <w:r>
              <w:rPr>
                <w:rFonts w:ascii="Arial" w:hAnsi="Arial" w:cs="Arial"/>
              </w:rPr>
              <w:t>PONEDJELJAK</w:t>
            </w:r>
          </w:p>
          <w:p w14:paraId="0D6A504C" w14:textId="77777777" w:rsidR="001800BD" w:rsidRDefault="001800BD">
            <w:pPr>
              <w:spacing w:line="276" w:lineRule="auto"/>
              <w:jc w:val="both"/>
              <w:rPr>
                <w:rFonts w:ascii="Arial" w:hAnsi="Arial" w:cs="Arial"/>
              </w:rPr>
            </w:pPr>
            <w:r>
              <w:rPr>
                <w:rFonts w:ascii="Arial" w:hAnsi="Arial" w:cs="Arial"/>
              </w:rPr>
              <w:t>1.sat 16,00-16,45</w:t>
            </w:r>
          </w:p>
          <w:p w14:paraId="42973EFD" w14:textId="77777777" w:rsidR="001800BD" w:rsidRDefault="001800BD">
            <w:pPr>
              <w:spacing w:line="276" w:lineRule="auto"/>
              <w:jc w:val="both"/>
              <w:rPr>
                <w:rFonts w:ascii="Arial" w:hAnsi="Arial" w:cs="Arial"/>
              </w:rPr>
            </w:pPr>
            <w:r>
              <w:rPr>
                <w:rFonts w:ascii="Arial" w:hAnsi="Arial" w:cs="Arial"/>
              </w:rPr>
              <w:t>2.sat 16,50-17,35</w:t>
            </w:r>
          </w:p>
          <w:p w14:paraId="3F583F69" w14:textId="77777777" w:rsidR="001800BD" w:rsidRDefault="001800BD">
            <w:pPr>
              <w:spacing w:line="276" w:lineRule="auto"/>
              <w:jc w:val="both"/>
              <w:rPr>
                <w:rFonts w:ascii="Arial" w:hAnsi="Arial" w:cs="Arial"/>
              </w:rPr>
            </w:pPr>
            <w:r>
              <w:rPr>
                <w:rFonts w:ascii="Arial" w:hAnsi="Arial" w:cs="Arial"/>
              </w:rPr>
              <w:t>3.sat 17,40-18,25</w:t>
            </w:r>
          </w:p>
        </w:tc>
      </w:tr>
      <w:tr w:rsidR="001800BD" w14:paraId="0EEEA6AF" w14:textId="77777777" w:rsidTr="001800BD">
        <w:trPr>
          <w:jc w:val="center"/>
        </w:trPr>
        <w:tc>
          <w:tcPr>
            <w:tcW w:w="1414" w:type="dxa"/>
          </w:tcPr>
          <w:p w14:paraId="14E41FB7" w14:textId="77777777" w:rsidR="001800BD" w:rsidRDefault="001800BD">
            <w:pPr>
              <w:spacing w:line="276" w:lineRule="auto"/>
              <w:jc w:val="both"/>
              <w:rPr>
                <w:rFonts w:ascii="Arial" w:hAnsi="Arial" w:cs="Arial"/>
              </w:rPr>
            </w:pPr>
            <w:r>
              <w:rPr>
                <w:rFonts w:ascii="Arial" w:hAnsi="Arial" w:cs="Arial"/>
              </w:rPr>
              <w:t>2.sat</w:t>
            </w:r>
          </w:p>
        </w:tc>
        <w:tc>
          <w:tcPr>
            <w:tcW w:w="2551" w:type="dxa"/>
          </w:tcPr>
          <w:p w14:paraId="0EA1705F" w14:textId="77777777" w:rsidR="001800BD" w:rsidRDefault="001800BD">
            <w:pPr>
              <w:spacing w:line="276" w:lineRule="auto"/>
              <w:jc w:val="both"/>
              <w:rPr>
                <w:rFonts w:ascii="Arial" w:hAnsi="Arial" w:cs="Arial"/>
              </w:rPr>
            </w:pPr>
            <w:r>
              <w:rPr>
                <w:rFonts w:ascii="Arial" w:hAnsi="Arial" w:cs="Arial"/>
              </w:rPr>
              <w:t>8,35-9,20</w:t>
            </w:r>
          </w:p>
        </w:tc>
        <w:tc>
          <w:tcPr>
            <w:tcW w:w="2268" w:type="dxa"/>
          </w:tcPr>
          <w:p w14:paraId="6260AB86" w14:textId="77777777" w:rsidR="001800BD" w:rsidRDefault="001800BD">
            <w:pPr>
              <w:spacing w:line="276" w:lineRule="auto"/>
              <w:jc w:val="both"/>
              <w:rPr>
                <w:rFonts w:ascii="Arial" w:hAnsi="Arial" w:cs="Arial"/>
              </w:rPr>
            </w:pPr>
            <w:r>
              <w:rPr>
                <w:rFonts w:ascii="Arial" w:hAnsi="Arial" w:cs="Arial"/>
              </w:rPr>
              <w:t>prvi veliki odmor</w:t>
            </w:r>
          </w:p>
        </w:tc>
        <w:tc>
          <w:tcPr>
            <w:tcW w:w="2551" w:type="dxa"/>
            <w:vMerge/>
          </w:tcPr>
          <w:p w14:paraId="31A12AAB" w14:textId="77777777" w:rsidR="001800BD" w:rsidRDefault="001800BD">
            <w:pPr>
              <w:spacing w:line="276" w:lineRule="auto"/>
              <w:jc w:val="both"/>
              <w:rPr>
                <w:rFonts w:ascii="Arial" w:hAnsi="Arial" w:cs="Arial"/>
              </w:rPr>
            </w:pPr>
          </w:p>
        </w:tc>
      </w:tr>
      <w:tr w:rsidR="001800BD" w14:paraId="5670D035" w14:textId="77777777" w:rsidTr="001800BD">
        <w:trPr>
          <w:jc w:val="center"/>
        </w:trPr>
        <w:tc>
          <w:tcPr>
            <w:tcW w:w="1414" w:type="dxa"/>
          </w:tcPr>
          <w:p w14:paraId="747D42C4" w14:textId="77777777" w:rsidR="001800BD" w:rsidRDefault="001800BD">
            <w:pPr>
              <w:spacing w:line="276" w:lineRule="auto"/>
              <w:jc w:val="both"/>
              <w:rPr>
                <w:rFonts w:ascii="Arial" w:hAnsi="Arial" w:cs="Arial"/>
              </w:rPr>
            </w:pPr>
            <w:r>
              <w:rPr>
                <w:rFonts w:ascii="Arial" w:hAnsi="Arial" w:cs="Arial"/>
              </w:rPr>
              <w:t>3.sat</w:t>
            </w:r>
          </w:p>
        </w:tc>
        <w:tc>
          <w:tcPr>
            <w:tcW w:w="2551" w:type="dxa"/>
          </w:tcPr>
          <w:p w14:paraId="04774614" w14:textId="77777777" w:rsidR="001800BD" w:rsidRDefault="001800BD">
            <w:pPr>
              <w:spacing w:line="276" w:lineRule="auto"/>
              <w:jc w:val="both"/>
              <w:rPr>
                <w:rFonts w:ascii="Arial" w:hAnsi="Arial" w:cs="Arial"/>
              </w:rPr>
            </w:pPr>
            <w:r>
              <w:rPr>
                <w:rFonts w:ascii="Arial" w:hAnsi="Arial" w:cs="Arial"/>
              </w:rPr>
              <w:t>9,35-10,20</w:t>
            </w:r>
          </w:p>
        </w:tc>
        <w:tc>
          <w:tcPr>
            <w:tcW w:w="2268" w:type="dxa"/>
          </w:tcPr>
          <w:p w14:paraId="6EC81DE4" w14:textId="77777777" w:rsidR="001800BD" w:rsidRDefault="001800BD">
            <w:pPr>
              <w:spacing w:line="276" w:lineRule="auto"/>
              <w:jc w:val="both"/>
              <w:rPr>
                <w:rFonts w:ascii="Arial" w:hAnsi="Arial" w:cs="Arial"/>
              </w:rPr>
            </w:pPr>
            <w:r>
              <w:rPr>
                <w:rFonts w:ascii="Arial" w:hAnsi="Arial" w:cs="Arial"/>
              </w:rPr>
              <w:t>drugi veliki odmor</w:t>
            </w:r>
          </w:p>
        </w:tc>
        <w:tc>
          <w:tcPr>
            <w:tcW w:w="2551" w:type="dxa"/>
            <w:vMerge/>
          </w:tcPr>
          <w:p w14:paraId="0E2FAF9D" w14:textId="77777777" w:rsidR="001800BD" w:rsidRDefault="001800BD">
            <w:pPr>
              <w:spacing w:line="276" w:lineRule="auto"/>
              <w:jc w:val="both"/>
              <w:rPr>
                <w:rFonts w:ascii="Arial" w:hAnsi="Arial" w:cs="Arial"/>
              </w:rPr>
            </w:pPr>
          </w:p>
        </w:tc>
      </w:tr>
      <w:tr w:rsidR="001800BD" w14:paraId="5B21D3EA" w14:textId="77777777" w:rsidTr="001800BD">
        <w:trPr>
          <w:jc w:val="center"/>
        </w:trPr>
        <w:tc>
          <w:tcPr>
            <w:tcW w:w="1414" w:type="dxa"/>
          </w:tcPr>
          <w:p w14:paraId="40F0679B" w14:textId="77777777" w:rsidR="001800BD" w:rsidRDefault="001800BD">
            <w:pPr>
              <w:spacing w:line="276" w:lineRule="auto"/>
              <w:jc w:val="both"/>
              <w:rPr>
                <w:rFonts w:ascii="Arial" w:hAnsi="Arial" w:cs="Arial"/>
              </w:rPr>
            </w:pPr>
            <w:r>
              <w:rPr>
                <w:rFonts w:ascii="Arial" w:hAnsi="Arial" w:cs="Arial"/>
              </w:rPr>
              <w:t>4.sat</w:t>
            </w:r>
          </w:p>
        </w:tc>
        <w:tc>
          <w:tcPr>
            <w:tcW w:w="2551" w:type="dxa"/>
          </w:tcPr>
          <w:p w14:paraId="61C383CB" w14:textId="77777777" w:rsidR="001800BD" w:rsidRDefault="001800BD">
            <w:pPr>
              <w:spacing w:line="276" w:lineRule="auto"/>
              <w:jc w:val="both"/>
              <w:rPr>
                <w:rFonts w:ascii="Arial" w:hAnsi="Arial" w:cs="Arial"/>
              </w:rPr>
            </w:pPr>
            <w:r>
              <w:rPr>
                <w:rFonts w:ascii="Arial" w:hAnsi="Arial" w:cs="Arial"/>
              </w:rPr>
              <w:t>10,35-11,20</w:t>
            </w:r>
          </w:p>
        </w:tc>
        <w:tc>
          <w:tcPr>
            <w:tcW w:w="2268" w:type="dxa"/>
          </w:tcPr>
          <w:p w14:paraId="24A3DE76" w14:textId="77777777" w:rsidR="001800BD" w:rsidRDefault="001800BD">
            <w:pPr>
              <w:spacing w:line="276" w:lineRule="auto"/>
              <w:jc w:val="both"/>
              <w:rPr>
                <w:rFonts w:ascii="Arial" w:hAnsi="Arial" w:cs="Arial"/>
              </w:rPr>
            </w:pPr>
          </w:p>
        </w:tc>
        <w:tc>
          <w:tcPr>
            <w:tcW w:w="2551" w:type="dxa"/>
            <w:vMerge/>
          </w:tcPr>
          <w:p w14:paraId="3D9A14EE" w14:textId="77777777" w:rsidR="001800BD" w:rsidRDefault="001800BD">
            <w:pPr>
              <w:spacing w:line="276" w:lineRule="auto"/>
              <w:jc w:val="both"/>
              <w:rPr>
                <w:rFonts w:ascii="Arial" w:hAnsi="Arial" w:cs="Arial"/>
              </w:rPr>
            </w:pPr>
          </w:p>
        </w:tc>
      </w:tr>
      <w:tr w:rsidR="001800BD" w14:paraId="11FB72CB" w14:textId="77777777" w:rsidTr="001800BD">
        <w:trPr>
          <w:jc w:val="center"/>
        </w:trPr>
        <w:tc>
          <w:tcPr>
            <w:tcW w:w="1414" w:type="dxa"/>
          </w:tcPr>
          <w:p w14:paraId="3BCB8F99" w14:textId="77777777" w:rsidR="001800BD" w:rsidRDefault="001800BD">
            <w:pPr>
              <w:spacing w:line="276" w:lineRule="auto"/>
              <w:jc w:val="both"/>
              <w:rPr>
                <w:rFonts w:ascii="Arial" w:hAnsi="Arial" w:cs="Arial"/>
              </w:rPr>
            </w:pPr>
            <w:r>
              <w:rPr>
                <w:rFonts w:ascii="Arial" w:hAnsi="Arial" w:cs="Arial"/>
              </w:rPr>
              <w:t>5.sat</w:t>
            </w:r>
          </w:p>
        </w:tc>
        <w:tc>
          <w:tcPr>
            <w:tcW w:w="2551" w:type="dxa"/>
          </w:tcPr>
          <w:p w14:paraId="0B50C763" w14:textId="77777777" w:rsidR="001800BD" w:rsidRDefault="001800BD">
            <w:pPr>
              <w:spacing w:line="276" w:lineRule="auto"/>
              <w:jc w:val="both"/>
              <w:rPr>
                <w:rFonts w:ascii="Arial" w:hAnsi="Arial" w:cs="Arial"/>
              </w:rPr>
            </w:pPr>
            <w:r>
              <w:rPr>
                <w:rFonts w:ascii="Arial" w:hAnsi="Arial" w:cs="Arial"/>
              </w:rPr>
              <w:t>11,25-12,10</w:t>
            </w:r>
          </w:p>
        </w:tc>
        <w:tc>
          <w:tcPr>
            <w:tcW w:w="2268" w:type="dxa"/>
          </w:tcPr>
          <w:p w14:paraId="34FDDC89" w14:textId="77777777" w:rsidR="001800BD" w:rsidRDefault="001800BD">
            <w:pPr>
              <w:spacing w:line="276" w:lineRule="auto"/>
              <w:jc w:val="both"/>
              <w:rPr>
                <w:rFonts w:ascii="Arial" w:hAnsi="Arial" w:cs="Arial"/>
              </w:rPr>
            </w:pPr>
          </w:p>
        </w:tc>
        <w:tc>
          <w:tcPr>
            <w:tcW w:w="2551" w:type="dxa"/>
            <w:vMerge/>
          </w:tcPr>
          <w:p w14:paraId="0A0236C2" w14:textId="77777777" w:rsidR="001800BD" w:rsidRDefault="001800BD">
            <w:pPr>
              <w:spacing w:line="276" w:lineRule="auto"/>
              <w:jc w:val="both"/>
              <w:rPr>
                <w:rFonts w:ascii="Arial" w:hAnsi="Arial" w:cs="Arial"/>
              </w:rPr>
            </w:pPr>
          </w:p>
        </w:tc>
      </w:tr>
      <w:tr w:rsidR="001800BD" w14:paraId="71B4D769" w14:textId="77777777" w:rsidTr="001800BD">
        <w:trPr>
          <w:jc w:val="center"/>
        </w:trPr>
        <w:tc>
          <w:tcPr>
            <w:tcW w:w="1414" w:type="dxa"/>
          </w:tcPr>
          <w:p w14:paraId="766F7FB4" w14:textId="77777777" w:rsidR="001800BD" w:rsidRDefault="001800BD">
            <w:pPr>
              <w:spacing w:line="276" w:lineRule="auto"/>
              <w:jc w:val="both"/>
              <w:rPr>
                <w:rFonts w:ascii="Arial" w:hAnsi="Arial" w:cs="Arial"/>
              </w:rPr>
            </w:pPr>
            <w:r>
              <w:rPr>
                <w:rFonts w:ascii="Arial" w:hAnsi="Arial" w:cs="Arial"/>
              </w:rPr>
              <w:t>6.sat</w:t>
            </w:r>
          </w:p>
        </w:tc>
        <w:tc>
          <w:tcPr>
            <w:tcW w:w="2551" w:type="dxa"/>
          </w:tcPr>
          <w:p w14:paraId="2E8311CE" w14:textId="77777777" w:rsidR="001800BD" w:rsidRDefault="001800BD">
            <w:pPr>
              <w:spacing w:line="276" w:lineRule="auto"/>
              <w:jc w:val="both"/>
              <w:rPr>
                <w:rFonts w:ascii="Arial" w:hAnsi="Arial" w:cs="Arial"/>
              </w:rPr>
            </w:pPr>
            <w:r>
              <w:rPr>
                <w:rFonts w:ascii="Arial" w:hAnsi="Arial" w:cs="Arial"/>
              </w:rPr>
              <w:t>12,15-13,00</w:t>
            </w:r>
          </w:p>
        </w:tc>
        <w:tc>
          <w:tcPr>
            <w:tcW w:w="2268" w:type="dxa"/>
          </w:tcPr>
          <w:p w14:paraId="754ED796" w14:textId="77777777" w:rsidR="001800BD" w:rsidRDefault="001800BD">
            <w:pPr>
              <w:spacing w:line="276" w:lineRule="auto"/>
              <w:jc w:val="both"/>
              <w:rPr>
                <w:rFonts w:ascii="Arial" w:hAnsi="Arial" w:cs="Arial"/>
              </w:rPr>
            </w:pPr>
          </w:p>
        </w:tc>
        <w:tc>
          <w:tcPr>
            <w:tcW w:w="2551" w:type="dxa"/>
            <w:vMerge/>
          </w:tcPr>
          <w:p w14:paraId="6CB187D5" w14:textId="77777777" w:rsidR="001800BD" w:rsidRDefault="001800BD">
            <w:pPr>
              <w:spacing w:line="276" w:lineRule="auto"/>
              <w:jc w:val="both"/>
              <w:rPr>
                <w:rFonts w:ascii="Arial" w:hAnsi="Arial" w:cs="Arial"/>
              </w:rPr>
            </w:pPr>
          </w:p>
        </w:tc>
      </w:tr>
      <w:tr w:rsidR="001800BD" w14:paraId="59001770" w14:textId="77777777" w:rsidTr="001800BD">
        <w:trPr>
          <w:jc w:val="center"/>
        </w:trPr>
        <w:tc>
          <w:tcPr>
            <w:tcW w:w="1414" w:type="dxa"/>
          </w:tcPr>
          <w:p w14:paraId="41B8B9AD" w14:textId="77777777" w:rsidR="001800BD" w:rsidRDefault="001800BD">
            <w:pPr>
              <w:spacing w:line="276" w:lineRule="auto"/>
              <w:jc w:val="both"/>
              <w:rPr>
                <w:rFonts w:ascii="Arial" w:hAnsi="Arial" w:cs="Arial"/>
              </w:rPr>
            </w:pPr>
            <w:r>
              <w:rPr>
                <w:rFonts w:ascii="Arial" w:hAnsi="Arial" w:cs="Arial"/>
              </w:rPr>
              <w:t>7.sat</w:t>
            </w:r>
          </w:p>
        </w:tc>
        <w:tc>
          <w:tcPr>
            <w:tcW w:w="2551" w:type="dxa"/>
          </w:tcPr>
          <w:p w14:paraId="66B7F64A" w14:textId="77777777" w:rsidR="001800BD" w:rsidRDefault="001800BD">
            <w:pPr>
              <w:spacing w:line="276" w:lineRule="auto"/>
              <w:jc w:val="both"/>
              <w:rPr>
                <w:rFonts w:ascii="Arial" w:hAnsi="Arial" w:cs="Arial"/>
              </w:rPr>
            </w:pPr>
            <w:r>
              <w:rPr>
                <w:rFonts w:ascii="Arial" w:hAnsi="Arial" w:cs="Arial"/>
              </w:rPr>
              <w:t>13,05-13,50</w:t>
            </w:r>
          </w:p>
        </w:tc>
        <w:tc>
          <w:tcPr>
            <w:tcW w:w="2268" w:type="dxa"/>
          </w:tcPr>
          <w:p w14:paraId="3A7069EC" w14:textId="77777777" w:rsidR="001800BD" w:rsidRDefault="001800BD">
            <w:pPr>
              <w:spacing w:line="276" w:lineRule="auto"/>
              <w:jc w:val="both"/>
              <w:rPr>
                <w:rFonts w:ascii="Arial" w:hAnsi="Arial" w:cs="Arial"/>
              </w:rPr>
            </w:pPr>
          </w:p>
        </w:tc>
        <w:tc>
          <w:tcPr>
            <w:tcW w:w="2551" w:type="dxa"/>
            <w:vMerge/>
          </w:tcPr>
          <w:p w14:paraId="059C51F0" w14:textId="77777777" w:rsidR="001800BD" w:rsidRDefault="001800BD">
            <w:pPr>
              <w:spacing w:line="276" w:lineRule="auto"/>
              <w:jc w:val="both"/>
              <w:rPr>
                <w:rFonts w:ascii="Arial" w:hAnsi="Arial" w:cs="Arial"/>
              </w:rPr>
            </w:pPr>
          </w:p>
        </w:tc>
      </w:tr>
    </w:tbl>
    <w:p w14:paraId="739006D1" w14:textId="77777777" w:rsidR="001A1D69" w:rsidRDefault="001A1D69">
      <w:pPr>
        <w:spacing w:line="276" w:lineRule="auto"/>
        <w:jc w:val="both"/>
        <w:rPr>
          <w:rFonts w:ascii="Arial" w:hAnsi="Arial" w:cs="Arial"/>
        </w:rPr>
      </w:pPr>
    </w:p>
    <w:p w14:paraId="776265AD" w14:textId="77777777" w:rsidR="001A1D69" w:rsidRDefault="00FD44D8">
      <w:pPr>
        <w:spacing w:line="276" w:lineRule="auto"/>
        <w:jc w:val="both"/>
        <w:rPr>
          <w:rFonts w:ascii="Arial" w:hAnsi="Arial" w:cs="Arial"/>
          <w:i/>
        </w:rPr>
      </w:pPr>
      <w:r>
        <w:rPr>
          <w:rFonts w:ascii="Arial" w:hAnsi="Arial" w:cs="Arial"/>
          <w:i/>
        </w:rPr>
        <w:t xml:space="preserve">Područna škola Marijanci </w:t>
      </w:r>
    </w:p>
    <w:p w14:paraId="14E39177" w14:textId="77777777" w:rsidR="001A1D69" w:rsidRDefault="00FD44D8">
      <w:pPr>
        <w:spacing w:line="276" w:lineRule="auto"/>
        <w:ind w:firstLine="720"/>
        <w:jc w:val="both"/>
      </w:pPr>
      <w:r>
        <w:rPr>
          <w:rFonts w:ascii="Arial" w:hAnsi="Arial" w:cs="Arial"/>
        </w:rPr>
        <w:t>Učenici u područnoj školi čine „</w:t>
      </w:r>
      <w:proofErr w:type="gramStart"/>
      <w:r>
        <w:rPr>
          <w:rFonts w:ascii="Arial" w:hAnsi="Arial" w:cs="Arial"/>
        </w:rPr>
        <w:t>b“ smjenu</w:t>
      </w:r>
      <w:proofErr w:type="gramEnd"/>
      <w:r>
        <w:rPr>
          <w:rFonts w:ascii="Arial" w:hAnsi="Arial" w:cs="Arial"/>
        </w:rPr>
        <w:t>: 5.b, 6.b, 7.b i 8.b, a pohađaju je učenici iz Marijanaca, Kunišinaca, Čamagajevaca i Radikovaca.</w:t>
      </w:r>
      <w:r>
        <w:t xml:space="preserve"> </w:t>
      </w:r>
      <w:r>
        <w:rPr>
          <w:rFonts w:ascii="Arial" w:hAnsi="Arial" w:cs="Arial"/>
        </w:rPr>
        <w:t xml:space="preserve">Redovita nastava te dio izborne nastave u područnoj školi Marijanci počinje u 8,00 sati, a završava u 13,20 sati. Za učenike naše škole organizirali smo jedan veliki školski odmor nakon drugog sata u trajanju od 30 minuta. Nastavni dan u područnoj školi počinje u 8,00 sati, a završava u 13,10 sati, dok ostali odmori traju 5 minuta. </w:t>
      </w:r>
    </w:p>
    <w:p w14:paraId="79504031" w14:textId="77777777" w:rsidR="001A1D69" w:rsidRDefault="00FD44D8">
      <w:pPr>
        <w:spacing w:line="276" w:lineRule="auto"/>
        <w:jc w:val="both"/>
        <w:rPr>
          <w:rFonts w:ascii="Arial" w:hAnsi="Arial" w:cs="Arial"/>
        </w:rPr>
      </w:pPr>
      <w:r>
        <w:rPr>
          <w:rFonts w:ascii="Arial" w:hAnsi="Arial" w:cs="Arial"/>
        </w:rPr>
        <w:t>Izborna nastava za učenike sedmih i osmih razreda održava se četvrtkom od 16,00 sati do 18,25 sati, a dopunska nastava, dodatna nastava te izvannastavne aktivnosti 6.sat utorkom i/ili svaki radni dan prema rasporedu.</w:t>
      </w:r>
    </w:p>
    <w:p w14:paraId="16BBA053" w14:textId="77777777" w:rsidR="001A1D69" w:rsidRDefault="001A1D69">
      <w:pPr>
        <w:spacing w:line="276" w:lineRule="auto"/>
        <w:jc w:val="both"/>
        <w:rPr>
          <w:rFonts w:ascii="Arial" w:hAnsi="Arial" w:cs="Arial"/>
        </w:rPr>
      </w:pPr>
    </w:p>
    <w:p w14:paraId="370241D5" w14:textId="77777777" w:rsidR="001A1D69" w:rsidRDefault="001A1D69">
      <w:pPr>
        <w:spacing w:line="276" w:lineRule="auto"/>
        <w:jc w:val="both"/>
        <w:rPr>
          <w:rFonts w:ascii="Arial" w:hAnsi="Arial" w:cs="Arial"/>
        </w:rPr>
      </w:pPr>
    </w:p>
    <w:tbl>
      <w:tblPr>
        <w:tblStyle w:val="Reetkatablice"/>
        <w:tblW w:w="8784" w:type="dxa"/>
        <w:jc w:val="center"/>
        <w:tblLayout w:type="fixed"/>
        <w:tblLook w:val="04A0" w:firstRow="1" w:lastRow="0" w:firstColumn="1" w:lastColumn="0" w:noHBand="0" w:noVBand="1"/>
      </w:tblPr>
      <w:tblGrid>
        <w:gridCol w:w="1272"/>
        <w:gridCol w:w="3259"/>
        <w:gridCol w:w="1702"/>
        <w:gridCol w:w="2551"/>
      </w:tblGrid>
      <w:tr w:rsidR="001A1D69" w14:paraId="760E95E8" w14:textId="77777777" w:rsidTr="001800BD">
        <w:trPr>
          <w:jc w:val="center"/>
        </w:trPr>
        <w:tc>
          <w:tcPr>
            <w:tcW w:w="8784" w:type="dxa"/>
            <w:gridSpan w:val="4"/>
          </w:tcPr>
          <w:p w14:paraId="6CA44C43" w14:textId="77777777" w:rsidR="001A1D69" w:rsidRDefault="00FD44D8">
            <w:pPr>
              <w:spacing w:line="276" w:lineRule="auto"/>
              <w:jc w:val="center"/>
              <w:rPr>
                <w:rFonts w:ascii="Arial" w:hAnsi="Arial" w:cs="Arial"/>
                <w:b/>
              </w:rPr>
            </w:pPr>
            <w:r>
              <w:rPr>
                <w:rFonts w:ascii="Arial" w:hAnsi="Arial" w:cs="Arial"/>
                <w:b/>
              </w:rPr>
              <w:t>RASPORED ZVONJENJA U PŠ MARIJANCI</w:t>
            </w:r>
          </w:p>
        </w:tc>
      </w:tr>
      <w:tr w:rsidR="001800BD" w14:paraId="6DFB4014" w14:textId="77777777" w:rsidTr="001800BD">
        <w:trPr>
          <w:jc w:val="center"/>
        </w:trPr>
        <w:tc>
          <w:tcPr>
            <w:tcW w:w="1272" w:type="dxa"/>
          </w:tcPr>
          <w:p w14:paraId="2899D0F4" w14:textId="77777777" w:rsidR="001800BD" w:rsidRDefault="001800BD">
            <w:pPr>
              <w:spacing w:line="276" w:lineRule="auto"/>
              <w:jc w:val="both"/>
              <w:rPr>
                <w:rFonts w:ascii="Arial" w:hAnsi="Arial" w:cs="Arial"/>
              </w:rPr>
            </w:pPr>
            <w:r>
              <w:rPr>
                <w:rFonts w:ascii="Arial" w:hAnsi="Arial" w:cs="Arial"/>
              </w:rPr>
              <w:t>1.sat</w:t>
            </w:r>
          </w:p>
        </w:tc>
        <w:tc>
          <w:tcPr>
            <w:tcW w:w="3259" w:type="dxa"/>
          </w:tcPr>
          <w:p w14:paraId="2FF1FB3B" w14:textId="77777777" w:rsidR="001800BD" w:rsidRDefault="001800BD">
            <w:pPr>
              <w:spacing w:line="276" w:lineRule="auto"/>
              <w:jc w:val="both"/>
              <w:rPr>
                <w:rFonts w:ascii="Arial" w:hAnsi="Arial" w:cs="Arial"/>
              </w:rPr>
            </w:pPr>
            <w:r>
              <w:rPr>
                <w:rFonts w:ascii="Arial" w:hAnsi="Arial" w:cs="Arial"/>
              </w:rPr>
              <w:t>8,00-8,45</w:t>
            </w:r>
          </w:p>
        </w:tc>
        <w:tc>
          <w:tcPr>
            <w:tcW w:w="1702" w:type="dxa"/>
          </w:tcPr>
          <w:p w14:paraId="713FD10F" w14:textId="77777777" w:rsidR="001800BD" w:rsidRDefault="001800BD">
            <w:pPr>
              <w:spacing w:line="276" w:lineRule="auto"/>
              <w:jc w:val="both"/>
              <w:rPr>
                <w:rFonts w:ascii="Arial" w:hAnsi="Arial" w:cs="Arial"/>
              </w:rPr>
            </w:pPr>
          </w:p>
        </w:tc>
        <w:tc>
          <w:tcPr>
            <w:tcW w:w="2551" w:type="dxa"/>
            <w:vMerge w:val="restart"/>
          </w:tcPr>
          <w:p w14:paraId="3844295B" w14:textId="77777777" w:rsidR="001800BD" w:rsidRDefault="001800BD">
            <w:pPr>
              <w:spacing w:line="276" w:lineRule="auto"/>
              <w:jc w:val="both"/>
              <w:rPr>
                <w:rFonts w:ascii="Arial" w:hAnsi="Arial" w:cs="Arial"/>
              </w:rPr>
            </w:pPr>
            <w:r>
              <w:rPr>
                <w:rFonts w:ascii="Arial" w:hAnsi="Arial" w:cs="Arial"/>
              </w:rPr>
              <w:t>ČETVRTAK</w:t>
            </w:r>
          </w:p>
          <w:p w14:paraId="29F35A1B" w14:textId="77777777" w:rsidR="001800BD" w:rsidRDefault="001800BD">
            <w:pPr>
              <w:spacing w:line="276" w:lineRule="auto"/>
              <w:jc w:val="both"/>
              <w:rPr>
                <w:rFonts w:ascii="Arial" w:hAnsi="Arial" w:cs="Arial"/>
              </w:rPr>
            </w:pPr>
            <w:r>
              <w:rPr>
                <w:rFonts w:ascii="Arial" w:hAnsi="Arial" w:cs="Arial"/>
              </w:rPr>
              <w:t>1.sat 16,00-16,45</w:t>
            </w:r>
          </w:p>
          <w:p w14:paraId="77D493AC" w14:textId="77777777" w:rsidR="001800BD" w:rsidRDefault="001800BD">
            <w:pPr>
              <w:spacing w:line="276" w:lineRule="auto"/>
              <w:jc w:val="both"/>
              <w:rPr>
                <w:rFonts w:ascii="Arial" w:hAnsi="Arial" w:cs="Arial"/>
              </w:rPr>
            </w:pPr>
            <w:r>
              <w:rPr>
                <w:rFonts w:ascii="Arial" w:hAnsi="Arial" w:cs="Arial"/>
              </w:rPr>
              <w:t>2.sat 16,50-17,35</w:t>
            </w:r>
          </w:p>
          <w:p w14:paraId="313233D5" w14:textId="77777777" w:rsidR="001800BD" w:rsidRDefault="001800BD">
            <w:pPr>
              <w:spacing w:line="276" w:lineRule="auto"/>
              <w:jc w:val="both"/>
              <w:rPr>
                <w:rFonts w:ascii="Arial" w:hAnsi="Arial" w:cs="Arial"/>
              </w:rPr>
            </w:pPr>
            <w:r>
              <w:rPr>
                <w:rFonts w:ascii="Arial" w:hAnsi="Arial" w:cs="Arial"/>
              </w:rPr>
              <w:t>3.sat 17,40-18,25</w:t>
            </w:r>
          </w:p>
        </w:tc>
      </w:tr>
      <w:tr w:rsidR="001800BD" w14:paraId="70544E01" w14:textId="77777777" w:rsidTr="001800BD">
        <w:trPr>
          <w:jc w:val="center"/>
        </w:trPr>
        <w:tc>
          <w:tcPr>
            <w:tcW w:w="1272" w:type="dxa"/>
          </w:tcPr>
          <w:p w14:paraId="5AD626F7" w14:textId="77777777" w:rsidR="001800BD" w:rsidRDefault="001800BD">
            <w:pPr>
              <w:spacing w:line="276" w:lineRule="auto"/>
              <w:jc w:val="both"/>
              <w:rPr>
                <w:rFonts w:ascii="Arial" w:hAnsi="Arial" w:cs="Arial"/>
              </w:rPr>
            </w:pPr>
            <w:r>
              <w:rPr>
                <w:rFonts w:ascii="Arial" w:hAnsi="Arial" w:cs="Arial"/>
              </w:rPr>
              <w:t>2.sat</w:t>
            </w:r>
          </w:p>
        </w:tc>
        <w:tc>
          <w:tcPr>
            <w:tcW w:w="3259" w:type="dxa"/>
          </w:tcPr>
          <w:p w14:paraId="64A1BA8E" w14:textId="77777777" w:rsidR="001800BD" w:rsidRDefault="001800BD">
            <w:pPr>
              <w:spacing w:line="276" w:lineRule="auto"/>
              <w:jc w:val="both"/>
              <w:rPr>
                <w:rFonts w:ascii="Arial" w:hAnsi="Arial" w:cs="Arial"/>
              </w:rPr>
            </w:pPr>
            <w:r>
              <w:rPr>
                <w:rFonts w:ascii="Arial" w:hAnsi="Arial" w:cs="Arial"/>
              </w:rPr>
              <w:t>8,50-9,35</w:t>
            </w:r>
          </w:p>
        </w:tc>
        <w:tc>
          <w:tcPr>
            <w:tcW w:w="1702" w:type="dxa"/>
          </w:tcPr>
          <w:p w14:paraId="2B7EB7D9" w14:textId="77777777" w:rsidR="001800BD" w:rsidRDefault="001800BD">
            <w:pPr>
              <w:spacing w:line="276" w:lineRule="auto"/>
              <w:jc w:val="both"/>
              <w:rPr>
                <w:rFonts w:ascii="Arial" w:hAnsi="Arial" w:cs="Arial"/>
              </w:rPr>
            </w:pPr>
            <w:r>
              <w:rPr>
                <w:rFonts w:ascii="Arial" w:hAnsi="Arial" w:cs="Arial"/>
              </w:rPr>
              <w:t>veliki odmor</w:t>
            </w:r>
          </w:p>
        </w:tc>
        <w:tc>
          <w:tcPr>
            <w:tcW w:w="2551" w:type="dxa"/>
            <w:vMerge/>
          </w:tcPr>
          <w:p w14:paraId="375FC6A4" w14:textId="77777777" w:rsidR="001800BD" w:rsidRDefault="001800BD">
            <w:pPr>
              <w:spacing w:line="276" w:lineRule="auto"/>
              <w:jc w:val="both"/>
              <w:rPr>
                <w:rFonts w:ascii="Arial" w:hAnsi="Arial" w:cs="Arial"/>
              </w:rPr>
            </w:pPr>
          </w:p>
        </w:tc>
      </w:tr>
      <w:tr w:rsidR="001800BD" w14:paraId="6E632B4A" w14:textId="77777777" w:rsidTr="001800BD">
        <w:trPr>
          <w:jc w:val="center"/>
        </w:trPr>
        <w:tc>
          <w:tcPr>
            <w:tcW w:w="1272" w:type="dxa"/>
          </w:tcPr>
          <w:p w14:paraId="6D4160B1" w14:textId="77777777" w:rsidR="001800BD" w:rsidRDefault="001800BD">
            <w:pPr>
              <w:spacing w:line="276" w:lineRule="auto"/>
              <w:jc w:val="both"/>
              <w:rPr>
                <w:rFonts w:ascii="Arial" w:hAnsi="Arial" w:cs="Arial"/>
              </w:rPr>
            </w:pPr>
            <w:r>
              <w:rPr>
                <w:rFonts w:ascii="Arial" w:hAnsi="Arial" w:cs="Arial"/>
              </w:rPr>
              <w:t>3.sat</w:t>
            </w:r>
          </w:p>
        </w:tc>
        <w:tc>
          <w:tcPr>
            <w:tcW w:w="3259" w:type="dxa"/>
          </w:tcPr>
          <w:p w14:paraId="00274889" w14:textId="77777777" w:rsidR="001800BD" w:rsidRDefault="001800BD">
            <w:pPr>
              <w:spacing w:line="276" w:lineRule="auto"/>
              <w:jc w:val="both"/>
              <w:rPr>
                <w:rFonts w:ascii="Arial" w:hAnsi="Arial" w:cs="Arial"/>
              </w:rPr>
            </w:pPr>
            <w:r>
              <w:rPr>
                <w:rFonts w:ascii="Arial" w:hAnsi="Arial" w:cs="Arial"/>
              </w:rPr>
              <w:t>10,05-10,50</w:t>
            </w:r>
          </w:p>
        </w:tc>
        <w:tc>
          <w:tcPr>
            <w:tcW w:w="1702" w:type="dxa"/>
          </w:tcPr>
          <w:p w14:paraId="7E166856" w14:textId="77777777" w:rsidR="001800BD" w:rsidRDefault="001800BD">
            <w:pPr>
              <w:spacing w:line="276" w:lineRule="auto"/>
              <w:jc w:val="both"/>
              <w:rPr>
                <w:rFonts w:ascii="Arial" w:hAnsi="Arial" w:cs="Arial"/>
              </w:rPr>
            </w:pPr>
          </w:p>
        </w:tc>
        <w:tc>
          <w:tcPr>
            <w:tcW w:w="2551" w:type="dxa"/>
            <w:vMerge/>
          </w:tcPr>
          <w:p w14:paraId="3CADB0C4" w14:textId="77777777" w:rsidR="001800BD" w:rsidRDefault="001800BD">
            <w:pPr>
              <w:spacing w:line="276" w:lineRule="auto"/>
              <w:jc w:val="both"/>
              <w:rPr>
                <w:rFonts w:ascii="Arial" w:hAnsi="Arial" w:cs="Arial"/>
              </w:rPr>
            </w:pPr>
          </w:p>
        </w:tc>
      </w:tr>
      <w:tr w:rsidR="001800BD" w14:paraId="7C0C2924" w14:textId="77777777" w:rsidTr="001800BD">
        <w:trPr>
          <w:jc w:val="center"/>
        </w:trPr>
        <w:tc>
          <w:tcPr>
            <w:tcW w:w="1272" w:type="dxa"/>
          </w:tcPr>
          <w:p w14:paraId="6D8098C9" w14:textId="77777777" w:rsidR="001800BD" w:rsidRDefault="001800BD">
            <w:pPr>
              <w:spacing w:line="276" w:lineRule="auto"/>
              <w:jc w:val="both"/>
              <w:rPr>
                <w:rFonts w:ascii="Arial" w:hAnsi="Arial" w:cs="Arial"/>
              </w:rPr>
            </w:pPr>
            <w:r>
              <w:rPr>
                <w:rFonts w:ascii="Arial" w:hAnsi="Arial" w:cs="Arial"/>
              </w:rPr>
              <w:t>4.sat</w:t>
            </w:r>
          </w:p>
        </w:tc>
        <w:tc>
          <w:tcPr>
            <w:tcW w:w="3259" w:type="dxa"/>
          </w:tcPr>
          <w:p w14:paraId="79724E3A" w14:textId="77777777" w:rsidR="001800BD" w:rsidRDefault="001800BD">
            <w:pPr>
              <w:spacing w:line="276" w:lineRule="auto"/>
              <w:jc w:val="both"/>
              <w:rPr>
                <w:rFonts w:ascii="Arial" w:hAnsi="Arial" w:cs="Arial"/>
              </w:rPr>
            </w:pPr>
            <w:r>
              <w:rPr>
                <w:rFonts w:ascii="Arial" w:hAnsi="Arial" w:cs="Arial"/>
              </w:rPr>
              <w:t>10,55-11,40</w:t>
            </w:r>
          </w:p>
        </w:tc>
        <w:tc>
          <w:tcPr>
            <w:tcW w:w="1702" w:type="dxa"/>
          </w:tcPr>
          <w:p w14:paraId="313006F9" w14:textId="77777777" w:rsidR="001800BD" w:rsidRDefault="001800BD">
            <w:pPr>
              <w:spacing w:line="276" w:lineRule="auto"/>
              <w:jc w:val="both"/>
              <w:rPr>
                <w:rFonts w:ascii="Arial" w:hAnsi="Arial" w:cs="Arial"/>
              </w:rPr>
            </w:pPr>
          </w:p>
        </w:tc>
        <w:tc>
          <w:tcPr>
            <w:tcW w:w="2551" w:type="dxa"/>
            <w:vMerge/>
          </w:tcPr>
          <w:p w14:paraId="1A885AB2" w14:textId="77777777" w:rsidR="001800BD" w:rsidRDefault="001800BD">
            <w:pPr>
              <w:spacing w:line="276" w:lineRule="auto"/>
              <w:jc w:val="both"/>
              <w:rPr>
                <w:rFonts w:ascii="Arial" w:hAnsi="Arial" w:cs="Arial"/>
              </w:rPr>
            </w:pPr>
          </w:p>
        </w:tc>
      </w:tr>
      <w:tr w:rsidR="001800BD" w14:paraId="4E8826B4" w14:textId="77777777" w:rsidTr="001800BD">
        <w:trPr>
          <w:jc w:val="center"/>
        </w:trPr>
        <w:tc>
          <w:tcPr>
            <w:tcW w:w="1272" w:type="dxa"/>
          </w:tcPr>
          <w:p w14:paraId="7993390B" w14:textId="77777777" w:rsidR="001800BD" w:rsidRDefault="001800BD">
            <w:pPr>
              <w:spacing w:line="276" w:lineRule="auto"/>
              <w:jc w:val="both"/>
              <w:rPr>
                <w:rFonts w:ascii="Arial" w:hAnsi="Arial" w:cs="Arial"/>
              </w:rPr>
            </w:pPr>
            <w:r>
              <w:rPr>
                <w:rFonts w:ascii="Arial" w:hAnsi="Arial" w:cs="Arial"/>
              </w:rPr>
              <w:t>5.sat</w:t>
            </w:r>
          </w:p>
        </w:tc>
        <w:tc>
          <w:tcPr>
            <w:tcW w:w="3259" w:type="dxa"/>
          </w:tcPr>
          <w:p w14:paraId="20005BA6" w14:textId="77777777" w:rsidR="001800BD" w:rsidRDefault="001800BD">
            <w:pPr>
              <w:spacing w:line="276" w:lineRule="auto"/>
              <w:jc w:val="both"/>
              <w:rPr>
                <w:rFonts w:ascii="Arial" w:hAnsi="Arial" w:cs="Arial"/>
              </w:rPr>
            </w:pPr>
            <w:r>
              <w:rPr>
                <w:rFonts w:ascii="Arial" w:hAnsi="Arial" w:cs="Arial"/>
              </w:rPr>
              <w:t>11,45-12,30</w:t>
            </w:r>
          </w:p>
        </w:tc>
        <w:tc>
          <w:tcPr>
            <w:tcW w:w="1702" w:type="dxa"/>
          </w:tcPr>
          <w:p w14:paraId="48C8C47F" w14:textId="77777777" w:rsidR="001800BD" w:rsidRDefault="001800BD">
            <w:pPr>
              <w:spacing w:line="276" w:lineRule="auto"/>
              <w:jc w:val="both"/>
              <w:rPr>
                <w:rFonts w:ascii="Arial" w:hAnsi="Arial" w:cs="Arial"/>
              </w:rPr>
            </w:pPr>
          </w:p>
        </w:tc>
        <w:tc>
          <w:tcPr>
            <w:tcW w:w="2551" w:type="dxa"/>
            <w:vMerge/>
          </w:tcPr>
          <w:p w14:paraId="59272A21" w14:textId="77777777" w:rsidR="001800BD" w:rsidRDefault="001800BD">
            <w:pPr>
              <w:spacing w:line="276" w:lineRule="auto"/>
              <w:jc w:val="both"/>
              <w:rPr>
                <w:rFonts w:ascii="Arial" w:hAnsi="Arial" w:cs="Arial"/>
              </w:rPr>
            </w:pPr>
          </w:p>
        </w:tc>
      </w:tr>
      <w:tr w:rsidR="001800BD" w14:paraId="1A2F3736" w14:textId="77777777" w:rsidTr="001800BD">
        <w:trPr>
          <w:jc w:val="center"/>
        </w:trPr>
        <w:tc>
          <w:tcPr>
            <w:tcW w:w="1272" w:type="dxa"/>
          </w:tcPr>
          <w:p w14:paraId="5841A4C0" w14:textId="77777777" w:rsidR="001800BD" w:rsidRDefault="001800BD">
            <w:pPr>
              <w:spacing w:line="276" w:lineRule="auto"/>
              <w:jc w:val="both"/>
              <w:rPr>
                <w:rFonts w:ascii="Arial" w:hAnsi="Arial" w:cs="Arial"/>
              </w:rPr>
            </w:pPr>
            <w:r>
              <w:rPr>
                <w:rFonts w:ascii="Arial" w:hAnsi="Arial" w:cs="Arial"/>
              </w:rPr>
              <w:lastRenderedPageBreak/>
              <w:t>6.sat</w:t>
            </w:r>
          </w:p>
        </w:tc>
        <w:tc>
          <w:tcPr>
            <w:tcW w:w="3259" w:type="dxa"/>
          </w:tcPr>
          <w:p w14:paraId="695A4006" w14:textId="77777777" w:rsidR="001800BD" w:rsidRDefault="001800BD">
            <w:pPr>
              <w:spacing w:line="276" w:lineRule="auto"/>
              <w:jc w:val="both"/>
              <w:rPr>
                <w:rFonts w:ascii="Arial" w:hAnsi="Arial" w:cs="Arial"/>
              </w:rPr>
            </w:pPr>
            <w:r>
              <w:rPr>
                <w:rFonts w:ascii="Arial" w:hAnsi="Arial" w:cs="Arial"/>
              </w:rPr>
              <w:t>12,35-13,20</w:t>
            </w:r>
          </w:p>
        </w:tc>
        <w:tc>
          <w:tcPr>
            <w:tcW w:w="1702" w:type="dxa"/>
          </w:tcPr>
          <w:p w14:paraId="4657240F" w14:textId="77777777" w:rsidR="001800BD" w:rsidRDefault="001800BD">
            <w:pPr>
              <w:spacing w:line="276" w:lineRule="auto"/>
              <w:jc w:val="both"/>
              <w:rPr>
                <w:rFonts w:ascii="Arial" w:hAnsi="Arial" w:cs="Arial"/>
              </w:rPr>
            </w:pPr>
          </w:p>
        </w:tc>
        <w:tc>
          <w:tcPr>
            <w:tcW w:w="2551" w:type="dxa"/>
            <w:vMerge/>
          </w:tcPr>
          <w:p w14:paraId="180F3349" w14:textId="77777777" w:rsidR="001800BD" w:rsidRDefault="001800BD">
            <w:pPr>
              <w:spacing w:line="276" w:lineRule="auto"/>
              <w:jc w:val="both"/>
              <w:rPr>
                <w:rFonts w:ascii="Arial" w:hAnsi="Arial" w:cs="Arial"/>
              </w:rPr>
            </w:pPr>
          </w:p>
        </w:tc>
      </w:tr>
      <w:tr w:rsidR="001800BD" w14:paraId="500B80B3" w14:textId="77777777" w:rsidTr="001800BD">
        <w:trPr>
          <w:jc w:val="center"/>
        </w:trPr>
        <w:tc>
          <w:tcPr>
            <w:tcW w:w="1272" w:type="dxa"/>
          </w:tcPr>
          <w:p w14:paraId="2065D53B" w14:textId="77777777" w:rsidR="001800BD" w:rsidRDefault="001800BD">
            <w:pPr>
              <w:spacing w:line="276" w:lineRule="auto"/>
              <w:jc w:val="both"/>
              <w:rPr>
                <w:rFonts w:ascii="Arial" w:hAnsi="Arial" w:cs="Arial"/>
              </w:rPr>
            </w:pPr>
            <w:r>
              <w:rPr>
                <w:rFonts w:ascii="Arial" w:hAnsi="Arial" w:cs="Arial"/>
              </w:rPr>
              <w:lastRenderedPageBreak/>
              <w:t>7.sat</w:t>
            </w:r>
          </w:p>
        </w:tc>
        <w:tc>
          <w:tcPr>
            <w:tcW w:w="3259" w:type="dxa"/>
          </w:tcPr>
          <w:p w14:paraId="7DB1FE43" w14:textId="77777777" w:rsidR="001800BD" w:rsidRDefault="001800BD">
            <w:pPr>
              <w:spacing w:line="276" w:lineRule="auto"/>
              <w:jc w:val="both"/>
              <w:rPr>
                <w:rFonts w:ascii="Arial" w:hAnsi="Arial" w:cs="Arial"/>
              </w:rPr>
            </w:pPr>
            <w:r>
              <w:rPr>
                <w:rFonts w:ascii="Arial" w:hAnsi="Arial" w:cs="Arial"/>
              </w:rPr>
              <w:t>13,25-14,10</w:t>
            </w:r>
          </w:p>
        </w:tc>
        <w:tc>
          <w:tcPr>
            <w:tcW w:w="1702" w:type="dxa"/>
          </w:tcPr>
          <w:p w14:paraId="30745BA2" w14:textId="77777777" w:rsidR="001800BD" w:rsidRDefault="001800BD">
            <w:pPr>
              <w:spacing w:line="276" w:lineRule="auto"/>
              <w:jc w:val="both"/>
              <w:rPr>
                <w:rFonts w:ascii="Arial" w:hAnsi="Arial" w:cs="Arial"/>
              </w:rPr>
            </w:pPr>
          </w:p>
        </w:tc>
        <w:tc>
          <w:tcPr>
            <w:tcW w:w="2551" w:type="dxa"/>
            <w:vMerge/>
          </w:tcPr>
          <w:p w14:paraId="7AEC2319" w14:textId="77777777" w:rsidR="001800BD" w:rsidRDefault="001800BD">
            <w:pPr>
              <w:spacing w:line="276" w:lineRule="auto"/>
              <w:jc w:val="both"/>
              <w:rPr>
                <w:rFonts w:ascii="Arial" w:hAnsi="Arial" w:cs="Arial"/>
              </w:rPr>
            </w:pPr>
          </w:p>
        </w:tc>
      </w:tr>
    </w:tbl>
    <w:p w14:paraId="64552E5D" w14:textId="77777777" w:rsidR="001A1D69" w:rsidRPr="002A1F40" w:rsidRDefault="00FD44D8" w:rsidP="00C417C8">
      <w:pPr>
        <w:pStyle w:val="Naslov2"/>
        <w:rPr>
          <w:rFonts w:ascii="Arial" w:hAnsi="Arial" w:cs="Arial"/>
          <w:sz w:val="24"/>
          <w:szCs w:val="24"/>
        </w:rPr>
      </w:pPr>
      <w:bookmarkStart w:id="23" w:name="_Toc115346391"/>
      <w:r w:rsidRPr="002A1F40">
        <w:rPr>
          <w:rFonts w:ascii="Arial" w:hAnsi="Arial" w:cs="Arial"/>
          <w:sz w:val="24"/>
          <w:szCs w:val="24"/>
        </w:rPr>
        <w:t>3.2. PREHRANA UČENIKA</w:t>
      </w:r>
      <w:bookmarkEnd w:id="23"/>
    </w:p>
    <w:p w14:paraId="32E08FBC" w14:textId="77777777" w:rsidR="001A1D69" w:rsidRDefault="001A1D69">
      <w:pPr>
        <w:rPr>
          <w:rFonts w:ascii="Arial" w:hAnsi="Arial" w:cs="Arial"/>
        </w:rPr>
      </w:pPr>
    </w:p>
    <w:p w14:paraId="6BF6F2FD" w14:textId="4FBAF84B" w:rsidR="001A1D69" w:rsidRDefault="00FD44D8">
      <w:pPr>
        <w:spacing w:line="276" w:lineRule="auto"/>
        <w:ind w:firstLine="720"/>
        <w:jc w:val="both"/>
        <w:rPr>
          <w:rFonts w:ascii="Arial" w:hAnsi="Arial" w:cs="Arial"/>
        </w:rPr>
      </w:pPr>
      <w:r>
        <w:rPr>
          <w:rFonts w:ascii="Arial" w:hAnsi="Arial" w:cs="Arial"/>
        </w:rPr>
        <w:t xml:space="preserve">Učenici naše škole hrane se u školskoj kuhinji. </w:t>
      </w:r>
      <w:r w:rsidR="002B765B">
        <w:rPr>
          <w:rFonts w:ascii="Arial" w:hAnsi="Arial" w:cs="Arial"/>
        </w:rPr>
        <w:t xml:space="preserve">Za sve učenike škole hrana se priprema u školskim kuhinjama u matičnoj školi u Magadenovcu </w:t>
      </w:r>
      <w:r w:rsidR="00880448">
        <w:rPr>
          <w:rFonts w:ascii="Arial" w:hAnsi="Arial" w:cs="Arial"/>
        </w:rPr>
        <w:t>i</w:t>
      </w:r>
      <w:r w:rsidR="002B765B">
        <w:rPr>
          <w:rFonts w:ascii="Arial" w:hAnsi="Arial" w:cs="Arial"/>
        </w:rPr>
        <w:t xml:space="preserve"> područnoj školi u Marijancima</w:t>
      </w:r>
      <w:r w:rsidR="00880448">
        <w:rPr>
          <w:rFonts w:ascii="Arial" w:hAnsi="Arial" w:cs="Arial"/>
        </w:rPr>
        <w:t>. Hrana se odvozi iz područne škole u Marijancima u područne odjele Golinci, Miholjački Poreč, Radikovce te Čamagajevce. Iz matične škole Magadenovac hrana se odvozi u područne odjele Beničanci, Kućanci, Šljivoševci I Lacići. Z</w:t>
      </w:r>
      <w:r>
        <w:rPr>
          <w:rFonts w:ascii="Arial" w:hAnsi="Arial" w:cs="Arial"/>
        </w:rPr>
        <w:t>a prehranu</w:t>
      </w:r>
      <w:r w:rsidR="00880448">
        <w:rPr>
          <w:rFonts w:ascii="Arial" w:hAnsi="Arial" w:cs="Arial"/>
        </w:rPr>
        <w:t xml:space="preserve"> svih</w:t>
      </w:r>
      <w:r>
        <w:rPr>
          <w:rFonts w:ascii="Arial" w:hAnsi="Arial" w:cs="Arial"/>
        </w:rPr>
        <w:t xml:space="preserve"> učenika brinu </w:t>
      </w:r>
      <w:r w:rsidR="00880448">
        <w:rPr>
          <w:rFonts w:ascii="Arial" w:hAnsi="Arial" w:cs="Arial"/>
        </w:rPr>
        <w:t xml:space="preserve">se </w:t>
      </w:r>
      <w:r>
        <w:rPr>
          <w:rFonts w:ascii="Arial" w:hAnsi="Arial" w:cs="Arial"/>
        </w:rPr>
        <w:t xml:space="preserve">školski kuhari koji pripremaju topli obrok te ga dijele </w:t>
      </w:r>
      <w:r w:rsidR="00880448">
        <w:rPr>
          <w:rFonts w:ascii="Arial" w:hAnsi="Arial" w:cs="Arial"/>
        </w:rPr>
        <w:t xml:space="preserve">ili se odvoze </w:t>
      </w:r>
      <w:r>
        <w:rPr>
          <w:rFonts w:ascii="Arial" w:hAnsi="Arial" w:cs="Arial"/>
        </w:rPr>
        <w:t>učenicima za vrijeme trajanja velikog odmora. U pet nastavnih dana tijekom radnog tjedna obično su na jelovniku tri kuhana obroka i dva obroka koja podrazumijevaju namaze s napitkom. Jelovnik se nalazi u holu svake škole</w:t>
      </w:r>
      <w:r w:rsidR="00880448">
        <w:rPr>
          <w:rFonts w:ascii="Arial" w:hAnsi="Arial" w:cs="Arial"/>
        </w:rPr>
        <w:t>.</w:t>
      </w:r>
      <w:r>
        <w:rPr>
          <w:rFonts w:ascii="Arial" w:hAnsi="Arial" w:cs="Arial"/>
        </w:rPr>
        <w:t xml:space="preserve"> </w:t>
      </w:r>
    </w:p>
    <w:p w14:paraId="7BD4CFFD" w14:textId="4518BD4F" w:rsidR="001A1D69" w:rsidRDefault="00FD44D8">
      <w:pPr>
        <w:spacing w:line="276" w:lineRule="auto"/>
        <w:jc w:val="both"/>
        <w:rPr>
          <w:rFonts w:ascii="Arial" w:hAnsi="Arial" w:cs="Arial"/>
        </w:rPr>
      </w:pPr>
      <w:r w:rsidRPr="002D2FBA">
        <w:rPr>
          <w:rFonts w:ascii="Arial" w:hAnsi="Arial" w:cs="Arial"/>
          <w:color w:val="FF0000"/>
        </w:rPr>
        <w:t>Ško</w:t>
      </w:r>
      <w:r w:rsidR="002430A5" w:rsidRPr="002D2FBA">
        <w:rPr>
          <w:rFonts w:ascii="Arial" w:hAnsi="Arial" w:cs="Arial"/>
          <w:color w:val="FF0000"/>
        </w:rPr>
        <w:t>la je i dalje uključena u projek</w:t>
      </w:r>
      <w:r w:rsidRPr="002D2FBA">
        <w:rPr>
          <w:rFonts w:ascii="Arial" w:hAnsi="Arial" w:cs="Arial"/>
          <w:color w:val="FF0000"/>
        </w:rPr>
        <w:t>t “</w:t>
      </w:r>
      <w:r w:rsidR="002D2FBA" w:rsidRPr="002D2FBA">
        <w:rPr>
          <w:rFonts w:ascii="Arial" w:hAnsi="Arial" w:cs="Arial"/>
          <w:color w:val="FF0000"/>
        </w:rPr>
        <w:t>Školska shema</w:t>
      </w:r>
      <w:r w:rsidRPr="002D2FBA">
        <w:rPr>
          <w:rFonts w:ascii="Arial" w:hAnsi="Arial" w:cs="Arial"/>
          <w:color w:val="FF0000"/>
        </w:rPr>
        <w:t>” prema kojemu je učenicima osiguran bespl</w:t>
      </w:r>
      <w:r w:rsidR="00880448" w:rsidRPr="002D2FBA">
        <w:rPr>
          <w:rFonts w:ascii="Arial" w:hAnsi="Arial" w:cs="Arial"/>
          <w:color w:val="FF0000"/>
        </w:rPr>
        <w:t>atni obrok u v</w:t>
      </w:r>
      <w:r w:rsidR="00880448" w:rsidRPr="00880448">
        <w:rPr>
          <w:rFonts w:ascii="Arial" w:hAnsi="Arial" w:cs="Arial"/>
          <w:color w:val="FF0000"/>
        </w:rPr>
        <w:t>isini od 1 eura</w:t>
      </w:r>
      <w:r>
        <w:rPr>
          <w:rFonts w:ascii="Arial" w:hAnsi="Arial" w:cs="Arial"/>
        </w:rPr>
        <w:t xml:space="preserve">, a </w:t>
      </w:r>
      <w:r w:rsidRPr="00880448">
        <w:rPr>
          <w:rFonts w:ascii="Arial" w:hAnsi="Arial" w:cs="Arial"/>
          <w:color w:val="FF0000"/>
        </w:rPr>
        <w:t>provodi se u suradnji s Gradom Donjim Miholjcem, Općinom Magadenovac, Općinom Viljevo i Općinom Marijanci. Grad, Općine i Županija financiraju jedan školski obrok dnevno za učenike koji imaju prebivalište/boravište na području Grada odnosno Općine. Postotak sufinanciranja je sljedeći:  Grad Donji Miholjac 10% (Žup</w:t>
      </w:r>
      <w:r w:rsidR="001B4D28" w:rsidRPr="00880448">
        <w:rPr>
          <w:rFonts w:ascii="Arial" w:hAnsi="Arial" w:cs="Arial"/>
          <w:color w:val="FF0000"/>
        </w:rPr>
        <w:t>anija 90 %), Općina Magadenovac 20 % (Županija 8</w:t>
      </w:r>
      <w:r w:rsidRPr="00880448">
        <w:rPr>
          <w:rFonts w:ascii="Arial" w:hAnsi="Arial" w:cs="Arial"/>
          <w:color w:val="FF0000"/>
        </w:rPr>
        <w:t xml:space="preserve">0 %), Općina Marijanci 10 % (Županija 90 %) te Općina Viljevo 20 % (Županija 80 %). </w:t>
      </w:r>
    </w:p>
    <w:p w14:paraId="2E3C1552" w14:textId="77777777" w:rsidR="001A1D69" w:rsidRDefault="00FD44D8">
      <w:pPr>
        <w:spacing w:line="276" w:lineRule="auto"/>
        <w:jc w:val="both"/>
        <w:rPr>
          <w:rFonts w:ascii="Arial" w:hAnsi="Arial" w:cs="Arial"/>
        </w:rPr>
      </w:pPr>
      <w:r>
        <w:rPr>
          <w:rFonts w:ascii="Arial" w:hAnsi="Arial" w:cs="Arial"/>
        </w:rPr>
        <w:t xml:space="preserve">Učenici </w:t>
      </w:r>
      <w:r>
        <w:rPr>
          <w:rFonts w:ascii="Arial" w:hAnsi="Arial" w:cs="Arial"/>
          <w:b/>
        </w:rPr>
        <w:t>razredne nastave</w:t>
      </w:r>
      <w:r>
        <w:rPr>
          <w:rFonts w:ascii="Arial" w:hAnsi="Arial" w:cs="Arial"/>
        </w:rPr>
        <w:t xml:space="preserve"> </w:t>
      </w:r>
      <w:r>
        <w:rPr>
          <w:rFonts w:ascii="Arial" w:eastAsiaTheme="minorHAnsi" w:hAnsi="Arial" w:cs="Arial"/>
          <w:szCs w:val="22"/>
          <w:lang w:val="hr-HR" w:eastAsia="en-US"/>
        </w:rPr>
        <w:t xml:space="preserve">objeduju u učionicama u vrijeme kad je rasporedom određeno vrijeme za prehranu. </w:t>
      </w:r>
    </w:p>
    <w:p w14:paraId="520AC0BB" w14:textId="77777777" w:rsidR="001A1D69" w:rsidRDefault="00FD44D8">
      <w:pPr>
        <w:spacing w:line="276" w:lineRule="auto"/>
        <w:jc w:val="both"/>
        <w:rPr>
          <w:rFonts w:ascii="Arial" w:hAnsi="Arial" w:cs="Arial"/>
        </w:rPr>
      </w:pPr>
      <w:r>
        <w:rPr>
          <w:rFonts w:ascii="Arial" w:hAnsi="Arial" w:cs="Arial"/>
        </w:rPr>
        <w:t xml:space="preserve">Učenici </w:t>
      </w:r>
      <w:r>
        <w:rPr>
          <w:rFonts w:ascii="Arial" w:hAnsi="Arial" w:cs="Arial"/>
          <w:b/>
        </w:rPr>
        <w:t>predmetne nastave</w:t>
      </w:r>
      <w:r>
        <w:rPr>
          <w:rFonts w:ascii="Arial" w:hAnsi="Arial" w:cs="Arial"/>
        </w:rPr>
        <w:t xml:space="preserve"> objeduju u holu škole za vrijeme velikog školskog odmora.</w:t>
      </w:r>
    </w:p>
    <w:p w14:paraId="0190ACE4" w14:textId="77777777" w:rsidR="001A1D69" w:rsidRDefault="001A1D69">
      <w:pPr>
        <w:spacing w:line="276" w:lineRule="auto"/>
        <w:jc w:val="both"/>
        <w:rPr>
          <w:rFonts w:ascii="Arial" w:hAnsi="Arial" w:cs="Arial"/>
          <w:b/>
        </w:rPr>
      </w:pPr>
    </w:p>
    <w:p w14:paraId="264549F9" w14:textId="77777777" w:rsidR="001A1D69" w:rsidRPr="002A1F40" w:rsidRDefault="00FD44D8" w:rsidP="00C417C8">
      <w:pPr>
        <w:pStyle w:val="Naslov2"/>
        <w:rPr>
          <w:rFonts w:ascii="Arial" w:hAnsi="Arial" w:cs="Arial"/>
          <w:sz w:val="24"/>
          <w:szCs w:val="24"/>
        </w:rPr>
      </w:pPr>
      <w:bookmarkStart w:id="24" w:name="_Toc115346392"/>
      <w:r w:rsidRPr="002A1F40">
        <w:rPr>
          <w:rFonts w:ascii="Arial" w:hAnsi="Arial" w:cs="Arial"/>
          <w:sz w:val="24"/>
          <w:szCs w:val="24"/>
        </w:rPr>
        <w:t>3.</w:t>
      </w:r>
      <w:proofErr w:type="gramStart"/>
      <w:r w:rsidRPr="002A1F40">
        <w:rPr>
          <w:rFonts w:ascii="Arial" w:hAnsi="Arial" w:cs="Arial"/>
          <w:sz w:val="24"/>
          <w:szCs w:val="24"/>
        </w:rPr>
        <w:t>3.PRIJEVOZ</w:t>
      </w:r>
      <w:proofErr w:type="gramEnd"/>
      <w:r w:rsidRPr="002A1F40">
        <w:rPr>
          <w:rFonts w:ascii="Arial" w:hAnsi="Arial" w:cs="Arial"/>
          <w:sz w:val="24"/>
          <w:szCs w:val="24"/>
        </w:rPr>
        <w:t xml:space="preserve"> UČENIKA</w:t>
      </w:r>
      <w:bookmarkEnd w:id="24"/>
    </w:p>
    <w:p w14:paraId="4B339034" w14:textId="77777777" w:rsidR="001A1D69" w:rsidRDefault="001A1D69">
      <w:pPr>
        <w:spacing w:line="276" w:lineRule="auto"/>
        <w:jc w:val="both"/>
        <w:rPr>
          <w:rFonts w:ascii="Arial" w:hAnsi="Arial" w:cs="Arial"/>
        </w:rPr>
      </w:pPr>
    </w:p>
    <w:p w14:paraId="142FE975" w14:textId="77777777" w:rsidR="001A1D69" w:rsidRDefault="00FD44D8">
      <w:pPr>
        <w:spacing w:line="276" w:lineRule="auto"/>
        <w:ind w:firstLine="708"/>
        <w:jc w:val="both"/>
        <w:rPr>
          <w:rFonts w:ascii="Arial" w:hAnsi="Arial" w:cs="Arial"/>
        </w:rPr>
      </w:pPr>
      <w:r>
        <w:rPr>
          <w:rFonts w:ascii="Arial" w:hAnsi="Arial" w:cs="Arial"/>
        </w:rPr>
        <w:t>OŠ "Matija Gubec" Magadenovac zbog svoje lokacije, velikog školskog područja te disperzije područnih odjela, poznata je pod nazivom “</w:t>
      </w:r>
      <w:r>
        <w:rPr>
          <w:rFonts w:ascii="Arial" w:hAnsi="Arial" w:cs="Arial"/>
          <w:i/>
        </w:rPr>
        <w:t>ŠKOLA NA KOTAČIMA</w:t>
      </w:r>
      <w:r>
        <w:rPr>
          <w:rFonts w:ascii="Arial" w:hAnsi="Arial" w:cs="Arial"/>
        </w:rPr>
        <w:t xml:space="preserve">”.   </w:t>
      </w:r>
    </w:p>
    <w:p w14:paraId="0D1BDF1C" w14:textId="77777777" w:rsidR="001A1D69" w:rsidRDefault="00FD44D8">
      <w:pPr>
        <w:spacing w:line="276" w:lineRule="auto"/>
        <w:jc w:val="both"/>
        <w:rPr>
          <w:rFonts w:ascii="Arial" w:hAnsi="Arial" w:cs="Arial"/>
        </w:rPr>
      </w:pPr>
      <w:r>
        <w:rPr>
          <w:rFonts w:ascii="Arial" w:hAnsi="Arial" w:cs="Arial"/>
        </w:rPr>
        <w:t xml:space="preserve">Učenike naše škole dovozi do škole i odovozi u mjesto stanovanja tvrtka “ARRIVA” iz Požege s dva autobusa. </w:t>
      </w:r>
    </w:p>
    <w:p w14:paraId="014AF218" w14:textId="77777777" w:rsidR="001A1D69" w:rsidRDefault="001A1D69">
      <w:pPr>
        <w:pStyle w:val="Naslov3"/>
        <w:rPr>
          <w:rFonts w:ascii="Arial" w:hAnsi="Arial" w:cs="Arial"/>
        </w:rPr>
      </w:pPr>
    </w:p>
    <w:p w14:paraId="333629AF" w14:textId="77777777" w:rsidR="001A1D69" w:rsidRDefault="001A1D69"/>
    <w:p w14:paraId="3FE9E36F" w14:textId="77777777" w:rsidR="001A1D69" w:rsidRDefault="001A1D69"/>
    <w:p w14:paraId="0AC6FBE5" w14:textId="77777777" w:rsidR="001A1D69" w:rsidRPr="002A1F40" w:rsidRDefault="00FD44D8" w:rsidP="00C417C8">
      <w:pPr>
        <w:pStyle w:val="Naslov3"/>
        <w:rPr>
          <w:rFonts w:ascii="Arial" w:hAnsi="Arial" w:cs="Arial"/>
          <w:color w:val="auto"/>
        </w:rPr>
      </w:pPr>
      <w:bookmarkStart w:id="25" w:name="_Toc115346393"/>
      <w:r w:rsidRPr="002A1F40">
        <w:rPr>
          <w:rFonts w:ascii="Arial" w:hAnsi="Arial" w:cs="Arial"/>
          <w:color w:val="auto"/>
        </w:rPr>
        <w:lastRenderedPageBreak/>
        <w:t>3.3.1. Organizacija prijevoza učenika putnika</w:t>
      </w:r>
      <w:bookmarkEnd w:id="25"/>
    </w:p>
    <w:tbl>
      <w:tblPr>
        <w:tblW w:w="11337" w:type="dxa"/>
        <w:jc w:val="center"/>
        <w:tblLayout w:type="fixed"/>
        <w:tblCellMar>
          <w:left w:w="63" w:type="dxa"/>
          <w:right w:w="63" w:type="dxa"/>
        </w:tblCellMar>
        <w:tblLook w:val="04A0" w:firstRow="1" w:lastRow="0" w:firstColumn="1" w:lastColumn="0" w:noHBand="0" w:noVBand="1"/>
      </w:tblPr>
      <w:tblGrid>
        <w:gridCol w:w="5526"/>
        <w:gridCol w:w="1701"/>
        <w:gridCol w:w="4110"/>
      </w:tblGrid>
      <w:tr w:rsidR="00775602" w14:paraId="1B63E751" w14:textId="77777777" w:rsidTr="00775602">
        <w:trPr>
          <w:cantSplit/>
          <w:trHeight w:val="920"/>
          <w:jc w:val="center"/>
        </w:trPr>
        <w:tc>
          <w:tcPr>
            <w:tcW w:w="5526" w:type="dxa"/>
            <w:tcBorders>
              <w:top w:val="single" w:sz="2" w:space="0" w:color="000000"/>
              <w:left w:val="single" w:sz="2" w:space="0" w:color="000000"/>
              <w:bottom w:val="single" w:sz="2" w:space="0" w:color="000000"/>
              <w:right w:val="single" w:sz="2" w:space="0" w:color="000000"/>
            </w:tcBorders>
            <w:vAlign w:val="center"/>
          </w:tcPr>
          <w:p w14:paraId="0EBA44D4" w14:textId="77777777" w:rsidR="00775602" w:rsidRDefault="00775602">
            <w:pPr>
              <w:widowControl w:val="0"/>
              <w:jc w:val="center"/>
              <w:rPr>
                <w:rFonts w:ascii="Arial" w:hAnsi="Arial" w:cs="Arial"/>
                <w:b/>
                <w:sz w:val="20"/>
              </w:rPr>
            </w:pPr>
            <w:r>
              <w:rPr>
                <w:rFonts w:ascii="Arial" w:hAnsi="Arial" w:cs="Arial"/>
                <w:b/>
                <w:sz w:val="20"/>
              </w:rPr>
              <w:t>RELACIJA mjesta od kojega do kojega se učenici prevoze u školu</w:t>
            </w:r>
          </w:p>
        </w:tc>
        <w:tc>
          <w:tcPr>
            <w:tcW w:w="1701" w:type="dxa"/>
            <w:tcBorders>
              <w:top w:val="single" w:sz="2" w:space="0" w:color="000000"/>
              <w:left w:val="single" w:sz="2" w:space="0" w:color="000000"/>
              <w:bottom w:val="single" w:sz="2" w:space="0" w:color="000000"/>
              <w:right w:val="single" w:sz="2" w:space="0" w:color="000000"/>
            </w:tcBorders>
          </w:tcPr>
          <w:p w14:paraId="1AEF3B2E" w14:textId="77777777" w:rsidR="00775602" w:rsidRDefault="00775602" w:rsidP="00775602">
            <w:pPr>
              <w:widowControl w:val="0"/>
              <w:rPr>
                <w:rFonts w:ascii="Arial" w:hAnsi="Arial" w:cs="Arial"/>
                <w:b/>
                <w:sz w:val="20"/>
              </w:rPr>
            </w:pPr>
          </w:p>
          <w:p w14:paraId="66BE1618" w14:textId="77777777" w:rsidR="00775602" w:rsidRDefault="00775602">
            <w:pPr>
              <w:widowControl w:val="0"/>
              <w:jc w:val="center"/>
              <w:rPr>
                <w:rFonts w:ascii="Arial" w:hAnsi="Arial" w:cs="Arial"/>
                <w:b/>
                <w:sz w:val="20"/>
              </w:rPr>
            </w:pPr>
            <w:r>
              <w:rPr>
                <w:rFonts w:ascii="Arial" w:hAnsi="Arial" w:cs="Arial"/>
                <w:b/>
                <w:sz w:val="20"/>
              </w:rPr>
              <w:t>Vrijeme</w:t>
            </w:r>
          </w:p>
          <w:p w14:paraId="25629460" w14:textId="77777777" w:rsidR="00775602" w:rsidRDefault="00775602">
            <w:pPr>
              <w:widowControl w:val="0"/>
              <w:jc w:val="center"/>
              <w:rPr>
                <w:rFonts w:ascii="Arial" w:hAnsi="Arial" w:cs="Arial"/>
                <w:b/>
                <w:sz w:val="20"/>
              </w:rPr>
            </w:pPr>
            <w:r>
              <w:rPr>
                <w:rFonts w:ascii="Arial" w:hAnsi="Arial" w:cs="Arial"/>
                <w:b/>
                <w:sz w:val="20"/>
              </w:rPr>
              <w:t>dovoz/odvoz</w:t>
            </w:r>
          </w:p>
        </w:tc>
        <w:tc>
          <w:tcPr>
            <w:tcW w:w="4110" w:type="dxa"/>
            <w:tcBorders>
              <w:top w:val="single" w:sz="4" w:space="0" w:color="auto"/>
              <w:right w:val="single" w:sz="4" w:space="0" w:color="auto"/>
            </w:tcBorders>
          </w:tcPr>
          <w:p w14:paraId="51E2F1CD" w14:textId="77777777" w:rsidR="00775602" w:rsidRDefault="00775602">
            <w:pPr>
              <w:widowControl w:val="0"/>
              <w:rPr>
                <w:rFonts w:ascii="Arial" w:hAnsi="Arial" w:cs="Arial"/>
                <w:b/>
                <w:sz w:val="20"/>
              </w:rPr>
            </w:pPr>
          </w:p>
          <w:p w14:paraId="0A6337E4" w14:textId="77777777" w:rsidR="00775602" w:rsidRDefault="00775602" w:rsidP="00A313F6">
            <w:pPr>
              <w:widowControl w:val="0"/>
              <w:jc w:val="center"/>
            </w:pPr>
            <w:r>
              <w:rPr>
                <w:rFonts w:ascii="Arial" w:hAnsi="Arial" w:cs="Arial"/>
                <w:b/>
                <w:sz w:val="20"/>
              </w:rPr>
              <w:t>Dan u tjednu</w:t>
            </w:r>
          </w:p>
        </w:tc>
      </w:tr>
      <w:tr w:rsidR="001A1D69" w14:paraId="312A1AC0" w14:textId="77777777" w:rsidTr="00775602">
        <w:trPr>
          <w:trHeight w:val="182"/>
          <w:jc w:val="center"/>
        </w:trPr>
        <w:tc>
          <w:tcPr>
            <w:tcW w:w="5526" w:type="dxa"/>
            <w:tcBorders>
              <w:top w:val="single" w:sz="2" w:space="0" w:color="000000"/>
              <w:left w:val="single" w:sz="2" w:space="0" w:color="000000"/>
              <w:bottom w:val="single" w:sz="2" w:space="0" w:color="000000"/>
              <w:right w:val="single" w:sz="2" w:space="0" w:color="000000"/>
            </w:tcBorders>
            <w:vAlign w:val="center"/>
          </w:tcPr>
          <w:p w14:paraId="62ADDED2" w14:textId="77777777" w:rsidR="001A1D69" w:rsidRDefault="00FD44D8" w:rsidP="00775602">
            <w:pPr>
              <w:widowControl w:val="0"/>
              <w:spacing w:line="360" w:lineRule="auto"/>
              <w:jc w:val="both"/>
              <w:rPr>
                <w:rFonts w:ascii="Arial" w:hAnsi="Arial" w:cs="Arial"/>
                <w:sz w:val="20"/>
              </w:rPr>
            </w:pPr>
            <w:r>
              <w:rPr>
                <w:rFonts w:ascii="Arial" w:hAnsi="Arial" w:cs="Arial"/>
                <w:sz w:val="20"/>
              </w:rPr>
              <w:t>Malinovac- Beničanci – Lacići – Šljivoševci - Magadenovac</w:t>
            </w:r>
          </w:p>
        </w:tc>
        <w:tc>
          <w:tcPr>
            <w:tcW w:w="1701" w:type="dxa"/>
            <w:vMerge w:val="restart"/>
            <w:tcBorders>
              <w:top w:val="single" w:sz="2" w:space="0" w:color="000000"/>
              <w:left w:val="single" w:sz="2" w:space="0" w:color="000000"/>
              <w:bottom w:val="single" w:sz="2" w:space="0" w:color="000000"/>
              <w:right w:val="single" w:sz="2" w:space="0" w:color="000000"/>
            </w:tcBorders>
          </w:tcPr>
          <w:p w14:paraId="434A1AAC" w14:textId="77777777" w:rsidR="001A1D69" w:rsidRDefault="001A1D69">
            <w:pPr>
              <w:widowControl w:val="0"/>
              <w:jc w:val="center"/>
              <w:rPr>
                <w:rFonts w:ascii="Arial" w:hAnsi="Arial" w:cs="Arial"/>
                <w:sz w:val="20"/>
              </w:rPr>
            </w:pPr>
          </w:p>
          <w:p w14:paraId="0CEE000B" w14:textId="77777777" w:rsidR="001A1D69" w:rsidRDefault="00FD44D8">
            <w:pPr>
              <w:widowControl w:val="0"/>
              <w:jc w:val="center"/>
              <w:rPr>
                <w:rFonts w:ascii="Arial" w:hAnsi="Arial" w:cs="Arial"/>
                <w:sz w:val="20"/>
              </w:rPr>
            </w:pPr>
            <w:r>
              <w:rPr>
                <w:rFonts w:ascii="Arial" w:hAnsi="Arial" w:cs="Arial"/>
                <w:sz w:val="20"/>
              </w:rPr>
              <w:t>7,00/13,00</w:t>
            </w:r>
          </w:p>
          <w:p w14:paraId="21846B62" w14:textId="77777777" w:rsidR="001A1D69" w:rsidRDefault="001A1D69">
            <w:pPr>
              <w:widowControl w:val="0"/>
              <w:jc w:val="center"/>
              <w:rPr>
                <w:rFonts w:ascii="Arial" w:hAnsi="Arial" w:cs="Arial"/>
                <w:i/>
                <w:sz w:val="20"/>
              </w:rPr>
            </w:pPr>
          </w:p>
        </w:tc>
        <w:tc>
          <w:tcPr>
            <w:tcW w:w="4110" w:type="dxa"/>
            <w:vMerge w:val="restart"/>
            <w:tcBorders>
              <w:top w:val="single" w:sz="2" w:space="0" w:color="000000"/>
              <w:left w:val="single" w:sz="2" w:space="0" w:color="000000"/>
              <w:bottom w:val="single" w:sz="2" w:space="0" w:color="000000"/>
              <w:right w:val="single" w:sz="2" w:space="0" w:color="000000"/>
            </w:tcBorders>
          </w:tcPr>
          <w:p w14:paraId="701849B8" w14:textId="77777777" w:rsidR="001A1D69" w:rsidRDefault="00FD44D8">
            <w:pPr>
              <w:widowControl w:val="0"/>
              <w:jc w:val="center"/>
              <w:rPr>
                <w:rFonts w:ascii="Arial" w:hAnsi="Arial" w:cs="Arial"/>
                <w:bCs/>
                <w:sz w:val="20"/>
              </w:rPr>
            </w:pPr>
            <w:r>
              <w:rPr>
                <w:rFonts w:ascii="Arial" w:hAnsi="Arial" w:cs="Arial"/>
                <w:bCs/>
                <w:sz w:val="20"/>
              </w:rPr>
              <w:t>ponedjeljak,</w:t>
            </w:r>
          </w:p>
          <w:p w14:paraId="6ED0FDBE" w14:textId="77777777" w:rsidR="001A1D69" w:rsidRDefault="00FD44D8">
            <w:pPr>
              <w:widowControl w:val="0"/>
              <w:jc w:val="center"/>
              <w:rPr>
                <w:rFonts w:ascii="Arial" w:hAnsi="Arial" w:cs="Arial"/>
                <w:bCs/>
                <w:sz w:val="20"/>
              </w:rPr>
            </w:pPr>
            <w:r>
              <w:rPr>
                <w:rFonts w:ascii="Arial" w:hAnsi="Arial" w:cs="Arial"/>
                <w:bCs/>
                <w:sz w:val="20"/>
              </w:rPr>
              <w:t>četvrtak,</w:t>
            </w:r>
          </w:p>
          <w:p w14:paraId="62A3636C" w14:textId="77777777" w:rsidR="001A1D69" w:rsidRDefault="00FD44D8">
            <w:pPr>
              <w:widowControl w:val="0"/>
              <w:jc w:val="center"/>
              <w:rPr>
                <w:rFonts w:ascii="Arial" w:hAnsi="Arial" w:cs="Arial"/>
                <w:bCs/>
                <w:sz w:val="20"/>
              </w:rPr>
            </w:pPr>
            <w:r>
              <w:rPr>
                <w:rFonts w:ascii="Arial" w:hAnsi="Arial" w:cs="Arial"/>
                <w:bCs/>
                <w:sz w:val="20"/>
              </w:rPr>
              <w:t>petak</w:t>
            </w:r>
          </w:p>
        </w:tc>
      </w:tr>
      <w:tr w:rsidR="001A1D69" w14:paraId="35318293" w14:textId="77777777" w:rsidTr="00775602">
        <w:trPr>
          <w:trHeight w:val="194"/>
          <w:jc w:val="center"/>
        </w:trPr>
        <w:tc>
          <w:tcPr>
            <w:tcW w:w="5526" w:type="dxa"/>
            <w:tcBorders>
              <w:top w:val="single" w:sz="2" w:space="0" w:color="000000"/>
              <w:left w:val="single" w:sz="2" w:space="0" w:color="000000"/>
              <w:right w:val="single" w:sz="2" w:space="0" w:color="000000"/>
            </w:tcBorders>
            <w:vAlign w:val="center"/>
          </w:tcPr>
          <w:p w14:paraId="3750FC89" w14:textId="77777777" w:rsidR="001A1D69" w:rsidRDefault="00FD44D8" w:rsidP="00775602">
            <w:pPr>
              <w:widowControl w:val="0"/>
              <w:spacing w:line="360" w:lineRule="auto"/>
              <w:jc w:val="both"/>
              <w:rPr>
                <w:rFonts w:ascii="Arial" w:hAnsi="Arial" w:cs="Arial"/>
                <w:sz w:val="20"/>
              </w:rPr>
            </w:pPr>
            <w:r>
              <w:rPr>
                <w:rFonts w:ascii="Arial" w:hAnsi="Arial" w:cs="Arial"/>
                <w:sz w:val="20"/>
              </w:rPr>
              <w:t>M.Poreč – Golinci – Krunoslavje (Novo Selo) - Magadenovac</w:t>
            </w:r>
          </w:p>
        </w:tc>
        <w:tc>
          <w:tcPr>
            <w:tcW w:w="1701" w:type="dxa"/>
            <w:vMerge/>
            <w:tcBorders>
              <w:top w:val="single" w:sz="2" w:space="0" w:color="000000"/>
              <w:left w:val="single" w:sz="2" w:space="0" w:color="000000"/>
              <w:right w:val="single" w:sz="2" w:space="0" w:color="000000"/>
            </w:tcBorders>
          </w:tcPr>
          <w:p w14:paraId="38F4E3DE" w14:textId="77777777" w:rsidR="001A1D69" w:rsidRDefault="001A1D69">
            <w:pPr>
              <w:widowControl w:val="0"/>
              <w:jc w:val="center"/>
              <w:rPr>
                <w:rFonts w:ascii="Arial" w:hAnsi="Arial" w:cs="Arial"/>
                <w:sz w:val="20"/>
              </w:rPr>
            </w:pPr>
          </w:p>
        </w:tc>
        <w:tc>
          <w:tcPr>
            <w:tcW w:w="4110" w:type="dxa"/>
            <w:vMerge/>
            <w:tcBorders>
              <w:top w:val="single" w:sz="2" w:space="0" w:color="000000"/>
              <w:left w:val="single" w:sz="2" w:space="0" w:color="000000"/>
              <w:right w:val="single" w:sz="2" w:space="0" w:color="000000"/>
            </w:tcBorders>
          </w:tcPr>
          <w:p w14:paraId="25D69C28" w14:textId="77777777" w:rsidR="001A1D69" w:rsidRDefault="001A1D69">
            <w:pPr>
              <w:widowControl w:val="0"/>
              <w:jc w:val="center"/>
              <w:rPr>
                <w:rFonts w:ascii="Arial" w:hAnsi="Arial" w:cs="Arial"/>
                <w:bCs/>
                <w:sz w:val="20"/>
              </w:rPr>
            </w:pPr>
          </w:p>
        </w:tc>
      </w:tr>
      <w:tr w:rsidR="001A1D69" w14:paraId="4764FF33" w14:textId="77777777" w:rsidTr="00775602">
        <w:trPr>
          <w:trHeight w:val="194"/>
          <w:jc w:val="center"/>
        </w:trPr>
        <w:tc>
          <w:tcPr>
            <w:tcW w:w="5526" w:type="dxa"/>
            <w:tcBorders>
              <w:top w:val="single" w:sz="2" w:space="0" w:color="000000"/>
              <w:left w:val="single" w:sz="2" w:space="0" w:color="000000"/>
              <w:right w:val="single" w:sz="2" w:space="0" w:color="000000"/>
            </w:tcBorders>
            <w:vAlign w:val="center"/>
          </w:tcPr>
          <w:p w14:paraId="476B054A" w14:textId="77777777" w:rsidR="001A1D69" w:rsidRDefault="00FD44D8" w:rsidP="00775602">
            <w:pPr>
              <w:widowControl w:val="0"/>
              <w:spacing w:line="360" w:lineRule="auto"/>
              <w:jc w:val="both"/>
              <w:rPr>
                <w:rFonts w:ascii="Arial" w:hAnsi="Arial" w:cs="Arial"/>
                <w:sz w:val="20"/>
              </w:rPr>
            </w:pPr>
            <w:r>
              <w:rPr>
                <w:rFonts w:ascii="Arial" w:hAnsi="Arial" w:cs="Arial"/>
                <w:sz w:val="20"/>
              </w:rPr>
              <w:t>Malinovac- Beničanci – Lacići – Šljivoševci - Magadenovac</w:t>
            </w:r>
          </w:p>
        </w:tc>
        <w:tc>
          <w:tcPr>
            <w:tcW w:w="1701" w:type="dxa"/>
            <w:vMerge w:val="restart"/>
            <w:tcBorders>
              <w:top w:val="single" w:sz="2" w:space="0" w:color="000000"/>
              <w:left w:val="single" w:sz="2" w:space="0" w:color="000000"/>
              <w:bottom w:val="single" w:sz="2" w:space="0" w:color="000000"/>
              <w:right w:val="single" w:sz="2" w:space="0" w:color="000000"/>
            </w:tcBorders>
          </w:tcPr>
          <w:p w14:paraId="6FB6B116" w14:textId="77777777" w:rsidR="001A1D69" w:rsidRDefault="00FD44D8">
            <w:pPr>
              <w:widowControl w:val="0"/>
              <w:jc w:val="center"/>
              <w:rPr>
                <w:rFonts w:ascii="Arial" w:hAnsi="Arial" w:cs="Arial"/>
                <w:sz w:val="20"/>
              </w:rPr>
            </w:pPr>
            <w:r>
              <w:rPr>
                <w:rFonts w:ascii="Arial" w:hAnsi="Arial" w:cs="Arial"/>
                <w:sz w:val="20"/>
              </w:rPr>
              <w:t>7,00 /13,50</w:t>
            </w:r>
          </w:p>
        </w:tc>
        <w:tc>
          <w:tcPr>
            <w:tcW w:w="4110" w:type="dxa"/>
            <w:vMerge w:val="restart"/>
            <w:tcBorders>
              <w:top w:val="single" w:sz="2" w:space="0" w:color="000000"/>
              <w:left w:val="single" w:sz="2" w:space="0" w:color="000000"/>
              <w:bottom w:val="single" w:sz="2" w:space="0" w:color="000000"/>
              <w:right w:val="single" w:sz="2" w:space="0" w:color="000000"/>
            </w:tcBorders>
          </w:tcPr>
          <w:p w14:paraId="4EB48497" w14:textId="77777777" w:rsidR="001A1D69" w:rsidRDefault="001A1D69">
            <w:pPr>
              <w:widowControl w:val="0"/>
              <w:jc w:val="center"/>
              <w:rPr>
                <w:rFonts w:ascii="Arial" w:hAnsi="Arial" w:cs="Arial"/>
                <w:bCs/>
                <w:sz w:val="20"/>
              </w:rPr>
            </w:pPr>
          </w:p>
          <w:p w14:paraId="7E4F6866" w14:textId="77777777" w:rsidR="001A1D69" w:rsidRDefault="00FD44D8">
            <w:pPr>
              <w:widowControl w:val="0"/>
              <w:jc w:val="center"/>
              <w:rPr>
                <w:rFonts w:ascii="Arial" w:hAnsi="Arial" w:cs="Arial"/>
                <w:bCs/>
                <w:sz w:val="20"/>
              </w:rPr>
            </w:pPr>
            <w:r>
              <w:rPr>
                <w:rFonts w:ascii="Arial" w:hAnsi="Arial" w:cs="Arial"/>
                <w:bCs/>
                <w:sz w:val="20"/>
              </w:rPr>
              <w:t>utorak, srijeda</w:t>
            </w:r>
          </w:p>
        </w:tc>
      </w:tr>
      <w:tr w:rsidR="001A1D69" w14:paraId="5636D40F" w14:textId="77777777" w:rsidTr="00775602">
        <w:trPr>
          <w:trHeight w:val="194"/>
          <w:jc w:val="center"/>
        </w:trPr>
        <w:tc>
          <w:tcPr>
            <w:tcW w:w="5526" w:type="dxa"/>
            <w:tcBorders>
              <w:top w:val="single" w:sz="2" w:space="0" w:color="000000"/>
              <w:left w:val="single" w:sz="2" w:space="0" w:color="000000"/>
              <w:right w:val="single" w:sz="2" w:space="0" w:color="000000"/>
            </w:tcBorders>
            <w:vAlign w:val="center"/>
          </w:tcPr>
          <w:p w14:paraId="089F21F8" w14:textId="77777777" w:rsidR="001A1D69" w:rsidRDefault="00FD44D8" w:rsidP="00775602">
            <w:pPr>
              <w:widowControl w:val="0"/>
              <w:spacing w:line="360" w:lineRule="auto"/>
              <w:jc w:val="both"/>
              <w:rPr>
                <w:rFonts w:ascii="Arial" w:hAnsi="Arial" w:cs="Arial"/>
                <w:sz w:val="20"/>
              </w:rPr>
            </w:pPr>
            <w:r>
              <w:rPr>
                <w:rFonts w:ascii="Arial" w:hAnsi="Arial" w:cs="Arial"/>
                <w:sz w:val="20"/>
              </w:rPr>
              <w:t>M.Poreč – Golinci – Krunoslavje (Novo Selo) - Magadenovac</w:t>
            </w:r>
          </w:p>
        </w:tc>
        <w:tc>
          <w:tcPr>
            <w:tcW w:w="1701" w:type="dxa"/>
            <w:vMerge/>
            <w:tcBorders>
              <w:top w:val="single" w:sz="2" w:space="0" w:color="000000"/>
              <w:left w:val="single" w:sz="2" w:space="0" w:color="000000"/>
              <w:right w:val="single" w:sz="2" w:space="0" w:color="000000"/>
            </w:tcBorders>
          </w:tcPr>
          <w:p w14:paraId="5BE6E3C9" w14:textId="77777777" w:rsidR="001A1D69" w:rsidRDefault="001A1D69">
            <w:pPr>
              <w:widowControl w:val="0"/>
              <w:jc w:val="center"/>
              <w:rPr>
                <w:rFonts w:ascii="Arial" w:hAnsi="Arial" w:cs="Arial"/>
                <w:sz w:val="20"/>
              </w:rPr>
            </w:pPr>
          </w:p>
        </w:tc>
        <w:tc>
          <w:tcPr>
            <w:tcW w:w="4110" w:type="dxa"/>
            <w:vMerge/>
            <w:tcBorders>
              <w:top w:val="single" w:sz="2" w:space="0" w:color="000000"/>
              <w:left w:val="single" w:sz="2" w:space="0" w:color="000000"/>
              <w:right w:val="single" w:sz="2" w:space="0" w:color="000000"/>
            </w:tcBorders>
          </w:tcPr>
          <w:p w14:paraId="43BD74CE" w14:textId="77777777" w:rsidR="001A1D69" w:rsidRDefault="001A1D69">
            <w:pPr>
              <w:widowControl w:val="0"/>
              <w:jc w:val="center"/>
              <w:rPr>
                <w:rFonts w:ascii="Arial" w:hAnsi="Arial" w:cs="Arial"/>
                <w:bCs/>
                <w:sz w:val="20"/>
              </w:rPr>
            </w:pPr>
          </w:p>
        </w:tc>
      </w:tr>
      <w:tr w:rsidR="001A1D69" w14:paraId="3FC75380" w14:textId="77777777" w:rsidTr="00775602">
        <w:trPr>
          <w:jc w:val="center"/>
        </w:trPr>
        <w:tc>
          <w:tcPr>
            <w:tcW w:w="5526" w:type="dxa"/>
            <w:tcBorders>
              <w:top w:val="single" w:sz="2" w:space="0" w:color="000000"/>
              <w:left w:val="single" w:sz="2" w:space="0" w:color="000000"/>
              <w:bottom w:val="single" w:sz="2" w:space="0" w:color="000000"/>
              <w:right w:val="single" w:sz="2" w:space="0" w:color="000000"/>
            </w:tcBorders>
            <w:vAlign w:val="center"/>
          </w:tcPr>
          <w:p w14:paraId="10721965" w14:textId="77777777" w:rsidR="001A1D69" w:rsidRDefault="00FD44D8" w:rsidP="00775602">
            <w:pPr>
              <w:widowControl w:val="0"/>
              <w:spacing w:line="360" w:lineRule="auto"/>
              <w:jc w:val="both"/>
              <w:rPr>
                <w:rFonts w:ascii="Arial" w:hAnsi="Arial" w:cs="Arial"/>
                <w:sz w:val="20"/>
              </w:rPr>
            </w:pPr>
            <w:r>
              <w:rPr>
                <w:rFonts w:ascii="Arial" w:hAnsi="Arial" w:cs="Arial"/>
                <w:sz w:val="20"/>
              </w:rPr>
              <w:t>Radikovci – Čamagajevci - Marijanci</w:t>
            </w:r>
          </w:p>
        </w:tc>
        <w:tc>
          <w:tcPr>
            <w:tcW w:w="1701" w:type="dxa"/>
            <w:tcBorders>
              <w:top w:val="single" w:sz="2" w:space="0" w:color="000000"/>
              <w:left w:val="single" w:sz="2" w:space="0" w:color="000000"/>
              <w:bottom w:val="single" w:sz="2" w:space="0" w:color="000000"/>
              <w:right w:val="single" w:sz="2" w:space="0" w:color="000000"/>
            </w:tcBorders>
          </w:tcPr>
          <w:p w14:paraId="0444F849" w14:textId="77777777" w:rsidR="001A1D69" w:rsidRDefault="00FD44D8">
            <w:pPr>
              <w:widowControl w:val="0"/>
              <w:jc w:val="center"/>
              <w:rPr>
                <w:rFonts w:ascii="Arial" w:hAnsi="Arial" w:cs="Arial"/>
                <w:sz w:val="20"/>
              </w:rPr>
            </w:pPr>
            <w:r>
              <w:rPr>
                <w:rFonts w:ascii="Arial" w:hAnsi="Arial" w:cs="Arial"/>
                <w:sz w:val="20"/>
              </w:rPr>
              <w:t>7,40/13,15</w:t>
            </w:r>
          </w:p>
        </w:tc>
        <w:tc>
          <w:tcPr>
            <w:tcW w:w="4110" w:type="dxa"/>
            <w:tcBorders>
              <w:top w:val="single" w:sz="2" w:space="0" w:color="000000"/>
              <w:left w:val="single" w:sz="2" w:space="0" w:color="000000"/>
              <w:bottom w:val="single" w:sz="2" w:space="0" w:color="000000"/>
              <w:right w:val="single" w:sz="2" w:space="0" w:color="000000"/>
            </w:tcBorders>
          </w:tcPr>
          <w:p w14:paraId="64F5ABA9" w14:textId="77777777" w:rsidR="001A1D69" w:rsidRDefault="00FD44D8">
            <w:pPr>
              <w:widowControl w:val="0"/>
              <w:jc w:val="center"/>
              <w:rPr>
                <w:rFonts w:ascii="Arial" w:hAnsi="Arial" w:cs="Arial"/>
                <w:bCs/>
                <w:sz w:val="20"/>
              </w:rPr>
            </w:pPr>
            <w:r>
              <w:rPr>
                <w:rFonts w:ascii="Arial" w:hAnsi="Arial" w:cs="Arial"/>
                <w:bCs/>
                <w:sz w:val="20"/>
              </w:rPr>
              <w:t>ponedjeljak, utorak, srijeda, četvrtak, petak</w:t>
            </w:r>
          </w:p>
        </w:tc>
      </w:tr>
      <w:tr w:rsidR="001A1D69" w14:paraId="2A274A7A" w14:textId="77777777" w:rsidTr="00775602">
        <w:trPr>
          <w:jc w:val="center"/>
        </w:trPr>
        <w:tc>
          <w:tcPr>
            <w:tcW w:w="5526" w:type="dxa"/>
            <w:tcBorders>
              <w:top w:val="single" w:sz="2" w:space="0" w:color="000000"/>
              <w:left w:val="single" w:sz="2" w:space="0" w:color="000000"/>
              <w:bottom w:val="single" w:sz="2" w:space="0" w:color="000000"/>
              <w:right w:val="single" w:sz="2" w:space="0" w:color="000000"/>
            </w:tcBorders>
            <w:vAlign w:val="center"/>
          </w:tcPr>
          <w:p w14:paraId="5CDB3EEC" w14:textId="77777777" w:rsidR="001A1D69" w:rsidRDefault="00FD44D8" w:rsidP="00775602">
            <w:pPr>
              <w:widowControl w:val="0"/>
              <w:spacing w:line="360" w:lineRule="auto"/>
              <w:jc w:val="both"/>
              <w:rPr>
                <w:rFonts w:ascii="Arial" w:hAnsi="Arial" w:cs="Arial"/>
                <w:sz w:val="20"/>
              </w:rPr>
            </w:pPr>
            <w:r>
              <w:rPr>
                <w:rFonts w:ascii="Arial" w:hAnsi="Arial" w:cs="Arial"/>
                <w:sz w:val="20"/>
              </w:rPr>
              <w:t>Malinovac - Beničanci</w:t>
            </w:r>
          </w:p>
        </w:tc>
        <w:tc>
          <w:tcPr>
            <w:tcW w:w="1701" w:type="dxa"/>
            <w:tcBorders>
              <w:top w:val="single" w:sz="2" w:space="0" w:color="000000"/>
              <w:left w:val="single" w:sz="2" w:space="0" w:color="000000"/>
              <w:bottom w:val="single" w:sz="2" w:space="0" w:color="000000"/>
              <w:right w:val="single" w:sz="2" w:space="0" w:color="000000"/>
            </w:tcBorders>
          </w:tcPr>
          <w:p w14:paraId="6209D360" w14:textId="77777777" w:rsidR="001A1D69" w:rsidRDefault="00FD44D8">
            <w:pPr>
              <w:widowControl w:val="0"/>
              <w:jc w:val="center"/>
              <w:rPr>
                <w:rFonts w:ascii="Arial" w:hAnsi="Arial" w:cs="Arial"/>
                <w:sz w:val="20"/>
              </w:rPr>
            </w:pPr>
            <w:r>
              <w:rPr>
                <w:rFonts w:ascii="Arial" w:hAnsi="Arial" w:cs="Arial"/>
                <w:sz w:val="20"/>
              </w:rPr>
              <w:t>7,50/12,15</w:t>
            </w:r>
          </w:p>
        </w:tc>
        <w:tc>
          <w:tcPr>
            <w:tcW w:w="4110" w:type="dxa"/>
            <w:tcBorders>
              <w:top w:val="single" w:sz="2" w:space="0" w:color="000000"/>
              <w:left w:val="single" w:sz="2" w:space="0" w:color="000000"/>
              <w:bottom w:val="single" w:sz="2" w:space="0" w:color="000000"/>
              <w:right w:val="single" w:sz="2" w:space="0" w:color="000000"/>
            </w:tcBorders>
          </w:tcPr>
          <w:p w14:paraId="2DFEFC71" w14:textId="77777777" w:rsidR="001A1D69" w:rsidRDefault="00FD44D8">
            <w:pPr>
              <w:widowControl w:val="0"/>
              <w:jc w:val="center"/>
            </w:pPr>
            <w:r>
              <w:rPr>
                <w:rFonts w:ascii="Arial" w:hAnsi="Arial" w:cs="Arial"/>
                <w:bCs/>
                <w:sz w:val="20"/>
              </w:rPr>
              <w:t>ponedjeljak, utorak, srijeda, četvrtak, petak</w:t>
            </w:r>
          </w:p>
        </w:tc>
      </w:tr>
      <w:tr w:rsidR="001A1D69" w14:paraId="0D8EA817" w14:textId="77777777" w:rsidTr="00775602">
        <w:trPr>
          <w:jc w:val="center"/>
        </w:trPr>
        <w:tc>
          <w:tcPr>
            <w:tcW w:w="5526" w:type="dxa"/>
            <w:tcBorders>
              <w:top w:val="single" w:sz="2" w:space="0" w:color="000000"/>
              <w:left w:val="single" w:sz="2" w:space="0" w:color="000000"/>
              <w:bottom w:val="single" w:sz="4" w:space="0" w:color="000000"/>
              <w:right w:val="single" w:sz="4" w:space="0" w:color="000000"/>
            </w:tcBorders>
            <w:vAlign w:val="center"/>
          </w:tcPr>
          <w:p w14:paraId="4060F27A" w14:textId="77777777" w:rsidR="001A1D69" w:rsidRDefault="00FD44D8" w:rsidP="00775602">
            <w:pPr>
              <w:widowControl w:val="0"/>
              <w:spacing w:line="360" w:lineRule="auto"/>
              <w:jc w:val="both"/>
              <w:rPr>
                <w:rFonts w:ascii="Arial" w:hAnsi="Arial" w:cs="Arial"/>
                <w:sz w:val="20"/>
              </w:rPr>
            </w:pPr>
            <w:r>
              <w:rPr>
                <w:rFonts w:ascii="Arial" w:hAnsi="Arial" w:cs="Arial"/>
                <w:sz w:val="20"/>
              </w:rPr>
              <w:t>Krunoslavje (Novo Selo) - Kućanci</w:t>
            </w:r>
          </w:p>
          <w:p w14:paraId="62430916" w14:textId="77777777" w:rsidR="001A1D69" w:rsidRDefault="001A1D69" w:rsidP="00775602">
            <w:pPr>
              <w:widowControl w:val="0"/>
              <w:spacing w:line="360" w:lineRule="auto"/>
              <w:jc w:val="both"/>
              <w:rPr>
                <w:rFonts w:ascii="Arial" w:hAnsi="Arial" w:cs="Arial"/>
                <w:sz w:val="20"/>
              </w:rPr>
            </w:pPr>
          </w:p>
        </w:tc>
        <w:tc>
          <w:tcPr>
            <w:tcW w:w="1701" w:type="dxa"/>
            <w:tcBorders>
              <w:top w:val="single" w:sz="2" w:space="0" w:color="000000"/>
              <w:left w:val="single" w:sz="4" w:space="0" w:color="000000"/>
              <w:bottom w:val="single" w:sz="4" w:space="0" w:color="000000"/>
              <w:right w:val="single" w:sz="2" w:space="0" w:color="000000"/>
            </w:tcBorders>
          </w:tcPr>
          <w:p w14:paraId="40C077DE" w14:textId="77777777" w:rsidR="001A1D69" w:rsidRDefault="00FD44D8">
            <w:pPr>
              <w:widowControl w:val="0"/>
              <w:jc w:val="center"/>
              <w:rPr>
                <w:rFonts w:ascii="Arial" w:hAnsi="Arial" w:cs="Arial"/>
                <w:sz w:val="20"/>
              </w:rPr>
            </w:pPr>
            <w:r>
              <w:rPr>
                <w:rFonts w:ascii="Arial" w:hAnsi="Arial" w:cs="Arial"/>
                <w:sz w:val="20"/>
              </w:rPr>
              <w:t>12,30 odvoz</w:t>
            </w:r>
          </w:p>
        </w:tc>
        <w:tc>
          <w:tcPr>
            <w:tcW w:w="4110" w:type="dxa"/>
            <w:tcBorders>
              <w:top w:val="single" w:sz="2" w:space="0" w:color="000000"/>
              <w:left w:val="single" w:sz="2" w:space="0" w:color="000000"/>
              <w:bottom w:val="single" w:sz="4" w:space="0" w:color="000000"/>
              <w:right w:val="single" w:sz="2" w:space="0" w:color="000000"/>
            </w:tcBorders>
          </w:tcPr>
          <w:p w14:paraId="32C3688D" w14:textId="77777777" w:rsidR="001A1D69" w:rsidRDefault="00FD44D8">
            <w:pPr>
              <w:widowControl w:val="0"/>
              <w:jc w:val="center"/>
            </w:pPr>
            <w:r>
              <w:rPr>
                <w:rFonts w:ascii="Arial" w:hAnsi="Arial" w:cs="Arial"/>
                <w:bCs/>
                <w:sz w:val="20"/>
              </w:rPr>
              <w:t>ponedjeljak, utorak, srijeda, četvrtak, petak</w:t>
            </w:r>
          </w:p>
        </w:tc>
      </w:tr>
      <w:tr w:rsidR="0061091B" w14:paraId="0AF1DA73" w14:textId="77777777" w:rsidTr="008E4023">
        <w:trPr>
          <w:trHeight w:val="1275"/>
          <w:jc w:val="center"/>
        </w:trPr>
        <w:tc>
          <w:tcPr>
            <w:tcW w:w="5526" w:type="dxa"/>
            <w:tcBorders>
              <w:top w:val="single" w:sz="4" w:space="0" w:color="000000"/>
              <w:left w:val="single" w:sz="4" w:space="0" w:color="000000"/>
              <w:bottom w:val="single" w:sz="2" w:space="0" w:color="000000"/>
              <w:right w:val="single" w:sz="4" w:space="0" w:color="000000"/>
            </w:tcBorders>
            <w:vAlign w:val="center"/>
          </w:tcPr>
          <w:p w14:paraId="34D33D0B" w14:textId="3D549CD8" w:rsidR="0061091B" w:rsidRDefault="0061091B" w:rsidP="00880448">
            <w:pPr>
              <w:widowControl w:val="0"/>
              <w:spacing w:line="360" w:lineRule="auto"/>
              <w:jc w:val="both"/>
              <w:rPr>
                <w:rFonts w:ascii="Arial" w:hAnsi="Arial" w:cs="Arial"/>
                <w:sz w:val="20"/>
              </w:rPr>
            </w:pPr>
            <w:r>
              <w:rPr>
                <w:rFonts w:ascii="Arial" w:hAnsi="Arial" w:cs="Arial"/>
                <w:sz w:val="20"/>
              </w:rPr>
              <w:t xml:space="preserve">Marijanci – Čamagajevci – Krunoslavje- Kućanci – Malinovac –Benićanci – Lacići –Šljivoševci- Magadenovac </w:t>
            </w:r>
          </w:p>
        </w:tc>
        <w:tc>
          <w:tcPr>
            <w:tcW w:w="1701" w:type="dxa"/>
            <w:tcBorders>
              <w:top w:val="single" w:sz="4" w:space="0" w:color="000000"/>
              <w:left w:val="single" w:sz="4" w:space="0" w:color="000000"/>
              <w:right w:val="single" w:sz="4" w:space="0" w:color="000000"/>
            </w:tcBorders>
          </w:tcPr>
          <w:p w14:paraId="26D99BCD" w14:textId="77777777" w:rsidR="0061091B" w:rsidRDefault="0061091B">
            <w:pPr>
              <w:widowControl w:val="0"/>
              <w:rPr>
                <w:rFonts w:ascii="Arial" w:hAnsi="Arial" w:cs="Arial"/>
                <w:sz w:val="20"/>
              </w:rPr>
            </w:pPr>
          </w:p>
          <w:p w14:paraId="7F62DD33" w14:textId="4E067AE7" w:rsidR="0061091B" w:rsidRDefault="0061091B" w:rsidP="0061091B">
            <w:pPr>
              <w:widowControl w:val="0"/>
              <w:jc w:val="center"/>
              <w:rPr>
                <w:rFonts w:ascii="Arial" w:hAnsi="Arial" w:cs="Arial"/>
                <w:sz w:val="20"/>
              </w:rPr>
            </w:pPr>
            <w:r>
              <w:rPr>
                <w:rFonts w:ascii="Arial" w:hAnsi="Arial" w:cs="Arial"/>
                <w:sz w:val="20"/>
              </w:rPr>
              <w:t>14,00/16,00</w:t>
            </w:r>
          </w:p>
        </w:tc>
        <w:tc>
          <w:tcPr>
            <w:tcW w:w="4110" w:type="dxa"/>
            <w:vMerge w:val="restart"/>
            <w:tcBorders>
              <w:top w:val="single" w:sz="4" w:space="0" w:color="000000"/>
              <w:left w:val="single" w:sz="4" w:space="0" w:color="000000"/>
              <w:bottom w:val="single" w:sz="2" w:space="0" w:color="000000"/>
              <w:right w:val="single" w:sz="4" w:space="0" w:color="000000"/>
            </w:tcBorders>
          </w:tcPr>
          <w:p w14:paraId="0ECCF168" w14:textId="77777777" w:rsidR="0061091B" w:rsidRDefault="0061091B">
            <w:pPr>
              <w:widowControl w:val="0"/>
              <w:jc w:val="center"/>
              <w:rPr>
                <w:rFonts w:ascii="Arial" w:hAnsi="Arial" w:cs="Arial"/>
                <w:sz w:val="20"/>
              </w:rPr>
            </w:pPr>
          </w:p>
          <w:p w14:paraId="6755CA44" w14:textId="77777777" w:rsidR="0061091B" w:rsidRDefault="0061091B">
            <w:pPr>
              <w:widowControl w:val="0"/>
              <w:jc w:val="center"/>
              <w:rPr>
                <w:rFonts w:ascii="Arial" w:hAnsi="Arial" w:cs="Arial"/>
                <w:sz w:val="20"/>
              </w:rPr>
            </w:pPr>
          </w:p>
          <w:p w14:paraId="613D8857" w14:textId="77777777" w:rsidR="0061091B" w:rsidRDefault="0061091B">
            <w:pPr>
              <w:widowControl w:val="0"/>
              <w:jc w:val="center"/>
              <w:rPr>
                <w:rFonts w:ascii="Arial" w:hAnsi="Arial" w:cs="Arial"/>
                <w:sz w:val="20"/>
              </w:rPr>
            </w:pPr>
          </w:p>
          <w:p w14:paraId="10A45231" w14:textId="77777777" w:rsidR="0061091B" w:rsidRDefault="0061091B">
            <w:pPr>
              <w:widowControl w:val="0"/>
              <w:jc w:val="center"/>
              <w:rPr>
                <w:rFonts w:ascii="Arial" w:hAnsi="Arial" w:cs="Arial"/>
                <w:sz w:val="20"/>
              </w:rPr>
            </w:pPr>
            <w:r>
              <w:rPr>
                <w:rFonts w:ascii="Arial" w:hAnsi="Arial" w:cs="Arial"/>
                <w:sz w:val="20"/>
              </w:rPr>
              <w:t>ponedjeljak</w:t>
            </w:r>
          </w:p>
        </w:tc>
      </w:tr>
      <w:tr w:rsidR="001A1D69" w14:paraId="1558BFFA" w14:textId="77777777" w:rsidTr="00775602">
        <w:trPr>
          <w:trHeight w:val="1116"/>
          <w:jc w:val="center"/>
        </w:trPr>
        <w:tc>
          <w:tcPr>
            <w:tcW w:w="5526" w:type="dxa"/>
            <w:tcBorders>
              <w:top w:val="single" w:sz="2" w:space="0" w:color="000000"/>
              <w:left w:val="single" w:sz="2" w:space="0" w:color="000000"/>
              <w:bottom w:val="single" w:sz="4" w:space="0" w:color="000000"/>
              <w:right w:val="single" w:sz="4" w:space="0" w:color="000000"/>
            </w:tcBorders>
            <w:vAlign w:val="center"/>
          </w:tcPr>
          <w:p w14:paraId="4FD3B6FC" w14:textId="5A921714" w:rsidR="001A1D69" w:rsidRDefault="00880448" w:rsidP="00880448">
            <w:pPr>
              <w:widowControl w:val="0"/>
              <w:spacing w:line="360" w:lineRule="auto"/>
              <w:jc w:val="both"/>
              <w:rPr>
                <w:rFonts w:ascii="Arial" w:hAnsi="Arial" w:cs="Arial"/>
                <w:sz w:val="20"/>
              </w:rPr>
            </w:pPr>
            <w:r>
              <w:rPr>
                <w:rFonts w:ascii="Arial" w:hAnsi="Arial" w:cs="Arial"/>
                <w:sz w:val="20"/>
              </w:rPr>
              <w:t>Miholjački Poreč- Golinci- Kućanci- Malinovac-Benićanci- Lacići- Šljivoševci- Magadenovac</w:t>
            </w:r>
          </w:p>
        </w:tc>
        <w:tc>
          <w:tcPr>
            <w:tcW w:w="1701" w:type="dxa"/>
            <w:tcBorders>
              <w:top w:val="single" w:sz="2" w:space="0" w:color="000000"/>
              <w:left w:val="single" w:sz="4" w:space="0" w:color="000000"/>
              <w:bottom w:val="single" w:sz="4" w:space="0" w:color="000000"/>
              <w:right w:val="single" w:sz="4" w:space="0" w:color="000000"/>
            </w:tcBorders>
          </w:tcPr>
          <w:p w14:paraId="3EFF2CBF" w14:textId="77777777" w:rsidR="0061091B" w:rsidRDefault="0061091B" w:rsidP="0061091B">
            <w:pPr>
              <w:widowControl w:val="0"/>
              <w:jc w:val="center"/>
              <w:rPr>
                <w:rFonts w:ascii="Arial" w:hAnsi="Arial" w:cs="Arial"/>
                <w:sz w:val="20"/>
              </w:rPr>
            </w:pPr>
            <w:r>
              <w:rPr>
                <w:rFonts w:ascii="Arial" w:hAnsi="Arial" w:cs="Arial"/>
                <w:sz w:val="20"/>
              </w:rPr>
              <w:t>15,30/17,35</w:t>
            </w:r>
          </w:p>
          <w:p w14:paraId="081FB399" w14:textId="77777777" w:rsidR="001A1D69" w:rsidRDefault="001A1D69">
            <w:pPr>
              <w:widowControl w:val="0"/>
              <w:jc w:val="center"/>
              <w:rPr>
                <w:rFonts w:ascii="Arial" w:hAnsi="Arial" w:cs="Arial"/>
                <w:sz w:val="20"/>
              </w:rPr>
            </w:pPr>
          </w:p>
        </w:tc>
        <w:tc>
          <w:tcPr>
            <w:tcW w:w="4110" w:type="dxa"/>
            <w:vMerge/>
            <w:tcBorders>
              <w:top w:val="single" w:sz="2" w:space="0" w:color="000000"/>
              <w:left w:val="single" w:sz="4" w:space="0" w:color="000000"/>
              <w:bottom w:val="single" w:sz="2" w:space="0" w:color="000000"/>
              <w:right w:val="single" w:sz="4" w:space="0" w:color="000000"/>
            </w:tcBorders>
            <w:vAlign w:val="center"/>
          </w:tcPr>
          <w:p w14:paraId="4339A416" w14:textId="77777777" w:rsidR="001A1D69" w:rsidRDefault="001A1D69">
            <w:pPr>
              <w:widowControl w:val="0"/>
              <w:jc w:val="center"/>
              <w:rPr>
                <w:rFonts w:ascii="Arial" w:hAnsi="Arial" w:cs="Arial"/>
                <w:sz w:val="20"/>
              </w:rPr>
            </w:pPr>
          </w:p>
        </w:tc>
      </w:tr>
      <w:tr w:rsidR="001A1D69" w14:paraId="6B71F6CD" w14:textId="77777777" w:rsidTr="00775602">
        <w:trPr>
          <w:jc w:val="center"/>
        </w:trPr>
        <w:tc>
          <w:tcPr>
            <w:tcW w:w="5526" w:type="dxa"/>
            <w:tcBorders>
              <w:top w:val="single" w:sz="2" w:space="0" w:color="000000"/>
              <w:left w:val="single" w:sz="2" w:space="0" w:color="000000"/>
              <w:bottom w:val="single" w:sz="2" w:space="0" w:color="000000"/>
              <w:right w:val="single" w:sz="2" w:space="0" w:color="000000"/>
            </w:tcBorders>
            <w:vAlign w:val="center"/>
          </w:tcPr>
          <w:p w14:paraId="5D7FD986" w14:textId="77777777" w:rsidR="001A1D69" w:rsidRDefault="00FD44D8" w:rsidP="00775602">
            <w:pPr>
              <w:widowControl w:val="0"/>
              <w:spacing w:line="360" w:lineRule="auto"/>
              <w:jc w:val="both"/>
              <w:rPr>
                <w:rFonts w:ascii="Arial" w:hAnsi="Arial" w:cs="Arial"/>
                <w:sz w:val="20"/>
              </w:rPr>
            </w:pPr>
            <w:r>
              <w:rPr>
                <w:rFonts w:ascii="Arial" w:hAnsi="Arial" w:cs="Arial"/>
                <w:sz w:val="20"/>
              </w:rPr>
              <w:t>Malinovac - Beničanci</w:t>
            </w:r>
          </w:p>
        </w:tc>
        <w:tc>
          <w:tcPr>
            <w:tcW w:w="1701" w:type="dxa"/>
            <w:tcBorders>
              <w:top w:val="single" w:sz="2" w:space="0" w:color="000000"/>
              <w:left w:val="single" w:sz="2" w:space="0" w:color="000000"/>
              <w:bottom w:val="single" w:sz="2" w:space="0" w:color="000000"/>
              <w:right w:val="single" w:sz="2" w:space="0" w:color="000000"/>
            </w:tcBorders>
          </w:tcPr>
          <w:p w14:paraId="0CC8CAB7" w14:textId="77777777" w:rsidR="001A1D69" w:rsidRDefault="00FD44D8">
            <w:pPr>
              <w:widowControl w:val="0"/>
              <w:jc w:val="center"/>
              <w:rPr>
                <w:rFonts w:ascii="Arial" w:hAnsi="Arial" w:cs="Arial"/>
                <w:sz w:val="20"/>
              </w:rPr>
            </w:pPr>
            <w:r>
              <w:rPr>
                <w:rFonts w:ascii="Arial" w:hAnsi="Arial" w:cs="Arial"/>
                <w:sz w:val="20"/>
              </w:rPr>
              <w:t>Odvoz 13,55</w:t>
            </w:r>
          </w:p>
        </w:tc>
        <w:tc>
          <w:tcPr>
            <w:tcW w:w="4110" w:type="dxa"/>
            <w:tcBorders>
              <w:top w:val="single" w:sz="2" w:space="0" w:color="000000"/>
              <w:left w:val="single" w:sz="2" w:space="0" w:color="000000"/>
              <w:bottom w:val="single" w:sz="2" w:space="0" w:color="000000"/>
              <w:right w:val="single" w:sz="2" w:space="0" w:color="000000"/>
            </w:tcBorders>
            <w:vAlign w:val="center"/>
          </w:tcPr>
          <w:p w14:paraId="0E158A94" w14:textId="77777777" w:rsidR="001A1D69" w:rsidRDefault="00FD44D8">
            <w:pPr>
              <w:widowControl w:val="0"/>
              <w:jc w:val="center"/>
              <w:rPr>
                <w:rFonts w:ascii="Arial" w:hAnsi="Arial" w:cs="Arial"/>
                <w:sz w:val="20"/>
              </w:rPr>
            </w:pPr>
            <w:r>
              <w:rPr>
                <w:rFonts w:ascii="Arial" w:hAnsi="Arial" w:cs="Arial"/>
                <w:sz w:val="20"/>
              </w:rPr>
              <w:t>srijeda</w:t>
            </w:r>
          </w:p>
        </w:tc>
      </w:tr>
      <w:tr w:rsidR="001A1D69" w14:paraId="1A5A1AFF" w14:textId="77777777" w:rsidTr="00775602">
        <w:trPr>
          <w:jc w:val="center"/>
        </w:trPr>
        <w:tc>
          <w:tcPr>
            <w:tcW w:w="5526" w:type="dxa"/>
            <w:tcBorders>
              <w:top w:val="single" w:sz="2" w:space="0" w:color="000000"/>
              <w:left w:val="single" w:sz="2" w:space="0" w:color="000000"/>
              <w:bottom w:val="single" w:sz="2" w:space="0" w:color="000000"/>
              <w:right w:val="single" w:sz="2" w:space="0" w:color="000000"/>
            </w:tcBorders>
            <w:vAlign w:val="center"/>
          </w:tcPr>
          <w:p w14:paraId="1024DAC1" w14:textId="77777777" w:rsidR="001A1D69" w:rsidRDefault="00FD44D8" w:rsidP="00775602">
            <w:pPr>
              <w:widowControl w:val="0"/>
              <w:spacing w:line="360" w:lineRule="auto"/>
              <w:jc w:val="both"/>
              <w:rPr>
                <w:rFonts w:ascii="Arial" w:hAnsi="Arial" w:cs="Arial"/>
                <w:sz w:val="20"/>
              </w:rPr>
            </w:pPr>
            <w:r>
              <w:rPr>
                <w:rFonts w:ascii="Arial" w:hAnsi="Arial" w:cs="Arial"/>
                <w:sz w:val="20"/>
              </w:rPr>
              <w:t>Radikovci – Čamagajevci - Marijanci</w:t>
            </w:r>
          </w:p>
        </w:tc>
        <w:tc>
          <w:tcPr>
            <w:tcW w:w="1701" w:type="dxa"/>
            <w:tcBorders>
              <w:top w:val="single" w:sz="2" w:space="0" w:color="000000"/>
              <w:left w:val="single" w:sz="2" w:space="0" w:color="000000"/>
              <w:bottom w:val="single" w:sz="2" w:space="0" w:color="000000"/>
              <w:right w:val="single" w:sz="2" w:space="0" w:color="000000"/>
            </w:tcBorders>
          </w:tcPr>
          <w:p w14:paraId="70E8D34F" w14:textId="77777777" w:rsidR="001A1D69" w:rsidRDefault="00FD44D8">
            <w:pPr>
              <w:widowControl w:val="0"/>
              <w:jc w:val="center"/>
              <w:rPr>
                <w:rFonts w:ascii="Arial" w:hAnsi="Arial" w:cs="Arial"/>
                <w:sz w:val="20"/>
              </w:rPr>
            </w:pPr>
            <w:r>
              <w:rPr>
                <w:rFonts w:ascii="Arial" w:hAnsi="Arial" w:cs="Arial"/>
                <w:sz w:val="20"/>
              </w:rPr>
              <w:t>15,45/18,25</w:t>
            </w:r>
          </w:p>
        </w:tc>
        <w:tc>
          <w:tcPr>
            <w:tcW w:w="4110" w:type="dxa"/>
            <w:tcBorders>
              <w:top w:val="single" w:sz="4" w:space="0" w:color="000000"/>
              <w:left w:val="single" w:sz="2" w:space="0" w:color="000000"/>
              <w:bottom w:val="single" w:sz="2" w:space="0" w:color="000000"/>
              <w:right w:val="single" w:sz="2" w:space="0" w:color="000000"/>
            </w:tcBorders>
            <w:vAlign w:val="center"/>
          </w:tcPr>
          <w:p w14:paraId="2EFF7C8E" w14:textId="77777777" w:rsidR="001A1D69" w:rsidRDefault="00FD44D8">
            <w:pPr>
              <w:widowControl w:val="0"/>
              <w:jc w:val="center"/>
              <w:rPr>
                <w:rFonts w:ascii="Arial" w:hAnsi="Arial" w:cs="Arial"/>
                <w:sz w:val="20"/>
              </w:rPr>
            </w:pPr>
            <w:r>
              <w:rPr>
                <w:rFonts w:ascii="Arial" w:hAnsi="Arial" w:cs="Arial"/>
                <w:sz w:val="20"/>
              </w:rPr>
              <w:t>četvrtak</w:t>
            </w:r>
          </w:p>
        </w:tc>
      </w:tr>
      <w:tr w:rsidR="001A1D69" w14:paraId="29CB4AEA" w14:textId="77777777" w:rsidTr="00775602">
        <w:trPr>
          <w:jc w:val="center"/>
        </w:trPr>
        <w:tc>
          <w:tcPr>
            <w:tcW w:w="5526" w:type="dxa"/>
            <w:tcBorders>
              <w:top w:val="single" w:sz="2" w:space="0" w:color="000000"/>
              <w:left w:val="single" w:sz="2" w:space="0" w:color="000000"/>
              <w:bottom w:val="single" w:sz="2" w:space="0" w:color="000000"/>
              <w:right w:val="single" w:sz="2" w:space="0" w:color="000000"/>
            </w:tcBorders>
            <w:vAlign w:val="center"/>
          </w:tcPr>
          <w:p w14:paraId="0DCA6016" w14:textId="77777777" w:rsidR="001A1D69" w:rsidRDefault="00FD44D8">
            <w:pPr>
              <w:widowControl w:val="0"/>
              <w:jc w:val="both"/>
              <w:rPr>
                <w:rFonts w:ascii="Arial" w:hAnsi="Arial" w:cs="Arial"/>
                <w:sz w:val="20"/>
              </w:rPr>
            </w:pPr>
            <w:r>
              <w:rPr>
                <w:rFonts w:ascii="Arial" w:hAnsi="Arial" w:cs="Arial"/>
                <w:sz w:val="20"/>
              </w:rPr>
              <w:t>Malinovac - Beničanci</w:t>
            </w:r>
          </w:p>
        </w:tc>
        <w:tc>
          <w:tcPr>
            <w:tcW w:w="1701" w:type="dxa"/>
            <w:tcBorders>
              <w:top w:val="single" w:sz="2" w:space="0" w:color="000000"/>
              <w:left w:val="single" w:sz="2" w:space="0" w:color="000000"/>
              <w:bottom w:val="single" w:sz="2" w:space="0" w:color="000000"/>
              <w:right w:val="single" w:sz="2" w:space="0" w:color="000000"/>
            </w:tcBorders>
          </w:tcPr>
          <w:p w14:paraId="27D4EF5B" w14:textId="77777777" w:rsidR="001A1D69" w:rsidRDefault="00FD44D8">
            <w:pPr>
              <w:widowControl w:val="0"/>
              <w:jc w:val="center"/>
              <w:rPr>
                <w:rFonts w:ascii="Arial" w:hAnsi="Arial" w:cs="Arial"/>
                <w:sz w:val="20"/>
              </w:rPr>
            </w:pPr>
            <w:r>
              <w:rPr>
                <w:rFonts w:ascii="Arial" w:hAnsi="Arial" w:cs="Arial"/>
                <w:sz w:val="20"/>
              </w:rPr>
              <w:t>Odvoz 13.55</w:t>
            </w:r>
          </w:p>
        </w:tc>
        <w:tc>
          <w:tcPr>
            <w:tcW w:w="4110" w:type="dxa"/>
            <w:tcBorders>
              <w:top w:val="single" w:sz="2" w:space="0" w:color="000000"/>
              <w:left w:val="single" w:sz="2" w:space="0" w:color="000000"/>
              <w:bottom w:val="single" w:sz="4" w:space="0" w:color="000000"/>
              <w:right w:val="single" w:sz="2" w:space="0" w:color="000000"/>
            </w:tcBorders>
            <w:vAlign w:val="center"/>
          </w:tcPr>
          <w:p w14:paraId="2EEF34DA" w14:textId="77777777" w:rsidR="001A1D69" w:rsidRDefault="00FD44D8">
            <w:pPr>
              <w:widowControl w:val="0"/>
              <w:jc w:val="center"/>
              <w:rPr>
                <w:rFonts w:ascii="Arial" w:hAnsi="Arial" w:cs="Arial"/>
                <w:sz w:val="20"/>
              </w:rPr>
            </w:pPr>
            <w:r>
              <w:rPr>
                <w:rFonts w:ascii="Arial" w:hAnsi="Arial" w:cs="Arial"/>
                <w:sz w:val="20"/>
              </w:rPr>
              <w:t>petak</w:t>
            </w:r>
          </w:p>
        </w:tc>
      </w:tr>
    </w:tbl>
    <w:p w14:paraId="7705C3ED" w14:textId="77777777" w:rsidR="001A1D69" w:rsidRDefault="001A1D69">
      <w:pPr>
        <w:pStyle w:val="Naslov3"/>
        <w:rPr>
          <w:rFonts w:ascii="Arial" w:hAnsi="Arial" w:cs="Arial"/>
        </w:rPr>
      </w:pPr>
    </w:p>
    <w:p w14:paraId="333A61E5" w14:textId="77777777" w:rsidR="001A1D69" w:rsidRDefault="001A1D69">
      <w:pPr>
        <w:pStyle w:val="Naslov3"/>
        <w:rPr>
          <w:rFonts w:ascii="Arial" w:hAnsi="Arial" w:cs="Arial"/>
        </w:rPr>
      </w:pPr>
    </w:p>
    <w:p w14:paraId="61CA5F56" w14:textId="77777777" w:rsidR="001A1D69" w:rsidRDefault="001A1D69"/>
    <w:p w14:paraId="2BB85B95" w14:textId="77777777" w:rsidR="001A1D69" w:rsidRPr="002A1F40" w:rsidRDefault="00FD44D8" w:rsidP="00C417C8">
      <w:pPr>
        <w:pStyle w:val="Naslov3"/>
        <w:rPr>
          <w:rFonts w:ascii="Arial" w:hAnsi="Arial" w:cs="Arial"/>
          <w:color w:val="auto"/>
        </w:rPr>
      </w:pPr>
      <w:bookmarkStart w:id="26" w:name="_Toc115346394"/>
      <w:r w:rsidRPr="002A1F40">
        <w:rPr>
          <w:rFonts w:ascii="Arial" w:hAnsi="Arial" w:cs="Arial"/>
          <w:color w:val="auto"/>
        </w:rPr>
        <w:lastRenderedPageBreak/>
        <w:t>3.3.2. Učenici - putnici</w:t>
      </w:r>
      <w:bookmarkEnd w:id="26"/>
    </w:p>
    <w:p w14:paraId="5A9E27D6" w14:textId="77777777" w:rsidR="001A1D69" w:rsidRDefault="001A1D69">
      <w:pPr>
        <w:rPr>
          <w:rFonts w:ascii="Arial" w:hAnsi="Arial" w:cs="Arial"/>
        </w:rPr>
      </w:pPr>
    </w:p>
    <w:tbl>
      <w:tblPr>
        <w:tblStyle w:val="27"/>
        <w:tblpPr w:leftFromText="180" w:rightFromText="180" w:vertAnchor="text" w:horzAnchor="margin" w:tblpXSpec="center" w:tblpY="178"/>
        <w:tblW w:w="9236" w:type="dxa"/>
        <w:jc w:val="center"/>
        <w:tblInd w:w="0" w:type="dxa"/>
        <w:tblLayout w:type="fixed"/>
        <w:tblLook w:val="0400" w:firstRow="0" w:lastRow="0" w:firstColumn="0" w:lastColumn="0" w:noHBand="0" w:noVBand="1"/>
      </w:tblPr>
      <w:tblGrid>
        <w:gridCol w:w="2149"/>
        <w:gridCol w:w="1486"/>
        <w:gridCol w:w="1755"/>
        <w:gridCol w:w="1487"/>
        <w:gridCol w:w="2123"/>
        <w:gridCol w:w="236"/>
      </w:tblGrid>
      <w:tr w:rsidR="001A1D69" w14:paraId="495103BB" w14:textId="77777777" w:rsidTr="00DD7C06">
        <w:trPr>
          <w:trHeight w:val="1128"/>
          <w:jc w:val="center"/>
        </w:trPr>
        <w:tc>
          <w:tcPr>
            <w:tcW w:w="2149" w:type="dxa"/>
            <w:tcBorders>
              <w:top w:val="single" w:sz="4" w:space="0" w:color="000000"/>
              <w:left w:val="single" w:sz="4" w:space="0" w:color="000000"/>
              <w:right w:val="single" w:sz="4" w:space="0" w:color="000000"/>
            </w:tcBorders>
          </w:tcPr>
          <w:p w14:paraId="006B2C3D" w14:textId="77777777" w:rsidR="001A1D69" w:rsidRDefault="001A1D69">
            <w:pPr>
              <w:jc w:val="center"/>
              <w:rPr>
                <w:rFonts w:ascii="Arial" w:hAnsi="Arial" w:cs="Arial"/>
                <w:b/>
              </w:rPr>
            </w:pPr>
          </w:p>
          <w:p w14:paraId="2A8CDE6D" w14:textId="77777777" w:rsidR="001A1D69" w:rsidRDefault="001A1D69">
            <w:pPr>
              <w:jc w:val="center"/>
              <w:rPr>
                <w:rFonts w:ascii="Arial" w:hAnsi="Arial" w:cs="Arial"/>
                <w:b/>
              </w:rPr>
            </w:pPr>
          </w:p>
          <w:p w14:paraId="793DD343" w14:textId="77777777" w:rsidR="001A1D69" w:rsidRDefault="00FD44D8">
            <w:pPr>
              <w:jc w:val="center"/>
              <w:rPr>
                <w:rFonts w:ascii="Arial" w:hAnsi="Arial" w:cs="Arial"/>
                <w:b/>
              </w:rPr>
            </w:pPr>
            <w:r>
              <w:rPr>
                <w:rFonts w:ascii="Arial" w:eastAsia="Calibri" w:hAnsi="Arial" w:cs="Arial"/>
                <w:b/>
              </w:rPr>
              <w:t>MJESTO STANOVANJA</w:t>
            </w:r>
          </w:p>
        </w:tc>
        <w:tc>
          <w:tcPr>
            <w:tcW w:w="3241" w:type="dxa"/>
            <w:gridSpan w:val="2"/>
            <w:tcBorders>
              <w:top w:val="single" w:sz="4" w:space="0" w:color="000000"/>
              <w:left w:val="single" w:sz="4" w:space="0" w:color="000000"/>
              <w:bottom w:val="single" w:sz="4" w:space="0" w:color="000000"/>
              <w:right w:val="single" w:sz="4" w:space="0" w:color="000000"/>
            </w:tcBorders>
          </w:tcPr>
          <w:p w14:paraId="53DEAA9C" w14:textId="77777777" w:rsidR="001A1D69" w:rsidRDefault="001A1D69">
            <w:pPr>
              <w:jc w:val="center"/>
              <w:rPr>
                <w:rFonts w:ascii="Arial" w:hAnsi="Arial" w:cs="Arial"/>
                <w:b/>
              </w:rPr>
            </w:pPr>
          </w:p>
          <w:p w14:paraId="20440F3F" w14:textId="77777777" w:rsidR="001A1D69" w:rsidRDefault="001A1D69">
            <w:pPr>
              <w:jc w:val="center"/>
              <w:rPr>
                <w:rFonts w:ascii="Arial" w:hAnsi="Arial" w:cs="Arial"/>
                <w:b/>
              </w:rPr>
            </w:pPr>
          </w:p>
          <w:p w14:paraId="6E099EED" w14:textId="77777777" w:rsidR="001A1D69" w:rsidRDefault="00FD44D8">
            <w:pPr>
              <w:jc w:val="center"/>
              <w:rPr>
                <w:rFonts w:ascii="Arial" w:hAnsi="Arial" w:cs="Arial"/>
                <w:b/>
              </w:rPr>
            </w:pPr>
            <w:r>
              <w:rPr>
                <w:rFonts w:ascii="Arial" w:eastAsia="Calibri" w:hAnsi="Arial" w:cs="Arial"/>
                <w:b/>
              </w:rPr>
              <w:t>BROJ   UČENIKA PREMA MJESTU STANOVANJA</w:t>
            </w:r>
          </w:p>
          <w:p w14:paraId="0222EF66" w14:textId="77777777" w:rsidR="001A1D69" w:rsidRDefault="001A1D69">
            <w:pPr>
              <w:jc w:val="center"/>
              <w:rPr>
                <w:rFonts w:ascii="Arial" w:hAnsi="Arial" w:cs="Arial"/>
                <w:b/>
              </w:rPr>
            </w:pPr>
          </w:p>
        </w:tc>
        <w:tc>
          <w:tcPr>
            <w:tcW w:w="3846" w:type="dxa"/>
            <w:gridSpan w:val="3"/>
            <w:tcBorders>
              <w:top w:val="single" w:sz="4" w:space="0" w:color="000000"/>
              <w:left w:val="single" w:sz="4" w:space="0" w:color="000000"/>
              <w:bottom w:val="single" w:sz="4" w:space="0" w:color="000000"/>
              <w:right w:val="single" w:sz="4" w:space="0" w:color="000000"/>
            </w:tcBorders>
          </w:tcPr>
          <w:p w14:paraId="1146D4EE" w14:textId="77777777" w:rsidR="001A1D69" w:rsidRDefault="001A1D69">
            <w:pPr>
              <w:jc w:val="center"/>
              <w:rPr>
                <w:rFonts w:ascii="Arial" w:hAnsi="Arial" w:cs="Arial"/>
                <w:b/>
              </w:rPr>
            </w:pPr>
          </w:p>
          <w:p w14:paraId="65635CC4" w14:textId="77777777" w:rsidR="001A1D69" w:rsidRDefault="001A1D69">
            <w:pPr>
              <w:jc w:val="center"/>
              <w:rPr>
                <w:rFonts w:ascii="Arial" w:hAnsi="Arial" w:cs="Arial"/>
                <w:b/>
              </w:rPr>
            </w:pPr>
          </w:p>
          <w:p w14:paraId="2FEAC5CA" w14:textId="77777777" w:rsidR="001A1D69" w:rsidRDefault="00FD44D8">
            <w:pPr>
              <w:jc w:val="center"/>
              <w:rPr>
                <w:rFonts w:ascii="Arial" w:hAnsi="Arial" w:cs="Arial"/>
                <w:b/>
              </w:rPr>
            </w:pPr>
            <w:r>
              <w:rPr>
                <w:rFonts w:ascii="Arial" w:eastAsia="Calibri" w:hAnsi="Arial" w:cs="Arial"/>
                <w:b/>
              </w:rPr>
              <w:t>BROJ UČENIKA PUTNIKA JEDNOM TJEDNO U POSLIJEPODNEVNOM TERMINU</w:t>
            </w:r>
          </w:p>
          <w:p w14:paraId="5CB29027" w14:textId="77777777" w:rsidR="001A1D69" w:rsidRDefault="001A1D69">
            <w:pPr>
              <w:jc w:val="center"/>
              <w:rPr>
                <w:rFonts w:ascii="Arial" w:hAnsi="Arial" w:cs="Arial"/>
                <w:b/>
              </w:rPr>
            </w:pPr>
          </w:p>
        </w:tc>
      </w:tr>
      <w:tr w:rsidR="00775602" w14:paraId="58451DFE" w14:textId="77777777" w:rsidTr="00DD7C06">
        <w:trPr>
          <w:trHeight w:val="438"/>
          <w:jc w:val="center"/>
        </w:trPr>
        <w:tc>
          <w:tcPr>
            <w:tcW w:w="2149" w:type="dxa"/>
            <w:tcBorders>
              <w:left w:val="single" w:sz="4" w:space="0" w:color="000000"/>
              <w:bottom w:val="single" w:sz="4" w:space="0" w:color="000000"/>
              <w:right w:val="single" w:sz="4" w:space="0" w:color="000000"/>
            </w:tcBorders>
          </w:tcPr>
          <w:p w14:paraId="4408F56D" w14:textId="77777777" w:rsidR="00775602" w:rsidRDefault="00775602">
            <w:pPr>
              <w:rPr>
                <w:rFonts w:ascii="Arial" w:hAnsi="Arial" w:cs="Arial"/>
              </w:rPr>
            </w:pPr>
            <w:r>
              <w:rPr>
                <w:rFonts w:ascii="Arial" w:eastAsia="Calibri" w:hAnsi="Arial" w:cs="Arial"/>
              </w:rPr>
              <w:t> </w:t>
            </w:r>
          </w:p>
        </w:tc>
        <w:tc>
          <w:tcPr>
            <w:tcW w:w="1486" w:type="dxa"/>
            <w:tcBorders>
              <w:left w:val="single" w:sz="4" w:space="0" w:color="000000"/>
              <w:bottom w:val="single" w:sz="4" w:space="0" w:color="000000"/>
              <w:right w:val="single" w:sz="4" w:space="0" w:color="000000"/>
            </w:tcBorders>
          </w:tcPr>
          <w:p w14:paraId="26BC1DEE" w14:textId="77777777" w:rsidR="00775602" w:rsidRDefault="00775602">
            <w:pPr>
              <w:rPr>
                <w:rFonts w:ascii="Arial" w:hAnsi="Arial" w:cs="Arial"/>
              </w:rPr>
            </w:pPr>
            <w:r>
              <w:rPr>
                <w:rFonts w:ascii="Arial" w:eastAsia="Calibri" w:hAnsi="Arial" w:cs="Arial"/>
              </w:rPr>
              <w:t>UČENICI RAZREDNE NASTAVE</w:t>
            </w:r>
          </w:p>
        </w:tc>
        <w:tc>
          <w:tcPr>
            <w:tcW w:w="1755" w:type="dxa"/>
            <w:tcBorders>
              <w:top w:val="single" w:sz="4" w:space="0" w:color="000000"/>
              <w:left w:val="single" w:sz="4" w:space="0" w:color="000000"/>
              <w:bottom w:val="single" w:sz="4" w:space="0" w:color="000000"/>
              <w:right w:val="single" w:sz="4" w:space="0" w:color="000000"/>
            </w:tcBorders>
          </w:tcPr>
          <w:p w14:paraId="19D50A4E" w14:textId="77777777" w:rsidR="00775602" w:rsidRDefault="00775602">
            <w:pPr>
              <w:rPr>
                <w:rFonts w:ascii="Arial" w:hAnsi="Arial" w:cs="Arial"/>
              </w:rPr>
            </w:pPr>
            <w:r>
              <w:rPr>
                <w:rFonts w:ascii="Arial" w:eastAsia="Calibri" w:hAnsi="Arial" w:cs="Arial"/>
              </w:rPr>
              <w:t>UČENICI PREDMETNE NASTAVE</w:t>
            </w:r>
          </w:p>
        </w:tc>
        <w:tc>
          <w:tcPr>
            <w:tcW w:w="1487" w:type="dxa"/>
            <w:tcBorders>
              <w:top w:val="single" w:sz="4" w:space="0" w:color="000000"/>
              <w:left w:val="single" w:sz="4" w:space="0" w:color="000000"/>
              <w:bottom w:val="single" w:sz="4" w:space="0" w:color="000000"/>
              <w:right w:val="single" w:sz="4" w:space="0" w:color="000000"/>
            </w:tcBorders>
          </w:tcPr>
          <w:p w14:paraId="1CF919D2" w14:textId="77777777" w:rsidR="00775602" w:rsidRDefault="00775602">
            <w:pPr>
              <w:jc w:val="center"/>
              <w:rPr>
                <w:rFonts w:ascii="Arial" w:hAnsi="Arial" w:cs="Arial"/>
                <w:b/>
              </w:rPr>
            </w:pPr>
            <w:r>
              <w:rPr>
                <w:rFonts w:ascii="Arial" w:eastAsia="Calibri" w:hAnsi="Arial" w:cs="Arial"/>
              </w:rPr>
              <w:t>UČENICI RAZREDNE NASTAVE</w:t>
            </w:r>
          </w:p>
        </w:tc>
        <w:tc>
          <w:tcPr>
            <w:tcW w:w="2359" w:type="dxa"/>
            <w:gridSpan w:val="2"/>
            <w:tcBorders>
              <w:top w:val="single" w:sz="4" w:space="0" w:color="000000"/>
              <w:left w:val="single" w:sz="4" w:space="0" w:color="000000"/>
              <w:bottom w:val="single" w:sz="4" w:space="0" w:color="000000"/>
              <w:right w:val="single" w:sz="4" w:space="0" w:color="auto"/>
            </w:tcBorders>
          </w:tcPr>
          <w:p w14:paraId="1B604BB5" w14:textId="77777777" w:rsidR="00775602" w:rsidRDefault="00775602">
            <w:pPr>
              <w:rPr>
                <w:rFonts w:ascii="Calibri" w:eastAsia="Calibri" w:hAnsi="Calibri" w:cs="Calibri"/>
              </w:rPr>
            </w:pPr>
            <w:r>
              <w:rPr>
                <w:rFonts w:ascii="Arial" w:eastAsia="Calibri" w:hAnsi="Arial" w:cs="Arial"/>
              </w:rPr>
              <w:t>UČENICI PREDMETNE NASTAVE</w:t>
            </w:r>
          </w:p>
        </w:tc>
      </w:tr>
      <w:tr w:rsidR="00775602" w14:paraId="0E9C7CDC" w14:textId="77777777" w:rsidTr="00775602">
        <w:trPr>
          <w:trHeight w:val="540"/>
          <w:jc w:val="center"/>
        </w:trPr>
        <w:tc>
          <w:tcPr>
            <w:tcW w:w="2149" w:type="dxa"/>
            <w:tcBorders>
              <w:top w:val="single" w:sz="4" w:space="0" w:color="000000"/>
              <w:left w:val="single" w:sz="4" w:space="0" w:color="000000"/>
              <w:bottom w:val="single" w:sz="4" w:space="0" w:color="000000"/>
              <w:right w:val="single" w:sz="4" w:space="0" w:color="000000"/>
            </w:tcBorders>
          </w:tcPr>
          <w:p w14:paraId="6E9C7ECC" w14:textId="77777777" w:rsidR="00775602" w:rsidRDefault="00775602">
            <w:pPr>
              <w:rPr>
                <w:rFonts w:ascii="Arial" w:hAnsi="Arial" w:cs="Arial"/>
              </w:rPr>
            </w:pPr>
            <w:r>
              <w:rPr>
                <w:rFonts w:ascii="Arial" w:eastAsia="Calibri" w:hAnsi="Arial" w:cs="Arial"/>
              </w:rPr>
              <w:t>Beničanci</w:t>
            </w:r>
          </w:p>
        </w:tc>
        <w:tc>
          <w:tcPr>
            <w:tcW w:w="1486" w:type="dxa"/>
            <w:tcBorders>
              <w:top w:val="single" w:sz="4" w:space="0" w:color="000000"/>
              <w:left w:val="single" w:sz="4" w:space="0" w:color="000000"/>
              <w:bottom w:val="single" w:sz="4" w:space="0" w:color="000000"/>
              <w:right w:val="single" w:sz="4" w:space="0" w:color="000000"/>
            </w:tcBorders>
          </w:tcPr>
          <w:p w14:paraId="04B95D09" w14:textId="03A1BC9A" w:rsidR="00775602" w:rsidRDefault="00F13F35">
            <w:pPr>
              <w:rPr>
                <w:rFonts w:ascii="Arial" w:hAnsi="Arial" w:cs="Arial"/>
              </w:rPr>
            </w:pPr>
            <w:r>
              <w:rPr>
                <w:rFonts w:ascii="Arial" w:eastAsia="Calibri" w:hAnsi="Arial" w:cs="Arial"/>
              </w:rPr>
              <w:t xml:space="preserve">         14</w:t>
            </w:r>
          </w:p>
        </w:tc>
        <w:tc>
          <w:tcPr>
            <w:tcW w:w="1755" w:type="dxa"/>
            <w:tcBorders>
              <w:top w:val="single" w:sz="4" w:space="0" w:color="000000"/>
              <w:left w:val="single" w:sz="4" w:space="0" w:color="000000"/>
              <w:bottom w:val="single" w:sz="4" w:space="0" w:color="000000"/>
              <w:right w:val="single" w:sz="4" w:space="0" w:color="000000"/>
            </w:tcBorders>
          </w:tcPr>
          <w:p w14:paraId="5632DEBC" w14:textId="77777777" w:rsidR="00775602" w:rsidRDefault="00775602">
            <w:pPr>
              <w:jc w:val="center"/>
              <w:rPr>
                <w:rFonts w:ascii="Arial" w:hAnsi="Arial" w:cs="Arial"/>
              </w:rPr>
            </w:pPr>
            <w:r>
              <w:rPr>
                <w:rFonts w:ascii="Arial" w:eastAsia="Calibri" w:hAnsi="Arial" w:cs="Arial"/>
              </w:rPr>
              <w:t>21</w:t>
            </w:r>
          </w:p>
        </w:tc>
        <w:tc>
          <w:tcPr>
            <w:tcW w:w="1487" w:type="dxa"/>
            <w:tcBorders>
              <w:top w:val="single" w:sz="4" w:space="0" w:color="000000"/>
              <w:left w:val="single" w:sz="4" w:space="0" w:color="000000"/>
              <w:bottom w:val="single" w:sz="4" w:space="0" w:color="000000"/>
              <w:right w:val="single" w:sz="4" w:space="0" w:color="000000"/>
            </w:tcBorders>
          </w:tcPr>
          <w:p w14:paraId="7897C289" w14:textId="77777777" w:rsidR="00775602" w:rsidRDefault="00775602" w:rsidP="00775602">
            <w:pPr>
              <w:jc w:val="center"/>
              <w:rPr>
                <w:rFonts w:ascii="Arial" w:hAnsi="Arial" w:cs="Arial"/>
              </w:rPr>
            </w:pPr>
            <w:r>
              <w:rPr>
                <w:rFonts w:ascii="Arial" w:eastAsia="Calibri" w:hAnsi="Arial" w:cs="Arial"/>
              </w:rPr>
              <w:t>2</w:t>
            </w:r>
          </w:p>
        </w:tc>
        <w:tc>
          <w:tcPr>
            <w:tcW w:w="2123" w:type="dxa"/>
            <w:tcBorders>
              <w:top w:val="single" w:sz="4" w:space="0" w:color="000000"/>
              <w:left w:val="single" w:sz="4" w:space="0" w:color="000000"/>
              <w:bottom w:val="single" w:sz="4" w:space="0" w:color="000000"/>
            </w:tcBorders>
          </w:tcPr>
          <w:p w14:paraId="710F05B7" w14:textId="77777777" w:rsidR="00775602" w:rsidRDefault="00775602" w:rsidP="00775602">
            <w:pPr>
              <w:jc w:val="center"/>
              <w:rPr>
                <w:rFonts w:ascii="Calibri" w:eastAsia="Calibri" w:hAnsi="Calibri" w:cs="Calibri"/>
              </w:rPr>
            </w:pPr>
            <w:r>
              <w:rPr>
                <w:rFonts w:ascii="Arial" w:eastAsia="Calibri" w:hAnsi="Arial" w:cs="Arial"/>
              </w:rPr>
              <w:t>7</w:t>
            </w:r>
          </w:p>
        </w:tc>
        <w:tc>
          <w:tcPr>
            <w:tcW w:w="236" w:type="dxa"/>
            <w:tcBorders>
              <w:bottom w:val="single" w:sz="4" w:space="0" w:color="auto"/>
              <w:right w:val="single" w:sz="4" w:space="0" w:color="auto"/>
            </w:tcBorders>
          </w:tcPr>
          <w:p w14:paraId="685B38BC" w14:textId="77777777" w:rsidR="00775602" w:rsidRDefault="00775602">
            <w:pPr>
              <w:rPr>
                <w:rFonts w:ascii="Calibri" w:eastAsia="Calibri" w:hAnsi="Calibri" w:cs="Calibri"/>
              </w:rPr>
            </w:pPr>
          </w:p>
        </w:tc>
      </w:tr>
      <w:tr w:rsidR="00775602" w14:paraId="316BA5C0" w14:textId="77777777" w:rsidTr="00775602">
        <w:trPr>
          <w:trHeight w:val="420"/>
          <w:jc w:val="center"/>
        </w:trPr>
        <w:tc>
          <w:tcPr>
            <w:tcW w:w="2149" w:type="dxa"/>
            <w:tcBorders>
              <w:top w:val="single" w:sz="4" w:space="0" w:color="000000"/>
              <w:left w:val="single" w:sz="4" w:space="0" w:color="000000"/>
              <w:bottom w:val="single" w:sz="4" w:space="0" w:color="000000"/>
              <w:right w:val="single" w:sz="4" w:space="0" w:color="000000"/>
            </w:tcBorders>
          </w:tcPr>
          <w:p w14:paraId="246EC15D" w14:textId="77777777" w:rsidR="00775602" w:rsidRDefault="00775602">
            <w:pPr>
              <w:rPr>
                <w:rFonts w:ascii="Arial" w:hAnsi="Arial" w:cs="Arial"/>
              </w:rPr>
            </w:pPr>
            <w:r>
              <w:rPr>
                <w:rFonts w:ascii="Arial" w:eastAsia="Calibri" w:hAnsi="Arial" w:cs="Arial"/>
              </w:rPr>
              <w:t>Malinovac</w:t>
            </w:r>
          </w:p>
        </w:tc>
        <w:tc>
          <w:tcPr>
            <w:tcW w:w="1486" w:type="dxa"/>
            <w:tcBorders>
              <w:top w:val="single" w:sz="4" w:space="0" w:color="000000"/>
              <w:left w:val="single" w:sz="4" w:space="0" w:color="000000"/>
              <w:bottom w:val="single" w:sz="4" w:space="0" w:color="000000"/>
              <w:right w:val="single" w:sz="4" w:space="0" w:color="000000"/>
            </w:tcBorders>
          </w:tcPr>
          <w:p w14:paraId="47FCE487" w14:textId="5216FFEC" w:rsidR="00775602" w:rsidRDefault="0061091B">
            <w:pPr>
              <w:jc w:val="center"/>
              <w:rPr>
                <w:rFonts w:ascii="Arial" w:hAnsi="Arial" w:cs="Arial"/>
              </w:rPr>
            </w:pPr>
            <w:r>
              <w:rPr>
                <w:rFonts w:ascii="Arial" w:eastAsia="Calibri" w:hAnsi="Arial" w:cs="Arial"/>
              </w:rPr>
              <w:t>4</w:t>
            </w:r>
          </w:p>
        </w:tc>
        <w:tc>
          <w:tcPr>
            <w:tcW w:w="1755" w:type="dxa"/>
            <w:tcBorders>
              <w:top w:val="single" w:sz="4" w:space="0" w:color="000000"/>
              <w:left w:val="single" w:sz="4" w:space="0" w:color="000000"/>
              <w:bottom w:val="single" w:sz="4" w:space="0" w:color="000000"/>
              <w:right w:val="single" w:sz="4" w:space="0" w:color="000000"/>
            </w:tcBorders>
          </w:tcPr>
          <w:p w14:paraId="4BD7DD6B" w14:textId="77777777" w:rsidR="00775602" w:rsidRDefault="00775602">
            <w:pPr>
              <w:jc w:val="center"/>
              <w:rPr>
                <w:rFonts w:ascii="Arial" w:hAnsi="Arial" w:cs="Arial"/>
              </w:rPr>
            </w:pPr>
            <w:r>
              <w:rPr>
                <w:rFonts w:ascii="Arial" w:eastAsia="Calibri" w:hAnsi="Arial" w:cs="Arial"/>
              </w:rPr>
              <w:t>5</w:t>
            </w:r>
          </w:p>
        </w:tc>
        <w:tc>
          <w:tcPr>
            <w:tcW w:w="1487" w:type="dxa"/>
            <w:tcBorders>
              <w:top w:val="single" w:sz="4" w:space="0" w:color="000000"/>
              <w:left w:val="single" w:sz="4" w:space="0" w:color="000000"/>
              <w:bottom w:val="single" w:sz="4" w:space="0" w:color="000000"/>
              <w:right w:val="single" w:sz="4" w:space="0" w:color="000000"/>
            </w:tcBorders>
          </w:tcPr>
          <w:p w14:paraId="33562B90" w14:textId="77777777" w:rsidR="00775602" w:rsidRDefault="00775602" w:rsidP="00775602">
            <w:pPr>
              <w:jc w:val="center"/>
              <w:rPr>
                <w:rFonts w:ascii="Arial" w:hAnsi="Arial" w:cs="Arial"/>
              </w:rPr>
            </w:pPr>
            <w:r>
              <w:rPr>
                <w:rFonts w:ascii="Arial" w:eastAsia="Calibri" w:hAnsi="Arial" w:cs="Arial"/>
              </w:rPr>
              <w:t>1</w:t>
            </w:r>
          </w:p>
        </w:tc>
        <w:tc>
          <w:tcPr>
            <w:tcW w:w="2123" w:type="dxa"/>
            <w:tcBorders>
              <w:top w:val="single" w:sz="4" w:space="0" w:color="000000"/>
              <w:left w:val="single" w:sz="4" w:space="0" w:color="000000"/>
              <w:bottom w:val="single" w:sz="4" w:space="0" w:color="000000"/>
            </w:tcBorders>
          </w:tcPr>
          <w:p w14:paraId="0BD1F70D" w14:textId="77777777" w:rsidR="00775602" w:rsidRDefault="00775602" w:rsidP="00775602">
            <w:pPr>
              <w:jc w:val="center"/>
              <w:rPr>
                <w:rFonts w:ascii="Calibri" w:eastAsia="Calibri" w:hAnsi="Calibri" w:cs="Calibri"/>
              </w:rPr>
            </w:pPr>
            <w:r>
              <w:rPr>
                <w:rFonts w:ascii="Arial" w:eastAsia="Calibri" w:hAnsi="Arial" w:cs="Arial"/>
              </w:rPr>
              <w:t>2</w:t>
            </w:r>
          </w:p>
        </w:tc>
        <w:tc>
          <w:tcPr>
            <w:tcW w:w="236" w:type="dxa"/>
            <w:tcBorders>
              <w:top w:val="single" w:sz="4" w:space="0" w:color="auto"/>
              <w:bottom w:val="single" w:sz="4" w:space="0" w:color="auto"/>
              <w:right w:val="single" w:sz="4" w:space="0" w:color="auto"/>
            </w:tcBorders>
          </w:tcPr>
          <w:p w14:paraId="10FF68FE" w14:textId="77777777" w:rsidR="00775602" w:rsidRDefault="00775602">
            <w:pPr>
              <w:rPr>
                <w:rFonts w:ascii="Calibri" w:eastAsia="Calibri" w:hAnsi="Calibri" w:cs="Calibri"/>
              </w:rPr>
            </w:pPr>
          </w:p>
        </w:tc>
      </w:tr>
      <w:tr w:rsidR="00775602" w14:paraId="52AF1C67" w14:textId="77777777" w:rsidTr="00775602">
        <w:trPr>
          <w:trHeight w:val="400"/>
          <w:jc w:val="center"/>
        </w:trPr>
        <w:tc>
          <w:tcPr>
            <w:tcW w:w="2149" w:type="dxa"/>
            <w:tcBorders>
              <w:top w:val="single" w:sz="4" w:space="0" w:color="000000"/>
              <w:left w:val="single" w:sz="4" w:space="0" w:color="000000"/>
              <w:bottom w:val="single" w:sz="4" w:space="0" w:color="000000"/>
              <w:right w:val="single" w:sz="4" w:space="0" w:color="000000"/>
            </w:tcBorders>
          </w:tcPr>
          <w:p w14:paraId="09C2898D" w14:textId="77777777" w:rsidR="00775602" w:rsidRDefault="00775602">
            <w:pPr>
              <w:rPr>
                <w:rFonts w:ascii="Arial" w:hAnsi="Arial" w:cs="Arial"/>
              </w:rPr>
            </w:pPr>
            <w:r>
              <w:rPr>
                <w:rFonts w:ascii="Arial" w:eastAsia="Calibri" w:hAnsi="Arial" w:cs="Arial"/>
              </w:rPr>
              <w:t>Magadenovac</w:t>
            </w:r>
            <w:r>
              <w:rPr>
                <w:rStyle w:val="Sidrofusnote"/>
                <w:rFonts w:ascii="Arial" w:eastAsia="Calibri" w:hAnsi="Arial" w:cs="Arial"/>
              </w:rPr>
              <w:footnoteReference w:id="20"/>
            </w:r>
          </w:p>
        </w:tc>
        <w:tc>
          <w:tcPr>
            <w:tcW w:w="1486" w:type="dxa"/>
            <w:tcBorders>
              <w:top w:val="single" w:sz="4" w:space="0" w:color="000000"/>
              <w:left w:val="single" w:sz="4" w:space="0" w:color="000000"/>
              <w:bottom w:val="single" w:sz="4" w:space="0" w:color="000000"/>
              <w:right w:val="single" w:sz="4" w:space="0" w:color="000000"/>
            </w:tcBorders>
          </w:tcPr>
          <w:p w14:paraId="07238EB0" w14:textId="77777777" w:rsidR="00775602" w:rsidRDefault="00775602">
            <w:pPr>
              <w:jc w:val="center"/>
              <w:rPr>
                <w:rFonts w:ascii="Arial" w:hAnsi="Arial" w:cs="Arial"/>
              </w:rPr>
            </w:pPr>
            <w:r>
              <w:rPr>
                <w:rFonts w:ascii="Arial" w:eastAsia="Calibri" w:hAnsi="Arial" w:cs="Arial"/>
              </w:rPr>
              <w:t> 5</w:t>
            </w:r>
          </w:p>
        </w:tc>
        <w:tc>
          <w:tcPr>
            <w:tcW w:w="1755" w:type="dxa"/>
            <w:tcBorders>
              <w:top w:val="single" w:sz="4" w:space="0" w:color="000000"/>
              <w:left w:val="single" w:sz="4" w:space="0" w:color="000000"/>
              <w:bottom w:val="single" w:sz="4" w:space="0" w:color="000000"/>
              <w:right w:val="single" w:sz="4" w:space="0" w:color="000000"/>
            </w:tcBorders>
          </w:tcPr>
          <w:p w14:paraId="7A25ACB5" w14:textId="2164D981" w:rsidR="00775602" w:rsidRDefault="00A202C5">
            <w:pPr>
              <w:jc w:val="center"/>
              <w:rPr>
                <w:rFonts w:ascii="Arial" w:hAnsi="Arial" w:cs="Arial"/>
              </w:rPr>
            </w:pPr>
            <w:r>
              <w:rPr>
                <w:rFonts w:ascii="Arial" w:eastAsia="Calibri" w:hAnsi="Arial" w:cs="Arial"/>
              </w:rPr>
              <w:t>6</w:t>
            </w:r>
          </w:p>
        </w:tc>
        <w:tc>
          <w:tcPr>
            <w:tcW w:w="1487" w:type="dxa"/>
            <w:tcBorders>
              <w:top w:val="single" w:sz="4" w:space="0" w:color="000000"/>
              <w:left w:val="single" w:sz="4" w:space="0" w:color="000000"/>
              <w:bottom w:val="single" w:sz="4" w:space="0" w:color="000000"/>
              <w:right w:val="single" w:sz="4" w:space="0" w:color="000000"/>
            </w:tcBorders>
          </w:tcPr>
          <w:p w14:paraId="125F937E" w14:textId="77777777" w:rsidR="00775602" w:rsidRDefault="00775602" w:rsidP="00775602">
            <w:pPr>
              <w:jc w:val="center"/>
              <w:rPr>
                <w:rFonts w:ascii="Arial" w:hAnsi="Arial" w:cs="Arial"/>
              </w:rPr>
            </w:pPr>
            <w:r>
              <w:rPr>
                <w:rFonts w:ascii="Arial" w:eastAsia="Calibri" w:hAnsi="Arial" w:cs="Arial"/>
              </w:rPr>
              <w:t>-</w:t>
            </w:r>
          </w:p>
        </w:tc>
        <w:tc>
          <w:tcPr>
            <w:tcW w:w="2123" w:type="dxa"/>
            <w:tcBorders>
              <w:top w:val="single" w:sz="4" w:space="0" w:color="000000"/>
              <w:left w:val="single" w:sz="4" w:space="0" w:color="000000"/>
              <w:bottom w:val="single" w:sz="4" w:space="0" w:color="000000"/>
            </w:tcBorders>
          </w:tcPr>
          <w:p w14:paraId="77AA0670" w14:textId="77777777" w:rsidR="00775602" w:rsidRDefault="00775602" w:rsidP="00775602">
            <w:pPr>
              <w:jc w:val="center"/>
              <w:rPr>
                <w:rFonts w:ascii="Calibri" w:eastAsia="Calibri" w:hAnsi="Calibri" w:cs="Calibri"/>
              </w:rPr>
            </w:pPr>
            <w:r>
              <w:rPr>
                <w:rFonts w:ascii="Arial" w:eastAsia="Calibri" w:hAnsi="Arial" w:cs="Arial"/>
              </w:rPr>
              <w:t>2</w:t>
            </w:r>
          </w:p>
        </w:tc>
        <w:tc>
          <w:tcPr>
            <w:tcW w:w="236" w:type="dxa"/>
            <w:tcBorders>
              <w:top w:val="single" w:sz="4" w:space="0" w:color="auto"/>
              <w:bottom w:val="single" w:sz="4" w:space="0" w:color="auto"/>
              <w:right w:val="single" w:sz="4" w:space="0" w:color="auto"/>
            </w:tcBorders>
          </w:tcPr>
          <w:p w14:paraId="50C5E355" w14:textId="77777777" w:rsidR="00775602" w:rsidRDefault="00775602">
            <w:pPr>
              <w:rPr>
                <w:rFonts w:ascii="Calibri" w:eastAsia="Calibri" w:hAnsi="Calibri" w:cs="Calibri"/>
              </w:rPr>
            </w:pPr>
          </w:p>
        </w:tc>
      </w:tr>
      <w:tr w:rsidR="00775602" w14:paraId="738E3A3E" w14:textId="77777777" w:rsidTr="00775602">
        <w:trPr>
          <w:trHeight w:val="420"/>
          <w:jc w:val="center"/>
        </w:trPr>
        <w:tc>
          <w:tcPr>
            <w:tcW w:w="2149" w:type="dxa"/>
            <w:tcBorders>
              <w:top w:val="single" w:sz="4" w:space="0" w:color="000000"/>
              <w:left w:val="single" w:sz="4" w:space="0" w:color="000000"/>
              <w:bottom w:val="single" w:sz="4" w:space="0" w:color="000000"/>
              <w:right w:val="single" w:sz="4" w:space="0" w:color="000000"/>
            </w:tcBorders>
          </w:tcPr>
          <w:p w14:paraId="22E1842B" w14:textId="77777777" w:rsidR="00775602" w:rsidRDefault="00775602">
            <w:pPr>
              <w:rPr>
                <w:rFonts w:ascii="Arial" w:hAnsi="Arial" w:cs="Arial"/>
              </w:rPr>
            </w:pPr>
            <w:r>
              <w:rPr>
                <w:rFonts w:ascii="Arial" w:eastAsia="Calibri" w:hAnsi="Arial" w:cs="Arial"/>
              </w:rPr>
              <w:t>Lacići</w:t>
            </w:r>
          </w:p>
        </w:tc>
        <w:tc>
          <w:tcPr>
            <w:tcW w:w="1486" w:type="dxa"/>
            <w:tcBorders>
              <w:top w:val="single" w:sz="4" w:space="0" w:color="000000"/>
              <w:left w:val="single" w:sz="4" w:space="0" w:color="000000"/>
              <w:bottom w:val="single" w:sz="4" w:space="0" w:color="000000"/>
              <w:right w:val="single" w:sz="4" w:space="0" w:color="000000"/>
            </w:tcBorders>
          </w:tcPr>
          <w:p w14:paraId="40983CEA" w14:textId="77777777" w:rsidR="00775602" w:rsidRDefault="00775602">
            <w:pPr>
              <w:jc w:val="center"/>
              <w:rPr>
                <w:rFonts w:ascii="Arial" w:hAnsi="Arial" w:cs="Arial"/>
              </w:rPr>
            </w:pPr>
            <w:r>
              <w:rPr>
                <w:rFonts w:ascii="Arial" w:eastAsia="Calibri" w:hAnsi="Arial" w:cs="Arial"/>
              </w:rPr>
              <w:t>18</w:t>
            </w:r>
          </w:p>
        </w:tc>
        <w:tc>
          <w:tcPr>
            <w:tcW w:w="1755" w:type="dxa"/>
            <w:tcBorders>
              <w:top w:val="single" w:sz="4" w:space="0" w:color="000000"/>
              <w:left w:val="single" w:sz="4" w:space="0" w:color="000000"/>
              <w:bottom w:val="single" w:sz="4" w:space="0" w:color="000000"/>
              <w:right w:val="single" w:sz="4" w:space="0" w:color="000000"/>
            </w:tcBorders>
          </w:tcPr>
          <w:p w14:paraId="2B65A7F0" w14:textId="7964B9BC" w:rsidR="00775602" w:rsidRDefault="00446238">
            <w:pPr>
              <w:jc w:val="center"/>
              <w:rPr>
                <w:rFonts w:ascii="Arial" w:hAnsi="Arial" w:cs="Arial"/>
              </w:rPr>
            </w:pPr>
            <w:r>
              <w:rPr>
                <w:rFonts w:ascii="Arial" w:eastAsia="Calibri" w:hAnsi="Arial" w:cs="Arial"/>
              </w:rPr>
              <w:t>16</w:t>
            </w:r>
          </w:p>
        </w:tc>
        <w:tc>
          <w:tcPr>
            <w:tcW w:w="1487" w:type="dxa"/>
            <w:tcBorders>
              <w:top w:val="single" w:sz="4" w:space="0" w:color="000000"/>
              <w:left w:val="single" w:sz="4" w:space="0" w:color="000000"/>
              <w:bottom w:val="single" w:sz="4" w:space="0" w:color="000000"/>
              <w:right w:val="single" w:sz="4" w:space="0" w:color="000000"/>
            </w:tcBorders>
          </w:tcPr>
          <w:p w14:paraId="75E86E3D" w14:textId="77777777" w:rsidR="00775602" w:rsidRDefault="00775602" w:rsidP="00775602">
            <w:pPr>
              <w:jc w:val="center"/>
              <w:rPr>
                <w:rFonts w:ascii="Arial" w:hAnsi="Arial" w:cs="Arial"/>
              </w:rPr>
            </w:pPr>
            <w:r>
              <w:rPr>
                <w:rFonts w:ascii="Arial" w:eastAsia="Calibri" w:hAnsi="Arial" w:cs="Arial"/>
              </w:rPr>
              <w:t>4</w:t>
            </w:r>
          </w:p>
        </w:tc>
        <w:tc>
          <w:tcPr>
            <w:tcW w:w="2123" w:type="dxa"/>
            <w:tcBorders>
              <w:top w:val="single" w:sz="4" w:space="0" w:color="000000"/>
              <w:left w:val="single" w:sz="4" w:space="0" w:color="000000"/>
              <w:bottom w:val="single" w:sz="4" w:space="0" w:color="000000"/>
            </w:tcBorders>
          </w:tcPr>
          <w:p w14:paraId="70DA0202" w14:textId="77777777" w:rsidR="00775602" w:rsidRDefault="00775602" w:rsidP="00775602">
            <w:pPr>
              <w:jc w:val="center"/>
              <w:rPr>
                <w:rFonts w:ascii="Calibri" w:eastAsia="Calibri" w:hAnsi="Calibri" w:cs="Calibri"/>
              </w:rPr>
            </w:pPr>
            <w:r>
              <w:rPr>
                <w:rFonts w:ascii="Arial" w:eastAsia="Calibri" w:hAnsi="Arial" w:cs="Arial"/>
              </w:rPr>
              <w:t>4</w:t>
            </w:r>
          </w:p>
        </w:tc>
        <w:tc>
          <w:tcPr>
            <w:tcW w:w="236" w:type="dxa"/>
            <w:tcBorders>
              <w:top w:val="single" w:sz="4" w:space="0" w:color="auto"/>
              <w:bottom w:val="single" w:sz="4" w:space="0" w:color="auto"/>
              <w:right w:val="single" w:sz="4" w:space="0" w:color="auto"/>
            </w:tcBorders>
          </w:tcPr>
          <w:p w14:paraId="768BFDA2" w14:textId="77777777" w:rsidR="00775602" w:rsidRDefault="00775602">
            <w:pPr>
              <w:rPr>
                <w:rFonts w:ascii="Calibri" w:eastAsia="Calibri" w:hAnsi="Calibri" w:cs="Calibri"/>
              </w:rPr>
            </w:pPr>
          </w:p>
        </w:tc>
      </w:tr>
      <w:tr w:rsidR="00775602" w14:paraId="1E3D513C" w14:textId="77777777" w:rsidTr="00775602">
        <w:trPr>
          <w:trHeight w:val="260"/>
          <w:jc w:val="center"/>
        </w:trPr>
        <w:tc>
          <w:tcPr>
            <w:tcW w:w="2149" w:type="dxa"/>
            <w:tcBorders>
              <w:top w:val="single" w:sz="4" w:space="0" w:color="000000"/>
              <w:left w:val="single" w:sz="4" w:space="0" w:color="000000"/>
              <w:bottom w:val="single" w:sz="4" w:space="0" w:color="000000"/>
              <w:right w:val="single" w:sz="4" w:space="0" w:color="000000"/>
            </w:tcBorders>
          </w:tcPr>
          <w:p w14:paraId="325D493F" w14:textId="77777777" w:rsidR="00775602" w:rsidRDefault="00775602">
            <w:pPr>
              <w:rPr>
                <w:rFonts w:ascii="Arial" w:hAnsi="Arial" w:cs="Arial"/>
              </w:rPr>
            </w:pPr>
            <w:r>
              <w:rPr>
                <w:rFonts w:ascii="Arial" w:eastAsia="Calibri" w:hAnsi="Arial" w:cs="Arial"/>
              </w:rPr>
              <w:t>Šljivoševci</w:t>
            </w:r>
          </w:p>
        </w:tc>
        <w:tc>
          <w:tcPr>
            <w:tcW w:w="1486" w:type="dxa"/>
            <w:tcBorders>
              <w:top w:val="single" w:sz="4" w:space="0" w:color="000000"/>
              <w:left w:val="single" w:sz="4" w:space="0" w:color="000000"/>
              <w:bottom w:val="single" w:sz="4" w:space="0" w:color="000000"/>
              <w:right w:val="single" w:sz="4" w:space="0" w:color="000000"/>
            </w:tcBorders>
          </w:tcPr>
          <w:p w14:paraId="3FCFBEF1" w14:textId="77777777" w:rsidR="00775602" w:rsidRDefault="00775602">
            <w:pPr>
              <w:jc w:val="center"/>
              <w:rPr>
                <w:rFonts w:ascii="Arial" w:hAnsi="Arial" w:cs="Arial"/>
              </w:rPr>
            </w:pPr>
            <w:r>
              <w:rPr>
                <w:rFonts w:ascii="Arial" w:eastAsia="Calibri" w:hAnsi="Arial" w:cs="Arial"/>
              </w:rPr>
              <w:t>4</w:t>
            </w:r>
          </w:p>
        </w:tc>
        <w:tc>
          <w:tcPr>
            <w:tcW w:w="1755" w:type="dxa"/>
            <w:tcBorders>
              <w:top w:val="single" w:sz="4" w:space="0" w:color="000000"/>
              <w:left w:val="single" w:sz="4" w:space="0" w:color="000000"/>
              <w:bottom w:val="single" w:sz="4" w:space="0" w:color="000000"/>
              <w:right w:val="single" w:sz="4" w:space="0" w:color="000000"/>
            </w:tcBorders>
          </w:tcPr>
          <w:p w14:paraId="1FDD0137" w14:textId="77777777" w:rsidR="00775602" w:rsidRDefault="00775602">
            <w:pPr>
              <w:jc w:val="center"/>
              <w:rPr>
                <w:rFonts w:ascii="Arial" w:hAnsi="Arial" w:cs="Arial"/>
              </w:rPr>
            </w:pPr>
            <w:r>
              <w:rPr>
                <w:rFonts w:ascii="Arial" w:eastAsia="Calibri" w:hAnsi="Arial" w:cs="Arial"/>
              </w:rPr>
              <w:t>7</w:t>
            </w:r>
          </w:p>
        </w:tc>
        <w:tc>
          <w:tcPr>
            <w:tcW w:w="1487" w:type="dxa"/>
            <w:tcBorders>
              <w:top w:val="single" w:sz="4" w:space="0" w:color="000000"/>
              <w:left w:val="single" w:sz="4" w:space="0" w:color="000000"/>
              <w:bottom w:val="single" w:sz="4" w:space="0" w:color="000000"/>
              <w:right w:val="single" w:sz="4" w:space="0" w:color="000000"/>
            </w:tcBorders>
          </w:tcPr>
          <w:p w14:paraId="7C845067" w14:textId="77777777" w:rsidR="00775602" w:rsidRDefault="00775602" w:rsidP="00775602">
            <w:pPr>
              <w:jc w:val="center"/>
              <w:rPr>
                <w:rFonts w:ascii="Arial" w:hAnsi="Arial" w:cs="Arial"/>
              </w:rPr>
            </w:pPr>
            <w:r>
              <w:rPr>
                <w:rFonts w:ascii="Arial" w:eastAsia="Calibri" w:hAnsi="Arial" w:cs="Arial"/>
              </w:rPr>
              <w:t>2</w:t>
            </w:r>
          </w:p>
        </w:tc>
        <w:tc>
          <w:tcPr>
            <w:tcW w:w="2123" w:type="dxa"/>
            <w:tcBorders>
              <w:top w:val="single" w:sz="4" w:space="0" w:color="000000"/>
              <w:left w:val="single" w:sz="4" w:space="0" w:color="000000"/>
              <w:bottom w:val="single" w:sz="4" w:space="0" w:color="000000"/>
            </w:tcBorders>
          </w:tcPr>
          <w:p w14:paraId="7B0D6CCF" w14:textId="77777777" w:rsidR="00775602" w:rsidRDefault="00775602" w:rsidP="00775602">
            <w:pPr>
              <w:jc w:val="center"/>
              <w:rPr>
                <w:rFonts w:ascii="Calibri" w:eastAsia="Calibri" w:hAnsi="Calibri" w:cs="Calibri"/>
              </w:rPr>
            </w:pPr>
            <w:r>
              <w:rPr>
                <w:rFonts w:ascii="Arial" w:eastAsia="Calibri" w:hAnsi="Arial" w:cs="Arial"/>
              </w:rPr>
              <w:t>3</w:t>
            </w:r>
          </w:p>
        </w:tc>
        <w:tc>
          <w:tcPr>
            <w:tcW w:w="236" w:type="dxa"/>
            <w:tcBorders>
              <w:top w:val="single" w:sz="4" w:space="0" w:color="auto"/>
              <w:bottom w:val="single" w:sz="4" w:space="0" w:color="auto"/>
              <w:right w:val="single" w:sz="4" w:space="0" w:color="auto"/>
            </w:tcBorders>
          </w:tcPr>
          <w:p w14:paraId="4D1448E5" w14:textId="77777777" w:rsidR="00775602" w:rsidRDefault="00775602">
            <w:pPr>
              <w:rPr>
                <w:rFonts w:ascii="Calibri" w:eastAsia="Calibri" w:hAnsi="Calibri" w:cs="Calibri"/>
              </w:rPr>
            </w:pPr>
          </w:p>
        </w:tc>
      </w:tr>
      <w:tr w:rsidR="00775602" w14:paraId="041F55EA" w14:textId="77777777" w:rsidTr="00775602">
        <w:trPr>
          <w:trHeight w:val="400"/>
          <w:jc w:val="center"/>
        </w:trPr>
        <w:tc>
          <w:tcPr>
            <w:tcW w:w="2149" w:type="dxa"/>
            <w:tcBorders>
              <w:top w:val="single" w:sz="4" w:space="0" w:color="000000"/>
              <w:left w:val="single" w:sz="4" w:space="0" w:color="000000"/>
              <w:bottom w:val="single" w:sz="4" w:space="0" w:color="000000"/>
              <w:right w:val="single" w:sz="4" w:space="0" w:color="000000"/>
            </w:tcBorders>
          </w:tcPr>
          <w:p w14:paraId="31622EAF" w14:textId="77777777" w:rsidR="00775602" w:rsidRDefault="00775602">
            <w:pPr>
              <w:rPr>
                <w:rFonts w:ascii="Arial" w:hAnsi="Arial" w:cs="Arial"/>
              </w:rPr>
            </w:pPr>
            <w:r>
              <w:rPr>
                <w:rFonts w:ascii="Arial" w:eastAsia="Calibri" w:hAnsi="Arial" w:cs="Arial"/>
              </w:rPr>
              <w:t>Marijanci</w:t>
            </w:r>
            <w:r>
              <w:rPr>
                <w:rStyle w:val="Sidrofusnote"/>
                <w:rFonts w:ascii="Arial" w:eastAsia="Calibri" w:hAnsi="Arial" w:cs="Arial"/>
              </w:rPr>
              <w:footnoteReference w:id="21"/>
            </w:r>
          </w:p>
        </w:tc>
        <w:tc>
          <w:tcPr>
            <w:tcW w:w="1486" w:type="dxa"/>
            <w:tcBorders>
              <w:top w:val="single" w:sz="4" w:space="0" w:color="000000"/>
              <w:left w:val="single" w:sz="4" w:space="0" w:color="000000"/>
              <w:bottom w:val="single" w:sz="4" w:space="0" w:color="000000"/>
              <w:right w:val="single" w:sz="4" w:space="0" w:color="000000"/>
            </w:tcBorders>
          </w:tcPr>
          <w:p w14:paraId="1EA5B8C8" w14:textId="59D12184" w:rsidR="00775602" w:rsidRDefault="00A202C5">
            <w:pPr>
              <w:jc w:val="center"/>
              <w:rPr>
                <w:rFonts w:ascii="Arial" w:hAnsi="Arial" w:cs="Arial"/>
              </w:rPr>
            </w:pPr>
            <w:r>
              <w:rPr>
                <w:rFonts w:ascii="Arial" w:eastAsia="Calibri" w:hAnsi="Arial" w:cs="Arial"/>
              </w:rPr>
              <w:t>17</w:t>
            </w:r>
          </w:p>
        </w:tc>
        <w:tc>
          <w:tcPr>
            <w:tcW w:w="1755" w:type="dxa"/>
            <w:tcBorders>
              <w:top w:val="single" w:sz="4" w:space="0" w:color="000000"/>
              <w:left w:val="single" w:sz="4" w:space="0" w:color="000000"/>
              <w:bottom w:val="single" w:sz="4" w:space="0" w:color="000000"/>
              <w:right w:val="single" w:sz="4" w:space="0" w:color="000000"/>
            </w:tcBorders>
          </w:tcPr>
          <w:p w14:paraId="56AE95E4" w14:textId="5055BC55" w:rsidR="00775602" w:rsidRDefault="00A202C5">
            <w:pPr>
              <w:jc w:val="center"/>
              <w:rPr>
                <w:rFonts w:ascii="Arial" w:hAnsi="Arial" w:cs="Arial"/>
              </w:rPr>
            </w:pPr>
            <w:r>
              <w:rPr>
                <w:rFonts w:ascii="Arial" w:eastAsia="Calibri" w:hAnsi="Arial" w:cs="Arial"/>
              </w:rPr>
              <w:t>26</w:t>
            </w:r>
          </w:p>
        </w:tc>
        <w:tc>
          <w:tcPr>
            <w:tcW w:w="1487" w:type="dxa"/>
            <w:tcBorders>
              <w:top w:val="single" w:sz="4" w:space="0" w:color="000000"/>
              <w:left w:val="single" w:sz="4" w:space="0" w:color="000000"/>
              <w:bottom w:val="single" w:sz="4" w:space="0" w:color="000000"/>
              <w:right w:val="single" w:sz="4" w:space="0" w:color="000000"/>
            </w:tcBorders>
          </w:tcPr>
          <w:p w14:paraId="02B91F61" w14:textId="77777777" w:rsidR="00775602" w:rsidRDefault="00775602" w:rsidP="00775602">
            <w:pPr>
              <w:jc w:val="center"/>
              <w:rPr>
                <w:rFonts w:ascii="Arial" w:hAnsi="Arial" w:cs="Arial"/>
              </w:rPr>
            </w:pPr>
            <w:r>
              <w:rPr>
                <w:rFonts w:ascii="Arial" w:eastAsia="Calibri" w:hAnsi="Arial" w:cs="Arial"/>
              </w:rPr>
              <w:t>1</w:t>
            </w:r>
          </w:p>
        </w:tc>
        <w:tc>
          <w:tcPr>
            <w:tcW w:w="2123" w:type="dxa"/>
            <w:tcBorders>
              <w:top w:val="single" w:sz="4" w:space="0" w:color="000000"/>
              <w:left w:val="single" w:sz="4" w:space="0" w:color="000000"/>
              <w:bottom w:val="single" w:sz="4" w:space="0" w:color="000000"/>
            </w:tcBorders>
          </w:tcPr>
          <w:p w14:paraId="12F56DA9" w14:textId="77777777" w:rsidR="00775602" w:rsidRDefault="00775602" w:rsidP="00775602">
            <w:pPr>
              <w:jc w:val="center"/>
              <w:rPr>
                <w:rFonts w:ascii="Calibri" w:eastAsia="Calibri" w:hAnsi="Calibri" w:cs="Calibri"/>
              </w:rPr>
            </w:pPr>
            <w:r>
              <w:rPr>
                <w:rFonts w:ascii="Arial" w:eastAsia="Calibri" w:hAnsi="Arial" w:cs="Arial"/>
              </w:rPr>
              <w:t>17</w:t>
            </w:r>
          </w:p>
        </w:tc>
        <w:tc>
          <w:tcPr>
            <w:tcW w:w="236" w:type="dxa"/>
            <w:tcBorders>
              <w:top w:val="single" w:sz="4" w:space="0" w:color="auto"/>
              <w:bottom w:val="single" w:sz="4" w:space="0" w:color="auto"/>
              <w:right w:val="single" w:sz="4" w:space="0" w:color="auto"/>
            </w:tcBorders>
          </w:tcPr>
          <w:p w14:paraId="6C7CA052" w14:textId="77777777" w:rsidR="00775602" w:rsidRDefault="00775602">
            <w:pPr>
              <w:rPr>
                <w:rFonts w:ascii="Calibri" w:eastAsia="Calibri" w:hAnsi="Calibri" w:cs="Calibri"/>
              </w:rPr>
            </w:pPr>
          </w:p>
        </w:tc>
      </w:tr>
      <w:tr w:rsidR="00775602" w14:paraId="75E4FA00" w14:textId="77777777" w:rsidTr="00775602">
        <w:trPr>
          <w:trHeight w:val="400"/>
          <w:jc w:val="center"/>
        </w:trPr>
        <w:tc>
          <w:tcPr>
            <w:tcW w:w="2149" w:type="dxa"/>
            <w:tcBorders>
              <w:top w:val="single" w:sz="4" w:space="0" w:color="000000"/>
              <w:left w:val="single" w:sz="4" w:space="0" w:color="000000"/>
              <w:bottom w:val="single" w:sz="4" w:space="0" w:color="000000"/>
              <w:right w:val="single" w:sz="4" w:space="0" w:color="000000"/>
            </w:tcBorders>
          </w:tcPr>
          <w:p w14:paraId="412FA9AE" w14:textId="77777777" w:rsidR="00775602" w:rsidRDefault="00775602">
            <w:pPr>
              <w:rPr>
                <w:rFonts w:ascii="Arial" w:hAnsi="Arial" w:cs="Arial"/>
              </w:rPr>
            </w:pPr>
            <w:r>
              <w:rPr>
                <w:rFonts w:ascii="Arial" w:eastAsia="Calibri" w:hAnsi="Arial" w:cs="Arial"/>
              </w:rPr>
              <w:t>Kunišinci</w:t>
            </w:r>
          </w:p>
        </w:tc>
        <w:tc>
          <w:tcPr>
            <w:tcW w:w="1486" w:type="dxa"/>
            <w:tcBorders>
              <w:top w:val="single" w:sz="4" w:space="0" w:color="000000"/>
              <w:left w:val="single" w:sz="4" w:space="0" w:color="000000"/>
              <w:bottom w:val="single" w:sz="4" w:space="0" w:color="000000"/>
              <w:right w:val="single" w:sz="4" w:space="0" w:color="000000"/>
            </w:tcBorders>
          </w:tcPr>
          <w:p w14:paraId="5C8D507A" w14:textId="70C3699B" w:rsidR="00775602" w:rsidRDefault="006730DA">
            <w:pPr>
              <w:jc w:val="center"/>
              <w:rPr>
                <w:rFonts w:ascii="Arial" w:hAnsi="Arial" w:cs="Arial"/>
              </w:rPr>
            </w:pPr>
            <w:r>
              <w:rPr>
                <w:rFonts w:ascii="Arial" w:eastAsia="Calibri" w:hAnsi="Arial" w:cs="Arial"/>
              </w:rPr>
              <w:t>5</w:t>
            </w:r>
          </w:p>
        </w:tc>
        <w:tc>
          <w:tcPr>
            <w:tcW w:w="1755" w:type="dxa"/>
            <w:tcBorders>
              <w:top w:val="single" w:sz="4" w:space="0" w:color="000000"/>
              <w:left w:val="single" w:sz="4" w:space="0" w:color="000000"/>
              <w:bottom w:val="single" w:sz="4" w:space="0" w:color="000000"/>
              <w:right w:val="single" w:sz="4" w:space="0" w:color="000000"/>
            </w:tcBorders>
          </w:tcPr>
          <w:p w14:paraId="3455311D" w14:textId="241E1556" w:rsidR="00775602" w:rsidRDefault="00A202C5">
            <w:pPr>
              <w:jc w:val="center"/>
              <w:rPr>
                <w:rFonts w:ascii="Arial" w:hAnsi="Arial" w:cs="Arial"/>
              </w:rPr>
            </w:pPr>
            <w:r>
              <w:rPr>
                <w:rFonts w:ascii="Arial" w:eastAsia="Calibri" w:hAnsi="Arial" w:cs="Arial"/>
              </w:rPr>
              <w:t>15</w:t>
            </w:r>
          </w:p>
        </w:tc>
        <w:tc>
          <w:tcPr>
            <w:tcW w:w="1487" w:type="dxa"/>
            <w:tcBorders>
              <w:top w:val="single" w:sz="4" w:space="0" w:color="000000"/>
              <w:left w:val="single" w:sz="4" w:space="0" w:color="000000"/>
              <w:bottom w:val="single" w:sz="4" w:space="0" w:color="000000"/>
              <w:right w:val="single" w:sz="4" w:space="0" w:color="000000"/>
            </w:tcBorders>
          </w:tcPr>
          <w:p w14:paraId="4349E261" w14:textId="77777777" w:rsidR="00775602" w:rsidRDefault="00775602" w:rsidP="00775602">
            <w:pPr>
              <w:jc w:val="center"/>
              <w:rPr>
                <w:rFonts w:ascii="Arial" w:hAnsi="Arial" w:cs="Arial"/>
              </w:rPr>
            </w:pPr>
            <w:r>
              <w:rPr>
                <w:rFonts w:ascii="Arial" w:eastAsia="Calibri" w:hAnsi="Arial" w:cs="Arial"/>
              </w:rPr>
              <w:t>-</w:t>
            </w:r>
          </w:p>
        </w:tc>
        <w:tc>
          <w:tcPr>
            <w:tcW w:w="2123" w:type="dxa"/>
            <w:tcBorders>
              <w:top w:val="single" w:sz="4" w:space="0" w:color="000000"/>
              <w:left w:val="single" w:sz="4" w:space="0" w:color="000000"/>
              <w:bottom w:val="single" w:sz="4" w:space="0" w:color="000000"/>
            </w:tcBorders>
          </w:tcPr>
          <w:p w14:paraId="047E699A" w14:textId="77777777" w:rsidR="00775602" w:rsidRDefault="00775602" w:rsidP="00775602">
            <w:pPr>
              <w:jc w:val="center"/>
              <w:rPr>
                <w:rFonts w:ascii="Calibri" w:eastAsia="Calibri" w:hAnsi="Calibri" w:cs="Calibri"/>
              </w:rPr>
            </w:pPr>
            <w:r>
              <w:rPr>
                <w:rFonts w:ascii="Arial" w:eastAsia="Calibri" w:hAnsi="Arial" w:cs="Arial"/>
              </w:rPr>
              <w:t>5</w:t>
            </w:r>
          </w:p>
        </w:tc>
        <w:tc>
          <w:tcPr>
            <w:tcW w:w="236" w:type="dxa"/>
            <w:tcBorders>
              <w:top w:val="single" w:sz="4" w:space="0" w:color="auto"/>
              <w:bottom w:val="single" w:sz="4" w:space="0" w:color="auto"/>
              <w:right w:val="single" w:sz="4" w:space="0" w:color="auto"/>
            </w:tcBorders>
          </w:tcPr>
          <w:p w14:paraId="00A5DB91" w14:textId="77777777" w:rsidR="00775602" w:rsidRDefault="00775602">
            <w:pPr>
              <w:rPr>
                <w:rFonts w:ascii="Calibri" w:eastAsia="Calibri" w:hAnsi="Calibri" w:cs="Calibri"/>
              </w:rPr>
            </w:pPr>
          </w:p>
        </w:tc>
      </w:tr>
      <w:tr w:rsidR="00775602" w14:paraId="1C4665F6" w14:textId="77777777" w:rsidTr="00775602">
        <w:trPr>
          <w:trHeight w:val="400"/>
          <w:jc w:val="center"/>
        </w:trPr>
        <w:tc>
          <w:tcPr>
            <w:tcW w:w="2149" w:type="dxa"/>
            <w:tcBorders>
              <w:top w:val="single" w:sz="4" w:space="0" w:color="000000"/>
              <w:left w:val="single" w:sz="4" w:space="0" w:color="000000"/>
              <w:bottom w:val="single" w:sz="4" w:space="0" w:color="000000"/>
              <w:right w:val="single" w:sz="4" w:space="0" w:color="000000"/>
            </w:tcBorders>
          </w:tcPr>
          <w:p w14:paraId="6C57D845" w14:textId="77777777" w:rsidR="00775602" w:rsidRDefault="00775602">
            <w:pPr>
              <w:rPr>
                <w:rFonts w:ascii="Arial" w:hAnsi="Arial" w:cs="Arial"/>
              </w:rPr>
            </w:pPr>
            <w:r>
              <w:rPr>
                <w:rFonts w:ascii="Arial" w:eastAsia="Calibri" w:hAnsi="Arial" w:cs="Arial"/>
              </w:rPr>
              <w:t>Čamagajevci</w:t>
            </w:r>
          </w:p>
        </w:tc>
        <w:tc>
          <w:tcPr>
            <w:tcW w:w="1486" w:type="dxa"/>
            <w:tcBorders>
              <w:top w:val="single" w:sz="4" w:space="0" w:color="000000"/>
              <w:left w:val="single" w:sz="4" w:space="0" w:color="000000"/>
              <w:bottom w:val="single" w:sz="4" w:space="0" w:color="000000"/>
              <w:right w:val="single" w:sz="4" w:space="0" w:color="000000"/>
            </w:tcBorders>
          </w:tcPr>
          <w:p w14:paraId="0110C7A1" w14:textId="77777777" w:rsidR="00775602" w:rsidRDefault="00775602">
            <w:pPr>
              <w:jc w:val="center"/>
              <w:rPr>
                <w:rFonts w:ascii="Arial" w:hAnsi="Arial" w:cs="Arial"/>
              </w:rPr>
            </w:pPr>
            <w:r>
              <w:rPr>
                <w:rFonts w:ascii="Arial" w:eastAsia="Calibri" w:hAnsi="Arial" w:cs="Arial"/>
              </w:rPr>
              <w:t> 8</w:t>
            </w:r>
          </w:p>
        </w:tc>
        <w:tc>
          <w:tcPr>
            <w:tcW w:w="1755" w:type="dxa"/>
            <w:tcBorders>
              <w:top w:val="single" w:sz="4" w:space="0" w:color="000000"/>
              <w:left w:val="single" w:sz="4" w:space="0" w:color="000000"/>
              <w:bottom w:val="single" w:sz="4" w:space="0" w:color="000000"/>
              <w:right w:val="single" w:sz="4" w:space="0" w:color="000000"/>
            </w:tcBorders>
          </w:tcPr>
          <w:p w14:paraId="7BC72900" w14:textId="1C74CB7E" w:rsidR="00775602" w:rsidRDefault="00A202C5">
            <w:pPr>
              <w:jc w:val="center"/>
              <w:rPr>
                <w:rFonts w:ascii="Arial" w:hAnsi="Arial" w:cs="Arial"/>
              </w:rPr>
            </w:pPr>
            <w:r>
              <w:rPr>
                <w:rFonts w:ascii="Arial" w:eastAsia="Calibri" w:hAnsi="Arial" w:cs="Arial"/>
              </w:rPr>
              <w:t>4</w:t>
            </w:r>
          </w:p>
        </w:tc>
        <w:tc>
          <w:tcPr>
            <w:tcW w:w="1487" w:type="dxa"/>
            <w:tcBorders>
              <w:top w:val="single" w:sz="4" w:space="0" w:color="000000"/>
              <w:left w:val="single" w:sz="4" w:space="0" w:color="000000"/>
              <w:bottom w:val="single" w:sz="4" w:space="0" w:color="000000"/>
              <w:right w:val="single" w:sz="4" w:space="0" w:color="000000"/>
            </w:tcBorders>
          </w:tcPr>
          <w:p w14:paraId="227CEA13" w14:textId="77777777" w:rsidR="00775602" w:rsidRDefault="00775602" w:rsidP="00775602">
            <w:pPr>
              <w:jc w:val="center"/>
              <w:rPr>
                <w:rFonts w:ascii="Arial" w:hAnsi="Arial" w:cs="Arial"/>
              </w:rPr>
            </w:pPr>
            <w:r>
              <w:rPr>
                <w:rFonts w:ascii="Arial" w:eastAsia="Calibri" w:hAnsi="Arial" w:cs="Arial"/>
              </w:rPr>
              <w:t>1</w:t>
            </w:r>
          </w:p>
        </w:tc>
        <w:tc>
          <w:tcPr>
            <w:tcW w:w="2123" w:type="dxa"/>
            <w:tcBorders>
              <w:top w:val="single" w:sz="4" w:space="0" w:color="000000"/>
              <w:left w:val="single" w:sz="4" w:space="0" w:color="000000"/>
              <w:bottom w:val="single" w:sz="4" w:space="0" w:color="000000"/>
            </w:tcBorders>
          </w:tcPr>
          <w:p w14:paraId="2D2CB0B2" w14:textId="77777777" w:rsidR="00775602" w:rsidRDefault="00775602" w:rsidP="00775602">
            <w:pPr>
              <w:jc w:val="center"/>
              <w:rPr>
                <w:rFonts w:ascii="Calibri" w:eastAsia="Calibri" w:hAnsi="Calibri" w:cs="Calibri"/>
              </w:rPr>
            </w:pPr>
            <w:r>
              <w:rPr>
                <w:rFonts w:ascii="Arial" w:eastAsia="Calibri" w:hAnsi="Arial" w:cs="Arial"/>
              </w:rPr>
              <w:t>4</w:t>
            </w:r>
          </w:p>
        </w:tc>
        <w:tc>
          <w:tcPr>
            <w:tcW w:w="236" w:type="dxa"/>
            <w:tcBorders>
              <w:top w:val="single" w:sz="4" w:space="0" w:color="auto"/>
              <w:bottom w:val="single" w:sz="4" w:space="0" w:color="auto"/>
              <w:right w:val="single" w:sz="4" w:space="0" w:color="auto"/>
            </w:tcBorders>
          </w:tcPr>
          <w:p w14:paraId="268375AE" w14:textId="77777777" w:rsidR="00775602" w:rsidRDefault="00775602">
            <w:pPr>
              <w:rPr>
                <w:rFonts w:ascii="Calibri" w:eastAsia="Calibri" w:hAnsi="Calibri" w:cs="Calibri"/>
              </w:rPr>
            </w:pPr>
          </w:p>
        </w:tc>
      </w:tr>
      <w:tr w:rsidR="00775602" w14:paraId="589043C7" w14:textId="77777777" w:rsidTr="00775602">
        <w:trPr>
          <w:trHeight w:val="280"/>
          <w:jc w:val="center"/>
        </w:trPr>
        <w:tc>
          <w:tcPr>
            <w:tcW w:w="2149" w:type="dxa"/>
            <w:tcBorders>
              <w:top w:val="single" w:sz="4" w:space="0" w:color="000000"/>
              <w:left w:val="single" w:sz="4" w:space="0" w:color="000000"/>
              <w:bottom w:val="single" w:sz="4" w:space="0" w:color="000000"/>
              <w:right w:val="single" w:sz="4" w:space="0" w:color="000000"/>
            </w:tcBorders>
          </w:tcPr>
          <w:p w14:paraId="53C2485C" w14:textId="77777777" w:rsidR="00775602" w:rsidRDefault="00775602">
            <w:pPr>
              <w:rPr>
                <w:rFonts w:ascii="Arial" w:hAnsi="Arial" w:cs="Arial"/>
              </w:rPr>
            </w:pPr>
            <w:r>
              <w:rPr>
                <w:rFonts w:ascii="Arial" w:eastAsia="Calibri" w:hAnsi="Arial" w:cs="Arial"/>
              </w:rPr>
              <w:t>Radikovci</w:t>
            </w:r>
          </w:p>
        </w:tc>
        <w:tc>
          <w:tcPr>
            <w:tcW w:w="1486" w:type="dxa"/>
            <w:tcBorders>
              <w:top w:val="single" w:sz="4" w:space="0" w:color="000000"/>
              <w:left w:val="single" w:sz="4" w:space="0" w:color="000000"/>
              <w:bottom w:val="single" w:sz="4" w:space="0" w:color="000000"/>
              <w:right w:val="single" w:sz="4" w:space="0" w:color="000000"/>
            </w:tcBorders>
          </w:tcPr>
          <w:p w14:paraId="5F5EE1E3" w14:textId="4729073F" w:rsidR="00775602" w:rsidRDefault="006730DA">
            <w:pPr>
              <w:jc w:val="center"/>
              <w:rPr>
                <w:rFonts w:ascii="Arial" w:hAnsi="Arial" w:cs="Arial"/>
              </w:rPr>
            </w:pPr>
            <w:r>
              <w:rPr>
                <w:rFonts w:ascii="Arial" w:eastAsia="Calibri" w:hAnsi="Arial" w:cs="Arial"/>
              </w:rPr>
              <w:t> 9</w:t>
            </w:r>
          </w:p>
        </w:tc>
        <w:tc>
          <w:tcPr>
            <w:tcW w:w="1755" w:type="dxa"/>
            <w:tcBorders>
              <w:top w:val="single" w:sz="4" w:space="0" w:color="000000"/>
              <w:left w:val="single" w:sz="4" w:space="0" w:color="000000"/>
              <w:bottom w:val="single" w:sz="4" w:space="0" w:color="000000"/>
              <w:right w:val="single" w:sz="4" w:space="0" w:color="000000"/>
            </w:tcBorders>
          </w:tcPr>
          <w:p w14:paraId="560CB3F4" w14:textId="771265E1" w:rsidR="00775602" w:rsidRDefault="00A202C5">
            <w:pPr>
              <w:jc w:val="center"/>
              <w:rPr>
                <w:rFonts w:ascii="Arial" w:hAnsi="Arial" w:cs="Arial"/>
              </w:rPr>
            </w:pPr>
            <w:r>
              <w:rPr>
                <w:rFonts w:ascii="Arial" w:eastAsia="Calibri" w:hAnsi="Arial" w:cs="Arial"/>
              </w:rPr>
              <w:t>12</w:t>
            </w:r>
          </w:p>
        </w:tc>
        <w:tc>
          <w:tcPr>
            <w:tcW w:w="1487" w:type="dxa"/>
            <w:tcBorders>
              <w:top w:val="single" w:sz="4" w:space="0" w:color="000000"/>
              <w:left w:val="single" w:sz="4" w:space="0" w:color="000000"/>
              <w:bottom w:val="single" w:sz="4" w:space="0" w:color="000000"/>
              <w:right w:val="single" w:sz="4" w:space="0" w:color="000000"/>
            </w:tcBorders>
          </w:tcPr>
          <w:p w14:paraId="40608676" w14:textId="77777777" w:rsidR="00775602" w:rsidRDefault="00775602" w:rsidP="00775602">
            <w:pPr>
              <w:jc w:val="center"/>
              <w:rPr>
                <w:rFonts w:ascii="Arial" w:hAnsi="Arial" w:cs="Arial"/>
              </w:rPr>
            </w:pPr>
            <w:r>
              <w:rPr>
                <w:rFonts w:ascii="Arial" w:eastAsia="Calibri" w:hAnsi="Arial" w:cs="Arial"/>
              </w:rPr>
              <w:t>1</w:t>
            </w:r>
          </w:p>
        </w:tc>
        <w:tc>
          <w:tcPr>
            <w:tcW w:w="2123" w:type="dxa"/>
            <w:tcBorders>
              <w:top w:val="single" w:sz="4" w:space="0" w:color="000000"/>
              <w:left w:val="single" w:sz="4" w:space="0" w:color="000000"/>
              <w:bottom w:val="single" w:sz="4" w:space="0" w:color="000000"/>
            </w:tcBorders>
          </w:tcPr>
          <w:p w14:paraId="52132925" w14:textId="77777777" w:rsidR="00775602" w:rsidRDefault="00775602" w:rsidP="00775602">
            <w:pPr>
              <w:jc w:val="center"/>
              <w:rPr>
                <w:rFonts w:ascii="Calibri" w:eastAsia="Calibri" w:hAnsi="Calibri" w:cs="Calibri"/>
              </w:rPr>
            </w:pPr>
            <w:r>
              <w:rPr>
                <w:rFonts w:ascii="Arial" w:eastAsia="Calibri" w:hAnsi="Arial" w:cs="Arial"/>
              </w:rPr>
              <w:t>4</w:t>
            </w:r>
          </w:p>
        </w:tc>
        <w:tc>
          <w:tcPr>
            <w:tcW w:w="236" w:type="dxa"/>
            <w:tcBorders>
              <w:top w:val="single" w:sz="4" w:space="0" w:color="auto"/>
              <w:bottom w:val="single" w:sz="4" w:space="0" w:color="auto"/>
              <w:right w:val="single" w:sz="4" w:space="0" w:color="auto"/>
            </w:tcBorders>
          </w:tcPr>
          <w:p w14:paraId="441E46D5" w14:textId="77777777" w:rsidR="00775602" w:rsidRDefault="00775602">
            <w:pPr>
              <w:rPr>
                <w:rFonts w:ascii="Calibri" w:eastAsia="Calibri" w:hAnsi="Calibri" w:cs="Calibri"/>
              </w:rPr>
            </w:pPr>
          </w:p>
        </w:tc>
      </w:tr>
      <w:tr w:rsidR="00775602" w14:paraId="7E1DD0DF" w14:textId="77777777" w:rsidTr="00775602">
        <w:trPr>
          <w:trHeight w:val="400"/>
          <w:jc w:val="center"/>
        </w:trPr>
        <w:tc>
          <w:tcPr>
            <w:tcW w:w="2149" w:type="dxa"/>
            <w:tcBorders>
              <w:top w:val="single" w:sz="4" w:space="0" w:color="000000"/>
              <w:left w:val="single" w:sz="4" w:space="0" w:color="000000"/>
              <w:bottom w:val="single" w:sz="4" w:space="0" w:color="000000"/>
              <w:right w:val="single" w:sz="4" w:space="0" w:color="000000"/>
            </w:tcBorders>
          </w:tcPr>
          <w:p w14:paraId="31850070" w14:textId="77777777" w:rsidR="00775602" w:rsidRDefault="00775602">
            <w:pPr>
              <w:rPr>
                <w:rFonts w:ascii="Arial" w:hAnsi="Arial" w:cs="Arial"/>
              </w:rPr>
            </w:pPr>
            <w:r>
              <w:rPr>
                <w:rFonts w:ascii="Arial" w:eastAsia="Calibri" w:hAnsi="Arial" w:cs="Arial"/>
              </w:rPr>
              <w:t>M. Poreč</w:t>
            </w:r>
          </w:p>
        </w:tc>
        <w:tc>
          <w:tcPr>
            <w:tcW w:w="1486" w:type="dxa"/>
            <w:tcBorders>
              <w:top w:val="single" w:sz="4" w:space="0" w:color="000000"/>
              <w:left w:val="single" w:sz="4" w:space="0" w:color="000000"/>
              <w:bottom w:val="single" w:sz="4" w:space="0" w:color="000000"/>
              <w:right w:val="single" w:sz="4" w:space="0" w:color="000000"/>
            </w:tcBorders>
          </w:tcPr>
          <w:p w14:paraId="566E85AE" w14:textId="77777777" w:rsidR="00775602" w:rsidRDefault="00775602">
            <w:pPr>
              <w:jc w:val="center"/>
              <w:rPr>
                <w:rFonts w:ascii="Arial" w:hAnsi="Arial" w:cs="Arial"/>
              </w:rPr>
            </w:pPr>
            <w:r>
              <w:rPr>
                <w:rFonts w:ascii="Arial" w:eastAsia="Calibri" w:hAnsi="Arial" w:cs="Arial"/>
              </w:rPr>
              <w:t> 6</w:t>
            </w:r>
          </w:p>
        </w:tc>
        <w:tc>
          <w:tcPr>
            <w:tcW w:w="1755" w:type="dxa"/>
            <w:tcBorders>
              <w:top w:val="single" w:sz="4" w:space="0" w:color="000000"/>
              <w:left w:val="single" w:sz="4" w:space="0" w:color="000000"/>
              <w:bottom w:val="single" w:sz="4" w:space="0" w:color="000000"/>
              <w:right w:val="single" w:sz="4" w:space="0" w:color="000000"/>
            </w:tcBorders>
          </w:tcPr>
          <w:p w14:paraId="690B3881" w14:textId="77777777" w:rsidR="00775602" w:rsidRDefault="00775602">
            <w:pPr>
              <w:jc w:val="center"/>
              <w:rPr>
                <w:rFonts w:ascii="Arial" w:hAnsi="Arial" w:cs="Arial"/>
              </w:rPr>
            </w:pPr>
            <w:r>
              <w:rPr>
                <w:rFonts w:ascii="Arial" w:eastAsia="Calibri" w:hAnsi="Arial" w:cs="Arial"/>
              </w:rPr>
              <w:t> 8</w:t>
            </w:r>
          </w:p>
        </w:tc>
        <w:tc>
          <w:tcPr>
            <w:tcW w:w="1487" w:type="dxa"/>
            <w:tcBorders>
              <w:top w:val="single" w:sz="4" w:space="0" w:color="000000"/>
              <w:left w:val="single" w:sz="4" w:space="0" w:color="000000"/>
              <w:bottom w:val="single" w:sz="4" w:space="0" w:color="000000"/>
              <w:right w:val="single" w:sz="4" w:space="0" w:color="000000"/>
            </w:tcBorders>
          </w:tcPr>
          <w:p w14:paraId="6E8393F6" w14:textId="77777777" w:rsidR="00775602" w:rsidRDefault="00775602" w:rsidP="00775602">
            <w:pPr>
              <w:jc w:val="center"/>
              <w:rPr>
                <w:rFonts w:ascii="Arial" w:hAnsi="Arial" w:cs="Arial"/>
              </w:rPr>
            </w:pPr>
            <w:r>
              <w:rPr>
                <w:rFonts w:ascii="Arial" w:eastAsia="Calibri" w:hAnsi="Arial" w:cs="Arial"/>
              </w:rPr>
              <w:t>-</w:t>
            </w:r>
          </w:p>
        </w:tc>
        <w:tc>
          <w:tcPr>
            <w:tcW w:w="2123" w:type="dxa"/>
            <w:tcBorders>
              <w:top w:val="single" w:sz="4" w:space="0" w:color="000000"/>
              <w:left w:val="single" w:sz="4" w:space="0" w:color="000000"/>
              <w:bottom w:val="single" w:sz="4" w:space="0" w:color="000000"/>
            </w:tcBorders>
          </w:tcPr>
          <w:p w14:paraId="48D0422C" w14:textId="77777777" w:rsidR="00775602" w:rsidRDefault="00775602" w:rsidP="00775602">
            <w:pPr>
              <w:jc w:val="center"/>
              <w:rPr>
                <w:rFonts w:ascii="Calibri" w:eastAsia="Calibri" w:hAnsi="Calibri" w:cs="Calibri"/>
              </w:rPr>
            </w:pPr>
            <w:r>
              <w:rPr>
                <w:rFonts w:ascii="Arial" w:eastAsia="Calibri" w:hAnsi="Arial" w:cs="Arial"/>
              </w:rPr>
              <w:t>3</w:t>
            </w:r>
          </w:p>
        </w:tc>
        <w:tc>
          <w:tcPr>
            <w:tcW w:w="236" w:type="dxa"/>
            <w:tcBorders>
              <w:top w:val="single" w:sz="4" w:space="0" w:color="auto"/>
              <w:bottom w:val="single" w:sz="4" w:space="0" w:color="auto"/>
              <w:right w:val="single" w:sz="4" w:space="0" w:color="auto"/>
            </w:tcBorders>
          </w:tcPr>
          <w:p w14:paraId="78876AEC" w14:textId="77777777" w:rsidR="00775602" w:rsidRDefault="00775602">
            <w:pPr>
              <w:rPr>
                <w:rFonts w:ascii="Calibri" w:eastAsia="Calibri" w:hAnsi="Calibri" w:cs="Calibri"/>
              </w:rPr>
            </w:pPr>
          </w:p>
        </w:tc>
      </w:tr>
      <w:tr w:rsidR="00775602" w14:paraId="21BF99D8" w14:textId="77777777" w:rsidTr="00775602">
        <w:trPr>
          <w:trHeight w:val="400"/>
          <w:jc w:val="center"/>
        </w:trPr>
        <w:tc>
          <w:tcPr>
            <w:tcW w:w="2149" w:type="dxa"/>
            <w:tcBorders>
              <w:top w:val="single" w:sz="4" w:space="0" w:color="000000"/>
              <w:left w:val="single" w:sz="4" w:space="0" w:color="000000"/>
              <w:bottom w:val="single" w:sz="4" w:space="0" w:color="000000"/>
              <w:right w:val="single" w:sz="4" w:space="0" w:color="000000"/>
            </w:tcBorders>
          </w:tcPr>
          <w:p w14:paraId="58E30601" w14:textId="77777777" w:rsidR="00775602" w:rsidRDefault="00775602">
            <w:pPr>
              <w:rPr>
                <w:rFonts w:ascii="Arial" w:hAnsi="Arial" w:cs="Arial"/>
              </w:rPr>
            </w:pPr>
            <w:r>
              <w:rPr>
                <w:rFonts w:ascii="Arial" w:eastAsia="Calibri" w:hAnsi="Arial" w:cs="Arial"/>
              </w:rPr>
              <w:t>Golinci</w:t>
            </w:r>
          </w:p>
        </w:tc>
        <w:tc>
          <w:tcPr>
            <w:tcW w:w="1486" w:type="dxa"/>
            <w:tcBorders>
              <w:top w:val="single" w:sz="4" w:space="0" w:color="000000"/>
              <w:left w:val="single" w:sz="4" w:space="0" w:color="000000"/>
              <w:bottom w:val="single" w:sz="4" w:space="0" w:color="000000"/>
              <w:right w:val="single" w:sz="4" w:space="0" w:color="000000"/>
            </w:tcBorders>
          </w:tcPr>
          <w:p w14:paraId="186A2C1B" w14:textId="448FA367" w:rsidR="00775602" w:rsidRDefault="00A202C5">
            <w:pPr>
              <w:jc w:val="center"/>
              <w:rPr>
                <w:rFonts w:ascii="Arial" w:hAnsi="Arial" w:cs="Arial"/>
              </w:rPr>
            </w:pPr>
            <w:r>
              <w:rPr>
                <w:rFonts w:ascii="Arial" w:eastAsia="Calibri" w:hAnsi="Arial" w:cs="Arial"/>
              </w:rPr>
              <w:t> 9</w:t>
            </w:r>
          </w:p>
        </w:tc>
        <w:tc>
          <w:tcPr>
            <w:tcW w:w="1755" w:type="dxa"/>
            <w:tcBorders>
              <w:top w:val="single" w:sz="4" w:space="0" w:color="000000"/>
              <w:left w:val="single" w:sz="4" w:space="0" w:color="000000"/>
              <w:bottom w:val="single" w:sz="4" w:space="0" w:color="000000"/>
              <w:right w:val="single" w:sz="4" w:space="0" w:color="000000"/>
            </w:tcBorders>
          </w:tcPr>
          <w:p w14:paraId="3C2AD62F" w14:textId="5B484A8E" w:rsidR="00775602" w:rsidRDefault="00721060">
            <w:pPr>
              <w:jc w:val="center"/>
              <w:rPr>
                <w:rFonts w:ascii="Arial" w:hAnsi="Arial" w:cs="Arial"/>
              </w:rPr>
            </w:pPr>
            <w:r>
              <w:rPr>
                <w:rFonts w:ascii="Arial" w:eastAsia="Calibri" w:hAnsi="Arial" w:cs="Arial"/>
              </w:rPr>
              <w:t>13</w:t>
            </w:r>
          </w:p>
        </w:tc>
        <w:tc>
          <w:tcPr>
            <w:tcW w:w="1487" w:type="dxa"/>
            <w:tcBorders>
              <w:top w:val="single" w:sz="4" w:space="0" w:color="000000"/>
              <w:left w:val="single" w:sz="4" w:space="0" w:color="000000"/>
              <w:bottom w:val="single" w:sz="4" w:space="0" w:color="000000"/>
              <w:right w:val="single" w:sz="4" w:space="0" w:color="000000"/>
            </w:tcBorders>
          </w:tcPr>
          <w:p w14:paraId="5267A2C3" w14:textId="77777777" w:rsidR="00775602" w:rsidRDefault="00775602" w:rsidP="00775602">
            <w:pPr>
              <w:jc w:val="center"/>
              <w:rPr>
                <w:rFonts w:ascii="Arial" w:hAnsi="Arial" w:cs="Arial"/>
              </w:rPr>
            </w:pPr>
            <w:r>
              <w:rPr>
                <w:rFonts w:ascii="Arial" w:eastAsia="Calibri" w:hAnsi="Arial" w:cs="Arial"/>
              </w:rPr>
              <w:t>4</w:t>
            </w:r>
          </w:p>
        </w:tc>
        <w:tc>
          <w:tcPr>
            <w:tcW w:w="2123" w:type="dxa"/>
            <w:tcBorders>
              <w:top w:val="single" w:sz="4" w:space="0" w:color="000000"/>
              <w:left w:val="single" w:sz="4" w:space="0" w:color="000000"/>
              <w:bottom w:val="single" w:sz="4" w:space="0" w:color="000000"/>
            </w:tcBorders>
          </w:tcPr>
          <w:p w14:paraId="6CDBFCF0" w14:textId="77777777" w:rsidR="00775602" w:rsidRDefault="00775602" w:rsidP="00775602">
            <w:pPr>
              <w:jc w:val="center"/>
              <w:rPr>
                <w:rFonts w:ascii="Calibri" w:eastAsia="Calibri" w:hAnsi="Calibri" w:cs="Calibri"/>
              </w:rPr>
            </w:pPr>
            <w:r>
              <w:rPr>
                <w:rFonts w:ascii="Arial" w:eastAsia="Calibri" w:hAnsi="Arial" w:cs="Arial"/>
              </w:rPr>
              <w:t>2</w:t>
            </w:r>
          </w:p>
        </w:tc>
        <w:tc>
          <w:tcPr>
            <w:tcW w:w="236" w:type="dxa"/>
            <w:tcBorders>
              <w:top w:val="single" w:sz="4" w:space="0" w:color="auto"/>
              <w:bottom w:val="single" w:sz="4" w:space="0" w:color="auto"/>
              <w:right w:val="single" w:sz="4" w:space="0" w:color="auto"/>
            </w:tcBorders>
          </w:tcPr>
          <w:p w14:paraId="4E8364D2" w14:textId="77777777" w:rsidR="00775602" w:rsidRDefault="00775602">
            <w:pPr>
              <w:rPr>
                <w:rFonts w:ascii="Calibri" w:eastAsia="Calibri" w:hAnsi="Calibri" w:cs="Calibri"/>
              </w:rPr>
            </w:pPr>
          </w:p>
        </w:tc>
      </w:tr>
      <w:tr w:rsidR="00775602" w14:paraId="5D40B444" w14:textId="77777777" w:rsidTr="00775602">
        <w:trPr>
          <w:trHeight w:val="400"/>
          <w:jc w:val="center"/>
        </w:trPr>
        <w:tc>
          <w:tcPr>
            <w:tcW w:w="2149" w:type="dxa"/>
            <w:tcBorders>
              <w:top w:val="single" w:sz="4" w:space="0" w:color="000000"/>
              <w:left w:val="single" w:sz="4" w:space="0" w:color="000000"/>
              <w:bottom w:val="single" w:sz="4" w:space="0" w:color="000000"/>
              <w:right w:val="single" w:sz="4" w:space="0" w:color="000000"/>
            </w:tcBorders>
          </w:tcPr>
          <w:p w14:paraId="4E7DA6DE" w14:textId="77777777" w:rsidR="00775602" w:rsidRDefault="00775602">
            <w:pPr>
              <w:rPr>
                <w:rFonts w:ascii="Arial" w:hAnsi="Arial" w:cs="Arial"/>
              </w:rPr>
            </w:pPr>
            <w:r>
              <w:rPr>
                <w:rFonts w:ascii="Arial" w:eastAsia="Calibri" w:hAnsi="Arial" w:cs="Arial"/>
              </w:rPr>
              <w:t>Krunoslavje</w:t>
            </w:r>
          </w:p>
        </w:tc>
        <w:tc>
          <w:tcPr>
            <w:tcW w:w="1486" w:type="dxa"/>
            <w:tcBorders>
              <w:top w:val="single" w:sz="4" w:space="0" w:color="000000"/>
              <w:left w:val="single" w:sz="4" w:space="0" w:color="000000"/>
              <w:bottom w:val="single" w:sz="4" w:space="0" w:color="000000"/>
              <w:right w:val="single" w:sz="4" w:space="0" w:color="000000"/>
            </w:tcBorders>
          </w:tcPr>
          <w:p w14:paraId="457783B7" w14:textId="703AB2A3" w:rsidR="00775602" w:rsidRDefault="00A202C5">
            <w:pPr>
              <w:jc w:val="center"/>
              <w:rPr>
                <w:rFonts w:ascii="Arial" w:hAnsi="Arial" w:cs="Arial"/>
              </w:rPr>
            </w:pPr>
            <w:r>
              <w:rPr>
                <w:rFonts w:ascii="Arial" w:eastAsia="Calibri" w:hAnsi="Arial" w:cs="Arial"/>
              </w:rPr>
              <w:t>6</w:t>
            </w:r>
          </w:p>
        </w:tc>
        <w:tc>
          <w:tcPr>
            <w:tcW w:w="1755" w:type="dxa"/>
            <w:tcBorders>
              <w:top w:val="single" w:sz="4" w:space="0" w:color="000000"/>
              <w:left w:val="single" w:sz="4" w:space="0" w:color="000000"/>
              <w:bottom w:val="single" w:sz="4" w:space="0" w:color="000000"/>
              <w:right w:val="single" w:sz="4" w:space="0" w:color="000000"/>
            </w:tcBorders>
          </w:tcPr>
          <w:p w14:paraId="1504E0FE" w14:textId="77777777" w:rsidR="00775602" w:rsidRDefault="00775602">
            <w:pPr>
              <w:jc w:val="center"/>
              <w:rPr>
                <w:rFonts w:ascii="Arial" w:hAnsi="Arial" w:cs="Arial"/>
              </w:rPr>
            </w:pPr>
            <w:r>
              <w:rPr>
                <w:rFonts w:ascii="Arial" w:eastAsia="Calibri" w:hAnsi="Arial" w:cs="Arial"/>
              </w:rPr>
              <w:t>3</w:t>
            </w:r>
          </w:p>
        </w:tc>
        <w:tc>
          <w:tcPr>
            <w:tcW w:w="1487" w:type="dxa"/>
            <w:tcBorders>
              <w:top w:val="single" w:sz="4" w:space="0" w:color="000000"/>
              <w:left w:val="single" w:sz="4" w:space="0" w:color="000000"/>
              <w:bottom w:val="single" w:sz="4" w:space="0" w:color="000000"/>
              <w:right w:val="single" w:sz="4" w:space="0" w:color="000000"/>
            </w:tcBorders>
          </w:tcPr>
          <w:p w14:paraId="77383E1F" w14:textId="77777777" w:rsidR="00775602" w:rsidRDefault="00775602" w:rsidP="00775602">
            <w:pPr>
              <w:jc w:val="center"/>
              <w:rPr>
                <w:rFonts w:ascii="Arial" w:hAnsi="Arial" w:cs="Arial"/>
              </w:rPr>
            </w:pPr>
            <w:r>
              <w:rPr>
                <w:rFonts w:ascii="Arial" w:eastAsia="Calibri" w:hAnsi="Arial" w:cs="Arial"/>
              </w:rPr>
              <w:t>-</w:t>
            </w:r>
          </w:p>
        </w:tc>
        <w:tc>
          <w:tcPr>
            <w:tcW w:w="2123" w:type="dxa"/>
            <w:tcBorders>
              <w:top w:val="single" w:sz="4" w:space="0" w:color="000000"/>
              <w:left w:val="single" w:sz="4" w:space="0" w:color="000000"/>
              <w:bottom w:val="single" w:sz="4" w:space="0" w:color="000000"/>
            </w:tcBorders>
          </w:tcPr>
          <w:p w14:paraId="43B420E6" w14:textId="77777777" w:rsidR="00775602" w:rsidRDefault="00775602" w:rsidP="00775602">
            <w:pPr>
              <w:jc w:val="center"/>
              <w:rPr>
                <w:rFonts w:ascii="Arial" w:hAnsi="Arial" w:cs="Arial"/>
              </w:rPr>
            </w:pPr>
            <w:r>
              <w:rPr>
                <w:rFonts w:ascii="Arial" w:eastAsia="Calibri" w:hAnsi="Arial" w:cs="Arial"/>
              </w:rPr>
              <w:t>-</w:t>
            </w:r>
          </w:p>
          <w:p w14:paraId="705EF849" w14:textId="77777777" w:rsidR="00775602" w:rsidRDefault="00775602" w:rsidP="00775602">
            <w:pPr>
              <w:jc w:val="center"/>
              <w:rPr>
                <w:rFonts w:ascii="Calibri" w:eastAsia="Calibri" w:hAnsi="Calibri" w:cs="Calibri"/>
              </w:rPr>
            </w:pPr>
          </w:p>
        </w:tc>
        <w:tc>
          <w:tcPr>
            <w:tcW w:w="236" w:type="dxa"/>
            <w:tcBorders>
              <w:top w:val="single" w:sz="4" w:space="0" w:color="auto"/>
              <w:bottom w:val="single" w:sz="4" w:space="0" w:color="auto"/>
              <w:right w:val="single" w:sz="4" w:space="0" w:color="auto"/>
            </w:tcBorders>
          </w:tcPr>
          <w:p w14:paraId="0667F578" w14:textId="77777777" w:rsidR="00775602" w:rsidRDefault="00775602">
            <w:pPr>
              <w:rPr>
                <w:rFonts w:ascii="Calibri" w:eastAsia="Calibri" w:hAnsi="Calibri" w:cs="Calibri"/>
              </w:rPr>
            </w:pPr>
          </w:p>
        </w:tc>
      </w:tr>
      <w:tr w:rsidR="00775602" w14:paraId="4D07C051" w14:textId="77777777" w:rsidTr="00775602">
        <w:trPr>
          <w:trHeight w:val="280"/>
          <w:jc w:val="center"/>
        </w:trPr>
        <w:tc>
          <w:tcPr>
            <w:tcW w:w="2149" w:type="dxa"/>
            <w:tcBorders>
              <w:top w:val="single" w:sz="4" w:space="0" w:color="000000"/>
              <w:left w:val="single" w:sz="4" w:space="0" w:color="000000"/>
              <w:bottom w:val="single" w:sz="4" w:space="0" w:color="000000"/>
              <w:right w:val="single" w:sz="4" w:space="0" w:color="000000"/>
            </w:tcBorders>
          </w:tcPr>
          <w:p w14:paraId="16506CF9" w14:textId="77777777" w:rsidR="00775602" w:rsidRDefault="00775602">
            <w:pPr>
              <w:rPr>
                <w:rFonts w:ascii="Arial" w:hAnsi="Arial" w:cs="Arial"/>
              </w:rPr>
            </w:pPr>
            <w:r>
              <w:rPr>
                <w:rFonts w:ascii="Arial" w:eastAsia="Calibri" w:hAnsi="Arial" w:cs="Arial"/>
              </w:rPr>
              <w:t>Kućanci</w:t>
            </w:r>
          </w:p>
        </w:tc>
        <w:tc>
          <w:tcPr>
            <w:tcW w:w="1486" w:type="dxa"/>
            <w:tcBorders>
              <w:top w:val="single" w:sz="4" w:space="0" w:color="000000"/>
              <w:left w:val="single" w:sz="4" w:space="0" w:color="000000"/>
              <w:bottom w:val="single" w:sz="4" w:space="0" w:color="000000"/>
              <w:right w:val="single" w:sz="4" w:space="0" w:color="000000"/>
            </w:tcBorders>
          </w:tcPr>
          <w:p w14:paraId="26713EE3" w14:textId="55B20270" w:rsidR="00775602" w:rsidRDefault="00A202C5">
            <w:pPr>
              <w:jc w:val="center"/>
              <w:rPr>
                <w:rFonts w:ascii="Arial" w:hAnsi="Arial" w:cs="Arial"/>
              </w:rPr>
            </w:pPr>
            <w:r>
              <w:rPr>
                <w:rFonts w:ascii="Arial" w:eastAsia="Calibri" w:hAnsi="Arial" w:cs="Arial"/>
              </w:rPr>
              <w:t>10</w:t>
            </w:r>
          </w:p>
        </w:tc>
        <w:tc>
          <w:tcPr>
            <w:tcW w:w="1755" w:type="dxa"/>
            <w:tcBorders>
              <w:top w:val="single" w:sz="4" w:space="0" w:color="000000"/>
              <w:left w:val="single" w:sz="4" w:space="0" w:color="000000"/>
              <w:bottom w:val="single" w:sz="4" w:space="0" w:color="000000"/>
              <w:right w:val="single" w:sz="4" w:space="0" w:color="000000"/>
            </w:tcBorders>
          </w:tcPr>
          <w:p w14:paraId="6186474E" w14:textId="2D10FF88" w:rsidR="00775602" w:rsidRDefault="00721060">
            <w:pPr>
              <w:jc w:val="center"/>
              <w:rPr>
                <w:rFonts w:ascii="Arial" w:hAnsi="Arial" w:cs="Arial"/>
              </w:rPr>
            </w:pPr>
            <w:r>
              <w:rPr>
                <w:rFonts w:ascii="Arial" w:eastAsia="Calibri" w:hAnsi="Arial" w:cs="Arial"/>
              </w:rPr>
              <w:t>15</w:t>
            </w:r>
          </w:p>
        </w:tc>
        <w:tc>
          <w:tcPr>
            <w:tcW w:w="1487" w:type="dxa"/>
            <w:tcBorders>
              <w:top w:val="single" w:sz="4" w:space="0" w:color="000000"/>
              <w:left w:val="single" w:sz="4" w:space="0" w:color="000000"/>
              <w:bottom w:val="single" w:sz="4" w:space="0" w:color="000000"/>
              <w:right w:val="single" w:sz="4" w:space="0" w:color="000000"/>
            </w:tcBorders>
          </w:tcPr>
          <w:p w14:paraId="776A680E" w14:textId="77777777" w:rsidR="00775602" w:rsidRDefault="00775602">
            <w:pPr>
              <w:jc w:val="center"/>
              <w:rPr>
                <w:rFonts w:ascii="Arial" w:hAnsi="Arial" w:cs="Arial"/>
              </w:rPr>
            </w:pPr>
            <w:r>
              <w:rPr>
                <w:rFonts w:ascii="Arial" w:eastAsia="Calibri" w:hAnsi="Arial" w:cs="Arial"/>
              </w:rPr>
              <w:t>-</w:t>
            </w:r>
          </w:p>
        </w:tc>
        <w:tc>
          <w:tcPr>
            <w:tcW w:w="2123" w:type="dxa"/>
            <w:tcBorders>
              <w:top w:val="single" w:sz="4" w:space="0" w:color="000000"/>
              <w:left w:val="single" w:sz="4" w:space="0" w:color="000000"/>
              <w:bottom w:val="single" w:sz="4" w:space="0" w:color="000000"/>
            </w:tcBorders>
          </w:tcPr>
          <w:p w14:paraId="4826D06E" w14:textId="77777777" w:rsidR="00775602" w:rsidRDefault="00775602" w:rsidP="00775602">
            <w:pPr>
              <w:jc w:val="center"/>
              <w:rPr>
                <w:rFonts w:ascii="Calibri" w:eastAsia="Calibri" w:hAnsi="Calibri" w:cs="Calibri"/>
              </w:rPr>
            </w:pPr>
            <w:r>
              <w:rPr>
                <w:rFonts w:ascii="Arial" w:eastAsia="Calibri" w:hAnsi="Arial" w:cs="Arial"/>
              </w:rPr>
              <w:t>6</w:t>
            </w:r>
          </w:p>
        </w:tc>
        <w:tc>
          <w:tcPr>
            <w:tcW w:w="236" w:type="dxa"/>
            <w:tcBorders>
              <w:top w:val="single" w:sz="4" w:space="0" w:color="auto"/>
              <w:bottom w:val="single" w:sz="4" w:space="0" w:color="auto"/>
              <w:right w:val="single" w:sz="4" w:space="0" w:color="auto"/>
            </w:tcBorders>
          </w:tcPr>
          <w:p w14:paraId="1416E2CE" w14:textId="77777777" w:rsidR="00775602" w:rsidRDefault="00775602">
            <w:pPr>
              <w:rPr>
                <w:rFonts w:ascii="Calibri" w:eastAsia="Calibri" w:hAnsi="Calibri" w:cs="Calibri"/>
              </w:rPr>
            </w:pPr>
          </w:p>
        </w:tc>
      </w:tr>
      <w:tr w:rsidR="006730DA" w14:paraId="11C9D8EB" w14:textId="77777777" w:rsidTr="00775602">
        <w:trPr>
          <w:trHeight w:val="280"/>
          <w:jc w:val="center"/>
        </w:trPr>
        <w:tc>
          <w:tcPr>
            <w:tcW w:w="2149" w:type="dxa"/>
            <w:tcBorders>
              <w:top w:val="single" w:sz="4" w:space="0" w:color="000000"/>
              <w:left w:val="single" w:sz="4" w:space="0" w:color="000000"/>
              <w:bottom w:val="single" w:sz="4" w:space="0" w:color="000000"/>
              <w:right w:val="single" w:sz="4" w:space="0" w:color="000000"/>
            </w:tcBorders>
          </w:tcPr>
          <w:p w14:paraId="537C617E" w14:textId="2DF7B86F" w:rsidR="006730DA" w:rsidRDefault="006730DA">
            <w:pPr>
              <w:rPr>
                <w:rFonts w:ascii="Arial" w:eastAsia="Calibri" w:hAnsi="Arial" w:cs="Arial"/>
              </w:rPr>
            </w:pPr>
            <w:r>
              <w:rPr>
                <w:rFonts w:ascii="Arial" w:eastAsia="Calibri" w:hAnsi="Arial" w:cs="Arial"/>
              </w:rPr>
              <w:lastRenderedPageBreak/>
              <w:t>Donji Miholjac</w:t>
            </w:r>
          </w:p>
        </w:tc>
        <w:tc>
          <w:tcPr>
            <w:tcW w:w="1486" w:type="dxa"/>
            <w:tcBorders>
              <w:top w:val="single" w:sz="4" w:space="0" w:color="000000"/>
              <w:left w:val="single" w:sz="4" w:space="0" w:color="000000"/>
              <w:bottom w:val="single" w:sz="4" w:space="0" w:color="000000"/>
              <w:right w:val="single" w:sz="4" w:space="0" w:color="000000"/>
            </w:tcBorders>
          </w:tcPr>
          <w:p w14:paraId="65B4F829" w14:textId="7091C580" w:rsidR="006730DA" w:rsidRDefault="006730DA">
            <w:pPr>
              <w:jc w:val="center"/>
              <w:rPr>
                <w:rFonts w:ascii="Arial" w:eastAsia="Calibri" w:hAnsi="Arial" w:cs="Arial"/>
              </w:rPr>
            </w:pPr>
            <w:r>
              <w:rPr>
                <w:rFonts w:ascii="Arial" w:eastAsia="Calibri" w:hAnsi="Arial" w:cs="Arial"/>
              </w:rPr>
              <w:t>0</w:t>
            </w:r>
          </w:p>
        </w:tc>
        <w:tc>
          <w:tcPr>
            <w:tcW w:w="1755" w:type="dxa"/>
            <w:tcBorders>
              <w:top w:val="single" w:sz="4" w:space="0" w:color="000000"/>
              <w:left w:val="single" w:sz="4" w:space="0" w:color="000000"/>
              <w:bottom w:val="single" w:sz="4" w:space="0" w:color="000000"/>
              <w:right w:val="single" w:sz="4" w:space="0" w:color="000000"/>
            </w:tcBorders>
          </w:tcPr>
          <w:p w14:paraId="6AA1317B" w14:textId="1C4A9EA5" w:rsidR="006730DA" w:rsidRDefault="006730DA">
            <w:pPr>
              <w:jc w:val="center"/>
              <w:rPr>
                <w:rFonts w:ascii="Arial" w:eastAsia="Calibri" w:hAnsi="Arial" w:cs="Arial"/>
              </w:rPr>
            </w:pPr>
            <w:r>
              <w:rPr>
                <w:rFonts w:ascii="Arial" w:eastAsia="Calibri" w:hAnsi="Arial" w:cs="Arial"/>
              </w:rPr>
              <w:t>1</w:t>
            </w:r>
          </w:p>
        </w:tc>
        <w:tc>
          <w:tcPr>
            <w:tcW w:w="1487" w:type="dxa"/>
            <w:tcBorders>
              <w:top w:val="single" w:sz="4" w:space="0" w:color="000000"/>
              <w:left w:val="single" w:sz="4" w:space="0" w:color="000000"/>
              <w:bottom w:val="single" w:sz="4" w:space="0" w:color="000000"/>
              <w:right w:val="single" w:sz="4" w:space="0" w:color="000000"/>
            </w:tcBorders>
          </w:tcPr>
          <w:p w14:paraId="44F42DCD" w14:textId="77777777" w:rsidR="006730DA" w:rsidRDefault="006730DA">
            <w:pPr>
              <w:jc w:val="center"/>
              <w:rPr>
                <w:rFonts w:ascii="Arial" w:eastAsia="Calibri" w:hAnsi="Arial" w:cs="Arial"/>
              </w:rPr>
            </w:pPr>
          </w:p>
        </w:tc>
        <w:tc>
          <w:tcPr>
            <w:tcW w:w="2123" w:type="dxa"/>
            <w:tcBorders>
              <w:top w:val="single" w:sz="4" w:space="0" w:color="000000"/>
              <w:left w:val="single" w:sz="4" w:space="0" w:color="000000"/>
              <w:bottom w:val="single" w:sz="4" w:space="0" w:color="000000"/>
            </w:tcBorders>
          </w:tcPr>
          <w:p w14:paraId="668DDD73" w14:textId="77777777" w:rsidR="006730DA" w:rsidRDefault="006730DA" w:rsidP="00775602">
            <w:pPr>
              <w:jc w:val="center"/>
              <w:rPr>
                <w:rFonts w:ascii="Arial" w:eastAsia="Calibri" w:hAnsi="Arial" w:cs="Arial"/>
              </w:rPr>
            </w:pPr>
          </w:p>
        </w:tc>
        <w:tc>
          <w:tcPr>
            <w:tcW w:w="236" w:type="dxa"/>
            <w:tcBorders>
              <w:top w:val="single" w:sz="4" w:space="0" w:color="auto"/>
              <w:bottom w:val="single" w:sz="4" w:space="0" w:color="auto"/>
              <w:right w:val="single" w:sz="4" w:space="0" w:color="auto"/>
            </w:tcBorders>
          </w:tcPr>
          <w:p w14:paraId="6B7565A8" w14:textId="77777777" w:rsidR="006730DA" w:rsidRDefault="006730DA">
            <w:pPr>
              <w:rPr>
                <w:rFonts w:ascii="Calibri" w:eastAsia="Calibri" w:hAnsi="Calibri" w:cs="Calibri"/>
              </w:rPr>
            </w:pPr>
          </w:p>
        </w:tc>
      </w:tr>
    </w:tbl>
    <w:p w14:paraId="3D69C834" w14:textId="77777777" w:rsidR="001A1D69" w:rsidRDefault="001A1D69">
      <w:pPr>
        <w:rPr>
          <w:rFonts w:ascii="Arial" w:hAnsi="Arial" w:cs="Arial"/>
        </w:rPr>
      </w:pPr>
    </w:p>
    <w:p w14:paraId="1E32587F" w14:textId="77777777" w:rsidR="001A1D69" w:rsidRDefault="001A1D69">
      <w:pPr>
        <w:rPr>
          <w:rFonts w:ascii="Arial" w:hAnsi="Arial" w:cs="Arial"/>
        </w:rPr>
      </w:pPr>
    </w:p>
    <w:p w14:paraId="0C79BF4E" w14:textId="77777777" w:rsidR="001A1D69" w:rsidRDefault="001A1D69">
      <w:pPr>
        <w:rPr>
          <w:rFonts w:ascii="Arial" w:hAnsi="Arial" w:cs="Arial"/>
        </w:rPr>
      </w:pPr>
    </w:p>
    <w:p w14:paraId="35ACCB88" w14:textId="77777777" w:rsidR="001A1D69" w:rsidRDefault="001A1D69">
      <w:pPr>
        <w:rPr>
          <w:rFonts w:ascii="Arial" w:hAnsi="Arial" w:cs="Arial"/>
        </w:rPr>
      </w:pPr>
    </w:p>
    <w:p w14:paraId="41090316" w14:textId="77777777" w:rsidR="001A1D69" w:rsidRDefault="001A1D69">
      <w:pPr>
        <w:rPr>
          <w:rFonts w:ascii="Arial" w:hAnsi="Arial" w:cs="Arial"/>
        </w:rPr>
      </w:pPr>
    </w:p>
    <w:p w14:paraId="11C8454D" w14:textId="77777777" w:rsidR="001A1D69" w:rsidRDefault="001A1D69">
      <w:pPr>
        <w:rPr>
          <w:rFonts w:ascii="Arial" w:hAnsi="Arial" w:cs="Arial"/>
        </w:rPr>
      </w:pPr>
    </w:p>
    <w:p w14:paraId="4B175A70" w14:textId="77777777" w:rsidR="001A1D69" w:rsidRDefault="001A1D69">
      <w:pPr>
        <w:rPr>
          <w:rFonts w:ascii="Arial" w:hAnsi="Arial" w:cs="Arial"/>
        </w:rPr>
      </w:pPr>
    </w:p>
    <w:p w14:paraId="59F54EC1" w14:textId="77777777" w:rsidR="001A1D69" w:rsidRDefault="001A1D69">
      <w:pPr>
        <w:rPr>
          <w:rFonts w:ascii="Arial" w:hAnsi="Arial" w:cs="Arial"/>
        </w:rPr>
      </w:pPr>
    </w:p>
    <w:p w14:paraId="32DB3AAD" w14:textId="77777777" w:rsidR="001A1D69" w:rsidRDefault="001A1D69">
      <w:pPr>
        <w:rPr>
          <w:rFonts w:ascii="Arial" w:hAnsi="Arial" w:cs="Arial"/>
        </w:rPr>
      </w:pPr>
    </w:p>
    <w:p w14:paraId="1F66BC4B" w14:textId="77777777" w:rsidR="001A1D69" w:rsidRDefault="001A1D69">
      <w:pPr>
        <w:rPr>
          <w:rFonts w:ascii="Arial" w:hAnsi="Arial" w:cs="Arial"/>
        </w:rPr>
      </w:pPr>
    </w:p>
    <w:p w14:paraId="43523AA0" w14:textId="77777777" w:rsidR="001A1D69" w:rsidRDefault="001A1D69">
      <w:pPr>
        <w:rPr>
          <w:rFonts w:ascii="Arial" w:hAnsi="Arial" w:cs="Arial"/>
        </w:rPr>
      </w:pPr>
    </w:p>
    <w:p w14:paraId="449FDA80" w14:textId="77777777" w:rsidR="001A1D69" w:rsidRDefault="001A1D69">
      <w:pPr>
        <w:rPr>
          <w:rFonts w:ascii="Arial" w:hAnsi="Arial" w:cs="Arial"/>
        </w:rPr>
      </w:pPr>
    </w:p>
    <w:p w14:paraId="438E3A30" w14:textId="77777777" w:rsidR="001A1D69" w:rsidRDefault="001A1D69">
      <w:pPr>
        <w:rPr>
          <w:rFonts w:ascii="Arial" w:hAnsi="Arial" w:cs="Arial"/>
        </w:rPr>
      </w:pPr>
    </w:p>
    <w:p w14:paraId="425B2D89" w14:textId="77777777" w:rsidR="001A1D69" w:rsidRDefault="001A1D69">
      <w:pPr>
        <w:rPr>
          <w:rFonts w:ascii="Arial" w:hAnsi="Arial" w:cs="Arial"/>
        </w:rPr>
      </w:pPr>
    </w:p>
    <w:p w14:paraId="3EEEC267" w14:textId="77777777" w:rsidR="001A1D69" w:rsidRDefault="001A1D69">
      <w:pPr>
        <w:rPr>
          <w:rFonts w:ascii="Arial" w:hAnsi="Arial" w:cs="Arial"/>
        </w:rPr>
      </w:pPr>
    </w:p>
    <w:p w14:paraId="68A4B6E4" w14:textId="77777777" w:rsidR="001A1D69" w:rsidRDefault="001A1D69">
      <w:pPr>
        <w:rPr>
          <w:rFonts w:ascii="Arial" w:hAnsi="Arial" w:cs="Arial"/>
        </w:rPr>
      </w:pPr>
    </w:p>
    <w:p w14:paraId="120941FE" w14:textId="77777777" w:rsidR="001A1D69" w:rsidRDefault="001A1D69">
      <w:pPr>
        <w:rPr>
          <w:rFonts w:ascii="Arial" w:hAnsi="Arial" w:cs="Arial"/>
        </w:rPr>
      </w:pPr>
    </w:p>
    <w:p w14:paraId="083555BD" w14:textId="77777777" w:rsidR="001A1D69" w:rsidRDefault="001A1D69">
      <w:pPr>
        <w:rPr>
          <w:rFonts w:ascii="Arial" w:hAnsi="Arial" w:cs="Arial"/>
        </w:rPr>
      </w:pPr>
    </w:p>
    <w:p w14:paraId="0126EA70" w14:textId="77777777" w:rsidR="001A1D69" w:rsidRDefault="001A1D69">
      <w:pPr>
        <w:rPr>
          <w:rFonts w:ascii="Arial" w:hAnsi="Arial" w:cs="Arial"/>
        </w:rPr>
      </w:pPr>
    </w:p>
    <w:p w14:paraId="4CFC75B2" w14:textId="77777777" w:rsidR="001A1D69" w:rsidRDefault="001A1D69">
      <w:pPr>
        <w:rPr>
          <w:rFonts w:ascii="Arial" w:hAnsi="Arial" w:cs="Arial"/>
        </w:rPr>
      </w:pPr>
    </w:p>
    <w:p w14:paraId="0C3C118C" w14:textId="77777777" w:rsidR="001A1D69" w:rsidRDefault="001A1D69">
      <w:pPr>
        <w:rPr>
          <w:rFonts w:ascii="Arial" w:hAnsi="Arial" w:cs="Arial"/>
        </w:rPr>
      </w:pPr>
    </w:p>
    <w:p w14:paraId="7779EBAB" w14:textId="75F49EB5" w:rsidR="001A1D69" w:rsidRDefault="001A1D69">
      <w:pPr>
        <w:rPr>
          <w:rFonts w:ascii="Arial" w:hAnsi="Arial" w:cs="Arial"/>
        </w:rPr>
      </w:pPr>
    </w:p>
    <w:p w14:paraId="44798129" w14:textId="734AE932" w:rsidR="00D3479C" w:rsidRDefault="00D3479C">
      <w:pPr>
        <w:rPr>
          <w:rFonts w:ascii="Arial" w:hAnsi="Arial" w:cs="Arial"/>
        </w:rPr>
      </w:pPr>
    </w:p>
    <w:p w14:paraId="1BE114E8" w14:textId="77777777" w:rsidR="00D3479C" w:rsidRDefault="00D3479C">
      <w:pPr>
        <w:rPr>
          <w:rFonts w:ascii="Arial" w:hAnsi="Arial" w:cs="Arial"/>
        </w:rPr>
      </w:pPr>
    </w:p>
    <w:p w14:paraId="1B52E7B9" w14:textId="77777777" w:rsidR="001A1D69" w:rsidRDefault="001A1D69">
      <w:pPr>
        <w:rPr>
          <w:rFonts w:ascii="Arial" w:hAnsi="Arial" w:cs="Arial"/>
        </w:rPr>
      </w:pPr>
    </w:p>
    <w:p w14:paraId="56906D90" w14:textId="77777777" w:rsidR="001A1D69" w:rsidRDefault="001A1D69">
      <w:pPr>
        <w:rPr>
          <w:rFonts w:ascii="Arial" w:hAnsi="Arial" w:cs="Arial"/>
        </w:rPr>
      </w:pPr>
    </w:p>
    <w:p w14:paraId="7DC8007B" w14:textId="77777777" w:rsidR="002A1F40" w:rsidRDefault="002A1F40">
      <w:pPr>
        <w:rPr>
          <w:rFonts w:ascii="Arial" w:hAnsi="Arial" w:cs="Arial"/>
        </w:rPr>
      </w:pPr>
    </w:p>
    <w:p w14:paraId="7CC76059" w14:textId="77777777" w:rsidR="002A1F40" w:rsidRDefault="002A1F40">
      <w:pPr>
        <w:rPr>
          <w:rFonts w:ascii="Arial" w:hAnsi="Arial" w:cs="Arial"/>
        </w:rPr>
      </w:pPr>
    </w:p>
    <w:p w14:paraId="07C8254E" w14:textId="77777777" w:rsidR="001A1D69" w:rsidRDefault="001A1D69">
      <w:pPr>
        <w:rPr>
          <w:rFonts w:ascii="Arial" w:hAnsi="Arial" w:cs="Arial"/>
        </w:rPr>
      </w:pPr>
    </w:p>
    <w:p w14:paraId="244BD543" w14:textId="77777777" w:rsidR="001A1D69" w:rsidRDefault="001A1D69">
      <w:pPr>
        <w:spacing w:line="276" w:lineRule="auto"/>
        <w:rPr>
          <w:rFonts w:ascii="Arial" w:hAnsi="Arial" w:cs="Arial"/>
          <w:color w:val="FF0000"/>
        </w:rPr>
      </w:pPr>
    </w:p>
    <w:p w14:paraId="0C414076" w14:textId="77777777" w:rsidR="001A1D69" w:rsidRPr="002A1F40" w:rsidRDefault="00FD44D8" w:rsidP="00C417C8">
      <w:pPr>
        <w:pStyle w:val="Naslov2"/>
        <w:rPr>
          <w:rFonts w:ascii="Arial" w:hAnsi="Arial" w:cs="Arial"/>
          <w:sz w:val="24"/>
          <w:szCs w:val="24"/>
        </w:rPr>
      </w:pPr>
      <w:bookmarkStart w:id="27" w:name="_Toc115346395"/>
      <w:r w:rsidRPr="002A1F40">
        <w:rPr>
          <w:rFonts w:ascii="Arial" w:hAnsi="Arial" w:cs="Arial"/>
          <w:sz w:val="24"/>
          <w:szCs w:val="24"/>
        </w:rPr>
        <w:lastRenderedPageBreak/>
        <w:t>3.4. DEŽURSTVO UČITELJA</w:t>
      </w:r>
      <w:bookmarkEnd w:id="27"/>
    </w:p>
    <w:p w14:paraId="3E52AF88" w14:textId="77777777" w:rsidR="001A1D69" w:rsidRDefault="001A1D69">
      <w:pPr>
        <w:rPr>
          <w:rFonts w:ascii="Arial" w:hAnsi="Arial" w:cs="Arial"/>
        </w:rPr>
      </w:pPr>
    </w:p>
    <w:p w14:paraId="0524C4E2" w14:textId="77777777" w:rsidR="001A1D69" w:rsidRDefault="001A1D69">
      <w:pPr>
        <w:rPr>
          <w:rFonts w:ascii="Arial" w:hAnsi="Arial" w:cs="Arial"/>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81"/>
        <w:gridCol w:w="376"/>
        <w:gridCol w:w="376"/>
        <w:gridCol w:w="243"/>
        <w:gridCol w:w="243"/>
        <w:gridCol w:w="700"/>
        <w:gridCol w:w="752"/>
        <w:gridCol w:w="243"/>
        <w:gridCol w:w="243"/>
        <w:gridCol w:w="350"/>
        <w:gridCol w:w="350"/>
        <w:gridCol w:w="376"/>
        <w:gridCol w:w="376"/>
        <w:gridCol w:w="280"/>
        <w:gridCol w:w="280"/>
        <w:gridCol w:w="350"/>
        <w:gridCol w:w="350"/>
        <w:gridCol w:w="376"/>
        <w:gridCol w:w="376"/>
        <w:gridCol w:w="341"/>
        <w:gridCol w:w="341"/>
        <w:gridCol w:w="350"/>
        <w:gridCol w:w="350"/>
        <w:gridCol w:w="376"/>
        <w:gridCol w:w="376"/>
        <w:gridCol w:w="243"/>
        <w:gridCol w:w="243"/>
        <w:gridCol w:w="350"/>
        <w:gridCol w:w="350"/>
      </w:tblGrid>
      <w:tr w:rsidR="00CF4092" w:rsidRPr="00CF4092" w14:paraId="3547B8D3" w14:textId="77777777" w:rsidTr="00CF4092">
        <w:trPr>
          <w:tblCellSpacing w:w="0" w:type="dxa"/>
        </w:trPr>
        <w:tc>
          <w:tcPr>
            <w:tcW w:w="0" w:type="auto"/>
            <w:vMerge w:val="restart"/>
            <w:tcBorders>
              <w:top w:val="single" w:sz="6" w:space="0" w:color="000000"/>
              <w:left w:val="single" w:sz="6" w:space="0" w:color="000000"/>
              <w:bottom w:val="single" w:sz="6" w:space="0" w:color="000000"/>
            </w:tcBorders>
            <w:vAlign w:val="center"/>
            <w:hideMark/>
          </w:tcPr>
          <w:p w14:paraId="3ED21E3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5"/>
            <w:tcBorders>
              <w:top w:val="single" w:sz="6" w:space="0" w:color="000000"/>
              <w:left w:val="single" w:sz="6" w:space="0" w:color="000000"/>
              <w:bottom w:val="single" w:sz="12" w:space="0" w:color="000000"/>
              <w:right w:val="single" w:sz="6" w:space="0" w:color="000000"/>
            </w:tcBorders>
            <w:shd w:val="clear" w:color="auto" w:fill="F4B183"/>
            <w:vAlign w:val="center"/>
            <w:hideMark/>
          </w:tcPr>
          <w:p w14:paraId="1DDEB8B1"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Ponedjeljak</w:t>
            </w:r>
          </w:p>
        </w:tc>
        <w:tc>
          <w:tcPr>
            <w:tcW w:w="0" w:type="auto"/>
            <w:gridSpan w:val="5"/>
            <w:tcBorders>
              <w:top w:val="single" w:sz="6" w:space="0" w:color="000000"/>
              <w:left w:val="single" w:sz="6" w:space="0" w:color="000000"/>
              <w:bottom w:val="single" w:sz="12" w:space="0" w:color="000000"/>
              <w:right w:val="single" w:sz="6" w:space="0" w:color="000000"/>
            </w:tcBorders>
            <w:shd w:val="clear" w:color="auto" w:fill="F4B183"/>
            <w:vAlign w:val="center"/>
            <w:hideMark/>
          </w:tcPr>
          <w:p w14:paraId="0460306D"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Utorak</w:t>
            </w:r>
          </w:p>
        </w:tc>
        <w:tc>
          <w:tcPr>
            <w:tcW w:w="0" w:type="auto"/>
            <w:gridSpan w:val="6"/>
            <w:tcBorders>
              <w:top w:val="single" w:sz="6" w:space="0" w:color="000000"/>
              <w:left w:val="single" w:sz="6" w:space="0" w:color="000000"/>
              <w:bottom w:val="single" w:sz="12" w:space="0" w:color="000000"/>
              <w:right w:val="single" w:sz="6" w:space="0" w:color="000000"/>
            </w:tcBorders>
            <w:shd w:val="clear" w:color="auto" w:fill="F4B183"/>
            <w:vAlign w:val="center"/>
            <w:hideMark/>
          </w:tcPr>
          <w:p w14:paraId="792E7C11"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Srijeda</w:t>
            </w:r>
          </w:p>
        </w:tc>
        <w:tc>
          <w:tcPr>
            <w:tcW w:w="0" w:type="auto"/>
            <w:gridSpan w:val="6"/>
            <w:tcBorders>
              <w:top w:val="single" w:sz="6" w:space="0" w:color="000000"/>
              <w:left w:val="single" w:sz="6" w:space="0" w:color="000000"/>
              <w:bottom w:val="single" w:sz="12" w:space="0" w:color="000000"/>
              <w:right w:val="single" w:sz="6" w:space="0" w:color="000000"/>
            </w:tcBorders>
            <w:shd w:val="clear" w:color="auto" w:fill="F4B183"/>
            <w:vAlign w:val="center"/>
            <w:hideMark/>
          </w:tcPr>
          <w:p w14:paraId="075A9A68"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Četvrtak</w:t>
            </w:r>
          </w:p>
        </w:tc>
        <w:tc>
          <w:tcPr>
            <w:tcW w:w="0" w:type="auto"/>
            <w:gridSpan w:val="6"/>
            <w:tcBorders>
              <w:top w:val="single" w:sz="6" w:space="0" w:color="000000"/>
              <w:left w:val="single" w:sz="6" w:space="0" w:color="000000"/>
              <w:bottom w:val="single" w:sz="12" w:space="0" w:color="000000"/>
              <w:right w:val="single" w:sz="6" w:space="0" w:color="000000"/>
            </w:tcBorders>
            <w:shd w:val="clear" w:color="auto" w:fill="F4B183"/>
            <w:vAlign w:val="center"/>
            <w:hideMark/>
          </w:tcPr>
          <w:p w14:paraId="39E22F92"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Petak</w:t>
            </w:r>
          </w:p>
        </w:tc>
      </w:tr>
      <w:tr w:rsidR="00CF4092" w:rsidRPr="00CF4092" w14:paraId="5C44A838" w14:textId="77777777" w:rsidTr="00CF4092">
        <w:trPr>
          <w:tblCellSpacing w:w="0" w:type="dxa"/>
        </w:trPr>
        <w:tc>
          <w:tcPr>
            <w:tcW w:w="0" w:type="auto"/>
            <w:vMerge/>
            <w:tcBorders>
              <w:top w:val="single" w:sz="6" w:space="0" w:color="000000"/>
              <w:left w:val="single" w:sz="6" w:space="0" w:color="000000"/>
              <w:bottom w:val="single" w:sz="6" w:space="0" w:color="000000"/>
            </w:tcBorders>
            <w:vAlign w:val="center"/>
            <w:hideMark/>
          </w:tcPr>
          <w:p w14:paraId="1B8A46C1"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12" w:space="0" w:color="000000"/>
              <w:left w:val="single" w:sz="12" w:space="0" w:color="000000"/>
              <w:bottom w:val="single" w:sz="6" w:space="0" w:color="000000"/>
              <w:right w:val="single" w:sz="6" w:space="0" w:color="000000"/>
            </w:tcBorders>
            <w:vAlign w:val="center"/>
            <w:hideMark/>
          </w:tcPr>
          <w:p w14:paraId="22C91442"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DOČEK</w:t>
            </w:r>
          </w:p>
        </w:tc>
        <w:tc>
          <w:tcPr>
            <w:tcW w:w="0" w:type="auto"/>
            <w:tcBorders>
              <w:top w:val="single" w:sz="12" w:space="0" w:color="000000"/>
              <w:left w:val="single" w:sz="6" w:space="0" w:color="000000"/>
              <w:bottom w:val="single" w:sz="6" w:space="0" w:color="000000"/>
              <w:right w:val="single" w:sz="6" w:space="0" w:color="000000"/>
            </w:tcBorders>
            <w:vAlign w:val="center"/>
            <w:hideMark/>
          </w:tcPr>
          <w:p w14:paraId="171B0005"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1.</w:t>
            </w:r>
          </w:p>
        </w:tc>
        <w:tc>
          <w:tcPr>
            <w:tcW w:w="0" w:type="auto"/>
            <w:tcBorders>
              <w:top w:val="single" w:sz="12" w:space="0" w:color="000000"/>
              <w:left w:val="single" w:sz="6" w:space="0" w:color="000000"/>
              <w:bottom w:val="single" w:sz="6" w:space="0" w:color="000000"/>
              <w:right w:val="single" w:sz="6" w:space="0" w:color="000000"/>
            </w:tcBorders>
            <w:vAlign w:val="center"/>
            <w:hideMark/>
          </w:tcPr>
          <w:p w14:paraId="01DC83B5"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2.</w:t>
            </w:r>
          </w:p>
        </w:tc>
        <w:tc>
          <w:tcPr>
            <w:tcW w:w="0" w:type="auto"/>
            <w:tcBorders>
              <w:top w:val="single" w:sz="12" w:space="0" w:color="000000"/>
              <w:left w:val="single" w:sz="6" w:space="0" w:color="000000"/>
              <w:bottom w:val="single" w:sz="6" w:space="0" w:color="000000"/>
              <w:right w:val="single" w:sz="12" w:space="0" w:color="000000"/>
            </w:tcBorders>
            <w:vAlign w:val="center"/>
            <w:hideMark/>
          </w:tcPr>
          <w:p w14:paraId="03B55999"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ISPRA.</w:t>
            </w:r>
          </w:p>
        </w:tc>
        <w:tc>
          <w:tcPr>
            <w:tcW w:w="0" w:type="auto"/>
            <w:tcBorders>
              <w:top w:val="single" w:sz="12" w:space="0" w:color="000000"/>
              <w:left w:val="single" w:sz="12" w:space="0" w:color="000000"/>
              <w:bottom w:val="single" w:sz="6" w:space="0" w:color="000000"/>
              <w:right w:val="single" w:sz="6" w:space="0" w:color="000000"/>
            </w:tcBorders>
            <w:vAlign w:val="center"/>
            <w:hideMark/>
          </w:tcPr>
          <w:p w14:paraId="5F3B07D1"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DOČEK</w:t>
            </w:r>
          </w:p>
        </w:tc>
        <w:tc>
          <w:tcPr>
            <w:tcW w:w="0" w:type="auto"/>
            <w:tcBorders>
              <w:top w:val="single" w:sz="12" w:space="0" w:color="000000"/>
              <w:left w:val="single" w:sz="6" w:space="0" w:color="000000"/>
              <w:bottom w:val="single" w:sz="6" w:space="0" w:color="000000"/>
              <w:right w:val="single" w:sz="6" w:space="0" w:color="000000"/>
            </w:tcBorders>
            <w:vAlign w:val="center"/>
            <w:hideMark/>
          </w:tcPr>
          <w:p w14:paraId="76A7C776"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1.</w:t>
            </w:r>
          </w:p>
        </w:tc>
        <w:tc>
          <w:tcPr>
            <w:tcW w:w="0" w:type="auto"/>
            <w:tcBorders>
              <w:top w:val="single" w:sz="12" w:space="0" w:color="000000"/>
              <w:left w:val="single" w:sz="6" w:space="0" w:color="000000"/>
              <w:bottom w:val="single" w:sz="6" w:space="0" w:color="000000"/>
              <w:right w:val="single" w:sz="6" w:space="0" w:color="000000"/>
            </w:tcBorders>
            <w:vAlign w:val="center"/>
            <w:hideMark/>
          </w:tcPr>
          <w:p w14:paraId="1D9BF607"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2.</w:t>
            </w:r>
          </w:p>
        </w:tc>
        <w:tc>
          <w:tcPr>
            <w:tcW w:w="0" w:type="auto"/>
            <w:gridSpan w:val="2"/>
            <w:tcBorders>
              <w:top w:val="single" w:sz="12" w:space="0" w:color="000000"/>
              <w:left w:val="single" w:sz="6" w:space="0" w:color="000000"/>
              <w:bottom w:val="single" w:sz="6" w:space="0" w:color="000000"/>
              <w:right w:val="single" w:sz="12" w:space="0" w:color="000000"/>
            </w:tcBorders>
            <w:vAlign w:val="center"/>
            <w:hideMark/>
          </w:tcPr>
          <w:p w14:paraId="033A1D46"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ISPRA.</w:t>
            </w:r>
          </w:p>
        </w:tc>
        <w:tc>
          <w:tcPr>
            <w:tcW w:w="0" w:type="auto"/>
            <w:gridSpan w:val="2"/>
            <w:tcBorders>
              <w:top w:val="single" w:sz="12" w:space="0" w:color="000000"/>
              <w:left w:val="single" w:sz="12" w:space="0" w:color="000000"/>
              <w:bottom w:val="single" w:sz="6" w:space="0" w:color="000000"/>
              <w:right w:val="single" w:sz="6" w:space="0" w:color="000000"/>
            </w:tcBorders>
            <w:vAlign w:val="center"/>
            <w:hideMark/>
          </w:tcPr>
          <w:p w14:paraId="6781B8C8"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DOČEK</w:t>
            </w:r>
          </w:p>
        </w:tc>
        <w:tc>
          <w:tcPr>
            <w:tcW w:w="0" w:type="auto"/>
            <w:tcBorders>
              <w:top w:val="single" w:sz="12" w:space="0" w:color="000000"/>
              <w:left w:val="single" w:sz="6" w:space="0" w:color="000000"/>
              <w:bottom w:val="single" w:sz="6" w:space="0" w:color="000000"/>
              <w:right w:val="single" w:sz="6" w:space="0" w:color="000000"/>
            </w:tcBorders>
            <w:vAlign w:val="center"/>
            <w:hideMark/>
          </w:tcPr>
          <w:p w14:paraId="769AACE4"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1.</w:t>
            </w:r>
          </w:p>
        </w:tc>
        <w:tc>
          <w:tcPr>
            <w:tcW w:w="0" w:type="auto"/>
            <w:tcBorders>
              <w:top w:val="single" w:sz="12" w:space="0" w:color="000000"/>
              <w:left w:val="single" w:sz="6" w:space="0" w:color="000000"/>
              <w:bottom w:val="single" w:sz="6" w:space="0" w:color="000000"/>
              <w:right w:val="single" w:sz="6" w:space="0" w:color="000000"/>
            </w:tcBorders>
            <w:vAlign w:val="center"/>
            <w:hideMark/>
          </w:tcPr>
          <w:p w14:paraId="26E7AEAD"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2.</w:t>
            </w:r>
          </w:p>
        </w:tc>
        <w:tc>
          <w:tcPr>
            <w:tcW w:w="0" w:type="auto"/>
            <w:gridSpan w:val="2"/>
            <w:tcBorders>
              <w:top w:val="single" w:sz="12" w:space="0" w:color="000000"/>
              <w:left w:val="single" w:sz="6" w:space="0" w:color="000000"/>
              <w:bottom w:val="single" w:sz="6" w:space="0" w:color="000000"/>
              <w:right w:val="single" w:sz="12" w:space="0" w:color="000000"/>
            </w:tcBorders>
            <w:vAlign w:val="center"/>
            <w:hideMark/>
          </w:tcPr>
          <w:p w14:paraId="2124E277"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ISPRA.</w:t>
            </w:r>
          </w:p>
        </w:tc>
        <w:tc>
          <w:tcPr>
            <w:tcW w:w="0" w:type="auto"/>
            <w:gridSpan w:val="2"/>
            <w:tcBorders>
              <w:top w:val="single" w:sz="12" w:space="0" w:color="000000"/>
              <w:left w:val="single" w:sz="12" w:space="0" w:color="000000"/>
              <w:bottom w:val="single" w:sz="6" w:space="0" w:color="000000"/>
              <w:right w:val="single" w:sz="6" w:space="0" w:color="000000"/>
            </w:tcBorders>
            <w:vAlign w:val="center"/>
            <w:hideMark/>
          </w:tcPr>
          <w:p w14:paraId="1F10AAE0"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DOČEK</w:t>
            </w:r>
          </w:p>
        </w:tc>
        <w:tc>
          <w:tcPr>
            <w:tcW w:w="0" w:type="auto"/>
            <w:tcBorders>
              <w:top w:val="single" w:sz="12" w:space="0" w:color="000000"/>
              <w:left w:val="single" w:sz="6" w:space="0" w:color="000000"/>
              <w:bottom w:val="single" w:sz="6" w:space="0" w:color="000000"/>
              <w:right w:val="single" w:sz="6" w:space="0" w:color="000000"/>
            </w:tcBorders>
            <w:vAlign w:val="center"/>
            <w:hideMark/>
          </w:tcPr>
          <w:p w14:paraId="5D781D54"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1.</w:t>
            </w:r>
          </w:p>
        </w:tc>
        <w:tc>
          <w:tcPr>
            <w:tcW w:w="0" w:type="auto"/>
            <w:tcBorders>
              <w:top w:val="single" w:sz="12" w:space="0" w:color="000000"/>
              <w:left w:val="single" w:sz="6" w:space="0" w:color="000000"/>
              <w:bottom w:val="single" w:sz="6" w:space="0" w:color="000000"/>
              <w:right w:val="single" w:sz="6" w:space="0" w:color="000000"/>
            </w:tcBorders>
            <w:vAlign w:val="center"/>
            <w:hideMark/>
          </w:tcPr>
          <w:p w14:paraId="640A0411"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2.</w:t>
            </w:r>
          </w:p>
        </w:tc>
        <w:tc>
          <w:tcPr>
            <w:tcW w:w="0" w:type="auto"/>
            <w:gridSpan w:val="2"/>
            <w:tcBorders>
              <w:top w:val="single" w:sz="12" w:space="0" w:color="000000"/>
              <w:left w:val="single" w:sz="6" w:space="0" w:color="000000"/>
              <w:bottom w:val="single" w:sz="6" w:space="0" w:color="000000"/>
              <w:right w:val="single" w:sz="12" w:space="0" w:color="000000"/>
            </w:tcBorders>
            <w:vAlign w:val="center"/>
            <w:hideMark/>
          </w:tcPr>
          <w:p w14:paraId="6F4AF73C"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ISPRA.</w:t>
            </w:r>
          </w:p>
        </w:tc>
        <w:tc>
          <w:tcPr>
            <w:tcW w:w="0" w:type="auto"/>
            <w:gridSpan w:val="2"/>
            <w:tcBorders>
              <w:top w:val="single" w:sz="12" w:space="0" w:color="000000"/>
              <w:left w:val="single" w:sz="12" w:space="0" w:color="000000"/>
              <w:bottom w:val="single" w:sz="6" w:space="0" w:color="000000"/>
              <w:right w:val="single" w:sz="6" w:space="0" w:color="000000"/>
            </w:tcBorders>
            <w:vAlign w:val="center"/>
            <w:hideMark/>
          </w:tcPr>
          <w:p w14:paraId="29FBAAB1"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DOČEK</w:t>
            </w:r>
          </w:p>
        </w:tc>
        <w:tc>
          <w:tcPr>
            <w:tcW w:w="0" w:type="auto"/>
            <w:tcBorders>
              <w:top w:val="single" w:sz="12" w:space="0" w:color="000000"/>
              <w:left w:val="single" w:sz="6" w:space="0" w:color="000000"/>
              <w:bottom w:val="single" w:sz="6" w:space="0" w:color="000000"/>
              <w:right w:val="single" w:sz="6" w:space="0" w:color="000000"/>
            </w:tcBorders>
            <w:vAlign w:val="center"/>
            <w:hideMark/>
          </w:tcPr>
          <w:p w14:paraId="36CFFF60"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1.</w:t>
            </w:r>
          </w:p>
        </w:tc>
        <w:tc>
          <w:tcPr>
            <w:tcW w:w="0" w:type="auto"/>
            <w:tcBorders>
              <w:top w:val="single" w:sz="12" w:space="0" w:color="000000"/>
              <w:left w:val="single" w:sz="6" w:space="0" w:color="000000"/>
              <w:bottom w:val="single" w:sz="6" w:space="0" w:color="000000"/>
              <w:right w:val="single" w:sz="6" w:space="0" w:color="000000"/>
            </w:tcBorders>
            <w:vAlign w:val="center"/>
            <w:hideMark/>
          </w:tcPr>
          <w:p w14:paraId="6484CCC1"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2.</w:t>
            </w:r>
          </w:p>
        </w:tc>
        <w:tc>
          <w:tcPr>
            <w:tcW w:w="0" w:type="auto"/>
            <w:gridSpan w:val="2"/>
            <w:tcBorders>
              <w:top w:val="single" w:sz="12" w:space="0" w:color="000000"/>
              <w:left w:val="single" w:sz="6" w:space="0" w:color="000000"/>
              <w:bottom w:val="single" w:sz="6" w:space="0" w:color="000000"/>
              <w:right w:val="single" w:sz="12" w:space="0" w:color="000000"/>
            </w:tcBorders>
            <w:vAlign w:val="center"/>
            <w:hideMark/>
          </w:tcPr>
          <w:p w14:paraId="55B001DF"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ISPRA.</w:t>
            </w:r>
          </w:p>
        </w:tc>
      </w:tr>
      <w:tr w:rsidR="00CF4092" w:rsidRPr="00CF4092" w14:paraId="1CCF949A"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50F64EE0"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Marija P.</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92D050"/>
            <w:vAlign w:val="center"/>
            <w:hideMark/>
          </w:tcPr>
          <w:p w14:paraId="143CBBB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78FB561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2AA0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15E21AE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E2DC3A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824C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6CB58"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4593B088"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DE828C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105D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95DF3"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995F523"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38EA32F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1A26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0AC4D"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CCEE01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7787FB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87EE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91B37"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92D050"/>
            <w:vAlign w:val="center"/>
            <w:hideMark/>
          </w:tcPr>
          <w:p w14:paraId="0A55E8C5"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148A1579"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628492E9"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Marija R.</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304F2F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A1DB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1383A8F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0000"/>
            <w:vAlign w:val="center"/>
            <w:hideMark/>
          </w:tcPr>
          <w:p w14:paraId="3CF6B6C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FCE7AA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3753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57D94"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49DF5721"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81E67F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6C2B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A01B1"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714F90C8"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4722C5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AC30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8550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56A1FE93"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0000"/>
            <w:vAlign w:val="center"/>
            <w:hideMark/>
          </w:tcPr>
          <w:p w14:paraId="1FB026D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43CFE7D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E111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42E2DECC"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44382C80"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106682E0"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Renata K.</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0000"/>
            <w:vAlign w:val="center"/>
            <w:hideMark/>
          </w:tcPr>
          <w:p w14:paraId="47B77C8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653126E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D456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774D4F9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BF2803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E62B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46D1"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1C3FCA8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64A11D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B025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5243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33B016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29B1F22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3E0A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6BEDD3E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0000"/>
            <w:vAlign w:val="center"/>
            <w:hideMark/>
          </w:tcPr>
          <w:p w14:paraId="1DE8684B"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77F5D17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0F83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EAB0D"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5324C220"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52168C59"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3A101366"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Alen Š.</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92D050"/>
            <w:vAlign w:val="center"/>
            <w:hideMark/>
          </w:tcPr>
          <w:p w14:paraId="15C5154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44CE543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1420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0BCFF3E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3CC65B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803C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62717"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1F65481"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0214A6B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C89C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2C4D91B3"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0000"/>
            <w:vAlign w:val="center"/>
            <w:hideMark/>
          </w:tcPr>
          <w:p w14:paraId="36DB4FAD"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68C7CE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0C10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AD15D"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1FDE94C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38FDA44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3284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E183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574EF8B"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47A85089"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46131EE7"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Dragana M.</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695655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D001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92B2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345944D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FB3E05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29F2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69909FC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0000"/>
            <w:vAlign w:val="center"/>
            <w:hideMark/>
          </w:tcPr>
          <w:p w14:paraId="6C4EF58D"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2C2F150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5F86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80308"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3378FB6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0000"/>
            <w:vAlign w:val="center"/>
            <w:hideMark/>
          </w:tcPr>
          <w:p w14:paraId="4352ADA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55DC17A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4993D"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34F7BA1D"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EABB53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4C2A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D0E5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1DBC884"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6CCE6486"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1F2676C8"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Ivana M.</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21A7966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276D1" w14:textId="77777777" w:rsidR="00CF4092" w:rsidRPr="00CF4092" w:rsidRDefault="00CF4092" w:rsidP="00CF4092">
            <w:pPr>
              <w:suppressAutoHyphens w:val="0"/>
              <w:jc w:val="center"/>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4F1A3" w14:textId="77777777" w:rsidR="00CF4092" w:rsidRPr="00CF4092" w:rsidRDefault="00CF4092" w:rsidP="00CF4092">
            <w:pPr>
              <w:suppressAutoHyphens w:val="0"/>
              <w:jc w:val="center"/>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7146DF8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6F9BAF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6AB3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31EC4"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92D050"/>
            <w:vAlign w:val="center"/>
            <w:hideMark/>
          </w:tcPr>
          <w:p w14:paraId="57A031A0"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379C9A9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3A06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D2119"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713BB730"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AEF971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3069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FECF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92D050"/>
            <w:vAlign w:val="center"/>
            <w:hideMark/>
          </w:tcPr>
          <w:p w14:paraId="4F53EA7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156024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19EE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ADB17"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3293D7E6"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5ED05864"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44F35DF1"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Željka A.</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767CAB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93C2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5844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5311599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BA7953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3DC6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C616B"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70323091"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07E1DB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5E24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410567A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0000"/>
            <w:vAlign w:val="center"/>
            <w:hideMark/>
          </w:tcPr>
          <w:p w14:paraId="07662034"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73EE16A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7BB2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33004"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3D55DE6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0000"/>
            <w:vAlign w:val="center"/>
            <w:hideMark/>
          </w:tcPr>
          <w:p w14:paraId="2242AE5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73267ED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DE6E3"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9EF5D05"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79DBB431"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79DBCA6B"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Marija D.</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7FF15FC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37D1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3306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433BC3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FC8BF6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2E2E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86D27"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F70167B"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92D050"/>
            <w:vAlign w:val="center"/>
            <w:hideMark/>
          </w:tcPr>
          <w:p w14:paraId="3A1B580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460DF62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9845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248058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92D050"/>
            <w:vAlign w:val="center"/>
            <w:hideMark/>
          </w:tcPr>
          <w:p w14:paraId="4009F8A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5994A68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5B26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5959208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B42E85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7212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F91B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E25C3F7"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68D99406"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7C9CB75B"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Marko H.</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23330C2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5216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5ABE8CC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0000"/>
            <w:vAlign w:val="center"/>
            <w:hideMark/>
          </w:tcPr>
          <w:p w14:paraId="5B2CC3B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F5DB14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7C50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F0A51"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63B9EA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0000"/>
            <w:vAlign w:val="center"/>
            <w:hideMark/>
          </w:tcPr>
          <w:p w14:paraId="1842C66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54C27E2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DF64E"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498EF643"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0C8A3FB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AD4A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CD299"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5FA81FCE"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FD9151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A61A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219A3"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53AE82B7"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7C9689F8"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7E109972"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Svjetlana F.</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DDBA08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9328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451B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92D050"/>
            <w:vAlign w:val="center"/>
            <w:hideMark/>
          </w:tcPr>
          <w:p w14:paraId="13BEB55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63E98F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E88C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226B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1A40E0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DBAEA5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C4C7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D603E"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11F21885"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0FA372A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2E77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73FF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0FCD97E3"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92D050"/>
            <w:vAlign w:val="center"/>
            <w:hideMark/>
          </w:tcPr>
          <w:p w14:paraId="5D4898E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451FEEE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BF059"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4BE07287"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64B33279"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3637E2A2"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Iva P.</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8FE3E4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863C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8299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3B30B2D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64AB1C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33C4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BEB2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5F8E09B"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7CD5EF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02C1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7BDA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DE3871B"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0000"/>
            <w:vAlign w:val="center"/>
            <w:hideMark/>
          </w:tcPr>
          <w:p w14:paraId="4CC3161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7334216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1BE6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222AE45"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278444A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AFF0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79900"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5A255177"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353F04F8"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49A4298B"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Andrija I.</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39DA8E5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2849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502B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55764EB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92D050"/>
            <w:vAlign w:val="center"/>
            <w:hideMark/>
          </w:tcPr>
          <w:p w14:paraId="36B5D43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789A00E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1014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583B8BC3"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7F6D98C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BA59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CB02E"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0DFA721"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7F1B95B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ABF6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DC86E"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761F0105"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E770D9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0F53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BB13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B2994D1"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35FB4B3B"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4DAE7F6D"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Edita M.</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0000"/>
            <w:vAlign w:val="center"/>
            <w:hideMark/>
          </w:tcPr>
          <w:p w14:paraId="3A5B509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5C2E879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49F8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323982B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358A3E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50BA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D79C9"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0B65E59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F26B0D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A3AA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84A98"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92D050"/>
            <w:vAlign w:val="center"/>
            <w:hideMark/>
          </w:tcPr>
          <w:p w14:paraId="61A278B7"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30FDF9F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B71B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746E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77683E05"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75203CC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96F6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3575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92D050"/>
            <w:vAlign w:val="center"/>
            <w:hideMark/>
          </w:tcPr>
          <w:p w14:paraId="32F9D8B4"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46AF7840"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0481E81C"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Jelena K.J.</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06B22D3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CCBC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176D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92D050"/>
            <w:vAlign w:val="center"/>
            <w:hideMark/>
          </w:tcPr>
          <w:p w14:paraId="7F59EEB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382730E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AF84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3EC7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C73C3A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30250A5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D2C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4B29E"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50855C8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273C382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337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958E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C739FF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92D050"/>
            <w:vAlign w:val="center"/>
            <w:hideMark/>
          </w:tcPr>
          <w:p w14:paraId="2ACD3DC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1EC7837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B17FD"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FA421BF"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0335C1EB"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54A4FD40"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Velimir S.</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8945D7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2503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BE10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0D40F2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256F82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AE2F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1B55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55766009"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0000"/>
            <w:vAlign w:val="center"/>
            <w:hideMark/>
          </w:tcPr>
          <w:p w14:paraId="394F112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29522E3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378B3"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75FA55D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92D050"/>
            <w:vAlign w:val="center"/>
            <w:hideMark/>
          </w:tcPr>
          <w:p w14:paraId="1FBD4CF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3C3E6A6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601D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4D013C98"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37E627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55C5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4EE1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332DE84E"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480D777A"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405D1615"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Margareta</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E2508E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4997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0E9A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03E0DA7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42A4B3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569F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EAD14"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92D050"/>
            <w:vAlign w:val="center"/>
            <w:hideMark/>
          </w:tcPr>
          <w:p w14:paraId="1E12A04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92D050"/>
            <w:vAlign w:val="center"/>
            <w:hideMark/>
          </w:tcPr>
          <w:p w14:paraId="4B9B664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23AEE11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E3DD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29859EB"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09BE784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8B81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C5AE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818EBA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F15FA7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60D3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6692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01CB30A"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67993187"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47AD4BED"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Dinko S.</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E469D4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DD43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306C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02775D4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0000"/>
            <w:vAlign w:val="center"/>
            <w:hideMark/>
          </w:tcPr>
          <w:p w14:paraId="3843338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051DAD9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99D59"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46364635"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2B30482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CE56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93CBD"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92D050"/>
            <w:vAlign w:val="center"/>
            <w:hideMark/>
          </w:tcPr>
          <w:p w14:paraId="206C11F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CFA6C4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8AC1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E0514"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A65C89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DCD8AF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A245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FFC70"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0DF41368"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37A4B904"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7B0E0372"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Matko S.</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3A732D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6107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34F9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7FD15F4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1E41C1B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1AB4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3964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06AA294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8FEFED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404E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C061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4042EFA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2F1D70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3FCB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1EC84"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7E2B521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EF99A9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C897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7E2288A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0000"/>
            <w:vAlign w:val="center"/>
            <w:hideMark/>
          </w:tcPr>
          <w:p w14:paraId="0DE224A6"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7CBBF045"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455A9795"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ValentinaŠ.</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3F7613C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right w:val="single" w:sz="6" w:space="0" w:color="000000"/>
            </w:tcBorders>
            <w:shd w:val="clear" w:color="auto" w:fill="FFFFFF"/>
            <w:vAlign w:val="center"/>
            <w:hideMark/>
          </w:tcPr>
          <w:p w14:paraId="2FE0D12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right w:val="single" w:sz="6" w:space="0" w:color="000000"/>
            </w:tcBorders>
            <w:shd w:val="clear" w:color="auto" w:fill="FFFFFF"/>
            <w:vAlign w:val="center"/>
            <w:hideMark/>
          </w:tcPr>
          <w:p w14:paraId="5EC43FD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9D245A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FF0000"/>
            <w:vAlign w:val="center"/>
            <w:hideMark/>
          </w:tcPr>
          <w:p w14:paraId="02C68E4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164E052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77EB5"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6834CDAD"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CC3639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FF6A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69FB1"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49990B2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0F4E172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A5B2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6CA6A"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92D050"/>
            <w:vAlign w:val="center"/>
            <w:hideMark/>
          </w:tcPr>
          <w:p w14:paraId="60F0450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7C944B5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B653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66E0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0FB70EB5"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0FC5A922"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50FD81F3"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Ivana B.</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F1CE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554D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3898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0C5D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24D86"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5031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19A47B6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0000"/>
            <w:vAlign w:val="center"/>
            <w:hideMark/>
          </w:tcPr>
          <w:p w14:paraId="561EBD10"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7447F3D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16D1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224C7"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4A69CCF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7E833E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C3CE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10581EF1"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0000"/>
            <w:vAlign w:val="center"/>
            <w:hideMark/>
          </w:tcPr>
          <w:p w14:paraId="1FA7B48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7FC6947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B3E47"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0EC8D"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190FD75C"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74F15EAB"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2CF6467C"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lastRenderedPageBreak/>
              <w:t>Ivona J.</w:t>
            </w: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7EFAC14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left w:val="single" w:sz="6" w:space="0" w:color="000000"/>
              <w:bottom w:val="single" w:sz="6" w:space="0" w:color="000000"/>
              <w:right w:val="single" w:sz="6" w:space="0" w:color="000000"/>
            </w:tcBorders>
            <w:shd w:val="clear" w:color="auto" w:fill="FFFFFF"/>
            <w:vAlign w:val="center"/>
            <w:hideMark/>
          </w:tcPr>
          <w:p w14:paraId="74D6F1B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left w:val="single" w:sz="6" w:space="0" w:color="000000"/>
              <w:bottom w:val="single" w:sz="6" w:space="0" w:color="000000"/>
              <w:right w:val="single" w:sz="6" w:space="0" w:color="000000"/>
            </w:tcBorders>
            <w:shd w:val="clear" w:color="auto" w:fill="FFFFFF"/>
            <w:vAlign w:val="center"/>
            <w:hideMark/>
          </w:tcPr>
          <w:p w14:paraId="75045A7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4310593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6" w:space="0" w:color="000000"/>
              <w:right w:val="single" w:sz="6" w:space="0" w:color="000000"/>
            </w:tcBorders>
            <w:shd w:val="clear" w:color="auto" w:fill="92D050"/>
            <w:vAlign w:val="center"/>
            <w:hideMark/>
          </w:tcPr>
          <w:p w14:paraId="653C14F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4CFCE3C1"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A3A68"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F5F72B6"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7BC07C2B"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86579"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9A38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7ED26FD0"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A188A9A"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A228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B035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FFFF"/>
            <w:vAlign w:val="center"/>
            <w:hideMark/>
          </w:tcPr>
          <w:p w14:paraId="2E9CBF5B"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E65E538"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7630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3A3F84B3"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6" w:space="0" w:color="000000"/>
              <w:right w:val="single" w:sz="12" w:space="0" w:color="000000"/>
            </w:tcBorders>
            <w:shd w:val="clear" w:color="auto" w:fill="FF0000"/>
            <w:vAlign w:val="center"/>
            <w:hideMark/>
          </w:tcPr>
          <w:p w14:paraId="31D2897D"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6EF7399F" w14:textId="77777777" w:rsidTr="00CF409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6AC9B34A"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Cs w:val="24"/>
                <w:lang w:val="hr-HR"/>
              </w:rPr>
              <w:t>Kristina P.</w:t>
            </w:r>
          </w:p>
        </w:tc>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center"/>
            <w:hideMark/>
          </w:tcPr>
          <w:p w14:paraId="56F010B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14:paraId="52BF5AC2"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14:paraId="1209A97C"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12" w:space="0" w:color="000000"/>
              <w:right w:val="single" w:sz="12" w:space="0" w:color="000000"/>
            </w:tcBorders>
            <w:shd w:val="clear" w:color="auto" w:fill="FFFFFF"/>
            <w:vAlign w:val="center"/>
            <w:hideMark/>
          </w:tcPr>
          <w:p w14:paraId="17B7A7D5"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12" w:space="0" w:color="000000"/>
              <w:bottom w:val="single" w:sz="12" w:space="0" w:color="000000"/>
              <w:right w:val="single" w:sz="6" w:space="0" w:color="000000"/>
            </w:tcBorders>
            <w:shd w:val="clear" w:color="auto" w:fill="FFFFFF"/>
            <w:vAlign w:val="center"/>
            <w:hideMark/>
          </w:tcPr>
          <w:p w14:paraId="7BAE492D"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14:paraId="683A4964"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14:paraId="1F1E7FE2"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12" w:space="0" w:color="000000"/>
              <w:right w:val="single" w:sz="12" w:space="0" w:color="000000"/>
            </w:tcBorders>
            <w:shd w:val="clear" w:color="auto" w:fill="FFFFFF"/>
            <w:vAlign w:val="center"/>
            <w:hideMark/>
          </w:tcPr>
          <w:p w14:paraId="701CD2E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center"/>
            <w:hideMark/>
          </w:tcPr>
          <w:p w14:paraId="1CD48F10"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14:paraId="21811EDF"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14:paraId="718A247B"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12" w:space="0" w:color="000000"/>
              <w:right w:val="single" w:sz="12" w:space="0" w:color="000000"/>
            </w:tcBorders>
            <w:shd w:val="clear" w:color="auto" w:fill="FFFFFF"/>
            <w:vAlign w:val="center"/>
            <w:hideMark/>
          </w:tcPr>
          <w:p w14:paraId="5BA669DC"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6"/>
            <w:tcBorders>
              <w:top w:val="single" w:sz="6" w:space="0" w:color="000000"/>
              <w:left w:val="single" w:sz="12" w:space="0" w:color="000000"/>
              <w:bottom w:val="single" w:sz="12" w:space="0" w:color="000000"/>
              <w:right w:val="single" w:sz="12" w:space="0" w:color="000000"/>
            </w:tcBorders>
            <w:shd w:val="clear" w:color="auto" w:fill="FFFFFF"/>
            <w:vAlign w:val="center"/>
            <w:hideMark/>
          </w:tcPr>
          <w:p w14:paraId="1A37FB69" w14:textId="77777777" w:rsidR="00CF4092" w:rsidRPr="00CF4092" w:rsidRDefault="00CF4092" w:rsidP="00CF4092">
            <w:pPr>
              <w:suppressAutoHyphens w:val="0"/>
              <w:jc w:val="center"/>
              <w:textAlignment w:val="auto"/>
              <w:rPr>
                <w:rFonts w:ascii="Calibri" w:hAnsi="Calibri" w:cs="Calibri"/>
                <w:sz w:val="20"/>
                <w:lang w:val="hr-HR"/>
              </w:rPr>
            </w:pPr>
            <w:r w:rsidRPr="00CF4092">
              <w:rPr>
                <w:rFonts w:ascii="Calibri" w:hAnsi="Calibri" w:cs="Calibri"/>
                <w:color w:val="000000"/>
                <w:szCs w:val="24"/>
                <w:lang w:val="hr-HR"/>
              </w:rPr>
              <w:t>Poslijepodne</w:t>
            </w:r>
          </w:p>
        </w:tc>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center"/>
            <w:hideMark/>
          </w:tcPr>
          <w:p w14:paraId="70B4A07E"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14:paraId="5C7DE833" w14:textId="77777777" w:rsidR="00CF4092" w:rsidRPr="00CF4092" w:rsidRDefault="00CF4092" w:rsidP="00CF4092">
            <w:pPr>
              <w:suppressAutoHyphens w:val="0"/>
              <w:textAlignment w:val="auto"/>
              <w:rPr>
                <w:rFonts w:ascii="Calibri" w:hAnsi="Calibri" w:cs="Calibri"/>
                <w:sz w:val="20"/>
                <w:lang w:val="hr-HR"/>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14:paraId="6541D20E"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2"/>
            <w:tcBorders>
              <w:top w:val="single" w:sz="6" w:space="0" w:color="000000"/>
              <w:left w:val="single" w:sz="6" w:space="0" w:color="000000"/>
              <w:bottom w:val="single" w:sz="12" w:space="0" w:color="000000"/>
              <w:right w:val="single" w:sz="12" w:space="0" w:color="000000"/>
            </w:tcBorders>
            <w:shd w:val="clear" w:color="auto" w:fill="FFFFFF"/>
            <w:vAlign w:val="center"/>
            <w:hideMark/>
          </w:tcPr>
          <w:p w14:paraId="292441A6"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77AFC7CC" w14:textId="77777777" w:rsidTr="00CF4092">
        <w:trPr>
          <w:trHeight w:val="280"/>
          <w:tblCellSpacing w:w="0" w:type="dxa"/>
        </w:trPr>
        <w:tc>
          <w:tcPr>
            <w:tcW w:w="0" w:type="auto"/>
            <w:vAlign w:val="center"/>
            <w:hideMark/>
          </w:tcPr>
          <w:p w14:paraId="1D6A6B12" w14:textId="77777777" w:rsidR="00CF4092" w:rsidRPr="00CF4092" w:rsidRDefault="00CF4092" w:rsidP="00CF4092">
            <w:pPr>
              <w:suppressAutoHyphens w:val="0"/>
              <w:textAlignment w:val="auto"/>
              <w:rPr>
                <w:rFonts w:ascii="Calibri" w:hAnsi="Calibri" w:cs="Calibri"/>
                <w:sz w:val="20"/>
                <w:lang w:val="hr-HR"/>
              </w:rPr>
            </w:pPr>
          </w:p>
        </w:tc>
        <w:tc>
          <w:tcPr>
            <w:tcW w:w="0" w:type="auto"/>
            <w:shd w:val="clear" w:color="auto" w:fill="FF0000"/>
            <w:vAlign w:val="center"/>
            <w:hideMark/>
          </w:tcPr>
          <w:p w14:paraId="169A5102" w14:textId="77777777" w:rsidR="00CF4092" w:rsidRPr="00CF4092" w:rsidRDefault="00CF4092" w:rsidP="00CF4092">
            <w:pPr>
              <w:suppressAutoHyphens w:val="0"/>
              <w:textAlignment w:val="auto"/>
              <w:rPr>
                <w:rFonts w:ascii="Calibri" w:hAnsi="Calibri" w:cs="Calibri"/>
                <w:sz w:val="20"/>
                <w:lang w:val="hr-HR"/>
              </w:rPr>
            </w:pPr>
          </w:p>
        </w:tc>
        <w:tc>
          <w:tcPr>
            <w:tcW w:w="0" w:type="auto"/>
            <w:shd w:val="clear" w:color="auto" w:fill="FFFFFF"/>
            <w:vAlign w:val="center"/>
            <w:hideMark/>
          </w:tcPr>
          <w:p w14:paraId="3922676F"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5"/>
            <w:tcBorders>
              <w:top w:val="single" w:sz="12" w:space="0" w:color="000000"/>
            </w:tcBorders>
            <w:vAlign w:val="center"/>
            <w:hideMark/>
          </w:tcPr>
          <w:p w14:paraId="77E6DF84"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 w:val="20"/>
                <w:lang w:val="hr-HR"/>
              </w:rPr>
              <w:t>MAGADENOVAC</w:t>
            </w:r>
          </w:p>
        </w:tc>
        <w:tc>
          <w:tcPr>
            <w:tcW w:w="0" w:type="auto"/>
            <w:vAlign w:val="center"/>
            <w:hideMark/>
          </w:tcPr>
          <w:p w14:paraId="6F19D51E"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4D11DE01"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417E9AD0"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3105FE39"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4DF69052"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070B7BCD"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5E990B10"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304A495E"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2CED6BD9"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2B4F2F5D"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17D8B9DC"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705EF3CD"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05BBF93C"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17552CB8"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39A151FB"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7CD2DA6E"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40129C68"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250711BB"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1B400582"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02200626"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2198A2F1" w14:textId="77777777" w:rsidR="00CF4092" w:rsidRPr="00CF4092" w:rsidRDefault="00CF4092" w:rsidP="00CF4092">
            <w:pPr>
              <w:suppressAutoHyphens w:val="0"/>
              <w:textAlignment w:val="auto"/>
              <w:rPr>
                <w:rFonts w:ascii="Calibri" w:hAnsi="Calibri" w:cs="Calibri"/>
                <w:sz w:val="20"/>
                <w:lang w:val="hr-HR"/>
              </w:rPr>
            </w:pPr>
          </w:p>
        </w:tc>
      </w:tr>
      <w:tr w:rsidR="00CF4092" w:rsidRPr="00CF4092" w14:paraId="0D072AE2" w14:textId="77777777" w:rsidTr="00CF4092">
        <w:trPr>
          <w:trHeight w:val="280"/>
          <w:tblCellSpacing w:w="0" w:type="dxa"/>
        </w:trPr>
        <w:tc>
          <w:tcPr>
            <w:tcW w:w="0" w:type="auto"/>
            <w:vAlign w:val="center"/>
            <w:hideMark/>
          </w:tcPr>
          <w:p w14:paraId="2D90E28F" w14:textId="77777777" w:rsidR="00CF4092" w:rsidRPr="00CF4092" w:rsidRDefault="00CF4092" w:rsidP="00CF4092">
            <w:pPr>
              <w:suppressAutoHyphens w:val="0"/>
              <w:textAlignment w:val="auto"/>
              <w:rPr>
                <w:rFonts w:ascii="Calibri" w:hAnsi="Calibri" w:cs="Calibri"/>
                <w:sz w:val="20"/>
                <w:lang w:val="hr-HR"/>
              </w:rPr>
            </w:pPr>
          </w:p>
        </w:tc>
        <w:tc>
          <w:tcPr>
            <w:tcW w:w="0" w:type="auto"/>
            <w:shd w:val="clear" w:color="auto" w:fill="92D050"/>
            <w:vAlign w:val="center"/>
            <w:hideMark/>
          </w:tcPr>
          <w:p w14:paraId="2A504EC2" w14:textId="77777777" w:rsidR="00CF4092" w:rsidRPr="00CF4092" w:rsidRDefault="00CF4092" w:rsidP="00CF4092">
            <w:pPr>
              <w:suppressAutoHyphens w:val="0"/>
              <w:textAlignment w:val="auto"/>
              <w:rPr>
                <w:rFonts w:ascii="Calibri" w:hAnsi="Calibri" w:cs="Calibri"/>
                <w:sz w:val="20"/>
                <w:lang w:val="hr-HR"/>
              </w:rPr>
            </w:pPr>
          </w:p>
        </w:tc>
        <w:tc>
          <w:tcPr>
            <w:tcW w:w="0" w:type="auto"/>
            <w:shd w:val="clear" w:color="auto" w:fill="FFFFFF"/>
            <w:vAlign w:val="center"/>
            <w:hideMark/>
          </w:tcPr>
          <w:p w14:paraId="65EA34E7" w14:textId="77777777" w:rsidR="00CF4092" w:rsidRPr="00CF4092" w:rsidRDefault="00CF4092" w:rsidP="00CF4092">
            <w:pPr>
              <w:suppressAutoHyphens w:val="0"/>
              <w:textAlignment w:val="auto"/>
              <w:rPr>
                <w:rFonts w:ascii="Calibri" w:hAnsi="Calibri" w:cs="Calibri"/>
                <w:sz w:val="20"/>
                <w:lang w:val="hr-HR"/>
              </w:rPr>
            </w:pPr>
          </w:p>
        </w:tc>
        <w:tc>
          <w:tcPr>
            <w:tcW w:w="0" w:type="auto"/>
            <w:gridSpan w:val="5"/>
            <w:vAlign w:val="center"/>
            <w:hideMark/>
          </w:tcPr>
          <w:p w14:paraId="64FC663F" w14:textId="77777777" w:rsidR="00CF4092" w:rsidRPr="00CF4092" w:rsidRDefault="00CF4092" w:rsidP="00CF4092">
            <w:pPr>
              <w:suppressAutoHyphens w:val="0"/>
              <w:textAlignment w:val="auto"/>
              <w:rPr>
                <w:rFonts w:ascii="Calibri" w:hAnsi="Calibri" w:cs="Calibri"/>
                <w:sz w:val="20"/>
                <w:lang w:val="hr-HR"/>
              </w:rPr>
            </w:pPr>
            <w:r w:rsidRPr="00CF4092">
              <w:rPr>
                <w:rFonts w:ascii="Calibri" w:hAnsi="Calibri" w:cs="Calibri"/>
                <w:color w:val="000000"/>
                <w:sz w:val="20"/>
                <w:lang w:val="hr-HR"/>
              </w:rPr>
              <w:t>MARIJANCI</w:t>
            </w:r>
          </w:p>
        </w:tc>
        <w:tc>
          <w:tcPr>
            <w:tcW w:w="0" w:type="auto"/>
            <w:vAlign w:val="center"/>
            <w:hideMark/>
          </w:tcPr>
          <w:p w14:paraId="41EB610B"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7DF6BAE2"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7D6C72C6"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447C0DBD"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6627F695"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262B93B0"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70CD8D71"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18B82555"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6B7CFC54"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34E9032D"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6A2B951C"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2504431E"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2F8F979D"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32B820FA"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5CD5E079"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14117101"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7C28EE2E"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49464B1A"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28BC0FF8"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51BD69AB" w14:textId="77777777" w:rsidR="00CF4092" w:rsidRPr="00CF4092" w:rsidRDefault="00CF4092" w:rsidP="00CF4092">
            <w:pPr>
              <w:suppressAutoHyphens w:val="0"/>
              <w:textAlignment w:val="auto"/>
              <w:rPr>
                <w:rFonts w:ascii="Calibri" w:hAnsi="Calibri" w:cs="Calibri"/>
                <w:sz w:val="20"/>
                <w:lang w:val="hr-HR"/>
              </w:rPr>
            </w:pPr>
          </w:p>
        </w:tc>
        <w:tc>
          <w:tcPr>
            <w:tcW w:w="0" w:type="auto"/>
            <w:vAlign w:val="center"/>
            <w:hideMark/>
          </w:tcPr>
          <w:p w14:paraId="6A8BB762" w14:textId="77777777" w:rsidR="00CF4092" w:rsidRPr="00CF4092" w:rsidRDefault="00CF4092" w:rsidP="00CF4092">
            <w:pPr>
              <w:suppressAutoHyphens w:val="0"/>
              <w:textAlignment w:val="auto"/>
              <w:rPr>
                <w:rFonts w:ascii="Calibri" w:hAnsi="Calibri" w:cs="Calibri"/>
                <w:sz w:val="20"/>
                <w:lang w:val="hr-HR"/>
              </w:rPr>
            </w:pPr>
          </w:p>
        </w:tc>
      </w:tr>
    </w:tbl>
    <w:p w14:paraId="4491D234" w14:textId="77777777" w:rsidR="001A1D69" w:rsidRDefault="001A1D69">
      <w:pPr>
        <w:rPr>
          <w:rFonts w:ascii="Arial" w:hAnsi="Arial" w:cs="Arial"/>
        </w:rPr>
      </w:pPr>
    </w:p>
    <w:p w14:paraId="2939DCF9" w14:textId="77777777" w:rsidR="001A1D69" w:rsidRDefault="001A1D69">
      <w:pPr>
        <w:rPr>
          <w:rFonts w:ascii="Arial" w:hAnsi="Arial" w:cs="Arial"/>
        </w:rPr>
      </w:pPr>
    </w:p>
    <w:p w14:paraId="2BDF0C42" w14:textId="77777777" w:rsidR="001A1D69" w:rsidRDefault="001A1D69">
      <w:pPr>
        <w:rPr>
          <w:rFonts w:ascii="Arial" w:hAnsi="Arial" w:cs="Arial"/>
        </w:rPr>
      </w:pPr>
    </w:p>
    <w:p w14:paraId="26E6049D" w14:textId="77777777" w:rsidR="001A1D69" w:rsidRDefault="001A1D69">
      <w:pPr>
        <w:rPr>
          <w:rFonts w:ascii="Arial" w:hAnsi="Arial" w:cs="Arial"/>
        </w:rPr>
      </w:pPr>
    </w:p>
    <w:p w14:paraId="614BBD32" w14:textId="77777777" w:rsidR="001A1D69" w:rsidRDefault="001A1D69">
      <w:pPr>
        <w:rPr>
          <w:rFonts w:ascii="Arial" w:hAnsi="Arial" w:cs="Arial"/>
        </w:rPr>
      </w:pPr>
    </w:p>
    <w:p w14:paraId="31A60FEA" w14:textId="77777777" w:rsidR="001A1D69" w:rsidRDefault="001A1D69">
      <w:pPr>
        <w:rPr>
          <w:rFonts w:ascii="Arial" w:hAnsi="Arial" w:cs="Arial"/>
        </w:rPr>
      </w:pPr>
    </w:p>
    <w:p w14:paraId="4ABD5B4D" w14:textId="77777777" w:rsidR="001A1D69" w:rsidRDefault="001A1D69">
      <w:pPr>
        <w:rPr>
          <w:rFonts w:ascii="Arial" w:hAnsi="Arial" w:cs="Arial"/>
        </w:rPr>
      </w:pPr>
    </w:p>
    <w:p w14:paraId="5D6463E6" w14:textId="77777777" w:rsidR="001A1D69" w:rsidRDefault="001A1D69">
      <w:pPr>
        <w:rPr>
          <w:rFonts w:ascii="Arial" w:hAnsi="Arial" w:cs="Arial"/>
        </w:rPr>
      </w:pPr>
    </w:p>
    <w:p w14:paraId="6F5960F8" w14:textId="77777777" w:rsidR="001A1D69" w:rsidRDefault="001A1D69">
      <w:pPr>
        <w:rPr>
          <w:rFonts w:ascii="Arial" w:hAnsi="Arial" w:cs="Arial"/>
        </w:rPr>
      </w:pPr>
    </w:p>
    <w:p w14:paraId="52E9F1F2" w14:textId="77777777" w:rsidR="001A1D69" w:rsidRDefault="001A1D69">
      <w:pPr>
        <w:rPr>
          <w:rFonts w:ascii="Arial" w:hAnsi="Arial" w:cs="Arial"/>
        </w:rPr>
      </w:pPr>
    </w:p>
    <w:p w14:paraId="73F3A176" w14:textId="77777777" w:rsidR="001A1D69" w:rsidRDefault="001A1D69">
      <w:pPr>
        <w:rPr>
          <w:rFonts w:ascii="Arial" w:hAnsi="Arial" w:cs="Arial"/>
        </w:rPr>
      </w:pPr>
    </w:p>
    <w:p w14:paraId="64860FD2" w14:textId="77777777" w:rsidR="001A1D69" w:rsidRDefault="001A1D69">
      <w:pPr>
        <w:rPr>
          <w:rFonts w:ascii="Arial" w:hAnsi="Arial" w:cs="Arial"/>
        </w:rPr>
      </w:pPr>
    </w:p>
    <w:p w14:paraId="0619D11F" w14:textId="77777777" w:rsidR="001A1D69" w:rsidRDefault="001A1D69">
      <w:pPr>
        <w:rPr>
          <w:rFonts w:ascii="Arial" w:hAnsi="Arial" w:cs="Arial"/>
        </w:rPr>
      </w:pPr>
    </w:p>
    <w:p w14:paraId="27783FF8" w14:textId="77777777" w:rsidR="001A1D69" w:rsidRDefault="001A1D69">
      <w:pPr>
        <w:rPr>
          <w:rFonts w:ascii="Arial" w:hAnsi="Arial" w:cs="Arial"/>
        </w:rPr>
      </w:pPr>
    </w:p>
    <w:p w14:paraId="4B3ADF4A" w14:textId="77777777" w:rsidR="001A1D69" w:rsidRDefault="001A1D69">
      <w:pPr>
        <w:rPr>
          <w:rFonts w:ascii="Arial" w:hAnsi="Arial" w:cs="Arial"/>
        </w:rPr>
      </w:pPr>
    </w:p>
    <w:p w14:paraId="2C94FDB0" w14:textId="77777777" w:rsidR="001A1D69" w:rsidRDefault="001A1D69">
      <w:pPr>
        <w:rPr>
          <w:rFonts w:ascii="Arial" w:hAnsi="Arial" w:cs="Arial"/>
        </w:rPr>
      </w:pPr>
    </w:p>
    <w:p w14:paraId="6AD520AD" w14:textId="77777777" w:rsidR="001A1D69" w:rsidRDefault="001A1D69">
      <w:pPr>
        <w:rPr>
          <w:rFonts w:ascii="Arial" w:hAnsi="Arial" w:cs="Arial"/>
        </w:rPr>
      </w:pPr>
    </w:p>
    <w:p w14:paraId="0D538197" w14:textId="77777777" w:rsidR="001A1D69" w:rsidRDefault="001A1D69">
      <w:pPr>
        <w:rPr>
          <w:rFonts w:ascii="Arial" w:hAnsi="Arial" w:cs="Arial"/>
        </w:rPr>
      </w:pPr>
    </w:p>
    <w:p w14:paraId="579F3155" w14:textId="5C016887" w:rsidR="001A1D69" w:rsidRDefault="001A1D69">
      <w:pPr>
        <w:rPr>
          <w:rFonts w:ascii="Arial" w:hAnsi="Arial" w:cs="Arial"/>
        </w:rPr>
      </w:pPr>
    </w:p>
    <w:p w14:paraId="3D13E8F2" w14:textId="3C965F87" w:rsidR="00DD7C06" w:rsidRDefault="00DD7C06">
      <w:pPr>
        <w:rPr>
          <w:rFonts w:ascii="Arial" w:hAnsi="Arial" w:cs="Arial"/>
        </w:rPr>
      </w:pPr>
    </w:p>
    <w:p w14:paraId="6FDB9DE0" w14:textId="29CCA72A" w:rsidR="00DD7C06" w:rsidRDefault="00DD7C06">
      <w:pPr>
        <w:rPr>
          <w:rFonts w:ascii="Arial" w:hAnsi="Arial" w:cs="Arial"/>
        </w:rPr>
      </w:pPr>
    </w:p>
    <w:p w14:paraId="2B35B8A5" w14:textId="77777777" w:rsidR="00DD7C06" w:rsidRDefault="00DD7C06">
      <w:pPr>
        <w:rPr>
          <w:rFonts w:ascii="Arial" w:hAnsi="Arial" w:cs="Arial"/>
        </w:rPr>
      </w:pPr>
    </w:p>
    <w:p w14:paraId="11345B8E" w14:textId="77777777" w:rsidR="001A1D69" w:rsidRDefault="001A1D69">
      <w:pPr>
        <w:rPr>
          <w:rFonts w:ascii="Arial" w:hAnsi="Arial" w:cs="Arial"/>
        </w:rPr>
      </w:pPr>
    </w:p>
    <w:p w14:paraId="20A9099D" w14:textId="77777777" w:rsidR="001A1D69" w:rsidRDefault="001A1D69">
      <w:pPr>
        <w:rPr>
          <w:rFonts w:ascii="Arial" w:hAnsi="Arial" w:cs="Arial"/>
        </w:rPr>
      </w:pPr>
    </w:p>
    <w:p w14:paraId="0FE29A43" w14:textId="77777777" w:rsidR="001A1D69" w:rsidRDefault="001A1D69">
      <w:pPr>
        <w:rPr>
          <w:rFonts w:ascii="Arial" w:hAnsi="Arial" w:cs="Arial"/>
        </w:rPr>
      </w:pPr>
    </w:p>
    <w:p w14:paraId="0344C819" w14:textId="77777777" w:rsidR="001A1D69" w:rsidRPr="002A1F40" w:rsidRDefault="00FD44D8" w:rsidP="00C417C8">
      <w:pPr>
        <w:pStyle w:val="Naslov2"/>
        <w:rPr>
          <w:rFonts w:ascii="Arial" w:hAnsi="Arial" w:cs="Arial"/>
          <w:sz w:val="24"/>
          <w:szCs w:val="24"/>
        </w:rPr>
      </w:pPr>
      <w:bookmarkStart w:id="28" w:name="_Toc115346396"/>
      <w:r w:rsidRPr="002A1F40">
        <w:rPr>
          <w:rFonts w:ascii="Arial" w:hAnsi="Arial" w:cs="Arial"/>
          <w:sz w:val="24"/>
          <w:szCs w:val="24"/>
        </w:rPr>
        <w:lastRenderedPageBreak/>
        <w:t>3.5. GODIŠNJI ŠKOLSKI KALENDAR RADA</w:t>
      </w:r>
      <w:bookmarkEnd w:id="28"/>
    </w:p>
    <w:p w14:paraId="00BD0CB3" w14:textId="77777777" w:rsidR="001A1D69" w:rsidRDefault="001A1D69">
      <w:pPr>
        <w:rPr>
          <w:rFonts w:ascii="Arial" w:hAnsi="Arial" w:cs="Arial"/>
        </w:rPr>
      </w:pPr>
    </w:p>
    <w:tbl>
      <w:tblPr>
        <w:tblStyle w:val="TableNormal2"/>
        <w:tblW w:w="14850" w:type="dxa"/>
        <w:tblInd w:w="0" w:type="dxa"/>
        <w:tblLayout w:type="fixed"/>
        <w:tblCellMar>
          <w:left w:w="5" w:type="dxa"/>
          <w:right w:w="10" w:type="dxa"/>
        </w:tblCellMar>
        <w:tblLook w:val="01E0" w:firstRow="1" w:lastRow="1" w:firstColumn="1" w:lastColumn="1" w:noHBand="0" w:noVBand="0"/>
      </w:tblPr>
      <w:tblGrid>
        <w:gridCol w:w="1766"/>
        <w:gridCol w:w="1069"/>
        <w:gridCol w:w="1276"/>
        <w:gridCol w:w="2125"/>
        <w:gridCol w:w="2409"/>
        <w:gridCol w:w="2692"/>
        <w:gridCol w:w="3473"/>
        <w:gridCol w:w="40"/>
      </w:tblGrid>
      <w:tr w:rsidR="001A1D69" w14:paraId="22BAD66C" w14:textId="77777777">
        <w:trPr>
          <w:trHeight w:val="281"/>
        </w:trPr>
        <w:tc>
          <w:tcPr>
            <w:tcW w:w="1765" w:type="dxa"/>
            <w:vMerge w:val="restart"/>
            <w:tcBorders>
              <w:top w:val="single" w:sz="4" w:space="0" w:color="000000"/>
              <w:left w:val="single" w:sz="4" w:space="0" w:color="000000"/>
              <w:bottom w:val="single" w:sz="8" w:space="0" w:color="000000"/>
              <w:right w:val="single" w:sz="8" w:space="0" w:color="000000"/>
            </w:tcBorders>
          </w:tcPr>
          <w:p w14:paraId="6F9CE98C" w14:textId="77777777" w:rsidR="001A1D69" w:rsidRDefault="001A1D69">
            <w:pPr>
              <w:pStyle w:val="TableParagraph"/>
              <w:rPr>
                <w:rFonts w:ascii="Arial" w:hAnsi="Arial" w:cs="Arial"/>
                <w:sz w:val="20"/>
                <w:szCs w:val="20"/>
              </w:rPr>
            </w:pPr>
          </w:p>
        </w:tc>
        <w:tc>
          <w:tcPr>
            <w:tcW w:w="1069" w:type="dxa"/>
            <w:vMerge w:val="restart"/>
            <w:tcBorders>
              <w:top w:val="single" w:sz="8" w:space="0" w:color="000000"/>
              <w:left w:val="single" w:sz="8" w:space="0" w:color="000000"/>
              <w:bottom w:val="single" w:sz="8" w:space="0" w:color="000000"/>
              <w:right w:val="single" w:sz="8" w:space="0" w:color="000000"/>
            </w:tcBorders>
          </w:tcPr>
          <w:p w14:paraId="71B88B5F" w14:textId="77777777" w:rsidR="001A1D69" w:rsidRDefault="001A1D69">
            <w:pPr>
              <w:pStyle w:val="TableParagraph"/>
              <w:spacing w:before="5"/>
              <w:rPr>
                <w:rFonts w:ascii="Arial" w:hAnsi="Arial" w:cs="Arial"/>
                <w:sz w:val="20"/>
                <w:szCs w:val="20"/>
              </w:rPr>
            </w:pPr>
          </w:p>
          <w:p w14:paraId="4FC7C1B5" w14:textId="77777777" w:rsidR="001A1D69" w:rsidRDefault="001A1D69">
            <w:pPr>
              <w:pStyle w:val="TableParagraph"/>
              <w:ind w:left="225"/>
              <w:rPr>
                <w:rFonts w:ascii="Arial" w:hAnsi="Arial" w:cs="Arial"/>
                <w:sz w:val="20"/>
                <w:szCs w:val="20"/>
              </w:rPr>
            </w:pPr>
          </w:p>
          <w:p w14:paraId="3D5F22E2" w14:textId="77777777" w:rsidR="001A1D69" w:rsidRDefault="00FD44D8">
            <w:pPr>
              <w:pStyle w:val="TableParagraph"/>
              <w:ind w:left="225"/>
              <w:rPr>
                <w:rFonts w:ascii="Arial" w:hAnsi="Arial" w:cs="Arial"/>
                <w:sz w:val="20"/>
                <w:szCs w:val="20"/>
              </w:rPr>
            </w:pPr>
            <w:r>
              <w:rPr>
                <w:rFonts w:ascii="Arial" w:eastAsia="Calibri" w:hAnsi="Arial" w:cs="Arial"/>
                <w:sz w:val="20"/>
                <w:szCs w:val="20"/>
              </w:rPr>
              <w:t>Mjesec</w:t>
            </w:r>
          </w:p>
        </w:tc>
        <w:tc>
          <w:tcPr>
            <w:tcW w:w="8502" w:type="dxa"/>
            <w:gridSpan w:val="4"/>
            <w:tcBorders>
              <w:top w:val="single" w:sz="8" w:space="0" w:color="000000"/>
              <w:left w:val="single" w:sz="8" w:space="0" w:color="000000"/>
              <w:bottom w:val="single" w:sz="8" w:space="0" w:color="000000"/>
              <w:right w:val="single" w:sz="4" w:space="0" w:color="000000"/>
            </w:tcBorders>
          </w:tcPr>
          <w:p w14:paraId="05CA01AF" w14:textId="77777777" w:rsidR="001A1D69" w:rsidRDefault="00FD44D8">
            <w:pPr>
              <w:pStyle w:val="TableParagraph"/>
              <w:spacing w:before="38"/>
              <w:ind w:left="1234" w:right="1219"/>
              <w:jc w:val="center"/>
              <w:rPr>
                <w:rFonts w:ascii="Arial" w:hAnsi="Arial" w:cs="Arial"/>
                <w:sz w:val="20"/>
                <w:szCs w:val="20"/>
              </w:rPr>
            </w:pPr>
            <w:r>
              <w:rPr>
                <w:rFonts w:ascii="Arial" w:eastAsia="Calibri" w:hAnsi="Arial" w:cs="Arial"/>
                <w:sz w:val="20"/>
                <w:szCs w:val="20"/>
              </w:rPr>
              <w:t>Broj dana</w:t>
            </w:r>
          </w:p>
          <w:p w14:paraId="31AF584A" w14:textId="77777777" w:rsidR="001A1D69" w:rsidRDefault="001A1D69">
            <w:pPr>
              <w:widowControl w:val="0"/>
              <w:overflowPunct w:val="0"/>
              <w:textAlignment w:val="auto"/>
              <w:rPr>
                <w:rFonts w:ascii="Arial" w:hAnsi="Arial" w:cs="Arial"/>
                <w:sz w:val="20"/>
                <w:lang w:val="hr-HR" w:bidi="hr-HR"/>
              </w:rPr>
            </w:pPr>
          </w:p>
        </w:tc>
        <w:tc>
          <w:tcPr>
            <w:tcW w:w="3473" w:type="dxa"/>
            <w:vMerge w:val="restart"/>
            <w:tcBorders>
              <w:top w:val="single" w:sz="8" w:space="0" w:color="000000"/>
              <w:left w:val="single" w:sz="4" w:space="0" w:color="000000"/>
              <w:bottom w:val="single" w:sz="8" w:space="0" w:color="000000"/>
              <w:right w:val="single" w:sz="8" w:space="0" w:color="000000"/>
            </w:tcBorders>
          </w:tcPr>
          <w:p w14:paraId="2EDACDD3" w14:textId="77777777" w:rsidR="001A1D69" w:rsidRDefault="001A1D69">
            <w:pPr>
              <w:widowControl w:val="0"/>
              <w:overflowPunct w:val="0"/>
              <w:textAlignment w:val="auto"/>
              <w:rPr>
                <w:rFonts w:ascii="Arial" w:hAnsi="Arial" w:cs="Arial"/>
                <w:sz w:val="20"/>
                <w:lang w:val="hr-HR" w:bidi="hr-HR"/>
              </w:rPr>
            </w:pPr>
          </w:p>
          <w:p w14:paraId="1B16E14F" w14:textId="77777777" w:rsidR="001A1D69" w:rsidRDefault="00FD44D8">
            <w:pPr>
              <w:pStyle w:val="TableParagraph"/>
              <w:spacing w:before="40"/>
              <w:ind w:left="788" w:right="778"/>
              <w:jc w:val="center"/>
              <w:rPr>
                <w:rFonts w:ascii="Arial" w:hAnsi="Arial" w:cs="Arial"/>
                <w:sz w:val="20"/>
                <w:szCs w:val="20"/>
              </w:rPr>
            </w:pPr>
            <w:r>
              <w:rPr>
                <w:rFonts w:ascii="Arial" w:eastAsia="Calibri" w:hAnsi="Arial" w:cs="Arial"/>
                <w:sz w:val="20"/>
                <w:szCs w:val="20"/>
              </w:rPr>
              <w:t>Državni praznici i blagdani</w:t>
            </w:r>
          </w:p>
        </w:tc>
        <w:tc>
          <w:tcPr>
            <w:tcW w:w="39" w:type="dxa"/>
          </w:tcPr>
          <w:p w14:paraId="57CE5C61" w14:textId="77777777" w:rsidR="001A1D69" w:rsidRDefault="001A1D69">
            <w:pPr>
              <w:widowControl w:val="0"/>
              <w:rPr>
                <w:rFonts w:ascii="Calibri" w:eastAsia="Calibri" w:hAnsi="Calibri"/>
              </w:rPr>
            </w:pPr>
          </w:p>
        </w:tc>
      </w:tr>
      <w:tr w:rsidR="001A1D69" w14:paraId="6FAAA863" w14:textId="77777777">
        <w:trPr>
          <w:trHeight w:val="479"/>
        </w:trPr>
        <w:tc>
          <w:tcPr>
            <w:tcW w:w="1765" w:type="dxa"/>
            <w:vMerge/>
            <w:tcBorders>
              <w:top w:val="single" w:sz="8" w:space="0" w:color="000000"/>
              <w:left w:val="single" w:sz="4" w:space="0" w:color="000000"/>
              <w:bottom w:val="single" w:sz="8" w:space="0" w:color="000000"/>
              <w:right w:val="single" w:sz="8" w:space="0" w:color="000000"/>
            </w:tcBorders>
          </w:tcPr>
          <w:p w14:paraId="74C0B743" w14:textId="77777777" w:rsidR="001A1D69" w:rsidRDefault="001A1D69">
            <w:pPr>
              <w:widowControl w:val="0"/>
              <w:rPr>
                <w:rFonts w:ascii="Arial" w:hAnsi="Arial" w:cs="Arial"/>
                <w:sz w:val="20"/>
              </w:rPr>
            </w:pPr>
          </w:p>
        </w:tc>
        <w:tc>
          <w:tcPr>
            <w:tcW w:w="1069" w:type="dxa"/>
            <w:vMerge/>
            <w:tcBorders>
              <w:left w:val="single" w:sz="8" w:space="0" w:color="000000"/>
              <w:bottom w:val="single" w:sz="8" w:space="0" w:color="000000"/>
              <w:right w:val="single" w:sz="8" w:space="0" w:color="000000"/>
            </w:tcBorders>
          </w:tcPr>
          <w:p w14:paraId="204370DD" w14:textId="77777777" w:rsidR="001A1D69" w:rsidRDefault="001A1D69">
            <w:pPr>
              <w:widowControl w:val="0"/>
              <w:rPr>
                <w:rFonts w:ascii="Arial" w:hAnsi="Arial" w:cs="Arial"/>
                <w:sz w:val="20"/>
              </w:rPr>
            </w:pPr>
          </w:p>
        </w:tc>
        <w:tc>
          <w:tcPr>
            <w:tcW w:w="1276" w:type="dxa"/>
            <w:tcBorders>
              <w:top w:val="single" w:sz="8" w:space="0" w:color="000000"/>
              <w:left w:val="single" w:sz="8" w:space="0" w:color="000000"/>
              <w:bottom w:val="single" w:sz="8" w:space="0" w:color="000000"/>
              <w:right w:val="single" w:sz="8" w:space="0" w:color="000000"/>
            </w:tcBorders>
          </w:tcPr>
          <w:p w14:paraId="564D9AF0" w14:textId="77777777" w:rsidR="001A1D69" w:rsidRDefault="00FD44D8">
            <w:pPr>
              <w:pStyle w:val="TableParagraph"/>
              <w:spacing w:before="40"/>
              <w:ind w:left="174" w:right="157"/>
              <w:jc w:val="center"/>
              <w:rPr>
                <w:rFonts w:ascii="Arial" w:hAnsi="Arial" w:cs="Arial"/>
                <w:sz w:val="20"/>
                <w:szCs w:val="20"/>
              </w:rPr>
            </w:pPr>
            <w:r>
              <w:rPr>
                <w:rFonts w:ascii="Arial" w:eastAsia="Calibri" w:hAnsi="Arial" w:cs="Arial"/>
                <w:sz w:val="20"/>
                <w:szCs w:val="20"/>
              </w:rPr>
              <w:t>radnih</w:t>
            </w:r>
          </w:p>
        </w:tc>
        <w:tc>
          <w:tcPr>
            <w:tcW w:w="2125" w:type="dxa"/>
            <w:tcBorders>
              <w:top w:val="single" w:sz="8" w:space="0" w:color="000000"/>
              <w:left w:val="single" w:sz="8" w:space="0" w:color="000000"/>
              <w:bottom w:val="single" w:sz="8" w:space="0" w:color="000000"/>
              <w:right w:val="single" w:sz="8" w:space="0" w:color="000000"/>
            </w:tcBorders>
          </w:tcPr>
          <w:p w14:paraId="7A3DBC0E" w14:textId="77777777" w:rsidR="001A1D69" w:rsidRDefault="00FD44D8">
            <w:pPr>
              <w:pStyle w:val="TableParagraph"/>
              <w:spacing w:before="40"/>
              <w:ind w:right="778"/>
              <w:jc w:val="center"/>
              <w:rPr>
                <w:rFonts w:ascii="Arial" w:hAnsi="Arial" w:cs="Arial"/>
                <w:sz w:val="20"/>
                <w:szCs w:val="20"/>
              </w:rPr>
            </w:pPr>
            <w:r>
              <w:rPr>
                <w:rFonts w:ascii="Arial" w:eastAsia="Calibri" w:hAnsi="Arial" w:cs="Arial"/>
                <w:sz w:val="20"/>
                <w:szCs w:val="20"/>
              </w:rPr>
              <w:t>nastavnih</w:t>
            </w:r>
          </w:p>
        </w:tc>
        <w:tc>
          <w:tcPr>
            <w:tcW w:w="2409" w:type="dxa"/>
            <w:tcBorders>
              <w:top w:val="single" w:sz="4" w:space="0" w:color="000000"/>
              <w:left w:val="single" w:sz="8" w:space="0" w:color="000000"/>
              <w:bottom w:val="single" w:sz="8" w:space="0" w:color="000000"/>
              <w:right w:val="single" w:sz="4" w:space="0" w:color="000000"/>
            </w:tcBorders>
          </w:tcPr>
          <w:p w14:paraId="2D64613E" w14:textId="77777777" w:rsidR="001A1D69" w:rsidRDefault="00FD44D8">
            <w:pPr>
              <w:pStyle w:val="TableParagraph"/>
              <w:spacing w:before="40"/>
              <w:ind w:left="788" w:right="778"/>
              <w:jc w:val="center"/>
              <w:rPr>
                <w:rFonts w:ascii="Arial" w:hAnsi="Arial" w:cs="Arial"/>
                <w:sz w:val="20"/>
                <w:szCs w:val="20"/>
              </w:rPr>
            </w:pPr>
            <w:r>
              <w:rPr>
                <w:rFonts w:ascii="Arial" w:eastAsia="Calibri" w:hAnsi="Arial" w:cs="Arial"/>
                <w:sz w:val="20"/>
                <w:szCs w:val="20"/>
              </w:rPr>
              <w:t>neradnih</w:t>
            </w:r>
          </w:p>
        </w:tc>
        <w:tc>
          <w:tcPr>
            <w:tcW w:w="2692" w:type="dxa"/>
            <w:tcBorders>
              <w:top w:val="single" w:sz="8" w:space="0" w:color="000000"/>
              <w:left w:val="single" w:sz="8" w:space="0" w:color="000000"/>
              <w:bottom w:val="single" w:sz="8" w:space="0" w:color="000000"/>
              <w:right w:val="single" w:sz="4" w:space="0" w:color="000000"/>
            </w:tcBorders>
          </w:tcPr>
          <w:p w14:paraId="7EF3609C" w14:textId="77777777" w:rsidR="001A1D69" w:rsidRDefault="00FD44D8">
            <w:pPr>
              <w:pStyle w:val="TableParagraph"/>
              <w:spacing w:before="40"/>
              <w:ind w:left="788" w:right="778"/>
              <w:jc w:val="center"/>
              <w:rPr>
                <w:rFonts w:ascii="Arial" w:hAnsi="Arial" w:cs="Arial"/>
                <w:sz w:val="20"/>
                <w:szCs w:val="20"/>
              </w:rPr>
            </w:pPr>
            <w:r>
              <w:rPr>
                <w:rFonts w:ascii="Arial" w:eastAsia="Calibri" w:hAnsi="Arial" w:cs="Arial"/>
                <w:sz w:val="20"/>
                <w:szCs w:val="20"/>
              </w:rPr>
              <w:t>nenastavnih</w:t>
            </w:r>
          </w:p>
        </w:tc>
        <w:tc>
          <w:tcPr>
            <w:tcW w:w="3473" w:type="dxa"/>
            <w:vMerge/>
            <w:tcBorders>
              <w:top w:val="single" w:sz="8" w:space="0" w:color="000000"/>
              <w:left w:val="single" w:sz="4" w:space="0" w:color="000000"/>
              <w:bottom w:val="single" w:sz="8" w:space="0" w:color="000000"/>
              <w:right w:val="single" w:sz="8" w:space="0" w:color="000000"/>
            </w:tcBorders>
          </w:tcPr>
          <w:p w14:paraId="59CE3FC0" w14:textId="77777777" w:rsidR="001A1D69" w:rsidRDefault="001A1D69">
            <w:pPr>
              <w:pStyle w:val="TableParagraph"/>
              <w:spacing w:before="40"/>
              <w:ind w:left="788" w:right="778"/>
              <w:jc w:val="center"/>
              <w:rPr>
                <w:rFonts w:ascii="Arial" w:hAnsi="Arial" w:cs="Arial"/>
                <w:sz w:val="20"/>
                <w:szCs w:val="20"/>
              </w:rPr>
            </w:pPr>
          </w:p>
        </w:tc>
        <w:tc>
          <w:tcPr>
            <w:tcW w:w="39" w:type="dxa"/>
          </w:tcPr>
          <w:p w14:paraId="587084FC" w14:textId="77777777" w:rsidR="001A1D69" w:rsidRDefault="001A1D69">
            <w:pPr>
              <w:widowControl w:val="0"/>
              <w:rPr>
                <w:rFonts w:ascii="Calibri" w:eastAsia="Calibri" w:hAnsi="Calibri"/>
              </w:rPr>
            </w:pPr>
          </w:p>
        </w:tc>
      </w:tr>
      <w:tr w:rsidR="001A1D69" w14:paraId="4CFB0A49" w14:textId="77777777">
        <w:trPr>
          <w:trHeight w:val="479"/>
        </w:trPr>
        <w:tc>
          <w:tcPr>
            <w:tcW w:w="1765" w:type="dxa"/>
            <w:vMerge/>
            <w:tcBorders>
              <w:top w:val="single" w:sz="8" w:space="0" w:color="000000"/>
              <w:left w:val="single" w:sz="4" w:space="0" w:color="000000"/>
              <w:bottom w:val="single" w:sz="8" w:space="0" w:color="000000"/>
              <w:right w:val="single" w:sz="8" w:space="0" w:color="000000"/>
            </w:tcBorders>
          </w:tcPr>
          <w:p w14:paraId="010ACCF0" w14:textId="77777777" w:rsidR="001A1D69" w:rsidRDefault="001A1D69">
            <w:pPr>
              <w:widowControl w:val="0"/>
              <w:rPr>
                <w:rFonts w:ascii="Arial" w:hAnsi="Arial" w:cs="Arial"/>
                <w:sz w:val="20"/>
              </w:rPr>
            </w:pPr>
          </w:p>
        </w:tc>
        <w:tc>
          <w:tcPr>
            <w:tcW w:w="2345" w:type="dxa"/>
            <w:gridSpan w:val="2"/>
            <w:tcBorders>
              <w:left w:val="single" w:sz="8" w:space="0" w:color="000000"/>
              <w:bottom w:val="single" w:sz="8" w:space="0" w:color="000000"/>
              <w:right w:val="single" w:sz="8" w:space="0" w:color="000000"/>
            </w:tcBorders>
          </w:tcPr>
          <w:p w14:paraId="1664C71E" w14:textId="77777777" w:rsidR="001A1D69" w:rsidRDefault="001A1D69">
            <w:pPr>
              <w:pStyle w:val="TableParagraph"/>
              <w:spacing w:before="40"/>
              <w:ind w:left="174" w:right="157"/>
              <w:jc w:val="center"/>
              <w:rPr>
                <w:rFonts w:ascii="Arial" w:hAnsi="Arial" w:cs="Arial"/>
                <w:sz w:val="20"/>
                <w:szCs w:val="20"/>
              </w:rPr>
            </w:pPr>
          </w:p>
        </w:tc>
        <w:tc>
          <w:tcPr>
            <w:tcW w:w="10699" w:type="dxa"/>
            <w:gridSpan w:val="4"/>
            <w:tcBorders>
              <w:top w:val="single" w:sz="8" w:space="0" w:color="000000"/>
              <w:left w:val="single" w:sz="8" w:space="0" w:color="000000"/>
              <w:bottom w:val="single" w:sz="8" w:space="0" w:color="000000"/>
              <w:right w:val="single" w:sz="8" w:space="0" w:color="000000"/>
            </w:tcBorders>
          </w:tcPr>
          <w:p w14:paraId="333778A8" w14:textId="1FD020D1" w:rsidR="001A1D69" w:rsidRDefault="00FD44D8">
            <w:pPr>
              <w:pStyle w:val="TableParagraph"/>
              <w:spacing w:before="40"/>
              <w:ind w:left="788" w:right="778"/>
              <w:rPr>
                <w:rFonts w:ascii="Arial" w:hAnsi="Arial" w:cs="Arial"/>
                <w:sz w:val="20"/>
                <w:szCs w:val="20"/>
              </w:rPr>
            </w:pPr>
            <w:r>
              <w:rPr>
                <w:rFonts w:ascii="Arial" w:eastAsia="Calibri" w:hAnsi="Arial" w:cs="Arial"/>
                <w:sz w:val="20"/>
                <w:szCs w:val="20"/>
              </w:rPr>
              <w:t xml:space="preserve">                           </w:t>
            </w:r>
            <w:r w:rsidR="00DD7C06">
              <w:rPr>
                <w:rFonts w:ascii="Arial" w:eastAsia="Calibri" w:hAnsi="Arial" w:cs="Arial"/>
                <w:sz w:val="20"/>
                <w:szCs w:val="20"/>
              </w:rPr>
              <w:t>Početak školske godine 2023./2024.: 1.rujna 2023</w:t>
            </w:r>
            <w:r>
              <w:rPr>
                <w:rFonts w:ascii="Arial" w:eastAsia="Calibri" w:hAnsi="Arial" w:cs="Arial"/>
                <w:sz w:val="20"/>
                <w:szCs w:val="20"/>
              </w:rPr>
              <w:t>.</w:t>
            </w:r>
          </w:p>
        </w:tc>
        <w:tc>
          <w:tcPr>
            <w:tcW w:w="39" w:type="dxa"/>
          </w:tcPr>
          <w:p w14:paraId="721C9131" w14:textId="77777777" w:rsidR="001A1D69" w:rsidRDefault="001A1D69">
            <w:pPr>
              <w:widowControl w:val="0"/>
              <w:rPr>
                <w:rFonts w:ascii="Calibri" w:eastAsia="Calibri" w:hAnsi="Calibri"/>
              </w:rPr>
            </w:pPr>
          </w:p>
        </w:tc>
      </w:tr>
      <w:tr w:rsidR="001A1D69" w14:paraId="21F0CFE2" w14:textId="77777777">
        <w:trPr>
          <w:trHeight w:val="358"/>
        </w:trPr>
        <w:tc>
          <w:tcPr>
            <w:tcW w:w="1765" w:type="dxa"/>
            <w:vMerge w:val="restart"/>
            <w:tcBorders>
              <w:top w:val="single" w:sz="8" w:space="0" w:color="000000"/>
              <w:left w:val="single" w:sz="8" w:space="0" w:color="000000"/>
              <w:bottom w:val="single" w:sz="8" w:space="0" w:color="000000"/>
              <w:right w:val="single" w:sz="8" w:space="0" w:color="000000"/>
            </w:tcBorders>
          </w:tcPr>
          <w:p w14:paraId="55C66FF4" w14:textId="77777777" w:rsidR="001A1D69" w:rsidRDefault="001A1D69">
            <w:pPr>
              <w:pStyle w:val="TableParagraph"/>
              <w:rPr>
                <w:rFonts w:ascii="Arial" w:hAnsi="Arial" w:cs="Arial"/>
                <w:sz w:val="20"/>
                <w:szCs w:val="20"/>
              </w:rPr>
            </w:pPr>
          </w:p>
          <w:p w14:paraId="38C1D0E3" w14:textId="77777777" w:rsidR="001A1D69" w:rsidRDefault="001A1D69">
            <w:pPr>
              <w:pStyle w:val="TableParagraph"/>
              <w:rPr>
                <w:rFonts w:ascii="Arial" w:hAnsi="Arial" w:cs="Arial"/>
                <w:sz w:val="20"/>
                <w:szCs w:val="20"/>
              </w:rPr>
            </w:pPr>
          </w:p>
          <w:p w14:paraId="7E7767DB" w14:textId="77777777" w:rsidR="001A1D69" w:rsidRDefault="00FD44D8">
            <w:pPr>
              <w:pStyle w:val="TableParagraph"/>
              <w:spacing w:before="163" w:line="204" w:lineRule="exact"/>
              <w:ind w:left="188" w:right="170"/>
              <w:jc w:val="center"/>
              <w:rPr>
                <w:rFonts w:ascii="Arial" w:hAnsi="Arial" w:cs="Arial"/>
                <w:sz w:val="20"/>
                <w:szCs w:val="20"/>
              </w:rPr>
            </w:pPr>
            <w:r>
              <w:rPr>
                <w:rFonts w:ascii="Arial" w:eastAsia="Calibri" w:hAnsi="Arial" w:cs="Arial"/>
                <w:sz w:val="20"/>
                <w:szCs w:val="20"/>
              </w:rPr>
              <w:t>I. polugodište</w:t>
            </w:r>
          </w:p>
          <w:p w14:paraId="45D84321" w14:textId="7E3E6CDF" w:rsidR="001A1D69" w:rsidRDefault="00DD7C06">
            <w:pPr>
              <w:pStyle w:val="TableParagraph"/>
              <w:spacing w:line="207" w:lineRule="exact"/>
              <w:ind w:left="185" w:right="170"/>
              <w:jc w:val="center"/>
              <w:rPr>
                <w:rFonts w:ascii="Arial" w:hAnsi="Arial" w:cs="Arial"/>
                <w:sz w:val="20"/>
                <w:szCs w:val="20"/>
              </w:rPr>
            </w:pPr>
            <w:r>
              <w:rPr>
                <w:rFonts w:ascii="Arial" w:eastAsia="Calibri" w:hAnsi="Arial" w:cs="Arial"/>
                <w:sz w:val="20"/>
                <w:szCs w:val="20"/>
              </w:rPr>
              <w:t>4.rujna 2023. – 2</w:t>
            </w:r>
            <w:r w:rsidR="000D5A9E">
              <w:rPr>
                <w:rFonts w:ascii="Arial" w:eastAsia="Calibri" w:hAnsi="Arial" w:cs="Arial"/>
                <w:sz w:val="20"/>
                <w:szCs w:val="20"/>
              </w:rPr>
              <w:t>2</w:t>
            </w:r>
            <w:r w:rsidR="00FD44D8">
              <w:rPr>
                <w:rFonts w:ascii="Arial" w:eastAsia="Calibri" w:hAnsi="Arial" w:cs="Arial"/>
                <w:sz w:val="20"/>
                <w:szCs w:val="20"/>
              </w:rPr>
              <w:t xml:space="preserve">.prosinca </w:t>
            </w:r>
            <w:r w:rsidR="000D5A9E">
              <w:rPr>
                <w:rFonts w:ascii="Arial" w:eastAsia="Calibri" w:hAnsi="Arial" w:cs="Arial"/>
                <w:sz w:val="20"/>
                <w:szCs w:val="20"/>
              </w:rPr>
              <w:t>2023</w:t>
            </w:r>
            <w:r w:rsidR="00FD44D8">
              <w:rPr>
                <w:rFonts w:ascii="Arial" w:eastAsia="Calibri" w:hAnsi="Arial" w:cs="Arial"/>
                <w:sz w:val="20"/>
                <w:szCs w:val="20"/>
              </w:rPr>
              <w:t>.</w:t>
            </w:r>
          </w:p>
        </w:tc>
        <w:tc>
          <w:tcPr>
            <w:tcW w:w="1069" w:type="dxa"/>
            <w:tcBorders>
              <w:top w:val="single" w:sz="8" w:space="0" w:color="000000"/>
              <w:left w:val="single" w:sz="8" w:space="0" w:color="000000"/>
              <w:bottom w:val="single" w:sz="8" w:space="0" w:color="000000"/>
              <w:right w:val="single" w:sz="8" w:space="0" w:color="000000"/>
            </w:tcBorders>
          </w:tcPr>
          <w:p w14:paraId="14942B86" w14:textId="77777777" w:rsidR="001A1D69" w:rsidRDefault="00FD44D8">
            <w:pPr>
              <w:pStyle w:val="TableParagraph"/>
              <w:spacing w:before="148" w:line="191" w:lineRule="exact"/>
              <w:ind w:left="297" w:right="278"/>
              <w:jc w:val="center"/>
              <w:rPr>
                <w:rFonts w:ascii="Arial" w:hAnsi="Arial" w:cs="Arial"/>
                <w:sz w:val="20"/>
                <w:szCs w:val="20"/>
              </w:rPr>
            </w:pPr>
            <w:r>
              <w:rPr>
                <w:rFonts w:ascii="Arial" w:eastAsia="Calibri" w:hAnsi="Arial" w:cs="Arial"/>
                <w:sz w:val="20"/>
                <w:szCs w:val="20"/>
              </w:rPr>
              <w:t>IX.</w:t>
            </w:r>
          </w:p>
        </w:tc>
        <w:tc>
          <w:tcPr>
            <w:tcW w:w="1276" w:type="dxa"/>
            <w:tcBorders>
              <w:top w:val="single" w:sz="8" w:space="0" w:color="000000"/>
              <w:left w:val="single" w:sz="8" w:space="0" w:color="000000"/>
              <w:bottom w:val="single" w:sz="8" w:space="0" w:color="000000"/>
              <w:right w:val="single" w:sz="8" w:space="0" w:color="000000"/>
            </w:tcBorders>
          </w:tcPr>
          <w:p w14:paraId="135661B0" w14:textId="43A2D3B6" w:rsidR="001A1D69" w:rsidRDefault="00500777">
            <w:pPr>
              <w:pStyle w:val="TableParagraph"/>
              <w:spacing w:before="148" w:line="191" w:lineRule="exact"/>
              <w:ind w:left="174" w:right="154"/>
              <w:jc w:val="center"/>
              <w:rPr>
                <w:rFonts w:ascii="Arial" w:hAnsi="Arial" w:cs="Arial"/>
                <w:sz w:val="20"/>
                <w:szCs w:val="20"/>
              </w:rPr>
            </w:pPr>
            <w:r>
              <w:rPr>
                <w:rFonts w:ascii="Arial" w:eastAsia="Calibri" w:hAnsi="Arial" w:cs="Arial"/>
                <w:sz w:val="20"/>
                <w:szCs w:val="20"/>
              </w:rPr>
              <w:t>21</w:t>
            </w:r>
          </w:p>
        </w:tc>
        <w:tc>
          <w:tcPr>
            <w:tcW w:w="2125" w:type="dxa"/>
            <w:tcBorders>
              <w:top w:val="single" w:sz="8" w:space="0" w:color="000000"/>
              <w:left w:val="single" w:sz="8" w:space="0" w:color="000000"/>
              <w:bottom w:val="single" w:sz="8" w:space="0" w:color="000000"/>
              <w:right w:val="single" w:sz="8" w:space="0" w:color="000000"/>
            </w:tcBorders>
          </w:tcPr>
          <w:p w14:paraId="73EE64A4" w14:textId="77777777" w:rsidR="001A1D69" w:rsidRDefault="00FD44D8">
            <w:pPr>
              <w:pStyle w:val="TableParagraph"/>
              <w:spacing w:before="148" w:line="191" w:lineRule="exact"/>
              <w:ind w:left="788" w:right="773"/>
              <w:jc w:val="center"/>
              <w:rPr>
                <w:rFonts w:ascii="Arial" w:hAnsi="Arial" w:cs="Arial"/>
                <w:sz w:val="20"/>
                <w:szCs w:val="20"/>
              </w:rPr>
            </w:pPr>
            <w:r>
              <w:rPr>
                <w:rFonts w:ascii="Arial" w:eastAsia="Calibri" w:hAnsi="Arial" w:cs="Arial"/>
                <w:sz w:val="20"/>
                <w:szCs w:val="20"/>
              </w:rPr>
              <w:t>20</w:t>
            </w:r>
          </w:p>
        </w:tc>
        <w:tc>
          <w:tcPr>
            <w:tcW w:w="2409" w:type="dxa"/>
            <w:tcBorders>
              <w:top w:val="single" w:sz="8" w:space="0" w:color="000000"/>
              <w:left w:val="single" w:sz="8" w:space="0" w:color="000000"/>
              <w:bottom w:val="single" w:sz="8" w:space="0" w:color="000000"/>
              <w:right w:val="single" w:sz="4" w:space="0" w:color="000000"/>
            </w:tcBorders>
          </w:tcPr>
          <w:p w14:paraId="1B97E144" w14:textId="24F63AD8" w:rsidR="001A1D69" w:rsidRDefault="00500777">
            <w:pPr>
              <w:pStyle w:val="TableParagraph"/>
              <w:spacing w:before="148" w:line="191" w:lineRule="exact"/>
              <w:jc w:val="center"/>
              <w:rPr>
                <w:rFonts w:ascii="Arial" w:hAnsi="Arial" w:cs="Arial"/>
                <w:sz w:val="20"/>
                <w:szCs w:val="20"/>
              </w:rPr>
            </w:pPr>
            <w:r>
              <w:rPr>
                <w:rFonts w:ascii="Arial" w:eastAsia="Calibri" w:hAnsi="Arial" w:cs="Arial"/>
                <w:sz w:val="20"/>
                <w:szCs w:val="20"/>
              </w:rPr>
              <w:t>9</w:t>
            </w:r>
          </w:p>
        </w:tc>
        <w:tc>
          <w:tcPr>
            <w:tcW w:w="2692" w:type="dxa"/>
            <w:tcBorders>
              <w:top w:val="single" w:sz="8" w:space="0" w:color="000000"/>
              <w:left w:val="single" w:sz="8" w:space="0" w:color="000000"/>
              <w:bottom w:val="single" w:sz="8" w:space="0" w:color="000000"/>
              <w:right w:val="single" w:sz="4" w:space="0" w:color="000000"/>
            </w:tcBorders>
          </w:tcPr>
          <w:p w14:paraId="2CA9A095" w14:textId="77777777" w:rsidR="001A1D69" w:rsidRDefault="00FD44D8">
            <w:pPr>
              <w:pStyle w:val="TableParagraph"/>
              <w:spacing w:before="148" w:line="191" w:lineRule="exact"/>
              <w:jc w:val="center"/>
              <w:rPr>
                <w:rFonts w:ascii="Arial" w:hAnsi="Arial" w:cs="Arial"/>
                <w:sz w:val="20"/>
                <w:szCs w:val="20"/>
              </w:rPr>
            </w:pPr>
            <w:r>
              <w:rPr>
                <w:rFonts w:ascii="Arial" w:eastAsia="Calibri" w:hAnsi="Arial" w:cs="Arial"/>
                <w:sz w:val="20"/>
                <w:szCs w:val="20"/>
              </w:rPr>
              <w:t>0</w:t>
            </w:r>
          </w:p>
        </w:tc>
        <w:tc>
          <w:tcPr>
            <w:tcW w:w="3473" w:type="dxa"/>
            <w:tcBorders>
              <w:top w:val="single" w:sz="8" w:space="0" w:color="000000"/>
              <w:left w:val="single" w:sz="4" w:space="0" w:color="000000"/>
              <w:bottom w:val="single" w:sz="8" w:space="0" w:color="000000"/>
              <w:right w:val="single" w:sz="8" w:space="0" w:color="000000"/>
            </w:tcBorders>
          </w:tcPr>
          <w:p w14:paraId="0282346C" w14:textId="77777777" w:rsidR="001A1D69" w:rsidRDefault="001A1D69">
            <w:pPr>
              <w:pStyle w:val="TableParagraph"/>
              <w:spacing w:before="148" w:line="191" w:lineRule="exact"/>
              <w:jc w:val="center"/>
              <w:rPr>
                <w:rFonts w:ascii="Arial" w:hAnsi="Arial" w:cs="Arial"/>
                <w:sz w:val="20"/>
                <w:szCs w:val="20"/>
              </w:rPr>
            </w:pPr>
          </w:p>
        </w:tc>
        <w:tc>
          <w:tcPr>
            <w:tcW w:w="39" w:type="dxa"/>
          </w:tcPr>
          <w:p w14:paraId="5821C0DD" w14:textId="77777777" w:rsidR="001A1D69" w:rsidRDefault="001A1D69">
            <w:pPr>
              <w:widowControl w:val="0"/>
              <w:rPr>
                <w:rFonts w:ascii="Calibri" w:eastAsia="Calibri" w:hAnsi="Calibri"/>
              </w:rPr>
            </w:pPr>
          </w:p>
        </w:tc>
      </w:tr>
      <w:tr w:rsidR="001A1D69" w14:paraId="042505B2" w14:textId="77777777">
        <w:trPr>
          <w:trHeight w:val="453"/>
        </w:trPr>
        <w:tc>
          <w:tcPr>
            <w:tcW w:w="1765" w:type="dxa"/>
            <w:vMerge/>
            <w:tcBorders>
              <w:top w:val="single" w:sz="8" w:space="0" w:color="000000"/>
              <w:left w:val="single" w:sz="8" w:space="0" w:color="000000"/>
              <w:bottom w:val="single" w:sz="8" w:space="0" w:color="000000"/>
              <w:right w:val="single" w:sz="8" w:space="0" w:color="000000"/>
            </w:tcBorders>
          </w:tcPr>
          <w:p w14:paraId="2E63C34E" w14:textId="77777777" w:rsidR="001A1D69" w:rsidRDefault="001A1D69">
            <w:pPr>
              <w:widowControl w:val="0"/>
              <w:rPr>
                <w:rFonts w:ascii="Arial" w:hAnsi="Arial" w:cs="Arial"/>
                <w:sz w:val="20"/>
              </w:rPr>
            </w:pPr>
          </w:p>
        </w:tc>
        <w:tc>
          <w:tcPr>
            <w:tcW w:w="1069" w:type="dxa"/>
            <w:tcBorders>
              <w:top w:val="single" w:sz="8" w:space="0" w:color="000000"/>
              <w:left w:val="single" w:sz="8" w:space="0" w:color="000000"/>
              <w:bottom w:val="single" w:sz="8" w:space="0" w:color="000000"/>
              <w:right w:val="single" w:sz="8" w:space="0" w:color="000000"/>
            </w:tcBorders>
          </w:tcPr>
          <w:p w14:paraId="444855A3" w14:textId="77777777" w:rsidR="001A1D69" w:rsidRDefault="00FD44D8">
            <w:pPr>
              <w:pStyle w:val="TableParagraph"/>
              <w:spacing w:before="157" w:line="193" w:lineRule="exact"/>
              <w:ind w:left="297" w:right="273"/>
              <w:jc w:val="center"/>
              <w:rPr>
                <w:rFonts w:ascii="Arial" w:hAnsi="Arial" w:cs="Arial"/>
                <w:sz w:val="20"/>
                <w:szCs w:val="20"/>
              </w:rPr>
            </w:pPr>
            <w:r>
              <w:rPr>
                <w:rFonts w:ascii="Arial" w:eastAsia="Calibri" w:hAnsi="Arial" w:cs="Arial"/>
                <w:sz w:val="20"/>
                <w:szCs w:val="20"/>
              </w:rPr>
              <w:t>X.</w:t>
            </w:r>
          </w:p>
        </w:tc>
        <w:tc>
          <w:tcPr>
            <w:tcW w:w="1276" w:type="dxa"/>
            <w:tcBorders>
              <w:top w:val="single" w:sz="8" w:space="0" w:color="000000"/>
              <w:left w:val="single" w:sz="8" w:space="0" w:color="000000"/>
              <w:bottom w:val="single" w:sz="8" w:space="0" w:color="000000"/>
              <w:right w:val="single" w:sz="8" w:space="0" w:color="000000"/>
            </w:tcBorders>
          </w:tcPr>
          <w:p w14:paraId="260A20F0" w14:textId="640AC592" w:rsidR="001A1D69" w:rsidRDefault="00500777">
            <w:pPr>
              <w:pStyle w:val="TableParagraph"/>
              <w:spacing w:before="157" w:line="193" w:lineRule="exact"/>
              <w:ind w:left="174" w:right="155"/>
              <w:jc w:val="center"/>
              <w:rPr>
                <w:rFonts w:ascii="Arial" w:hAnsi="Arial" w:cs="Arial"/>
                <w:sz w:val="20"/>
                <w:szCs w:val="20"/>
              </w:rPr>
            </w:pPr>
            <w:r>
              <w:rPr>
                <w:rFonts w:ascii="Arial" w:hAnsi="Arial" w:cs="Arial"/>
                <w:sz w:val="20"/>
                <w:szCs w:val="20"/>
              </w:rPr>
              <w:t>22</w:t>
            </w:r>
          </w:p>
        </w:tc>
        <w:tc>
          <w:tcPr>
            <w:tcW w:w="2125" w:type="dxa"/>
            <w:tcBorders>
              <w:top w:val="single" w:sz="8" w:space="0" w:color="000000"/>
              <w:left w:val="single" w:sz="8" w:space="0" w:color="000000"/>
              <w:bottom w:val="single" w:sz="8" w:space="0" w:color="000000"/>
              <w:right w:val="single" w:sz="8" w:space="0" w:color="000000"/>
            </w:tcBorders>
          </w:tcPr>
          <w:p w14:paraId="6D9E5F0B" w14:textId="12FABDDF" w:rsidR="001A1D69" w:rsidRDefault="00500777">
            <w:pPr>
              <w:pStyle w:val="TableParagraph"/>
              <w:spacing w:before="157" w:line="193" w:lineRule="exact"/>
              <w:ind w:left="788" w:right="774"/>
              <w:jc w:val="center"/>
              <w:rPr>
                <w:rFonts w:ascii="Arial" w:hAnsi="Arial" w:cs="Arial"/>
                <w:sz w:val="20"/>
                <w:szCs w:val="20"/>
              </w:rPr>
            </w:pPr>
            <w:r>
              <w:rPr>
                <w:rFonts w:ascii="Arial" w:eastAsia="Calibri" w:hAnsi="Arial" w:cs="Arial"/>
                <w:sz w:val="20"/>
                <w:szCs w:val="20"/>
              </w:rPr>
              <w:t>18</w:t>
            </w:r>
          </w:p>
        </w:tc>
        <w:tc>
          <w:tcPr>
            <w:tcW w:w="2409" w:type="dxa"/>
            <w:tcBorders>
              <w:top w:val="single" w:sz="8" w:space="0" w:color="000000"/>
              <w:left w:val="single" w:sz="8" w:space="0" w:color="000000"/>
              <w:bottom w:val="single" w:sz="8" w:space="0" w:color="000000"/>
              <w:right w:val="single" w:sz="4" w:space="0" w:color="000000"/>
            </w:tcBorders>
          </w:tcPr>
          <w:p w14:paraId="6FB10A40" w14:textId="7A1FBC5C" w:rsidR="001A1D69" w:rsidRDefault="00500777">
            <w:pPr>
              <w:pStyle w:val="TableParagraph"/>
              <w:spacing w:before="157" w:line="193" w:lineRule="exact"/>
              <w:ind w:right="549"/>
              <w:jc w:val="center"/>
              <w:rPr>
                <w:rFonts w:ascii="Arial" w:hAnsi="Arial" w:cs="Arial"/>
                <w:sz w:val="20"/>
                <w:szCs w:val="20"/>
              </w:rPr>
            </w:pPr>
            <w:r>
              <w:rPr>
                <w:rFonts w:ascii="Arial" w:eastAsia="Calibri" w:hAnsi="Arial" w:cs="Arial"/>
                <w:sz w:val="20"/>
                <w:szCs w:val="20"/>
              </w:rPr>
              <w:t xml:space="preserve">         9</w:t>
            </w:r>
          </w:p>
        </w:tc>
        <w:tc>
          <w:tcPr>
            <w:tcW w:w="2692" w:type="dxa"/>
            <w:tcBorders>
              <w:top w:val="single" w:sz="8" w:space="0" w:color="000000"/>
              <w:left w:val="single" w:sz="8" w:space="0" w:color="000000"/>
              <w:bottom w:val="single" w:sz="8" w:space="0" w:color="000000"/>
              <w:right w:val="single" w:sz="4" w:space="0" w:color="000000"/>
            </w:tcBorders>
          </w:tcPr>
          <w:p w14:paraId="75E330C2" w14:textId="1DBD4366" w:rsidR="001A1D69" w:rsidRDefault="00500777">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2</w:t>
            </w:r>
          </w:p>
        </w:tc>
        <w:tc>
          <w:tcPr>
            <w:tcW w:w="3473" w:type="dxa"/>
            <w:tcBorders>
              <w:top w:val="single" w:sz="8" w:space="0" w:color="000000"/>
              <w:left w:val="single" w:sz="4" w:space="0" w:color="000000"/>
              <w:bottom w:val="single" w:sz="8" w:space="0" w:color="000000"/>
              <w:right w:val="single" w:sz="8" w:space="0" w:color="000000"/>
            </w:tcBorders>
          </w:tcPr>
          <w:p w14:paraId="38393BC2" w14:textId="41254731" w:rsidR="00500777" w:rsidRPr="003815A8" w:rsidRDefault="00500777">
            <w:pPr>
              <w:widowControl w:val="0"/>
              <w:overflowPunct w:val="0"/>
              <w:textAlignment w:val="auto"/>
              <w:rPr>
                <w:rFonts w:ascii="Arial" w:eastAsia="Calibri" w:hAnsi="Arial" w:cs="Arial"/>
                <w:sz w:val="20"/>
                <w:lang w:val="hr-HR" w:bidi="hr-HR"/>
              </w:rPr>
            </w:pPr>
            <w:r>
              <w:rPr>
                <w:rFonts w:ascii="Arial" w:eastAsia="Calibri" w:hAnsi="Arial" w:cs="Arial"/>
                <w:sz w:val="20"/>
                <w:lang w:val="hr-HR" w:bidi="hr-HR"/>
              </w:rPr>
              <w:t>5.</w:t>
            </w:r>
            <w:r w:rsidR="00AB6406">
              <w:rPr>
                <w:rFonts w:ascii="Arial" w:eastAsia="Calibri" w:hAnsi="Arial" w:cs="Arial"/>
                <w:sz w:val="20"/>
                <w:lang w:val="hr-HR" w:bidi="hr-HR"/>
              </w:rPr>
              <w:t xml:space="preserve"> i 6. </w:t>
            </w:r>
            <w:r>
              <w:rPr>
                <w:rFonts w:ascii="Arial" w:eastAsia="Calibri" w:hAnsi="Arial" w:cs="Arial"/>
                <w:sz w:val="20"/>
                <w:lang w:val="hr-HR" w:bidi="hr-HR"/>
              </w:rPr>
              <w:t>listopada (čet</w:t>
            </w:r>
            <w:r w:rsidR="00FD44D8">
              <w:rPr>
                <w:rFonts w:ascii="Arial" w:eastAsia="Calibri" w:hAnsi="Arial" w:cs="Arial"/>
                <w:sz w:val="20"/>
                <w:lang w:val="hr-HR" w:bidi="hr-HR"/>
              </w:rPr>
              <w:t>) - dan učitelja</w:t>
            </w:r>
          </w:p>
          <w:p w14:paraId="504E3194" w14:textId="77777777" w:rsidR="001A1D69" w:rsidRDefault="001A1D69">
            <w:pPr>
              <w:pStyle w:val="TableParagraph"/>
              <w:spacing w:before="157" w:line="193" w:lineRule="exact"/>
              <w:ind w:left="563" w:right="549"/>
              <w:jc w:val="center"/>
              <w:rPr>
                <w:rFonts w:ascii="Arial" w:hAnsi="Arial" w:cs="Arial"/>
                <w:sz w:val="20"/>
                <w:szCs w:val="20"/>
              </w:rPr>
            </w:pPr>
          </w:p>
        </w:tc>
        <w:tc>
          <w:tcPr>
            <w:tcW w:w="39" w:type="dxa"/>
          </w:tcPr>
          <w:p w14:paraId="62D0ED1B" w14:textId="77777777" w:rsidR="001A1D69" w:rsidRDefault="001A1D69">
            <w:pPr>
              <w:widowControl w:val="0"/>
              <w:rPr>
                <w:rFonts w:ascii="Calibri" w:eastAsia="Calibri" w:hAnsi="Calibri"/>
              </w:rPr>
            </w:pPr>
          </w:p>
        </w:tc>
      </w:tr>
      <w:tr w:rsidR="001A1D69" w14:paraId="2EFE2DE4" w14:textId="77777777">
        <w:trPr>
          <w:trHeight w:val="369"/>
        </w:trPr>
        <w:tc>
          <w:tcPr>
            <w:tcW w:w="1765" w:type="dxa"/>
            <w:vMerge/>
            <w:tcBorders>
              <w:top w:val="single" w:sz="8" w:space="0" w:color="000000"/>
              <w:left w:val="single" w:sz="8" w:space="0" w:color="000000"/>
              <w:bottom w:val="single" w:sz="8" w:space="0" w:color="000000"/>
              <w:right w:val="single" w:sz="8" w:space="0" w:color="000000"/>
            </w:tcBorders>
          </w:tcPr>
          <w:p w14:paraId="1B582BD3" w14:textId="77777777" w:rsidR="001A1D69" w:rsidRDefault="001A1D69">
            <w:pPr>
              <w:widowControl w:val="0"/>
              <w:rPr>
                <w:rFonts w:ascii="Arial" w:hAnsi="Arial" w:cs="Arial"/>
                <w:sz w:val="20"/>
              </w:rPr>
            </w:pPr>
          </w:p>
        </w:tc>
        <w:tc>
          <w:tcPr>
            <w:tcW w:w="13044" w:type="dxa"/>
            <w:gridSpan w:val="6"/>
            <w:tcBorders>
              <w:top w:val="single" w:sz="8" w:space="0" w:color="000000"/>
              <w:left w:val="single" w:sz="8" w:space="0" w:color="000000"/>
              <w:bottom w:val="single" w:sz="8" w:space="0" w:color="000000"/>
              <w:right w:val="single" w:sz="8" w:space="0" w:color="000000"/>
            </w:tcBorders>
          </w:tcPr>
          <w:p w14:paraId="2095ECEF" w14:textId="67F62539" w:rsidR="001A1D69" w:rsidRDefault="000D5A9E">
            <w:pPr>
              <w:pStyle w:val="TableParagraph"/>
              <w:jc w:val="center"/>
              <w:rPr>
                <w:rFonts w:ascii="Arial" w:hAnsi="Arial" w:cs="Arial"/>
                <w:sz w:val="20"/>
                <w:szCs w:val="20"/>
              </w:rPr>
            </w:pPr>
            <w:r>
              <w:rPr>
                <w:rFonts w:ascii="Arial" w:eastAsia="Calibri" w:hAnsi="Arial" w:cs="Arial"/>
                <w:sz w:val="20"/>
                <w:szCs w:val="20"/>
              </w:rPr>
              <w:t>Jesenski odmor učenika: 30.listopada 2023. – 1.studenoga 2023</w:t>
            </w:r>
            <w:r w:rsidR="00FD44D8">
              <w:rPr>
                <w:rFonts w:ascii="Arial" w:eastAsia="Calibri" w:hAnsi="Arial" w:cs="Arial"/>
                <w:sz w:val="20"/>
                <w:szCs w:val="20"/>
              </w:rPr>
              <w:t>.</w:t>
            </w:r>
          </w:p>
          <w:p w14:paraId="32AF57E7" w14:textId="50CABACF" w:rsidR="001A1D69" w:rsidRDefault="00FD44D8">
            <w:pPr>
              <w:pStyle w:val="TableParagraph"/>
              <w:jc w:val="center"/>
              <w:rPr>
                <w:rFonts w:ascii="Arial" w:hAnsi="Arial" w:cs="Arial"/>
                <w:sz w:val="20"/>
                <w:szCs w:val="20"/>
              </w:rPr>
            </w:pPr>
            <w:r>
              <w:rPr>
                <w:rFonts w:ascii="Arial" w:eastAsia="Calibri" w:hAnsi="Arial" w:cs="Arial"/>
                <w:sz w:val="20"/>
                <w:szCs w:val="20"/>
              </w:rPr>
              <w:t>P</w:t>
            </w:r>
            <w:r w:rsidR="000D5A9E">
              <w:rPr>
                <w:rFonts w:ascii="Arial" w:eastAsia="Calibri" w:hAnsi="Arial" w:cs="Arial"/>
                <w:sz w:val="20"/>
                <w:szCs w:val="20"/>
              </w:rPr>
              <w:t>očetak nastave: 2.studenoga 2023</w:t>
            </w:r>
            <w:r>
              <w:rPr>
                <w:rFonts w:ascii="Arial" w:eastAsia="Calibri" w:hAnsi="Arial" w:cs="Arial"/>
                <w:sz w:val="20"/>
                <w:szCs w:val="20"/>
              </w:rPr>
              <w:t>.</w:t>
            </w:r>
          </w:p>
        </w:tc>
        <w:tc>
          <w:tcPr>
            <w:tcW w:w="39" w:type="dxa"/>
          </w:tcPr>
          <w:p w14:paraId="0BCC12E9" w14:textId="77777777" w:rsidR="001A1D69" w:rsidRDefault="001A1D69">
            <w:pPr>
              <w:widowControl w:val="0"/>
              <w:rPr>
                <w:rFonts w:ascii="Calibri" w:eastAsia="Calibri" w:hAnsi="Calibri"/>
              </w:rPr>
            </w:pPr>
          </w:p>
        </w:tc>
      </w:tr>
      <w:tr w:rsidR="001A1D69" w14:paraId="47132B9A" w14:textId="77777777">
        <w:trPr>
          <w:trHeight w:val="679"/>
        </w:trPr>
        <w:tc>
          <w:tcPr>
            <w:tcW w:w="1765" w:type="dxa"/>
            <w:vMerge/>
            <w:tcBorders>
              <w:top w:val="single" w:sz="8" w:space="0" w:color="000000"/>
              <w:left w:val="single" w:sz="8" w:space="0" w:color="000000"/>
              <w:bottom w:val="single" w:sz="8" w:space="0" w:color="000000"/>
              <w:right w:val="single" w:sz="8" w:space="0" w:color="000000"/>
            </w:tcBorders>
          </w:tcPr>
          <w:p w14:paraId="683354F9" w14:textId="77777777" w:rsidR="001A1D69" w:rsidRDefault="001A1D69">
            <w:pPr>
              <w:widowControl w:val="0"/>
              <w:rPr>
                <w:rFonts w:ascii="Arial" w:hAnsi="Arial" w:cs="Arial"/>
                <w:sz w:val="20"/>
              </w:rPr>
            </w:pPr>
          </w:p>
        </w:tc>
        <w:tc>
          <w:tcPr>
            <w:tcW w:w="1069" w:type="dxa"/>
            <w:tcBorders>
              <w:top w:val="single" w:sz="8" w:space="0" w:color="000000"/>
              <w:left w:val="single" w:sz="8" w:space="0" w:color="000000"/>
              <w:bottom w:val="single" w:sz="8" w:space="0" w:color="000000"/>
              <w:right w:val="single" w:sz="8" w:space="0" w:color="000000"/>
            </w:tcBorders>
          </w:tcPr>
          <w:p w14:paraId="144FC9CC" w14:textId="77777777" w:rsidR="001A1D69" w:rsidRDefault="00FD44D8">
            <w:pPr>
              <w:pStyle w:val="TableParagraph"/>
              <w:spacing w:line="191" w:lineRule="exact"/>
              <w:ind w:left="297" w:right="278"/>
              <w:jc w:val="center"/>
              <w:rPr>
                <w:rFonts w:ascii="Arial" w:hAnsi="Arial" w:cs="Arial"/>
                <w:sz w:val="20"/>
                <w:szCs w:val="20"/>
              </w:rPr>
            </w:pPr>
            <w:r>
              <w:rPr>
                <w:rFonts w:ascii="Arial" w:eastAsia="Calibri" w:hAnsi="Arial" w:cs="Arial"/>
                <w:sz w:val="20"/>
                <w:szCs w:val="20"/>
              </w:rPr>
              <w:t>XI.</w:t>
            </w:r>
          </w:p>
        </w:tc>
        <w:tc>
          <w:tcPr>
            <w:tcW w:w="1276" w:type="dxa"/>
            <w:tcBorders>
              <w:top w:val="single" w:sz="8" w:space="0" w:color="000000"/>
              <w:left w:val="single" w:sz="8" w:space="0" w:color="000000"/>
              <w:bottom w:val="single" w:sz="8" w:space="0" w:color="000000"/>
              <w:right w:val="single" w:sz="8" w:space="0" w:color="000000"/>
            </w:tcBorders>
          </w:tcPr>
          <w:p w14:paraId="53FD5BD1" w14:textId="4E1534CE" w:rsidR="001A1D69" w:rsidRDefault="00C774BE">
            <w:pPr>
              <w:pStyle w:val="TableParagraph"/>
              <w:spacing w:before="5"/>
              <w:jc w:val="center"/>
              <w:rPr>
                <w:rFonts w:ascii="Arial" w:hAnsi="Arial" w:cs="Arial"/>
                <w:sz w:val="20"/>
                <w:szCs w:val="20"/>
              </w:rPr>
            </w:pPr>
            <w:r>
              <w:rPr>
                <w:rFonts w:ascii="Arial" w:eastAsia="Calibri" w:hAnsi="Arial" w:cs="Arial"/>
                <w:sz w:val="20"/>
                <w:szCs w:val="20"/>
              </w:rPr>
              <w:t>21</w:t>
            </w:r>
          </w:p>
          <w:p w14:paraId="39B8506B" w14:textId="77777777" w:rsidR="001A1D69" w:rsidRDefault="001A1D69">
            <w:pPr>
              <w:pStyle w:val="TableParagraph"/>
              <w:spacing w:line="191" w:lineRule="exact"/>
              <w:ind w:left="174" w:right="155"/>
              <w:jc w:val="center"/>
              <w:rPr>
                <w:rFonts w:ascii="Arial" w:hAnsi="Arial" w:cs="Arial"/>
                <w:sz w:val="20"/>
                <w:szCs w:val="20"/>
              </w:rPr>
            </w:pPr>
          </w:p>
        </w:tc>
        <w:tc>
          <w:tcPr>
            <w:tcW w:w="2125" w:type="dxa"/>
            <w:tcBorders>
              <w:top w:val="single" w:sz="8" w:space="0" w:color="000000"/>
              <w:left w:val="single" w:sz="8" w:space="0" w:color="000000"/>
              <w:bottom w:val="single" w:sz="8" w:space="0" w:color="000000"/>
              <w:right w:val="single" w:sz="8" w:space="0" w:color="000000"/>
            </w:tcBorders>
          </w:tcPr>
          <w:p w14:paraId="6EF1FD7F" w14:textId="5BB45D82" w:rsidR="001A1D69" w:rsidRDefault="00C774BE">
            <w:pPr>
              <w:pStyle w:val="TableParagraph"/>
              <w:spacing w:before="5"/>
              <w:jc w:val="center"/>
              <w:rPr>
                <w:rFonts w:ascii="Arial" w:hAnsi="Arial" w:cs="Arial"/>
                <w:sz w:val="20"/>
                <w:szCs w:val="20"/>
              </w:rPr>
            </w:pPr>
            <w:r>
              <w:rPr>
                <w:rFonts w:ascii="Arial" w:eastAsia="Calibri" w:hAnsi="Arial" w:cs="Arial"/>
                <w:sz w:val="20"/>
                <w:szCs w:val="20"/>
              </w:rPr>
              <w:t>21</w:t>
            </w:r>
          </w:p>
          <w:p w14:paraId="5496EF2A" w14:textId="77777777" w:rsidR="001A1D69" w:rsidRDefault="001A1D69">
            <w:pPr>
              <w:pStyle w:val="TableParagraph"/>
              <w:spacing w:line="191" w:lineRule="exact"/>
              <w:ind w:left="788" w:right="774"/>
              <w:jc w:val="center"/>
              <w:rPr>
                <w:rFonts w:ascii="Arial" w:hAnsi="Arial" w:cs="Arial"/>
                <w:sz w:val="20"/>
                <w:szCs w:val="20"/>
              </w:rPr>
            </w:pPr>
          </w:p>
        </w:tc>
        <w:tc>
          <w:tcPr>
            <w:tcW w:w="2409" w:type="dxa"/>
            <w:tcBorders>
              <w:top w:val="single" w:sz="8" w:space="0" w:color="000000"/>
              <w:left w:val="single" w:sz="8" w:space="0" w:color="000000"/>
              <w:bottom w:val="single" w:sz="8" w:space="0" w:color="000000"/>
              <w:right w:val="single" w:sz="4" w:space="0" w:color="000000"/>
            </w:tcBorders>
          </w:tcPr>
          <w:p w14:paraId="3D620C2E" w14:textId="1EEFADA7" w:rsidR="001A1D69" w:rsidRDefault="00C774BE">
            <w:pPr>
              <w:pStyle w:val="TableParagraph"/>
              <w:spacing w:before="5"/>
              <w:jc w:val="center"/>
              <w:rPr>
                <w:rFonts w:ascii="Arial" w:hAnsi="Arial" w:cs="Arial"/>
                <w:sz w:val="20"/>
                <w:szCs w:val="20"/>
              </w:rPr>
            </w:pPr>
            <w:r>
              <w:rPr>
                <w:rFonts w:ascii="Arial" w:eastAsia="Calibri" w:hAnsi="Arial" w:cs="Arial"/>
                <w:sz w:val="20"/>
                <w:szCs w:val="20"/>
              </w:rPr>
              <w:t>9</w:t>
            </w:r>
          </w:p>
          <w:p w14:paraId="757A0617" w14:textId="77777777" w:rsidR="001A1D69" w:rsidRDefault="001A1D69">
            <w:pPr>
              <w:pStyle w:val="TableParagraph"/>
              <w:spacing w:line="191" w:lineRule="exact"/>
              <w:ind w:left="563" w:right="549"/>
              <w:jc w:val="center"/>
              <w:rPr>
                <w:rFonts w:ascii="Arial" w:hAnsi="Arial" w:cs="Arial"/>
                <w:sz w:val="20"/>
                <w:szCs w:val="20"/>
              </w:rPr>
            </w:pPr>
          </w:p>
        </w:tc>
        <w:tc>
          <w:tcPr>
            <w:tcW w:w="2692" w:type="dxa"/>
            <w:tcBorders>
              <w:top w:val="single" w:sz="8" w:space="0" w:color="000000"/>
              <w:left w:val="single" w:sz="8" w:space="0" w:color="000000"/>
              <w:bottom w:val="single" w:sz="8" w:space="0" w:color="000000"/>
              <w:right w:val="single" w:sz="4" w:space="0" w:color="000000"/>
            </w:tcBorders>
          </w:tcPr>
          <w:p w14:paraId="6548A833" w14:textId="7C21852E" w:rsidR="001A1D69" w:rsidRDefault="00C774BE">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0</w:t>
            </w:r>
          </w:p>
        </w:tc>
        <w:tc>
          <w:tcPr>
            <w:tcW w:w="3473" w:type="dxa"/>
            <w:tcBorders>
              <w:top w:val="single" w:sz="8" w:space="0" w:color="000000"/>
              <w:left w:val="single" w:sz="4" w:space="0" w:color="000000"/>
              <w:bottom w:val="single" w:sz="8" w:space="0" w:color="000000"/>
              <w:right w:val="single" w:sz="8" w:space="0" w:color="000000"/>
            </w:tcBorders>
          </w:tcPr>
          <w:p w14:paraId="2F699282" w14:textId="10F80620" w:rsidR="001A1D69" w:rsidRDefault="000D5A9E">
            <w:pPr>
              <w:widowControl w:val="0"/>
              <w:overflowPunct w:val="0"/>
              <w:textAlignment w:val="auto"/>
              <w:rPr>
                <w:rFonts w:ascii="Arial" w:hAnsi="Arial" w:cs="Arial"/>
                <w:sz w:val="20"/>
                <w:lang w:val="hr-HR" w:bidi="hr-HR"/>
              </w:rPr>
            </w:pPr>
            <w:r>
              <w:rPr>
                <w:rFonts w:ascii="Arial" w:eastAsia="Calibri" w:hAnsi="Arial" w:cs="Arial"/>
                <w:sz w:val="20"/>
                <w:lang w:val="hr-HR" w:bidi="hr-HR"/>
              </w:rPr>
              <w:t>1.studenoga (sri</w:t>
            </w:r>
            <w:r w:rsidR="00FD44D8">
              <w:rPr>
                <w:rFonts w:ascii="Arial" w:eastAsia="Calibri" w:hAnsi="Arial" w:cs="Arial"/>
                <w:sz w:val="20"/>
                <w:lang w:val="hr-HR" w:bidi="hr-HR"/>
              </w:rPr>
              <w:t>)– Svi sveti</w:t>
            </w:r>
          </w:p>
          <w:p w14:paraId="002640E0" w14:textId="28CC7D1C" w:rsidR="001A1D69" w:rsidRDefault="000D5A9E">
            <w:pPr>
              <w:widowControl w:val="0"/>
              <w:overflowPunct w:val="0"/>
              <w:textAlignment w:val="auto"/>
              <w:rPr>
                <w:rFonts w:ascii="Arial" w:hAnsi="Arial" w:cs="Arial"/>
                <w:sz w:val="20"/>
                <w:lang w:val="hr-HR" w:bidi="hr-HR"/>
              </w:rPr>
            </w:pPr>
            <w:r>
              <w:rPr>
                <w:rFonts w:ascii="Arial" w:eastAsia="Calibri" w:hAnsi="Arial" w:cs="Arial"/>
                <w:sz w:val="20"/>
                <w:lang w:val="hr-HR" w:bidi="hr-HR"/>
              </w:rPr>
              <w:t>18.studenoga (sub</w:t>
            </w:r>
            <w:r w:rsidR="00FD44D8">
              <w:rPr>
                <w:rFonts w:ascii="Arial" w:eastAsia="Calibri" w:hAnsi="Arial" w:cs="Arial"/>
                <w:sz w:val="20"/>
                <w:lang w:val="hr-HR" w:bidi="hr-HR"/>
              </w:rPr>
              <w:t>) – dan sjećanja na žrtve DR, Vukovara i Škabrnje</w:t>
            </w:r>
          </w:p>
          <w:p w14:paraId="569374F7" w14:textId="77777777" w:rsidR="001A1D69" w:rsidRDefault="001A1D69">
            <w:pPr>
              <w:pStyle w:val="TableParagraph"/>
              <w:spacing w:line="191" w:lineRule="exact"/>
              <w:ind w:left="563" w:right="549"/>
              <w:jc w:val="center"/>
              <w:rPr>
                <w:rFonts w:ascii="Arial" w:hAnsi="Arial" w:cs="Arial"/>
                <w:sz w:val="20"/>
                <w:szCs w:val="20"/>
              </w:rPr>
            </w:pPr>
          </w:p>
        </w:tc>
        <w:tc>
          <w:tcPr>
            <w:tcW w:w="39" w:type="dxa"/>
          </w:tcPr>
          <w:p w14:paraId="71FB0C48" w14:textId="77777777" w:rsidR="001A1D69" w:rsidRDefault="001A1D69">
            <w:pPr>
              <w:widowControl w:val="0"/>
              <w:rPr>
                <w:rFonts w:ascii="Calibri" w:eastAsia="Calibri" w:hAnsi="Calibri"/>
              </w:rPr>
            </w:pPr>
          </w:p>
        </w:tc>
      </w:tr>
      <w:tr w:rsidR="001A1D69" w14:paraId="66C1E38A" w14:textId="77777777">
        <w:trPr>
          <w:trHeight w:val="413"/>
        </w:trPr>
        <w:tc>
          <w:tcPr>
            <w:tcW w:w="1765" w:type="dxa"/>
            <w:vMerge/>
            <w:tcBorders>
              <w:top w:val="single" w:sz="8" w:space="0" w:color="000000"/>
              <w:left w:val="single" w:sz="8" w:space="0" w:color="000000"/>
              <w:bottom w:val="single" w:sz="8" w:space="0" w:color="000000"/>
              <w:right w:val="single" w:sz="8" w:space="0" w:color="000000"/>
            </w:tcBorders>
          </w:tcPr>
          <w:p w14:paraId="457CA01E" w14:textId="77777777" w:rsidR="001A1D69" w:rsidRDefault="001A1D69">
            <w:pPr>
              <w:widowControl w:val="0"/>
              <w:rPr>
                <w:rFonts w:ascii="Arial" w:hAnsi="Arial" w:cs="Arial"/>
                <w:sz w:val="20"/>
              </w:rPr>
            </w:pPr>
          </w:p>
        </w:tc>
        <w:tc>
          <w:tcPr>
            <w:tcW w:w="1069" w:type="dxa"/>
            <w:tcBorders>
              <w:top w:val="single" w:sz="8" w:space="0" w:color="000000"/>
              <w:left w:val="single" w:sz="8" w:space="0" w:color="000000"/>
              <w:bottom w:val="single" w:sz="8" w:space="0" w:color="000000"/>
              <w:right w:val="single" w:sz="8" w:space="0" w:color="000000"/>
            </w:tcBorders>
          </w:tcPr>
          <w:p w14:paraId="59176B53" w14:textId="77777777" w:rsidR="001A1D69" w:rsidRDefault="001A1D69">
            <w:pPr>
              <w:pStyle w:val="TableParagraph"/>
              <w:spacing w:before="8"/>
              <w:rPr>
                <w:rFonts w:ascii="Arial" w:hAnsi="Arial" w:cs="Arial"/>
                <w:sz w:val="20"/>
                <w:szCs w:val="20"/>
              </w:rPr>
            </w:pPr>
          </w:p>
          <w:p w14:paraId="727D337B" w14:textId="77777777" w:rsidR="001A1D69" w:rsidRDefault="00FD44D8">
            <w:pPr>
              <w:pStyle w:val="TableParagraph"/>
              <w:spacing w:line="191" w:lineRule="exact"/>
              <w:ind w:left="297" w:right="276"/>
              <w:jc w:val="center"/>
              <w:rPr>
                <w:rFonts w:ascii="Arial" w:hAnsi="Arial" w:cs="Arial"/>
                <w:sz w:val="20"/>
                <w:szCs w:val="20"/>
              </w:rPr>
            </w:pPr>
            <w:r>
              <w:rPr>
                <w:rFonts w:ascii="Arial" w:eastAsia="Calibri" w:hAnsi="Arial" w:cs="Arial"/>
                <w:sz w:val="20"/>
                <w:szCs w:val="20"/>
              </w:rPr>
              <w:t>XII.</w:t>
            </w:r>
          </w:p>
        </w:tc>
        <w:tc>
          <w:tcPr>
            <w:tcW w:w="1276" w:type="dxa"/>
            <w:tcBorders>
              <w:top w:val="single" w:sz="8" w:space="0" w:color="000000"/>
              <w:left w:val="single" w:sz="8" w:space="0" w:color="000000"/>
              <w:bottom w:val="single" w:sz="8" w:space="0" w:color="000000"/>
              <w:right w:val="single" w:sz="8" w:space="0" w:color="000000"/>
            </w:tcBorders>
          </w:tcPr>
          <w:p w14:paraId="482CD7D7" w14:textId="77777777" w:rsidR="001A1D69" w:rsidRDefault="001A1D69">
            <w:pPr>
              <w:pStyle w:val="TableParagraph"/>
              <w:spacing w:before="8"/>
              <w:rPr>
                <w:rFonts w:ascii="Arial" w:hAnsi="Arial" w:cs="Arial"/>
                <w:sz w:val="20"/>
                <w:szCs w:val="20"/>
              </w:rPr>
            </w:pPr>
          </w:p>
          <w:p w14:paraId="7B612B25" w14:textId="02040174" w:rsidR="001A1D69" w:rsidRDefault="00C774BE">
            <w:pPr>
              <w:pStyle w:val="TableParagraph"/>
              <w:spacing w:line="191" w:lineRule="exact"/>
              <w:ind w:left="174" w:right="155"/>
              <w:jc w:val="center"/>
              <w:rPr>
                <w:rFonts w:ascii="Arial" w:hAnsi="Arial" w:cs="Arial"/>
                <w:sz w:val="20"/>
                <w:szCs w:val="20"/>
              </w:rPr>
            </w:pPr>
            <w:r>
              <w:rPr>
                <w:rFonts w:ascii="Arial" w:eastAsia="Calibri" w:hAnsi="Arial" w:cs="Arial"/>
                <w:sz w:val="20"/>
                <w:szCs w:val="20"/>
              </w:rPr>
              <w:t>19</w:t>
            </w:r>
          </w:p>
        </w:tc>
        <w:tc>
          <w:tcPr>
            <w:tcW w:w="2125" w:type="dxa"/>
            <w:tcBorders>
              <w:top w:val="single" w:sz="8" w:space="0" w:color="000000"/>
              <w:left w:val="single" w:sz="8" w:space="0" w:color="000000"/>
              <w:bottom w:val="single" w:sz="8" w:space="0" w:color="000000"/>
              <w:right w:val="single" w:sz="8" w:space="0" w:color="000000"/>
            </w:tcBorders>
          </w:tcPr>
          <w:p w14:paraId="59C114B0" w14:textId="77777777" w:rsidR="001A1D69" w:rsidRDefault="001A1D69">
            <w:pPr>
              <w:pStyle w:val="TableParagraph"/>
              <w:spacing w:before="8"/>
              <w:rPr>
                <w:rFonts w:ascii="Arial" w:hAnsi="Arial" w:cs="Arial"/>
                <w:sz w:val="20"/>
                <w:szCs w:val="20"/>
              </w:rPr>
            </w:pPr>
          </w:p>
          <w:p w14:paraId="5F4393A7" w14:textId="323E1210" w:rsidR="001A1D69" w:rsidRDefault="00C774BE">
            <w:pPr>
              <w:pStyle w:val="TableParagraph"/>
              <w:spacing w:line="191" w:lineRule="exact"/>
              <w:ind w:left="788" w:right="774"/>
              <w:jc w:val="center"/>
              <w:rPr>
                <w:rFonts w:ascii="Arial" w:hAnsi="Arial" w:cs="Arial"/>
                <w:sz w:val="20"/>
                <w:szCs w:val="20"/>
              </w:rPr>
            </w:pPr>
            <w:r>
              <w:rPr>
                <w:rFonts w:ascii="Arial" w:eastAsia="Calibri" w:hAnsi="Arial" w:cs="Arial"/>
                <w:sz w:val="20"/>
                <w:szCs w:val="20"/>
              </w:rPr>
              <w:t>16</w:t>
            </w:r>
          </w:p>
        </w:tc>
        <w:tc>
          <w:tcPr>
            <w:tcW w:w="2409" w:type="dxa"/>
            <w:tcBorders>
              <w:top w:val="single" w:sz="8" w:space="0" w:color="000000"/>
              <w:left w:val="single" w:sz="8" w:space="0" w:color="000000"/>
              <w:bottom w:val="single" w:sz="8" w:space="0" w:color="000000"/>
              <w:right w:val="single" w:sz="4" w:space="0" w:color="000000"/>
            </w:tcBorders>
          </w:tcPr>
          <w:p w14:paraId="3E846734" w14:textId="77777777" w:rsidR="001A1D69" w:rsidRDefault="001A1D69">
            <w:pPr>
              <w:pStyle w:val="TableParagraph"/>
              <w:spacing w:before="8"/>
              <w:rPr>
                <w:rFonts w:ascii="Arial" w:hAnsi="Arial" w:cs="Arial"/>
                <w:sz w:val="20"/>
                <w:szCs w:val="20"/>
              </w:rPr>
            </w:pPr>
          </w:p>
          <w:p w14:paraId="78780131" w14:textId="41883838" w:rsidR="001A1D69" w:rsidRDefault="00C774BE">
            <w:pPr>
              <w:pStyle w:val="TableParagraph"/>
              <w:spacing w:line="191" w:lineRule="exact"/>
              <w:ind w:left="13"/>
              <w:jc w:val="center"/>
              <w:rPr>
                <w:rFonts w:ascii="Arial" w:hAnsi="Arial" w:cs="Arial"/>
                <w:sz w:val="20"/>
                <w:szCs w:val="20"/>
              </w:rPr>
            </w:pPr>
            <w:r>
              <w:rPr>
                <w:rFonts w:ascii="Arial" w:eastAsia="Calibri" w:hAnsi="Arial" w:cs="Arial"/>
                <w:sz w:val="20"/>
                <w:szCs w:val="20"/>
              </w:rPr>
              <w:t>12</w:t>
            </w:r>
          </w:p>
        </w:tc>
        <w:tc>
          <w:tcPr>
            <w:tcW w:w="2692" w:type="dxa"/>
            <w:tcBorders>
              <w:top w:val="single" w:sz="8" w:space="0" w:color="000000"/>
              <w:left w:val="single" w:sz="8" w:space="0" w:color="000000"/>
              <w:bottom w:val="single" w:sz="8" w:space="0" w:color="000000"/>
              <w:right w:val="single" w:sz="4" w:space="0" w:color="000000"/>
            </w:tcBorders>
          </w:tcPr>
          <w:p w14:paraId="6792B638" w14:textId="77777777" w:rsidR="00C774BE" w:rsidRDefault="00C774BE">
            <w:pPr>
              <w:widowControl w:val="0"/>
              <w:overflowPunct w:val="0"/>
              <w:jc w:val="center"/>
              <w:textAlignment w:val="auto"/>
              <w:rPr>
                <w:rFonts w:ascii="Arial" w:eastAsia="Calibri" w:hAnsi="Arial" w:cs="Arial"/>
                <w:sz w:val="20"/>
                <w:lang w:val="hr-HR" w:bidi="hr-HR"/>
              </w:rPr>
            </w:pPr>
          </w:p>
          <w:p w14:paraId="2ED2A3B2" w14:textId="613C7649" w:rsidR="001A1D69" w:rsidRDefault="00C774BE">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3</w:t>
            </w:r>
          </w:p>
        </w:tc>
        <w:tc>
          <w:tcPr>
            <w:tcW w:w="3473" w:type="dxa"/>
            <w:tcBorders>
              <w:top w:val="single" w:sz="8" w:space="0" w:color="000000"/>
              <w:left w:val="single" w:sz="4" w:space="0" w:color="000000"/>
              <w:bottom w:val="single" w:sz="8" w:space="0" w:color="000000"/>
              <w:right w:val="single" w:sz="8" w:space="0" w:color="000000"/>
            </w:tcBorders>
          </w:tcPr>
          <w:p w14:paraId="61DEB6E8" w14:textId="641B6772" w:rsidR="001A1D69" w:rsidRDefault="000D5A9E">
            <w:pPr>
              <w:widowControl w:val="0"/>
              <w:overflowPunct w:val="0"/>
              <w:textAlignment w:val="auto"/>
              <w:rPr>
                <w:rFonts w:ascii="Arial" w:hAnsi="Arial" w:cs="Arial"/>
                <w:sz w:val="20"/>
                <w:lang w:val="hr-HR" w:bidi="hr-HR"/>
              </w:rPr>
            </w:pPr>
            <w:r>
              <w:rPr>
                <w:rFonts w:ascii="Arial" w:eastAsia="Calibri" w:hAnsi="Arial" w:cs="Arial"/>
                <w:sz w:val="20"/>
                <w:lang w:val="hr-HR" w:bidi="hr-HR"/>
              </w:rPr>
              <w:t>25.prosinca (pon</w:t>
            </w:r>
            <w:r w:rsidR="00FD44D8">
              <w:rPr>
                <w:rFonts w:ascii="Arial" w:eastAsia="Calibri" w:hAnsi="Arial" w:cs="Arial"/>
                <w:sz w:val="20"/>
                <w:lang w:val="hr-HR" w:bidi="hr-HR"/>
              </w:rPr>
              <w:t>) – Božić</w:t>
            </w:r>
          </w:p>
          <w:p w14:paraId="381BDAEB" w14:textId="74B82A54" w:rsidR="001A1D69" w:rsidRDefault="000D5A9E">
            <w:pPr>
              <w:widowControl w:val="0"/>
              <w:overflowPunct w:val="0"/>
              <w:textAlignment w:val="auto"/>
              <w:rPr>
                <w:rFonts w:ascii="Arial" w:hAnsi="Arial" w:cs="Arial"/>
                <w:sz w:val="20"/>
                <w:lang w:val="hr-HR" w:bidi="hr-HR"/>
              </w:rPr>
            </w:pPr>
            <w:r>
              <w:rPr>
                <w:rFonts w:ascii="Arial" w:eastAsia="Calibri" w:hAnsi="Arial" w:cs="Arial"/>
                <w:sz w:val="20"/>
                <w:lang w:val="hr-HR" w:bidi="hr-HR"/>
              </w:rPr>
              <w:t>26.prosinca (uto</w:t>
            </w:r>
            <w:r w:rsidR="00FD44D8">
              <w:rPr>
                <w:rFonts w:ascii="Arial" w:eastAsia="Calibri" w:hAnsi="Arial" w:cs="Arial"/>
                <w:sz w:val="20"/>
                <w:lang w:val="hr-HR" w:bidi="hr-HR"/>
              </w:rPr>
              <w:t>)– sv.Stjepan</w:t>
            </w:r>
          </w:p>
          <w:p w14:paraId="1FAA2DC8" w14:textId="77777777" w:rsidR="001A1D69" w:rsidRDefault="001A1D69">
            <w:pPr>
              <w:pStyle w:val="TableParagraph"/>
              <w:spacing w:line="191" w:lineRule="exact"/>
              <w:ind w:left="13"/>
              <w:jc w:val="center"/>
              <w:rPr>
                <w:rFonts w:ascii="Arial" w:hAnsi="Arial" w:cs="Arial"/>
                <w:sz w:val="20"/>
                <w:szCs w:val="20"/>
              </w:rPr>
            </w:pPr>
          </w:p>
        </w:tc>
        <w:tc>
          <w:tcPr>
            <w:tcW w:w="39" w:type="dxa"/>
          </w:tcPr>
          <w:p w14:paraId="5EAB2546" w14:textId="77777777" w:rsidR="001A1D69" w:rsidRDefault="001A1D69">
            <w:pPr>
              <w:widowControl w:val="0"/>
              <w:rPr>
                <w:rFonts w:ascii="Calibri" w:eastAsia="Calibri" w:hAnsi="Calibri"/>
              </w:rPr>
            </w:pPr>
          </w:p>
        </w:tc>
      </w:tr>
      <w:tr w:rsidR="001A1D69" w14:paraId="63222AD3" w14:textId="77777777">
        <w:trPr>
          <w:trHeight w:val="244"/>
        </w:trPr>
        <w:tc>
          <w:tcPr>
            <w:tcW w:w="1765" w:type="dxa"/>
            <w:vMerge/>
            <w:tcBorders>
              <w:top w:val="single" w:sz="8" w:space="0" w:color="000000"/>
              <w:left w:val="single" w:sz="8" w:space="0" w:color="000000"/>
              <w:bottom w:val="single" w:sz="4" w:space="0" w:color="000000"/>
              <w:right w:val="single" w:sz="8" w:space="0" w:color="000000"/>
            </w:tcBorders>
          </w:tcPr>
          <w:p w14:paraId="374321AA" w14:textId="77777777" w:rsidR="001A1D69" w:rsidRDefault="001A1D69">
            <w:pPr>
              <w:widowControl w:val="0"/>
              <w:rPr>
                <w:rFonts w:ascii="Arial" w:hAnsi="Arial" w:cs="Arial"/>
                <w:sz w:val="20"/>
              </w:rPr>
            </w:pPr>
          </w:p>
        </w:tc>
        <w:tc>
          <w:tcPr>
            <w:tcW w:w="13044" w:type="dxa"/>
            <w:gridSpan w:val="6"/>
            <w:vMerge w:val="restart"/>
            <w:tcBorders>
              <w:top w:val="single" w:sz="8" w:space="0" w:color="000000"/>
              <w:left w:val="single" w:sz="8" w:space="0" w:color="000000"/>
              <w:bottom w:val="single" w:sz="8" w:space="0" w:color="000000"/>
              <w:right w:val="single" w:sz="8" w:space="0" w:color="000000"/>
            </w:tcBorders>
          </w:tcPr>
          <w:p w14:paraId="256F4C41" w14:textId="75EAD6C5" w:rsidR="001A1D69" w:rsidRDefault="00FD44D8">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1.dio zimskog o</w:t>
            </w:r>
            <w:r w:rsidR="000D5A9E">
              <w:rPr>
                <w:rFonts w:ascii="Arial" w:eastAsia="Calibri" w:hAnsi="Arial" w:cs="Arial"/>
                <w:sz w:val="20"/>
                <w:lang w:val="hr-HR" w:bidi="hr-HR"/>
              </w:rPr>
              <w:t>dmora učenika: 27. prosinca 2023. – 5. siječnja 2024</w:t>
            </w:r>
            <w:r>
              <w:rPr>
                <w:rFonts w:ascii="Arial" w:eastAsia="Calibri" w:hAnsi="Arial" w:cs="Arial"/>
                <w:sz w:val="20"/>
                <w:lang w:val="hr-HR" w:bidi="hr-HR"/>
              </w:rPr>
              <w:t>.</w:t>
            </w:r>
          </w:p>
          <w:p w14:paraId="39CD16C1" w14:textId="068D0EE1" w:rsidR="001A1D69" w:rsidRDefault="000D5A9E">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Početak nastave: 8. siječnja 2024</w:t>
            </w:r>
            <w:r w:rsidR="00FD44D8">
              <w:rPr>
                <w:rFonts w:ascii="Arial" w:eastAsia="Calibri" w:hAnsi="Arial" w:cs="Arial"/>
                <w:sz w:val="20"/>
                <w:lang w:val="hr-HR" w:bidi="hr-HR"/>
              </w:rPr>
              <w:t>.</w:t>
            </w:r>
          </w:p>
        </w:tc>
        <w:tc>
          <w:tcPr>
            <w:tcW w:w="39" w:type="dxa"/>
          </w:tcPr>
          <w:p w14:paraId="0BEECC59" w14:textId="77777777" w:rsidR="001A1D69" w:rsidRDefault="001A1D69">
            <w:pPr>
              <w:widowControl w:val="0"/>
              <w:rPr>
                <w:rFonts w:ascii="Calibri" w:eastAsia="Calibri" w:hAnsi="Calibri"/>
              </w:rPr>
            </w:pPr>
          </w:p>
        </w:tc>
      </w:tr>
      <w:tr w:rsidR="001A1D69" w14:paraId="3C4EBA83" w14:textId="77777777">
        <w:trPr>
          <w:trHeight w:val="252"/>
        </w:trPr>
        <w:tc>
          <w:tcPr>
            <w:tcW w:w="1765" w:type="dxa"/>
            <w:vMerge w:val="restart"/>
            <w:tcBorders>
              <w:top w:val="single" w:sz="4" w:space="0" w:color="000000"/>
              <w:left w:val="single" w:sz="8" w:space="0" w:color="000000"/>
              <w:bottom w:val="single" w:sz="8" w:space="0" w:color="000000"/>
              <w:right w:val="single" w:sz="8" w:space="0" w:color="000000"/>
            </w:tcBorders>
          </w:tcPr>
          <w:p w14:paraId="30D1DF35" w14:textId="77777777" w:rsidR="001A1D69" w:rsidRDefault="001A1D69">
            <w:pPr>
              <w:pStyle w:val="TableParagraph"/>
              <w:rPr>
                <w:rFonts w:ascii="Arial" w:hAnsi="Arial" w:cs="Arial"/>
                <w:sz w:val="20"/>
                <w:szCs w:val="20"/>
              </w:rPr>
            </w:pPr>
          </w:p>
          <w:p w14:paraId="7E6CC612" w14:textId="77777777" w:rsidR="001A1D69" w:rsidRDefault="001A1D69">
            <w:pPr>
              <w:pStyle w:val="TableParagraph"/>
              <w:rPr>
                <w:rFonts w:ascii="Arial" w:hAnsi="Arial" w:cs="Arial"/>
                <w:sz w:val="20"/>
                <w:szCs w:val="20"/>
              </w:rPr>
            </w:pPr>
          </w:p>
          <w:p w14:paraId="2DF7AE3B" w14:textId="77777777" w:rsidR="001A1D69" w:rsidRDefault="00FD44D8">
            <w:pPr>
              <w:pStyle w:val="TableParagraph"/>
              <w:spacing w:before="127" w:line="235" w:lineRule="auto"/>
              <w:ind w:left="254" w:right="155" w:hanging="60"/>
              <w:rPr>
                <w:rFonts w:ascii="Arial" w:hAnsi="Arial" w:cs="Arial"/>
                <w:sz w:val="20"/>
                <w:szCs w:val="20"/>
              </w:rPr>
            </w:pPr>
            <w:r>
              <w:rPr>
                <w:rFonts w:ascii="Arial" w:eastAsia="Calibri" w:hAnsi="Arial" w:cs="Arial"/>
                <w:sz w:val="20"/>
                <w:szCs w:val="20"/>
              </w:rPr>
              <w:t xml:space="preserve">II. polugodište </w:t>
            </w:r>
          </w:p>
          <w:p w14:paraId="11E3D37F" w14:textId="1D4BB09E" w:rsidR="001A1D69" w:rsidRDefault="000D5A9E">
            <w:pPr>
              <w:pStyle w:val="TableParagraph"/>
              <w:ind w:left="590"/>
              <w:rPr>
                <w:rFonts w:ascii="Arial" w:hAnsi="Arial" w:cs="Arial"/>
                <w:sz w:val="20"/>
                <w:szCs w:val="20"/>
              </w:rPr>
            </w:pPr>
            <w:r>
              <w:rPr>
                <w:rFonts w:ascii="Arial" w:eastAsia="Calibri" w:hAnsi="Arial" w:cs="Arial"/>
                <w:sz w:val="20"/>
                <w:szCs w:val="20"/>
              </w:rPr>
              <w:t>8.siječnja 2024. – 21.lipnja 2024</w:t>
            </w:r>
            <w:r w:rsidR="00FD44D8">
              <w:rPr>
                <w:rFonts w:ascii="Arial" w:eastAsia="Calibri" w:hAnsi="Arial" w:cs="Arial"/>
                <w:sz w:val="20"/>
                <w:szCs w:val="20"/>
              </w:rPr>
              <w:t>.</w:t>
            </w:r>
          </w:p>
        </w:tc>
        <w:tc>
          <w:tcPr>
            <w:tcW w:w="13044" w:type="dxa"/>
            <w:gridSpan w:val="6"/>
            <w:vMerge/>
            <w:tcBorders>
              <w:top w:val="single" w:sz="8" w:space="0" w:color="000000"/>
              <w:left w:val="single" w:sz="8" w:space="0" w:color="000000"/>
              <w:bottom w:val="single" w:sz="8" w:space="0" w:color="000000"/>
              <w:right w:val="single" w:sz="8" w:space="0" w:color="000000"/>
            </w:tcBorders>
          </w:tcPr>
          <w:p w14:paraId="6C355C3E" w14:textId="77777777" w:rsidR="001A1D69" w:rsidRDefault="001A1D69">
            <w:pPr>
              <w:widowControl w:val="0"/>
              <w:overflowPunct w:val="0"/>
              <w:jc w:val="center"/>
              <w:textAlignment w:val="auto"/>
              <w:rPr>
                <w:rFonts w:ascii="Arial" w:hAnsi="Arial" w:cs="Arial"/>
                <w:sz w:val="20"/>
                <w:lang w:val="hr-HR" w:bidi="hr-HR"/>
              </w:rPr>
            </w:pPr>
          </w:p>
        </w:tc>
        <w:tc>
          <w:tcPr>
            <w:tcW w:w="39" w:type="dxa"/>
          </w:tcPr>
          <w:p w14:paraId="56209DB3" w14:textId="77777777" w:rsidR="001A1D69" w:rsidRDefault="001A1D69">
            <w:pPr>
              <w:widowControl w:val="0"/>
              <w:rPr>
                <w:rFonts w:ascii="Calibri" w:eastAsia="Calibri" w:hAnsi="Calibri"/>
              </w:rPr>
            </w:pPr>
          </w:p>
        </w:tc>
      </w:tr>
      <w:tr w:rsidR="001A1D69" w14:paraId="26AFE84E" w14:textId="77777777">
        <w:trPr>
          <w:trHeight w:val="836"/>
        </w:trPr>
        <w:tc>
          <w:tcPr>
            <w:tcW w:w="1765" w:type="dxa"/>
            <w:vMerge/>
            <w:tcBorders>
              <w:top w:val="single" w:sz="8" w:space="0" w:color="000000"/>
              <w:left w:val="single" w:sz="8" w:space="0" w:color="000000"/>
              <w:bottom w:val="single" w:sz="8" w:space="0" w:color="000000"/>
              <w:right w:val="single" w:sz="8" w:space="0" w:color="000000"/>
            </w:tcBorders>
          </w:tcPr>
          <w:p w14:paraId="33560F4E" w14:textId="77777777" w:rsidR="001A1D69" w:rsidRDefault="001A1D69">
            <w:pPr>
              <w:pStyle w:val="TableParagraph"/>
              <w:ind w:left="590"/>
              <w:rPr>
                <w:rFonts w:ascii="Arial" w:hAnsi="Arial" w:cs="Arial"/>
                <w:sz w:val="20"/>
                <w:szCs w:val="20"/>
              </w:rPr>
            </w:pPr>
          </w:p>
        </w:tc>
        <w:tc>
          <w:tcPr>
            <w:tcW w:w="1069" w:type="dxa"/>
            <w:tcBorders>
              <w:top w:val="single" w:sz="8" w:space="0" w:color="000000"/>
              <w:left w:val="single" w:sz="8" w:space="0" w:color="000000"/>
              <w:bottom w:val="single" w:sz="8" w:space="0" w:color="000000"/>
              <w:right w:val="single" w:sz="8" w:space="0" w:color="000000"/>
            </w:tcBorders>
          </w:tcPr>
          <w:p w14:paraId="0795E367" w14:textId="77777777" w:rsidR="001A1D69" w:rsidRDefault="001A1D69">
            <w:pPr>
              <w:pStyle w:val="TableParagraph"/>
              <w:spacing w:before="1"/>
              <w:rPr>
                <w:rFonts w:ascii="Arial" w:hAnsi="Arial" w:cs="Arial"/>
                <w:sz w:val="20"/>
                <w:szCs w:val="20"/>
              </w:rPr>
            </w:pPr>
          </w:p>
          <w:p w14:paraId="1C41A583" w14:textId="77777777" w:rsidR="001A1D69" w:rsidRDefault="00FD44D8">
            <w:pPr>
              <w:pStyle w:val="TableParagraph"/>
              <w:spacing w:line="191" w:lineRule="exact"/>
              <w:ind w:left="295" w:right="278"/>
              <w:jc w:val="center"/>
              <w:rPr>
                <w:rFonts w:ascii="Arial" w:hAnsi="Arial" w:cs="Arial"/>
                <w:sz w:val="20"/>
                <w:szCs w:val="20"/>
              </w:rPr>
            </w:pPr>
            <w:r>
              <w:rPr>
                <w:rFonts w:ascii="Arial" w:eastAsia="Calibri" w:hAnsi="Arial" w:cs="Arial"/>
                <w:sz w:val="20"/>
                <w:szCs w:val="20"/>
              </w:rPr>
              <w:t>I.</w:t>
            </w:r>
          </w:p>
        </w:tc>
        <w:tc>
          <w:tcPr>
            <w:tcW w:w="1276" w:type="dxa"/>
            <w:tcBorders>
              <w:top w:val="single" w:sz="8" w:space="0" w:color="000000"/>
              <w:left w:val="single" w:sz="8" w:space="0" w:color="000000"/>
              <w:bottom w:val="single" w:sz="8" w:space="0" w:color="000000"/>
              <w:right w:val="single" w:sz="8" w:space="0" w:color="000000"/>
            </w:tcBorders>
          </w:tcPr>
          <w:p w14:paraId="1D7743D2" w14:textId="77777777" w:rsidR="001A1D69" w:rsidRDefault="001A1D69">
            <w:pPr>
              <w:pStyle w:val="TableParagraph"/>
              <w:spacing w:before="1"/>
              <w:rPr>
                <w:rFonts w:ascii="Arial" w:hAnsi="Arial" w:cs="Arial"/>
                <w:sz w:val="20"/>
                <w:szCs w:val="20"/>
              </w:rPr>
            </w:pPr>
          </w:p>
          <w:p w14:paraId="03718FBB" w14:textId="29E6A1E8" w:rsidR="001A1D69" w:rsidRDefault="00C774BE">
            <w:pPr>
              <w:pStyle w:val="TableParagraph"/>
              <w:spacing w:line="191" w:lineRule="exact"/>
              <w:ind w:left="174" w:right="155"/>
              <w:jc w:val="center"/>
              <w:rPr>
                <w:rFonts w:ascii="Arial" w:hAnsi="Arial" w:cs="Arial"/>
                <w:sz w:val="20"/>
                <w:szCs w:val="20"/>
              </w:rPr>
            </w:pPr>
            <w:r>
              <w:rPr>
                <w:rFonts w:ascii="Arial" w:eastAsia="Calibri" w:hAnsi="Arial" w:cs="Arial"/>
                <w:sz w:val="20"/>
                <w:szCs w:val="20"/>
              </w:rPr>
              <w:t>22</w:t>
            </w:r>
          </w:p>
        </w:tc>
        <w:tc>
          <w:tcPr>
            <w:tcW w:w="2125" w:type="dxa"/>
            <w:tcBorders>
              <w:top w:val="single" w:sz="8" w:space="0" w:color="000000"/>
              <w:left w:val="single" w:sz="8" w:space="0" w:color="000000"/>
              <w:bottom w:val="single" w:sz="8" w:space="0" w:color="000000"/>
              <w:right w:val="single" w:sz="8" w:space="0" w:color="000000"/>
            </w:tcBorders>
          </w:tcPr>
          <w:p w14:paraId="36A3B481" w14:textId="77777777" w:rsidR="001A1D69" w:rsidRDefault="001A1D69">
            <w:pPr>
              <w:pStyle w:val="TableParagraph"/>
              <w:rPr>
                <w:rFonts w:ascii="Arial" w:hAnsi="Arial" w:cs="Arial"/>
                <w:sz w:val="20"/>
                <w:szCs w:val="20"/>
              </w:rPr>
            </w:pPr>
          </w:p>
          <w:p w14:paraId="41507BD9" w14:textId="63F2FF48" w:rsidR="001A1D69" w:rsidRDefault="00C774BE">
            <w:pPr>
              <w:pStyle w:val="TableParagraph"/>
              <w:spacing w:line="191" w:lineRule="exact"/>
              <w:ind w:left="788" w:right="774"/>
              <w:jc w:val="center"/>
              <w:rPr>
                <w:rFonts w:ascii="Arial" w:hAnsi="Arial" w:cs="Arial"/>
                <w:sz w:val="20"/>
                <w:szCs w:val="20"/>
              </w:rPr>
            </w:pPr>
            <w:r>
              <w:rPr>
                <w:rFonts w:ascii="Arial" w:eastAsia="Calibri" w:hAnsi="Arial" w:cs="Arial"/>
                <w:sz w:val="20"/>
                <w:szCs w:val="20"/>
              </w:rPr>
              <w:t>18</w:t>
            </w:r>
          </w:p>
        </w:tc>
        <w:tc>
          <w:tcPr>
            <w:tcW w:w="2409" w:type="dxa"/>
            <w:tcBorders>
              <w:top w:val="single" w:sz="8" w:space="0" w:color="000000"/>
              <w:left w:val="single" w:sz="8" w:space="0" w:color="000000"/>
              <w:bottom w:val="single" w:sz="8" w:space="0" w:color="000000"/>
              <w:right w:val="single" w:sz="4" w:space="0" w:color="000000"/>
            </w:tcBorders>
          </w:tcPr>
          <w:p w14:paraId="47AC1C82" w14:textId="77777777" w:rsidR="001A1D69" w:rsidRDefault="001A1D69">
            <w:pPr>
              <w:pStyle w:val="TableParagraph"/>
              <w:spacing w:before="1"/>
              <w:rPr>
                <w:rFonts w:ascii="Arial" w:hAnsi="Arial" w:cs="Arial"/>
                <w:sz w:val="20"/>
                <w:szCs w:val="20"/>
              </w:rPr>
            </w:pPr>
          </w:p>
          <w:p w14:paraId="30CE778D" w14:textId="3C414D5C" w:rsidR="001A1D69" w:rsidRDefault="00C774BE">
            <w:pPr>
              <w:pStyle w:val="TableParagraph"/>
              <w:spacing w:line="191" w:lineRule="exact"/>
              <w:ind w:left="13"/>
              <w:jc w:val="center"/>
              <w:rPr>
                <w:rFonts w:ascii="Arial" w:hAnsi="Arial" w:cs="Arial"/>
                <w:sz w:val="20"/>
                <w:szCs w:val="20"/>
              </w:rPr>
            </w:pPr>
            <w:r>
              <w:rPr>
                <w:rFonts w:ascii="Arial" w:eastAsia="Calibri" w:hAnsi="Arial" w:cs="Arial"/>
                <w:sz w:val="20"/>
                <w:szCs w:val="20"/>
              </w:rPr>
              <w:t>9</w:t>
            </w:r>
          </w:p>
        </w:tc>
        <w:tc>
          <w:tcPr>
            <w:tcW w:w="2692" w:type="dxa"/>
            <w:tcBorders>
              <w:top w:val="single" w:sz="8" w:space="0" w:color="000000"/>
              <w:left w:val="single" w:sz="8" w:space="0" w:color="000000"/>
              <w:bottom w:val="single" w:sz="8" w:space="0" w:color="000000"/>
              <w:right w:val="single" w:sz="4" w:space="0" w:color="000000"/>
            </w:tcBorders>
          </w:tcPr>
          <w:p w14:paraId="7BCD2B45" w14:textId="77777777" w:rsidR="001A1D69" w:rsidRDefault="001A1D69">
            <w:pPr>
              <w:widowControl w:val="0"/>
              <w:overflowPunct w:val="0"/>
              <w:jc w:val="center"/>
              <w:textAlignment w:val="auto"/>
              <w:rPr>
                <w:rFonts w:ascii="Arial" w:hAnsi="Arial" w:cs="Arial"/>
                <w:sz w:val="20"/>
                <w:lang w:val="hr-HR" w:bidi="hr-HR"/>
              </w:rPr>
            </w:pPr>
          </w:p>
          <w:p w14:paraId="0901E81C" w14:textId="66EADFBD" w:rsidR="001A1D69" w:rsidRDefault="00C774BE">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4</w:t>
            </w:r>
          </w:p>
        </w:tc>
        <w:tc>
          <w:tcPr>
            <w:tcW w:w="3473" w:type="dxa"/>
            <w:tcBorders>
              <w:top w:val="single" w:sz="8" w:space="0" w:color="000000"/>
              <w:left w:val="single" w:sz="4" w:space="0" w:color="000000"/>
              <w:bottom w:val="single" w:sz="8" w:space="0" w:color="000000"/>
              <w:right w:val="single" w:sz="8" w:space="0" w:color="000000"/>
            </w:tcBorders>
          </w:tcPr>
          <w:p w14:paraId="29323F55" w14:textId="17935561" w:rsidR="001A1D69" w:rsidRDefault="000D5A9E">
            <w:pPr>
              <w:widowControl w:val="0"/>
              <w:overflowPunct w:val="0"/>
              <w:textAlignment w:val="auto"/>
              <w:rPr>
                <w:rFonts w:ascii="Arial" w:hAnsi="Arial" w:cs="Arial"/>
                <w:sz w:val="20"/>
                <w:lang w:val="hr-HR" w:bidi="hr-HR"/>
              </w:rPr>
            </w:pPr>
            <w:r>
              <w:rPr>
                <w:rFonts w:ascii="Arial" w:eastAsia="Calibri" w:hAnsi="Arial" w:cs="Arial"/>
                <w:sz w:val="20"/>
                <w:lang w:val="hr-HR" w:bidi="hr-HR"/>
              </w:rPr>
              <w:t>1.siječnja (pon</w:t>
            </w:r>
            <w:r w:rsidR="00FD44D8">
              <w:rPr>
                <w:rFonts w:ascii="Arial" w:eastAsia="Calibri" w:hAnsi="Arial" w:cs="Arial"/>
                <w:sz w:val="20"/>
                <w:lang w:val="hr-HR" w:bidi="hr-HR"/>
              </w:rPr>
              <w:t>) – Nova godina</w:t>
            </w:r>
          </w:p>
          <w:p w14:paraId="07B46C76" w14:textId="43FB293D" w:rsidR="001A1D69" w:rsidRDefault="000D5A9E">
            <w:pPr>
              <w:widowControl w:val="0"/>
              <w:overflowPunct w:val="0"/>
              <w:textAlignment w:val="auto"/>
              <w:rPr>
                <w:rFonts w:ascii="Arial" w:hAnsi="Arial" w:cs="Arial"/>
                <w:sz w:val="20"/>
                <w:lang w:val="hr-HR" w:bidi="hr-HR"/>
              </w:rPr>
            </w:pPr>
            <w:r>
              <w:rPr>
                <w:rFonts w:ascii="Arial" w:eastAsia="Calibri" w:hAnsi="Arial" w:cs="Arial"/>
                <w:sz w:val="20"/>
                <w:lang w:val="hr-HR" w:bidi="hr-HR"/>
              </w:rPr>
              <w:t>6.siječnja (sub</w:t>
            </w:r>
            <w:r w:rsidR="00FD44D8">
              <w:rPr>
                <w:rFonts w:ascii="Arial" w:eastAsia="Calibri" w:hAnsi="Arial" w:cs="Arial"/>
                <w:sz w:val="20"/>
                <w:lang w:val="hr-HR" w:bidi="hr-HR"/>
              </w:rPr>
              <w:t>) – Bogojavljanje ili Sveta tri kralja</w:t>
            </w:r>
          </w:p>
          <w:p w14:paraId="2FB19068" w14:textId="77777777" w:rsidR="001A1D69" w:rsidRDefault="001A1D69">
            <w:pPr>
              <w:pStyle w:val="TableParagraph"/>
              <w:spacing w:line="191" w:lineRule="exact"/>
              <w:ind w:left="13"/>
              <w:rPr>
                <w:rFonts w:ascii="Arial" w:hAnsi="Arial" w:cs="Arial"/>
                <w:sz w:val="20"/>
                <w:szCs w:val="20"/>
              </w:rPr>
            </w:pPr>
          </w:p>
        </w:tc>
        <w:tc>
          <w:tcPr>
            <w:tcW w:w="39" w:type="dxa"/>
          </w:tcPr>
          <w:p w14:paraId="49FDBFB2" w14:textId="77777777" w:rsidR="001A1D69" w:rsidRDefault="001A1D69">
            <w:pPr>
              <w:widowControl w:val="0"/>
              <w:rPr>
                <w:rFonts w:ascii="Calibri" w:eastAsia="Calibri" w:hAnsi="Calibri"/>
              </w:rPr>
            </w:pPr>
          </w:p>
        </w:tc>
      </w:tr>
      <w:tr w:rsidR="001A1D69" w14:paraId="1DD1F3CD" w14:textId="77777777">
        <w:trPr>
          <w:trHeight w:val="734"/>
        </w:trPr>
        <w:tc>
          <w:tcPr>
            <w:tcW w:w="1765" w:type="dxa"/>
            <w:vMerge/>
            <w:tcBorders>
              <w:top w:val="single" w:sz="8" w:space="0" w:color="000000"/>
              <w:left w:val="single" w:sz="8" w:space="0" w:color="000000"/>
              <w:bottom w:val="single" w:sz="8" w:space="0" w:color="000000"/>
              <w:right w:val="single" w:sz="8" w:space="0" w:color="000000"/>
            </w:tcBorders>
          </w:tcPr>
          <w:p w14:paraId="456FCD9B" w14:textId="77777777" w:rsidR="001A1D69" w:rsidRDefault="001A1D69">
            <w:pPr>
              <w:widowControl w:val="0"/>
              <w:rPr>
                <w:rFonts w:ascii="Arial" w:hAnsi="Arial" w:cs="Arial"/>
                <w:sz w:val="20"/>
              </w:rPr>
            </w:pPr>
          </w:p>
        </w:tc>
        <w:tc>
          <w:tcPr>
            <w:tcW w:w="1069" w:type="dxa"/>
            <w:tcBorders>
              <w:top w:val="single" w:sz="8" w:space="0" w:color="000000"/>
              <w:left w:val="single" w:sz="8" w:space="0" w:color="000000"/>
              <w:bottom w:val="single" w:sz="8" w:space="0" w:color="000000"/>
              <w:right w:val="single" w:sz="8" w:space="0" w:color="000000"/>
            </w:tcBorders>
          </w:tcPr>
          <w:p w14:paraId="6D2F81E8" w14:textId="77777777" w:rsidR="001A1D69" w:rsidRDefault="00FD44D8">
            <w:pPr>
              <w:pStyle w:val="TableParagraph"/>
              <w:spacing w:before="135" w:line="191" w:lineRule="exact"/>
              <w:ind w:right="278"/>
              <w:jc w:val="center"/>
              <w:rPr>
                <w:rFonts w:ascii="Arial" w:hAnsi="Arial" w:cs="Arial"/>
                <w:sz w:val="20"/>
                <w:szCs w:val="20"/>
              </w:rPr>
            </w:pPr>
            <w:r>
              <w:rPr>
                <w:rFonts w:ascii="Arial" w:eastAsia="Calibri" w:hAnsi="Arial" w:cs="Arial"/>
                <w:sz w:val="20"/>
                <w:szCs w:val="20"/>
              </w:rPr>
              <w:t>II.</w:t>
            </w:r>
          </w:p>
        </w:tc>
        <w:tc>
          <w:tcPr>
            <w:tcW w:w="1276" w:type="dxa"/>
            <w:tcBorders>
              <w:top w:val="single" w:sz="8" w:space="0" w:color="000000"/>
              <w:left w:val="single" w:sz="8" w:space="0" w:color="000000"/>
              <w:bottom w:val="single" w:sz="8" w:space="0" w:color="000000"/>
              <w:right w:val="single" w:sz="8" w:space="0" w:color="000000"/>
            </w:tcBorders>
          </w:tcPr>
          <w:p w14:paraId="52978FE0" w14:textId="0FF2BBB5" w:rsidR="001A1D69" w:rsidRDefault="00C774BE">
            <w:pPr>
              <w:pStyle w:val="TableParagraph"/>
              <w:spacing w:before="135" w:line="191" w:lineRule="exact"/>
              <w:ind w:right="155"/>
              <w:jc w:val="center"/>
              <w:rPr>
                <w:rFonts w:ascii="Arial" w:hAnsi="Arial" w:cs="Arial"/>
                <w:sz w:val="20"/>
                <w:szCs w:val="20"/>
              </w:rPr>
            </w:pPr>
            <w:r>
              <w:rPr>
                <w:rFonts w:ascii="Arial" w:eastAsia="Calibri" w:hAnsi="Arial" w:cs="Arial"/>
                <w:sz w:val="20"/>
                <w:szCs w:val="20"/>
              </w:rPr>
              <w:t xml:space="preserve">  21</w:t>
            </w:r>
          </w:p>
        </w:tc>
        <w:tc>
          <w:tcPr>
            <w:tcW w:w="2125" w:type="dxa"/>
            <w:tcBorders>
              <w:top w:val="single" w:sz="8" w:space="0" w:color="000000"/>
              <w:left w:val="single" w:sz="8" w:space="0" w:color="000000"/>
              <w:bottom w:val="single" w:sz="8" w:space="0" w:color="000000"/>
              <w:right w:val="single" w:sz="8" w:space="0" w:color="000000"/>
            </w:tcBorders>
          </w:tcPr>
          <w:p w14:paraId="1B77621D" w14:textId="502602C5" w:rsidR="001A1D69" w:rsidRDefault="00C774BE">
            <w:pPr>
              <w:pStyle w:val="TableParagraph"/>
              <w:spacing w:before="135" w:line="191" w:lineRule="exact"/>
              <w:ind w:right="773"/>
              <w:jc w:val="center"/>
              <w:rPr>
                <w:rFonts w:ascii="Arial" w:hAnsi="Arial" w:cs="Arial"/>
                <w:sz w:val="20"/>
                <w:szCs w:val="20"/>
              </w:rPr>
            </w:pPr>
            <w:r>
              <w:rPr>
                <w:rFonts w:ascii="Arial" w:eastAsia="Calibri" w:hAnsi="Arial" w:cs="Arial"/>
                <w:sz w:val="20"/>
                <w:szCs w:val="20"/>
              </w:rPr>
              <w:t xml:space="preserve">              16</w:t>
            </w:r>
          </w:p>
        </w:tc>
        <w:tc>
          <w:tcPr>
            <w:tcW w:w="2409" w:type="dxa"/>
            <w:tcBorders>
              <w:top w:val="single" w:sz="8" w:space="0" w:color="000000"/>
              <w:left w:val="single" w:sz="8" w:space="0" w:color="000000"/>
              <w:bottom w:val="single" w:sz="8" w:space="0" w:color="000000"/>
              <w:right w:val="single" w:sz="4" w:space="0" w:color="000000"/>
            </w:tcBorders>
          </w:tcPr>
          <w:p w14:paraId="4DFBAEED" w14:textId="4A3BA774" w:rsidR="001A1D69" w:rsidRDefault="001D61FB">
            <w:pPr>
              <w:pStyle w:val="TableParagraph"/>
              <w:spacing w:before="135" w:line="191" w:lineRule="exact"/>
              <w:jc w:val="center"/>
              <w:rPr>
                <w:rFonts w:ascii="Arial" w:hAnsi="Arial" w:cs="Arial"/>
                <w:sz w:val="20"/>
                <w:szCs w:val="20"/>
              </w:rPr>
            </w:pPr>
            <w:r>
              <w:rPr>
                <w:rFonts w:ascii="Arial" w:eastAsia="Calibri" w:hAnsi="Arial" w:cs="Arial"/>
                <w:sz w:val="20"/>
                <w:szCs w:val="20"/>
              </w:rPr>
              <w:t>8</w:t>
            </w:r>
          </w:p>
        </w:tc>
        <w:tc>
          <w:tcPr>
            <w:tcW w:w="2692" w:type="dxa"/>
            <w:tcBorders>
              <w:top w:val="single" w:sz="8" w:space="0" w:color="000000"/>
              <w:left w:val="single" w:sz="8" w:space="0" w:color="000000"/>
              <w:bottom w:val="single" w:sz="8" w:space="0" w:color="000000"/>
              <w:right w:val="single" w:sz="4" w:space="0" w:color="000000"/>
            </w:tcBorders>
          </w:tcPr>
          <w:p w14:paraId="4B72A35F" w14:textId="3D4D8997" w:rsidR="001A1D69" w:rsidRDefault="00C774BE">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5</w:t>
            </w:r>
          </w:p>
        </w:tc>
        <w:tc>
          <w:tcPr>
            <w:tcW w:w="3473" w:type="dxa"/>
            <w:tcBorders>
              <w:top w:val="single" w:sz="8" w:space="0" w:color="000000"/>
              <w:left w:val="single" w:sz="4" w:space="0" w:color="000000"/>
              <w:bottom w:val="single" w:sz="8" w:space="0" w:color="000000"/>
              <w:right w:val="single" w:sz="8" w:space="0" w:color="000000"/>
            </w:tcBorders>
          </w:tcPr>
          <w:p w14:paraId="07F25539" w14:textId="77777777" w:rsidR="001A1D69" w:rsidRDefault="001A1D69">
            <w:pPr>
              <w:widowControl w:val="0"/>
              <w:overflowPunct w:val="0"/>
              <w:textAlignment w:val="auto"/>
              <w:rPr>
                <w:rFonts w:ascii="Arial" w:hAnsi="Arial" w:cs="Arial"/>
                <w:sz w:val="20"/>
                <w:lang w:val="hr-HR" w:bidi="hr-HR"/>
              </w:rPr>
            </w:pPr>
          </w:p>
          <w:p w14:paraId="76BC19C9" w14:textId="77777777" w:rsidR="001A1D69" w:rsidRDefault="001A1D69">
            <w:pPr>
              <w:pStyle w:val="TableParagraph"/>
              <w:spacing w:before="135" w:line="191" w:lineRule="exact"/>
              <w:ind w:left="13"/>
              <w:jc w:val="center"/>
              <w:rPr>
                <w:rFonts w:ascii="Arial" w:hAnsi="Arial" w:cs="Arial"/>
                <w:sz w:val="20"/>
                <w:szCs w:val="20"/>
              </w:rPr>
            </w:pPr>
          </w:p>
        </w:tc>
        <w:tc>
          <w:tcPr>
            <w:tcW w:w="39" w:type="dxa"/>
          </w:tcPr>
          <w:p w14:paraId="2936290F" w14:textId="77777777" w:rsidR="001A1D69" w:rsidRDefault="001A1D69">
            <w:pPr>
              <w:widowControl w:val="0"/>
              <w:rPr>
                <w:rFonts w:ascii="Calibri" w:eastAsia="Calibri" w:hAnsi="Calibri"/>
              </w:rPr>
            </w:pPr>
          </w:p>
        </w:tc>
      </w:tr>
      <w:tr w:rsidR="001A1D69" w14:paraId="37E2209D" w14:textId="77777777">
        <w:trPr>
          <w:trHeight w:val="547"/>
        </w:trPr>
        <w:tc>
          <w:tcPr>
            <w:tcW w:w="1765" w:type="dxa"/>
            <w:vMerge/>
            <w:tcBorders>
              <w:top w:val="single" w:sz="8" w:space="0" w:color="000000"/>
              <w:left w:val="single" w:sz="8" w:space="0" w:color="000000"/>
              <w:bottom w:val="single" w:sz="8" w:space="0" w:color="000000"/>
              <w:right w:val="single" w:sz="8" w:space="0" w:color="000000"/>
            </w:tcBorders>
          </w:tcPr>
          <w:p w14:paraId="1A82C0AA" w14:textId="77777777" w:rsidR="001A1D69" w:rsidRDefault="001A1D69">
            <w:pPr>
              <w:widowControl w:val="0"/>
              <w:rPr>
                <w:rFonts w:ascii="Arial" w:hAnsi="Arial" w:cs="Arial"/>
                <w:sz w:val="20"/>
              </w:rPr>
            </w:pPr>
          </w:p>
        </w:tc>
        <w:tc>
          <w:tcPr>
            <w:tcW w:w="13044" w:type="dxa"/>
            <w:gridSpan w:val="6"/>
            <w:tcBorders>
              <w:top w:val="single" w:sz="8" w:space="0" w:color="000000"/>
              <w:left w:val="single" w:sz="8" w:space="0" w:color="000000"/>
              <w:bottom w:val="single" w:sz="8" w:space="0" w:color="000000"/>
              <w:right w:val="single" w:sz="8" w:space="0" w:color="000000"/>
            </w:tcBorders>
          </w:tcPr>
          <w:p w14:paraId="2525EE49" w14:textId="47CD85C1" w:rsidR="001A1D69" w:rsidRDefault="000D5A9E">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2.dio zimskog odmora učenika: 19.veljače 2024. – 23.veljače 2024</w:t>
            </w:r>
            <w:r w:rsidR="00FD44D8">
              <w:rPr>
                <w:rFonts w:ascii="Arial" w:eastAsia="Calibri" w:hAnsi="Arial" w:cs="Arial"/>
                <w:sz w:val="20"/>
                <w:lang w:val="hr-HR" w:bidi="hr-HR"/>
              </w:rPr>
              <w:t>.</w:t>
            </w:r>
          </w:p>
          <w:p w14:paraId="3B3326A9" w14:textId="3C55A8DC" w:rsidR="001A1D69" w:rsidRDefault="00FD44D8">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 xml:space="preserve">Početak </w:t>
            </w:r>
            <w:r w:rsidR="000D5A9E">
              <w:rPr>
                <w:rFonts w:ascii="Arial" w:eastAsia="Calibri" w:hAnsi="Arial" w:cs="Arial"/>
                <w:sz w:val="20"/>
                <w:lang w:val="hr-HR" w:bidi="hr-HR"/>
              </w:rPr>
              <w:t>nastave: 26. veljače 2024</w:t>
            </w:r>
            <w:r>
              <w:rPr>
                <w:rFonts w:ascii="Arial" w:eastAsia="Calibri" w:hAnsi="Arial" w:cs="Arial"/>
                <w:sz w:val="20"/>
                <w:lang w:val="hr-HR" w:bidi="hr-HR"/>
              </w:rPr>
              <w:t>.</w:t>
            </w:r>
          </w:p>
        </w:tc>
        <w:tc>
          <w:tcPr>
            <w:tcW w:w="39" w:type="dxa"/>
          </w:tcPr>
          <w:p w14:paraId="345EE774" w14:textId="77777777" w:rsidR="001A1D69" w:rsidRDefault="001A1D69">
            <w:pPr>
              <w:widowControl w:val="0"/>
              <w:rPr>
                <w:rFonts w:ascii="Calibri" w:eastAsia="Calibri" w:hAnsi="Calibri"/>
              </w:rPr>
            </w:pPr>
          </w:p>
        </w:tc>
      </w:tr>
      <w:tr w:rsidR="001A1D69" w14:paraId="0804B282" w14:textId="77777777">
        <w:trPr>
          <w:trHeight w:val="547"/>
        </w:trPr>
        <w:tc>
          <w:tcPr>
            <w:tcW w:w="1765" w:type="dxa"/>
            <w:vMerge/>
            <w:tcBorders>
              <w:top w:val="single" w:sz="8" w:space="0" w:color="000000"/>
              <w:left w:val="single" w:sz="8" w:space="0" w:color="000000"/>
              <w:bottom w:val="single" w:sz="8" w:space="0" w:color="000000"/>
              <w:right w:val="single" w:sz="8" w:space="0" w:color="000000"/>
            </w:tcBorders>
          </w:tcPr>
          <w:p w14:paraId="7909E7D8" w14:textId="77777777" w:rsidR="001A1D69" w:rsidRDefault="001A1D69">
            <w:pPr>
              <w:widowControl w:val="0"/>
              <w:rPr>
                <w:rFonts w:ascii="Arial" w:hAnsi="Arial" w:cs="Arial"/>
                <w:sz w:val="20"/>
              </w:rPr>
            </w:pPr>
          </w:p>
        </w:tc>
        <w:tc>
          <w:tcPr>
            <w:tcW w:w="1069" w:type="dxa"/>
            <w:tcBorders>
              <w:top w:val="single" w:sz="8" w:space="0" w:color="000000"/>
              <w:left w:val="single" w:sz="8" w:space="0" w:color="000000"/>
              <w:bottom w:val="single" w:sz="8" w:space="0" w:color="000000"/>
              <w:right w:val="single" w:sz="8" w:space="0" w:color="000000"/>
            </w:tcBorders>
          </w:tcPr>
          <w:p w14:paraId="0C104E3F" w14:textId="77777777" w:rsidR="001A1D69" w:rsidRDefault="00FD44D8">
            <w:pPr>
              <w:pStyle w:val="TableParagraph"/>
              <w:spacing w:before="148" w:line="191" w:lineRule="exact"/>
              <w:ind w:left="295" w:right="278"/>
              <w:jc w:val="center"/>
              <w:rPr>
                <w:rFonts w:ascii="Arial" w:hAnsi="Arial" w:cs="Arial"/>
                <w:sz w:val="20"/>
                <w:szCs w:val="20"/>
              </w:rPr>
            </w:pPr>
            <w:r>
              <w:rPr>
                <w:rFonts w:ascii="Arial" w:eastAsia="Calibri" w:hAnsi="Arial" w:cs="Arial"/>
                <w:sz w:val="20"/>
                <w:szCs w:val="20"/>
              </w:rPr>
              <w:t>III.</w:t>
            </w:r>
          </w:p>
        </w:tc>
        <w:tc>
          <w:tcPr>
            <w:tcW w:w="1276" w:type="dxa"/>
            <w:tcBorders>
              <w:top w:val="single" w:sz="8" w:space="0" w:color="000000"/>
              <w:left w:val="single" w:sz="8" w:space="0" w:color="000000"/>
              <w:bottom w:val="single" w:sz="8" w:space="0" w:color="000000"/>
              <w:right w:val="single" w:sz="8" w:space="0" w:color="000000"/>
            </w:tcBorders>
          </w:tcPr>
          <w:p w14:paraId="68967544" w14:textId="188403EC" w:rsidR="001A1D69" w:rsidRDefault="00C774BE">
            <w:pPr>
              <w:pStyle w:val="TableParagraph"/>
              <w:spacing w:before="148" w:line="191" w:lineRule="exact"/>
              <w:ind w:left="174" w:right="155"/>
              <w:jc w:val="center"/>
              <w:rPr>
                <w:rFonts w:ascii="Arial" w:hAnsi="Arial" w:cs="Arial"/>
                <w:sz w:val="20"/>
                <w:szCs w:val="20"/>
              </w:rPr>
            </w:pPr>
            <w:r>
              <w:rPr>
                <w:rFonts w:ascii="Arial" w:eastAsia="Calibri" w:hAnsi="Arial" w:cs="Arial"/>
                <w:sz w:val="20"/>
                <w:szCs w:val="20"/>
              </w:rPr>
              <w:t>21</w:t>
            </w:r>
          </w:p>
        </w:tc>
        <w:tc>
          <w:tcPr>
            <w:tcW w:w="2125" w:type="dxa"/>
            <w:tcBorders>
              <w:top w:val="single" w:sz="8" w:space="0" w:color="000000"/>
              <w:left w:val="single" w:sz="8" w:space="0" w:color="000000"/>
              <w:bottom w:val="single" w:sz="8" w:space="0" w:color="000000"/>
              <w:right w:val="single" w:sz="8" w:space="0" w:color="000000"/>
            </w:tcBorders>
          </w:tcPr>
          <w:p w14:paraId="6F1D9C40" w14:textId="2F6F4BC5" w:rsidR="001A1D69" w:rsidRDefault="00C774BE">
            <w:pPr>
              <w:pStyle w:val="TableParagraph"/>
              <w:spacing w:before="148" w:line="191" w:lineRule="exact"/>
              <w:ind w:left="788" w:right="774"/>
              <w:jc w:val="center"/>
              <w:rPr>
                <w:rFonts w:ascii="Arial" w:hAnsi="Arial" w:cs="Arial"/>
                <w:sz w:val="20"/>
                <w:szCs w:val="20"/>
              </w:rPr>
            </w:pPr>
            <w:r>
              <w:rPr>
                <w:rFonts w:ascii="Arial" w:eastAsia="Calibri" w:hAnsi="Arial" w:cs="Arial"/>
                <w:sz w:val="20"/>
                <w:szCs w:val="20"/>
              </w:rPr>
              <w:t>19</w:t>
            </w:r>
          </w:p>
        </w:tc>
        <w:tc>
          <w:tcPr>
            <w:tcW w:w="2409" w:type="dxa"/>
            <w:tcBorders>
              <w:top w:val="single" w:sz="8" w:space="0" w:color="000000"/>
              <w:left w:val="single" w:sz="8" w:space="0" w:color="000000"/>
              <w:bottom w:val="single" w:sz="8" w:space="0" w:color="000000"/>
              <w:right w:val="single" w:sz="4" w:space="0" w:color="000000"/>
            </w:tcBorders>
          </w:tcPr>
          <w:p w14:paraId="5E002854" w14:textId="340E33F3" w:rsidR="001A1D69" w:rsidRDefault="001D61FB">
            <w:pPr>
              <w:pStyle w:val="TableParagraph"/>
              <w:spacing w:before="148" w:line="191" w:lineRule="exact"/>
              <w:jc w:val="center"/>
              <w:rPr>
                <w:rFonts w:ascii="Arial" w:hAnsi="Arial" w:cs="Arial"/>
                <w:sz w:val="20"/>
                <w:szCs w:val="20"/>
              </w:rPr>
            </w:pPr>
            <w:r>
              <w:rPr>
                <w:rFonts w:ascii="Arial" w:eastAsia="Calibri" w:hAnsi="Arial" w:cs="Arial"/>
                <w:sz w:val="20"/>
                <w:szCs w:val="20"/>
              </w:rPr>
              <w:t>10</w:t>
            </w:r>
          </w:p>
        </w:tc>
        <w:tc>
          <w:tcPr>
            <w:tcW w:w="2692" w:type="dxa"/>
            <w:tcBorders>
              <w:top w:val="single" w:sz="8" w:space="0" w:color="000000"/>
              <w:left w:val="single" w:sz="8" w:space="0" w:color="000000"/>
              <w:bottom w:val="single" w:sz="8" w:space="0" w:color="000000"/>
              <w:right w:val="single" w:sz="4" w:space="0" w:color="000000"/>
            </w:tcBorders>
          </w:tcPr>
          <w:p w14:paraId="4717F9B4" w14:textId="49314C16" w:rsidR="001A1D69" w:rsidRDefault="00C774BE">
            <w:pPr>
              <w:pStyle w:val="TableParagraph"/>
              <w:spacing w:before="148" w:line="191" w:lineRule="exact"/>
              <w:jc w:val="center"/>
              <w:rPr>
                <w:rFonts w:ascii="Arial" w:hAnsi="Arial" w:cs="Arial"/>
                <w:sz w:val="20"/>
                <w:szCs w:val="20"/>
              </w:rPr>
            </w:pPr>
            <w:r>
              <w:rPr>
                <w:rFonts w:ascii="Arial" w:eastAsia="Calibri" w:hAnsi="Arial" w:cs="Arial"/>
                <w:sz w:val="20"/>
                <w:szCs w:val="20"/>
              </w:rPr>
              <w:t>2</w:t>
            </w:r>
          </w:p>
          <w:p w14:paraId="7DD34A66" w14:textId="77777777" w:rsidR="001A1D69" w:rsidRDefault="001A1D69">
            <w:pPr>
              <w:pStyle w:val="TableParagraph"/>
              <w:spacing w:before="148" w:line="191" w:lineRule="exact"/>
              <w:jc w:val="center"/>
              <w:rPr>
                <w:rFonts w:ascii="Arial" w:hAnsi="Arial" w:cs="Arial"/>
                <w:sz w:val="20"/>
                <w:szCs w:val="20"/>
              </w:rPr>
            </w:pPr>
          </w:p>
        </w:tc>
        <w:tc>
          <w:tcPr>
            <w:tcW w:w="3473" w:type="dxa"/>
            <w:tcBorders>
              <w:top w:val="single" w:sz="8" w:space="0" w:color="000000"/>
              <w:left w:val="single" w:sz="4" w:space="0" w:color="000000"/>
              <w:bottom w:val="single" w:sz="8" w:space="0" w:color="000000"/>
              <w:right w:val="single" w:sz="8" w:space="0" w:color="000000"/>
            </w:tcBorders>
          </w:tcPr>
          <w:p w14:paraId="2DDA2D5B" w14:textId="77777777" w:rsidR="001A1D69" w:rsidRDefault="001A1D69">
            <w:pPr>
              <w:pStyle w:val="TableParagraph"/>
              <w:spacing w:before="148" w:line="191" w:lineRule="exact"/>
              <w:jc w:val="center"/>
              <w:rPr>
                <w:rFonts w:ascii="Arial" w:hAnsi="Arial" w:cs="Arial"/>
                <w:sz w:val="20"/>
                <w:szCs w:val="20"/>
              </w:rPr>
            </w:pPr>
          </w:p>
        </w:tc>
        <w:tc>
          <w:tcPr>
            <w:tcW w:w="39" w:type="dxa"/>
          </w:tcPr>
          <w:p w14:paraId="260AD11B" w14:textId="77777777" w:rsidR="001A1D69" w:rsidRDefault="001A1D69">
            <w:pPr>
              <w:widowControl w:val="0"/>
              <w:rPr>
                <w:rFonts w:ascii="Calibri" w:eastAsia="Calibri" w:hAnsi="Calibri"/>
              </w:rPr>
            </w:pPr>
          </w:p>
        </w:tc>
      </w:tr>
      <w:tr w:rsidR="001A1D69" w14:paraId="53FAC1D2" w14:textId="77777777">
        <w:trPr>
          <w:trHeight w:val="547"/>
        </w:trPr>
        <w:tc>
          <w:tcPr>
            <w:tcW w:w="1765" w:type="dxa"/>
            <w:vMerge/>
            <w:tcBorders>
              <w:top w:val="single" w:sz="8" w:space="0" w:color="000000"/>
              <w:left w:val="single" w:sz="8" w:space="0" w:color="000000"/>
              <w:bottom w:val="single" w:sz="8" w:space="0" w:color="000000"/>
              <w:right w:val="single" w:sz="8" w:space="0" w:color="000000"/>
            </w:tcBorders>
          </w:tcPr>
          <w:p w14:paraId="3740D375" w14:textId="77777777" w:rsidR="001A1D69" w:rsidRDefault="001A1D69">
            <w:pPr>
              <w:widowControl w:val="0"/>
              <w:rPr>
                <w:rFonts w:ascii="Arial" w:hAnsi="Arial" w:cs="Arial"/>
                <w:sz w:val="20"/>
              </w:rPr>
            </w:pPr>
          </w:p>
        </w:tc>
        <w:tc>
          <w:tcPr>
            <w:tcW w:w="13044" w:type="dxa"/>
            <w:gridSpan w:val="6"/>
            <w:tcBorders>
              <w:top w:val="single" w:sz="8" w:space="0" w:color="000000"/>
              <w:left w:val="single" w:sz="8" w:space="0" w:color="000000"/>
              <w:bottom w:val="single" w:sz="8" w:space="0" w:color="000000"/>
              <w:right w:val="single" w:sz="8" w:space="0" w:color="000000"/>
            </w:tcBorders>
          </w:tcPr>
          <w:p w14:paraId="4CFD0C1D" w14:textId="688B75DC" w:rsidR="001A1D69" w:rsidRDefault="00FD44D8">
            <w:pPr>
              <w:pStyle w:val="TableParagraph"/>
              <w:spacing w:before="148" w:line="191" w:lineRule="exact"/>
              <w:jc w:val="center"/>
              <w:rPr>
                <w:rFonts w:ascii="Arial" w:hAnsi="Arial" w:cs="Arial"/>
                <w:sz w:val="20"/>
                <w:szCs w:val="20"/>
              </w:rPr>
            </w:pPr>
            <w:r>
              <w:rPr>
                <w:rFonts w:ascii="Arial" w:eastAsia="Calibri" w:hAnsi="Arial" w:cs="Arial"/>
                <w:sz w:val="20"/>
                <w:szCs w:val="20"/>
              </w:rPr>
              <w:t>Proljetn</w:t>
            </w:r>
            <w:r w:rsidR="000D5A9E">
              <w:rPr>
                <w:rFonts w:ascii="Arial" w:eastAsia="Calibri" w:hAnsi="Arial" w:cs="Arial"/>
                <w:sz w:val="20"/>
                <w:szCs w:val="20"/>
              </w:rPr>
              <w:t>i odmor učenika: 28.ožujka 2024. – 5.travnja 2024</w:t>
            </w:r>
            <w:r>
              <w:rPr>
                <w:rFonts w:ascii="Arial" w:eastAsia="Calibri" w:hAnsi="Arial" w:cs="Arial"/>
                <w:sz w:val="20"/>
                <w:szCs w:val="20"/>
              </w:rPr>
              <w:t>.</w:t>
            </w:r>
          </w:p>
          <w:p w14:paraId="22C6A1DC" w14:textId="7BFA1AD1" w:rsidR="001A1D69" w:rsidRDefault="00FD44D8">
            <w:pPr>
              <w:pStyle w:val="TableParagraph"/>
              <w:spacing w:before="148" w:line="191" w:lineRule="exact"/>
              <w:jc w:val="center"/>
              <w:rPr>
                <w:rFonts w:ascii="Arial" w:hAnsi="Arial" w:cs="Arial"/>
                <w:sz w:val="20"/>
                <w:szCs w:val="20"/>
              </w:rPr>
            </w:pPr>
            <w:r>
              <w:rPr>
                <w:rFonts w:ascii="Arial" w:eastAsia="Calibri" w:hAnsi="Arial" w:cs="Arial"/>
                <w:sz w:val="20"/>
                <w:szCs w:val="20"/>
              </w:rPr>
              <w:t>P</w:t>
            </w:r>
            <w:r w:rsidR="000D5A9E">
              <w:rPr>
                <w:rFonts w:ascii="Arial" w:eastAsia="Calibri" w:hAnsi="Arial" w:cs="Arial"/>
                <w:sz w:val="20"/>
                <w:szCs w:val="20"/>
              </w:rPr>
              <w:t>očetak nastave: 8. travnja 2024</w:t>
            </w:r>
            <w:r>
              <w:rPr>
                <w:rFonts w:ascii="Arial" w:eastAsia="Calibri" w:hAnsi="Arial" w:cs="Arial"/>
                <w:sz w:val="20"/>
                <w:szCs w:val="20"/>
              </w:rPr>
              <w:t>.</w:t>
            </w:r>
          </w:p>
        </w:tc>
        <w:tc>
          <w:tcPr>
            <w:tcW w:w="39" w:type="dxa"/>
          </w:tcPr>
          <w:p w14:paraId="393C28EC" w14:textId="77777777" w:rsidR="001A1D69" w:rsidRDefault="001A1D69">
            <w:pPr>
              <w:widowControl w:val="0"/>
              <w:rPr>
                <w:rFonts w:ascii="Calibri" w:eastAsia="Calibri" w:hAnsi="Calibri"/>
              </w:rPr>
            </w:pPr>
          </w:p>
        </w:tc>
      </w:tr>
      <w:tr w:rsidR="001A1D69" w14:paraId="3B24441E" w14:textId="77777777">
        <w:trPr>
          <w:trHeight w:val="827"/>
        </w:trPr>
        <w:tc>
          <w:tcPr>
            <w:tcW w:w="1765" w:type="dxa"/>
            <w:vMerge/>
            <w:tcBorders>
              <w:top w:val="single" w:sz="8" w:space="0" w:color="000000"/>
              <w:left w:val="single" w:sz="8" w:space="0" w:color="000000"/>
              <w:bottom w:val="single" w:sz="8" w:space="0" w:color="000000"/>
              <w:right w:val="single" w:sz="8" w:space="0" w:color="000000"/>
            </w:tcBorders>
          </w:tcPr>
          <w:p w14:paraId="55EA7832" w14:textId="77777777" w:rsidR="001A1D69" w:rsidRDefault="001A1D69">
            <w:pPr>
              <w:widowControl w:val="0"/>
              <w:rPr>
                <w:rFonts w:ascii="Arial" w:hAnsi="Arial" w:cs="Arial"/>
                <w:sz w:val="20"/>
              </w:rPr>
            </w:pPr>
          </w:p>
        </w:tc>
        <w:tc>
          <w:tcPr>
            <w:tcW w:w="1069" w:type="dxa"/>
            <w:tcBorders>
              <w:top w:val="single" w:sz="8" w:space="0" w:color="000000"/>
              <w:left w:val="single" w:sz="8" w:space="0" w:color="000000"/>
              <w:bottom w:val="single" w:sz="8" w:space="0" w:color="000000"/>
              <w:right w:val="single" w:sz="8" w:space="0" w:color="000000"/>
            </w:tcBorders>
          </w:tcPr>
          <w:p w14:paraId="1F11E704" w14:textId="77777777" w:rsidR="001A1D69" w:rsidRDefault="00FD44D8">
            <w:pPr>
              <w:pStyle w:val="TableParagraph"/>
              <w:spacing w:before="156" w:line="193" w:lineRule="exact"/>
              <w:ind w:left="297" w:right="278"/>
              <w:jc w:val="center"/>
              <w:rPr>
                <w:rFonts w:ascii="Arial" w:hAnsi="Arial" w:cs="Arial"/>
                <w:sz w:val="20"/>
                <w:szCs w:val="20"/>
              </w:rPr>
            </w:pPr>
            <w:r>
              <w:rPr>
                <w:rFonts w:ascii="Arial" w:eastAsia="Calibri" w:hAnsi="Arial" w:cs="Arial"/>
                <w:sz w:val="20"/>
                <w:szCs w:val="20"/>
              </w:rPr>
              <w:t>IV.</w:t>
            </w:r>
          </w:p>
        </w:tc>
        <w:tc>
          <w:tcPr>
            <w:tcW w:w="1276" w:type="dxa"/>
            <w:tcBorders>
              <w:top w:val="single" w:sz="8" w:space="0" w:color="000000"/>
              <w:left w:val="single" w:sz="8" w:space="0" w:color="000000"/>
              <w:bottom w:val="single" w:sz="8" w:space="0" w:color="000000"/>
              <w:right w:val="single" w:sz="8" w:space="0" w:color="000000"/>
            </w:tcBorders>
          </w:tcPr>
          <w:p w14:paraId="0CD8378F" w14:textId="5B617F49" w:rsidR="001A1D69" w:rsidRDefault="001D61FB">
            <w:pPr>
              <w:pStyle w:val="TableParagraph"/>
              <w:spacing w:before="156" w:line="193" w:lineRule="exact"/>
              <w:ind w:left="174" w:right="155"/>
              <w:jc w:val="center"/>
              <w:rPr>
                <w:rFonts w:ascii="Arial" w:hAnsi="Arial" w:cs="Arial"/>
                <w:sz w:val="20"/>
                <w:szCs w:val="20"/>
              </w:rPr>
            </w:pPr>
            <w:r>
              <w:rPr>
                <w:rFonts w:ascii="Arial" w:eastAsia="Calibri" w:hAnsi="Arial" w:cs="Arial"/>
                <w:sz w:val="20"/>
                <w:szCs w:val="20"/>
              </w:rPr>
              <w:t>21</w:t>
            </w:r>
          </w:p>
        </w:tc>
        <w:tc>
          <w:tcPr>
            <w:tcW w:w="2125" w:type="dxa"/>
            <w:tcBorders>
              <w:top w:val="single" w:sz="8" w:space="0" w:color="000000"/>
              <w:left w:val="single" w:sz="8" w:space="0" w:color="000000"/>
              <w:bottom w:val="single" w:sz="8" w:space="0" w:color="000000"/>
              <w:right w:val="single" w:sz="8" w:space="0" w:color="000000"/>
            </w:tcBorders>
          </w:tcPr>
          <w:p w14:paraId="5DD817C7" w14:textId="46F6C0C2" w:rsidR="001A1D69" w:rsidRDefault="001D61FB">
            <w:pPr>
              <w:pStyle w:val="TableParagraph"/>
              <w:spacing w:before="156" w:line="193" w:lineRule="exact"/>
              <w:ind w:right="774"/>
              <w:jc w:val="center"/>
              <w:rPr>
                <w:rFonts w:ascii="Arial" w:hAnsi="Arial" w:cs="Arial"/>
                <w:sz w:val="20"/>
                <w:szCs w:val="20"/>
              </w:rPr>
            </w:pPr>
            <w:r>
              <w:rPr>
                <w:rFonts w:ascii="Arial" w:eastAsia="Calibri" w:hAnsi="Arial" w:cs="Arial"/>
                <w:sz w:val="20"/>
                <w:szCs w:val="20"/>
              </w:rPr>
              <w:t xml:space="preserve">              17</w:t>
            </w:r>
          </w:p>
        </w:tc>
        <w:tc>
          <w:tcPr>
            <w:tcW w:w="2409" w:type="dxa"/>
            <w:tcBorders>
              <w:top w:val="single" w:sz="8" w:space="0" w:color="000000"/>
              <w:left w:val="single" w:sz="8" w:space="0" w:color="000000"/>
              <w:bottom w:val="single" w:sz="8" w:space="0" w:color="000000"/>
              <w:right w:val="single" w:sz="4" w:space="0" w:color="000000"/>
            </w:tcBorders>
          </w:tcPr>
          <w:p w14:paraId="46151B4A" w14:textId="326239CD" w:rsidR="001A1D69" w:rsidRDefault="001D61FB">
            <w:pPr>
              <w:pStyle w:val="TableParagraph"/>
              <w:spacing w:before="156" w:line="193" w:lineRule="exact"/>
              <w:jc w:val="center"/>
              <w:rPr>
                <w:rFonts w:ascii="Arial" w:hAnsi="Arial" w:cs="Arial"/>
                <w:sz w:val="20"/>
                <w:szCs w:val="20"/>
              </w:rPr>
            </w:pPr>
            <w:r>
              <w:rPr>
                <w:rFonts w:ascii="Arial" w:eastAsia="Calibri" w:hAnsi="Arial" w:cs="Arial"/>
                <w:sz w:val="20"/>
                <w:szCs w:val="20"/>
              </w:rPr>
              <w:t>9</w:t>
            </w:r>
          </w:p>
        </w:tc>
        <w:tc>
          <w:tcPr>
            <w:tcW w:w="2692" w:type="dxa"/>
            <w:tcBorders>
              <w:top w:val="single" w:sz="8" w:space="0" w:color="000000"/>
              <w:left w:val="single" w:sz="8" w:space="0" w:color="000000"/>
              <w:bottom w:val="single" w:sz="8" w:space="0" w:color="000000"/>
              <w:right w:val="single" w:sz="4" w:space="0" w:color="000000"/>
            </w:tcBorders>
          </w:tcPr>
          <w:p w14:paraId="32C4B23C" w14:textId="0066D1BC" w:rsidR="001A1D69" w:rsidRDefault="001D61FB">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4</w:t>
            </w:r>
          </w:p>
        </w:tc>
        <w:tc>
          <w:tcPr>
            <w:tcW w:w="3473" w:type="dxa"/>
            <w:tcBorders>
              <w:top w:val="single" w:sz="8" w:space="0" w:color="000000"/>
              <w:left w:val="single" w:sz="4" w:space="0" w:color="000000"/>
              <w:bottom w:val="single" w:sz="8" w:space="0" w:color="000000"/>
              <w:right w:val="single" w:sz="8" w:space="0" w:color="000000"/>
            </w:tcBorders>
          </w:tcPr>
          <w:p w14:paraId="3EF68528" w14:textId="36DD84DE" w:rsidR="001A1D69" w:rsidRDefault="000D5A9E">
            <w:pPr>
              <w:widowControl w:val="0"/>
              <w:overflowPunct w:val="0"/>
              <w:textAlignment w:val="auto"/>
              <w:rPr>
                <w:rFonts w:ascii="Arial" w:hAnsi="Arial" w:cs="Arial"/>
                <w:sz w:val="20"/>
                <w:lang w:val="hr-HR" w:bidi="hr-HR"/>
              </w:rPr>
            </w:pPr>
            <w:r>
              <w:rPr>
                <w:rFonts w:ascii="Arial" w:eastAsia="Calibri" w:hAnsi="Arial" w:cs="Arial"/>
                <w:sz w:val="20"/>
                <w:lang w:val="hr-HR" w:bidi="hr-HR"/>
              </w:rPr>
              <w:t>31.ožujka</w:t>
            </w:r>
            <w:r w:rsidR="00FD44D8">
              <w:rPr>
                <w:rFonts w:ascii="Arial" w:eastAsia="Calibri" w:hAnsi="Arial" w:cs="Arial"/>
                <w:sz w:val="20"/>
                <w:lang w:val="hr-HR" w:bidi="hr-HR"/>
              </w:rPr>
              <w:t xml:space="preserve"> (ned) – Uskrs</w:t>
            </w:r>
          </w:p>
          <w:p w14:paraId="125F35D0" w14:textId="6BF70659" w:rsidR="001A1D69" w:rsidRDefault="000D5A9E">
            <w:pPr>
              <w:widowControl w:val="0"/>
              <w:overflowPunct w:val="0"/>
              <w:textAlignment w:val="auto"/>
              <w:rPr>
                <w:rFonts w:ascii="Arial" w:hAnsi="Arial" w:cs="Arial"/>
                <w:sz w:val="20"/>
                <w:lang w:val="hr-HR" w:bidi="hr-HR"/>
              </w:rPr>
            </w:pPr>
            <w:r>
              <w:rPr>
                <w:rFonts w:ascii="Arial" w:eastAsia="Calibri" w:hAnsi="Arial" w:cs="Arial"/>
                <w:sz w:val="20"/>
                <w:lang w:val="hr-HR" w:bidi="hr-HR"/>
              </w:rPr>
              <w:t>1</w:t>
            </w:r>
            <w:r w:rsidR="00FD44D8">
              <w:rPr>
                <w:rFonts w:ascii="Arial" w:eastAsia="Calibri" w:hAnsi="Arial" w:cs="Arial"/>
                <w:sz w:val="20"/>
                <w:lang w:val="hr-HR" w:bidi="hr-HR"/>
              </w:rPr>
              <w:t>.travnja (pon)  - Uskrsni ponedjeljak</w:t>
            </w:r>
          </w:p>
          <w:p w14:paraId="69A01DB7" w14:textId="77777777" w:rsidR="001A1D69" w:rsidRDefault="001A1D69">
            <w:pPr>
              <w:pStyle w:val="TableParagraph"/>
              <w:spacing w:before="156" w:line="193" w:lineRule="exact"/>
              <w:ind w:left="13"/>
              <w:jc w:val="center"/>
              <w:rPr>
                <w:rFonts w:ascii="Arial" w:hAnsi="Arial" w:cs="Arial"/>
                <w:sz w:val="20"/>
                <w:szCs w:val="20"/>
              </w:rPr>
            </w:pPr>
          </w:p>
        </w:tc>
        <w:tc>
          <w:tcPr>
            <w:tcW w:w="39" w:type="dxa"/>
          </w:tcPr>
          <w:p w14:paraId="3EA0D550" w14:textId="77777777" w:rsidR="001A1D69" w:rsidRDefault="001A1D69">
            <w:pPr>
              <w:widowControl w:val="0"/>
              <w:rPr>
                <w:rFonts w:ascii="Calibri" w:eastAsia="Calibri" w:hAnsi="Calibri"/>
              </w:rPr>
            </w:pPr>
          </w:p>
        </w:tc>
      </w:tr>
      <w:tr w:rsidR="001A1D69" w14:paraId="53C0A7BE" w14:textId="77777777">
        <w:trPr>
          <w:trHeight w:val="358"/>
        </w:trPr>
        <w:tc>
          <w:tcPr>
            <w:tcW w:w="1765" w:type="dxa"/>
            <w:vMerge/>
            <w:tcBorders>
              <w:top w:val="single" w:sz="8" w:space="0" w:color="000000"/>
              <w:left w:val="single" w:sz="8" w:space="0" w:color="000000"/>
              <w:bottom w:val="single" w:sz="8" w:space="0" w:color="000000"/>
              <w:right w:val="single" w:sz="8" w:space="0" w:color="000000"/>
            </w:tcBorders>
          </w:tcPr>
          <w:p w14:paraId="7955F582" w14:textId="77777777" w:rsidR="001A1D69" w:rsidRDefault="001A1D69">
            <w:pPr>
              <w:widowControl w:val="0"/>
              <w:rPr>
                <w:rFonts w:ascii="Arial" w:hAnsi="Arial" w:cs="Arial"/>
                <w:sz w:val="20"/>
              </w:rPr>
            </w:pPr>
          </w:p>
        </w:tc>
        <w:tc>
          <w:tcPr>
            <w:tcW w:w="1069" w:type="dxa"/>
            <w:tcBorders>
              <w:top w:val="single" w:sz="8" w:space="0" w:color="000000"/>
              <w:left w:val="single" w:sz="8" w:space="0" w:color="000000"/>
              <w:bottom w:val="single" w:sz="8" w:space="0" w:color="000000"/>
              <w:right w:val="single" w:sz="8" w:space="0" w:color="000000"/>
            </w:tcBorders>
          </w:tcPr>
          <w:p w14:paraId="71B8686C" w14:textId="77777777" w:rsidR="001A1D69" w:rsidRDefault="00FD44D8">
            <w:pPr>
              <w:pStyle w:val="TableParagraph"/>
              <w:spacing w:before="149" w:line="191" w:lineRule="exact"/>
              <w:ind w:left="297" w:right="273"/>
              <w:jc w:val="center"/>
              <w:rPr>
                <w:rFonts w:ascii="Arial" w:hAnsi="Arial" w:cs="Arial"/>
                <w:sz w:val="20"/>
                <w:szCs w:val="20"/>
              </w:rPr>
            </w:pPr>
            <w:r>
              <w:rPr>
                <w:rFonts w:ascii="Arial" w:eastAsia="Calibri" w:hAnsi="Arial" w:cs="Arial"/>
                <w:sz w:val="20"/>
                <w:szCs w:val="20"/>
              </w:rPr>
              <w:t>V.</w:t>
            </w:r>
          </w:p>
        </w:tc>
        <w:tc>
          <w:tcPr>
            <w:tcW w:w="1276" w:type="dxa"/>
            <w:tcBorders>
              <w:top w:val="single" w:sz="8" w:space="0" w:color="000000"/>
              <w:left w:val="single" w:sz="8" w:space="0" w:color="000000"/>
              <w:bottom w:val="single" w:sz="8" w:space="0" w:color="000000"/>
              <w:right w:val="single" w:sz="8" w:space="0" w:color="000000"/>
            </w:tcBorders>
          </w:tcPr>
          <w:p w14:paraId="4A8ADC2A" w14:textId="77777777" w:rsidR="001A1D69" w:rsidRDefault="00FD44D8">
            <w:pPr>
              <w:pStyle w:val="TableParagraph"/>
              <w:spacing w:before="149" w:line="191" w:lineRule="exact"/>
              <w:ind w:left="174" w:right="155"/>
              <w:jc w:val="center"/>
              <w:rPr>
                <w:rFonts w:ascii="Arial" w:hAnsi="Arial" w:cs="Arial"/>
                <w:sz w:val="20"/>
                <w:szCs w:val="20"/>
              </w:rPr>
            </w:pPr>
            <w:r>
              <w:rPr>
                <w:rFonts w:ascii="Arial" w:eastAsia="Calibri" w:hAnsi="Arial" w:cs="Arial"/>
                <w:sz w:val="20"/>
                <w:szCs w:val="20"/>
              </w:rPr>
              <w:t>21</w:t>
            </w:r>
          </w:p>
        </w:tc>
        <w:tc>
          <w:tcPr>
            <w:tcW w:w="2125" w:type="dxa"/>
            <w:tcBorders>
              <w:top w:val="single" w:sz="8" w:space="0" w:color="000000"/>
              <w:left w:val="single" w:sz="8" w:space="0" w:color="000000"/>
              <w:bottom w:val="single" w:sz="8" w:space="0" w:color="000000"/>
              <w:right w:val="single" w:sz="8" w:space="0" w:color="000000"/>
            </w:tcBorders>
          </w:tcPr>
          <w:p w14:paraId="4C2D0482" w14:textId="1A75AF3A" w:rsidR="001A1D69" w:rsidRDefault="00AB6406">
            <w:pPr>
              <w:pStyle w:val="TableParagraph"/>
              <w:spacing w:before="149" w:line="191" w:lineRule="exact"/>
              <w:ind w:left="788" w:right="773"/>
              <w:jc w:val="center"/>
              <w:rPr>
                <w:rFonts w:ascii="Arial" w:hAnsi="Arial" w:cs="Arial"/>
                <w:sz w:val="20"/>
                <w:szCs w:val="20"/>
              </w:rPr>
            </w:pPr>
            <w:r>
              <w:rPr>
                <w:rFonts w:ascii="Arial" w:eastAsia="Calibri" w:hAnsi="Arial" w:cs="Arial"/>
                <w:sz w:val="20"/>
                <w:szCs w:val="20"/>
              </w:rPr>
              <w:t>18</w:t>
            </w:r>
          </w:p>
        </w:tc>
        <w:tc>
          <w:tcPr>
            <w:tcW w:w="2409" w:type="dxa"/>
            <w:tcBorders>
              <w:top w:val="single" w:sz="8" w:space="0" w:color="000000"/>
              <w:left w:val="single" w:sz="8" w:space="0" w:color="000000"/>
              <w:bottom w:val="single" w:sz="8" w:space="0" w:color="000000"/>
              <w:right w:val="single" w:sz="4" w:space="0" w:color="000000"/>
            </w:tcBorders>
          </w:tcPr>
          <w:p w14:paraId="7612D37A" w14:textId="58273010" w:rsidR="001A1D69" w:rsidRDefault="001D61FB">
            <w:pPr>
              <w:pStyle w:val="TableParagraph"/>
              <w:spacing w:before="149" w:line="191" w:lineRule="exact"/>
              <w:ind w:left="563" w:right="549"/>
              <w:jc w:val="center"/>
              <w:rPr>
                <w:rFonts w:ascii="Arial" w:hAnsi="Arial" w:cs="Arial"/>
                <w:sz w:val="20"/>
                <w:szCs w:val="20"/>
              </w:rPr>
            </w:pPr>
            <w:r>
              <w:rPr>
                <w:rFonts w:ascii="Arial" w:eastAsia="Calibri" w:hAnsi="Arial" w:cs="Arial"/>
                <w:sz w:val="20"/>
                <w:szCs w:val="20"/>
              </w:rPr>
              <w:t>10</w:t>
            </w:r>
          </w:p>
        </w:tc>
        <w:tc>
          <w:tcPr>
            <w:tcW w:w="2692" w:type="dxa"/>
            <w:tcBorders>
              <w:top w:val="single" w:sz="8" w:space="0" w:color="000000"/>
              <w:left w:val="single" w:sz="8" w:space="0" w:color="000000"/>
              <w:bottom w:val="single" w:sz="8" w:space="0" w:color="000000"/>
              <w:right w:val="single" w:sz="4" w:space="0" w:color="000000"/>
            </w:tcBorders>
          </w:tcPr>
          <w:p w14:paraId="4B47F0DF" w14:textId="769EE722" w:rsidR="001A1D69" w:rsidRPr="00500777" w:rsidRDefault="00AB6406">
            <w:pPr>
              <w:pStyle w:val="TableParagraph"/>
              <w:spacing w:before="149" w:line="191" w:lineRule="exact"/>
              <w:ind w:left="563" w:right="549"/>
              <w:jc w:val="center"/>
              <w:rPr>
                <w:rFonts w:ascii="Arial" w:hAnsi="Arial" w:cs="Arial"/>
                <w:sz w:val="20"/>
                <w:szCs w:val="20"/>
              </w:rPr>
            </w:pPr>
            <w:r>
              <w:rPr>
                <w:rFonts w:ascii="Arial" w:eastAsia="Calibri" w:hAnsi="Arial" w:cs="Arial"/>
                <w:sz w:val="20"/>
                <w:szCs w:val="20"/>
              </w:rPr>
              <w:t>3</w:t>
            </w:r>
            <w:r w:rsidR="00FD44D8" w:rsidRPr="00500777">
              <w:rPr>
                <w:rStyle w:val="Sidrofusnote"/>
                <w:rFonts w:ascii="Arial" w:eastAsia="Calibri" w:hAnsi="Arial" w:cs="Arial"/>
                <w:sz w:val="20"/>
                <w:szCs w:val="20"/>
              </w:rPr>
              <w:footnoteReference w:id="22"/>
            </w:r>
          </w:p>
        </w:tc>
        <w:tc>
          <w:tcPr>
            <w:tcW w:w="3473" w:type="dxa"/>
            <w:tcBorders>
              <w:top w:val="single" w:sz="8" w:space="0" w:color="000000"/>
              <w:left w:val="single" w:sz="4" w:space="0" w:color="000000"/>
              <w:bottom w:val="single" w:sz="8" w:space="0" w:color="000000"/>
              <w:right w:val="single" w:sz="8" w:space="0" w:color="000000"/>
            </w:tcBorders>
          </w:tcPr>
          <w:p w14:paraId="21F0771A" w14:textId="1B05CC80" w:rsidR="001A1D69" w:rsidRDefault="000D5A9E">
            <w:pPr>
              <w:pStyle w:val="TableParagraph"/>
              <w:spacing w:before="149" w:line="191" w:lineRule="exact"/>
              <w:ind w:right="549"/>
              <w:jc w:val="both"/>
              <w:rPr>
                <w:rFonts w:ascii="Arial" w:eastAsia="Calibri" w:hAnsi="Arial" w:cs="Arial"/>
                <w:sz w:val="20"/>
                <w:szCs w:val="20"/>
              </w:rPr>
            </w:pPr>
            <w:r w:rsidRPr="00500777">
              <w:rPr>
                <w:rFonts w:ascii="Arial" w:eastAsia="Calibri" w:hAnsi="Arial" w:cs="Arial"/>
                <w:sz w:val="20"/>
                <w:szCs w:val="20"/>
              </w:rPr>
              <w:t>1.svibnja (sri</w:t>
            </w:r>
            <w:r w:rsidR="00FD44D8" w:rsidRPr="00500777">
              <w:rPr>
                <w:rFonts w:ascii="Arial" w:eastAsia="Calibri" w:hAnsi="Arial" w:cs="Arial"/>
                <w:sz w:val="20"/>
                <w:szCs w:val="20"/>
              </w:rPr>
              <w:t>) – Praznik rada</w:t>
            </w:r>
          </w:p>
          <w:p w14:paraId="4883094A" w14:textId="0B2ACD17" w:rsidR="005A719A" w:rsidRDefault="005A719A">
            <w:pPr>
              <w:pStyle w:val="TableParagraph"/>
              <w:spacing w:before="149" w:line="191" w:lineRule="exact"/>
              <w:ind w:right="549"/>
              <w:jc w:val="both"/>
              <w:rPr>
                <w:rFonts w:ascii="Arial" w:eastAsia="Calibri" w:hAnsi="Arial" w:cs="Arial"/>
                <w:sz w:val="20"/>
                <w:szCs w:val="20"/>
              </w:rPr>
            </w:pPr>
            <w:r>
              <w:rPr>
                <w:rFonts w:ascii="Arial" w:eastAsia="Calibri" w:hAnsi="Arial" w:cs="Arial"/>
                <w:sz w:val="20"/>
                <w:szCs w:val="20"/>
              </w:rPr>
              <w:t>2.svibnja (čet) - nenastavni dan</w:t>
            </w:r>
          </w:p>
          <w:p w14:paraId="040AA701" w14:textId="4667B04B" w:rsidR="005A719A" w:rsidRPr="00500777" w:rsidRDefault="005A719A">
            <w:pPr>
              <w:pStyle w:val="TableParagraph"/>
              <w:spacing w:before="149" w:line="191" w:lineRule="exact"/>
              <w:ind w:right="549"/>
              <w:jc w:val="both"/>
              <w:rPr>
                <w:rFonts w:ascii="Arial" w:hAnsi="Arial" w:cs="Arial"/>
                <w:sz w:val="20"/>
                <w:szCs w:val="20"/>
              </w:rPr>
            </w:pPr>
            <w:r>
              <w:rPr>
                <w:rFonts w:ascii="Arial" w:eastAsia="Calibri" w:hAnsi="Arial" w:cs="Arial"/>
                <w:sz w:val="20"/>
                <w:szCs w:val="20"/>
              </w:rPr>
              <w:t xml:space="preserve">3. </w:t>
            </w:r>
            <w:r>
              <w:rPr>
                <w:rFonts w:ascii="Arial" w:eastAsia="Calibri" w:hAnsi="Arial" w:cs="Arial"/>
                <w:sz w:val="20"/>
                <w:szCs w:val="20"/>
              </w:rPr>
              <w:t>svibnja (</w:t>
            </w:r>
            <w:r>
              <w:rPr>
                <w:rFonts w:ascii="Arial" w:eastAsia="Calibri" w:hAnsi="Arial" w:cs="Arial"/>
                <w:sz w:val="20"/>
                <w:szCs w:val="20"/>
              </w:rPr>
              <w:t>pet</w:t>
            </w:r>
            <w:r>
              <w:rPr>
                <w:rFonts w:ascii="Arial" w:eastAsia="Calibri" w:hAnsi="Arial" w:cs="Arial"/>
                <w:sz w:val="20"/>
                <w:szCs w:val="20"/>
              </w:rPr>
              <w:t>) - nenastavni dan</w:t>
            </w:r>
          </w:p>
          <w:p w14:paraId="2115DCFD" w14:textId="6CEB980B" w:rsidR="001A1D69" w:rsidRPr="00500777" w:rsidRDefault="005A719A">
            <w:pPr>
              <w:pStyle w:val="TableParagraph"/>
              <w:spacing w:before="149" w:line="191" w:lineRule="exact"/>
              <w:ind w:right="549"/>
              <w:jc w:val="both"/>
              <w:rPr>
                <w:rFonts w:ascii="Arial" w:hAnsi="Arial" w:cs="Arial"/>
                <w:sz w:val="20"/>
                <w:szCs w:val="20"/>
              </w:rPr>
            </w:pPr>
            <w:r>
              <w:rPr>
                <w:rFonts w:ascii="Arial" w:eastAsia="Calibri" w:hAnsi="Arial" w:cs="Arial"/>
                <w:sz w:val="20"/>
                <w:szCs w:val="20"/>
              </w:rPr>
              <w:t>29. svibnja (sri</w:t>
            </w:r>
            <w:r w:rsidR="00FD44D8" w:rsidRPr="00500777">
              <w:rPr>
                <w:rFonts w:ascii="Arial" w:eastAsia="Calibri" w:hAnsi="Arial" w:cs="Arial"/>
                <w:sz w:val="20"/>
                <w:szCs w:val="20"/>
              </w:rPr>
              <w:t>) –Dan škole</w:t>
            </w:r>
          </w:p>
          <w:p w14:paraId="1DD4BC52" w14:textId="5A889C97" w:rsidR="00AB6406" w:rsidRDefault="005A719A" w:rsidP="00AB6406">
            <w:pPr>
              <w:widowControl w:val="0"/>
              <w:overflowPunct w:val="0"/>
              <w:textAlignment w:val="auto"/>
              <w:rPr>
                <w:rFonts w:ascii="Arial" w:eastAsia="Calibri" w:hAnsi="Arial" w:cs="Arial"/>
                <w:sz w:val="20"/>
              </w:rPr>
            </w:pPr>
            <w:r>
              <w:rPr>
                <w:rFonts w:ascii="Arial" w:eastAsia="Calibri" w:hAnsi="Arial" w:cs="Arial"/>
                <w:sz w:val="20"/>
              </w:rPr>
              <w:t>30.svibnja (čet</w:t>
            </w:r>
            <w:r w:rsidR="00FD44D8" w:rsidRPr="00500777">
              <w:rPr>
                <w:rFonts w:ascii="Arial" w:eastAsia="Calibri" w:hAnsi="Arial" w:cs="Arial"/>
                <w:sz w:val="20"/>
              </w:rPr>
              <w:t>) – Dan državnosti</w:t>
            </w:r>
            <w:r>
              <w:rPr>
                <w:rFonts w:ascii="Arial" w:eastAsia="Calibri" w:hAnsi="Arial" w:cs="Arial"/>
                <w:sz w:val="20"/>
              </w:rPr>
              <w:t xml:space="preserve"> I Tijelovo</w:t>
            </w:r>
          </w:p>
          <w:p w14:paraId="3A3DA330" w14:textId="5A310133" w:rsidR="00AB6406" w:rsidRDefault="005A719A" w:rsidP="00AB6406">
            <w:pPr>
              <w:widowControl w:val="0"/>
              <w:overflowPunct w:val="0"/>
              <w:textAlignment w:val="auto"/>
              <w:rPr>
                <w:rFonts w:ascii="Arial" w:hAnsi="Arial" w:cs="Arial"/>
                <w:sz w:val="20"/>
                <w:lang w:val="hr-HR" w:bidi="hr-HR"/>
              </w:rPr>
            </w:pPr>
            <w:r>
              <w:rPr>
                <w:rFonts w:ascii="Arial" w:eastAsia="Calibri" w:hAnsi="Arial" w:cs="Arial"/>
                <w:sz w:val="20"/>
                <w:lang w:val="hr-HR" w:bidi="hr-HR"/>
              </w:rPr>
              <w:t>31.svibnja (pet) – nenastavni dan</w:t>
            </w:r>
            <w:bookmarkStart w:id="29" w:name="_GoBack"/>
            <w:bookmarkEnd w:id="29"/>
          </w:p>
          <w:p w14:paraId="5ECBA6C2" w14:textId="77777777" w:rsidR="001A1D69" w:rsidRPr="00500777" w:rsidRDefault="001A1D69">
            <w:pPr>
              <w:pStyle w:val="TableParagraph"/>
              <w:spacing w:before="149" w:line="191" w:lineRule="exact"/>
              <w:ind w:right="549"/>
              <w:jc w:val="both"/>
              <w:rPr>
                <w:rFonts w:ascii="Arial" w:hAnsi="Arial" w:cs="Arial"/>
                <w:sz w:val="20"/>
                <w:szCs w:val="20"/>
              </w:rPr>
            </w:pPr>
          </w:p>
        </w:tc>
        <w:tc>
          <w:tcPr>
            <w:tcW w:w="39" w:type="dxa"/>
            <w:tcBorders>
              <w:top w:val="single" w:sz="8" w:space="0" w:color="000000"/>
              <w:left w:val="single" w:sz="8" w:space="0" w:color="000000"/>
              <w:bottom w:val="single" w:sz="8" w:space="0" w:color="000000"/>
              <w:right w:val="single" w:sz="8" w:space="0" w:color="000000"/>
            </w:tcBorders>
          </w:tcPr>
          <w:p w14:paraId="45C939F1" w14:textId="77777777" w:rsidR="001A1D69" w:rsidRDefault="001A1D69">
            <w:pPr>
              <w:pStyle w:val="TableParagraph"/>
              <w:spacing w:before="149" w:line="191" w:lineRule="exact"/>
              <w:ind w:left="563" w:right="549"/>
              <w:jc w:val="center"/>
              <w:rPr>
                <w:rFonts w:ascii="Arial" w:hAnsi="Arial" w:cs="Arial"/>
                <w:sz w:val="20"/>
                <w:szCs w:val="20"/>
              </w:rPr>
            </w:pPr>
          </w:p>
        </w:tc>
      </w:tr>
      <w:tr w:rsidR="001A1D69" w14:paraId="03AF7A90" w14:textId="77777777">
        <w:trPr>
          <w:trHeight w:val="582"/>
        </w:trPr>
        <w:tc>
          <w:tcPr>
            <w:tcW w:w="1765" w:type="dxa"/>
            <w:vMerge/>
            <w:tcBorders>
              <w:top w:val="single" w:sz="8" w:space="0" w:color="000000"/>
              <w:left w:val="single" w:sz="8" w:space="0" w:color="000000"/>
              <w:bottom w:val="single" w:sz="8" w:space="0" w:color="000000"/>
              <w:right w:val="single" w:sz="8" w:space="0" w:color="000000"/>
            </w:tcBorders>
          </w:tcPr>
          <w:p w14:paraId="20F01205" w14:textId="77777777" w:rsidR="001A1D69" w:rsidRDefault="001A1D69">
            <w:pPr>
              <w:widowControl w:val="0"/>
              <w:rPr>
                <w:rFonts w:ascii="Arial" w:hAnsi="Arial" w:cs="Arial"/>
                <w:sz w:val="20"/>
              </w:rPr>
            </w:pPr>
          </w:p>
        </w:tc>
        <w:tc>
          <w:tcPr>
            <w:tcW w:w="1069" w:type="dxa"/>
            <w:tcBorders>
              <w:top w:val="single" w:sz="8" w:space="0" w:color="000000"/>
              <w:left w:val="single" w:sz="8" w:space="0" w:color="000000"/>
              <w:bottom w:val="single" w:sz="8" w:space="0" w:color="000000"/>
              <w:right w:val="single" w:sz="8" w:space="0" w:color="000000"/>
            </w:tcBorders>
          </w:tcPr>
          <w:p w14:paraId="34F0162B" w14:textId="77777777" w:rsidR="001A1D69" w:rsidRDefault="00FD44D8">
            <w:pPr>
              <w:pStyle w:val="TableParagraph"/>
              <w:spacing w:before="180" w:line="191" w:lineRule="exact"/>
              <w:ind w:left="297" w:right="278"/>
              <w:jc w:val="center"/>
              <w:rPr>
                <w:rFonts w:ascii="Arial" w:hAnsi="Arial" w:cs="Arial"/>
                <w:sz w:val="20"/>
                <w:szCs w:val="20"/>
              </w:rPr>
            </w:pPr>
            <w:r>
              <w:rPr>
                <w:rFonts w:ascii="Arial" w:eastAsia="Calibri" w:hAnsi="Arial" w:cs="Arial"/>
                <w:sz w:val="20"/>
                <w:szCs w:val="20"/>
              </w:rPr>
              <w:t>VI.</w:t>
            </w:r>
          </w:p>
        </w:tc>
        <w:tc>
          <w:tcPr>
            <w:tcW w:w="1276" w:type="dxa"/>
            <w:tcBorders>
              <w:top w:val="single" w:sz="8" w:space="0" w:color="000000"/>
              <w:left w:val="single" w:sz="8" w:space="0" w:color="000000"/>
              <w:bottom w:val="single" w:sz="8" w:space="0" w:color="000000"/>
              <w:right w:val="single" w:sz="8" w:space="0" w:color="000000"/>
            </w:tcBorders>
          </w:tcPr>
          <w:p w14:paraId="798F4CFB" w14:textId="77777777" w:rsidR="001A1D69" w:rsidRDefault="00FD44D8">
            <w:pPr>
              <w:pStyle w:val="TableParagraph"/>
              <w:jc w:val="center"/>
              <w:rPr>
                <w:rFonts w:ascii="Arial" w:hAnsi="Arial" w:cs="Arial"/>
                <w:sz w:val="20"/>
                <w:szCs w:val="20"/>
              </w:rPr>
            </w:pPr>
            <w:r>
              <w:rPr>
                <w:rFonts w:ascii="Arial" w:eastAsia="Calibri" w:hAnsi="Arial" w:cs="Arial"/>
                <w:sz w:val="20"/>
                <w:szCs w:val="20"/>
              </w:rPr>
              <w:t>20</w:t>
            </w:r>
          </w:p>
        </w:tc>
        <w:tc>
          <w:tcPr>
            <w:tcW w:w="2125" w:type="dxa"/>
            <w:tcBorders>
              <w:top w:val="single" w:sz="8" w:space="0" w:color="000000"/>
              <w:left w:val="single" w:sz="8" w:space="0" w:color="000000"/>
              <w:bottom w:val="single" w:sz="8" w:space="0" w:color="000000"/>
              <w:right w:val="single" w:sz="8" w:space="0" w:color="000000"/>
            </w:tcBorders>
          </w:tcPr>
          <w:p w14:paraId="09891F77" w14:textId="342BEBDA" w:rsidR="001A1D69" w:rsidRDefault="00AB6406">
            <w:pPr>
              <w:pStyle w:val="TableParagraph"/>
              <w:jc w:val="center"/>
              <w:rPr>
                <w:rFonts w:ascii="Arial" w:hAnsi="Arial" w:cs="Arial"/>
                <w:sz w:val="20"/>
                <w:szCs w:val="20"/>
              </w:rPr>
            </w:pPr>
            <w:r>
              <w:rPr>
                <w:rFonts w:ascii="Arial" w:eastAsia="Calibri" w:hAnsi="Arial" w:cs="Arial"/>
                <w:sz w:val="20"/>
                <w:szCs w:val="20"/>
              </w:rPr>
              <w:t>15</w:t>
            </w:r>
          </w:p>
          <w:p w14:paraId="6C88C975" w14:textId="77777777" w:rsidR="001A1D69" w:rsidRDefault="001A1D69">
            <w:pPr>
              <w:pStyle w:val="TableParagraph"/>
              <w:spacing w:before="180" w:line="191" w:lineRule="exact"/>
              <w:ind w:left="788" w:right="774"/>
              <w:rPr>
                <w:rFonts w:ascii="Arial" w:hAnsi="Arial" w:cs="Arial"/>
                <w:sz w:val="20"/>
                <w:szCs w:val="20"/>
              </w:rPr>
            </w:pPr>
          </w:p>
        </w:tc>
        <w:tc>
          <w:tcPr>
            <w:tcW w:w="2409" w:type="dxa"/>
            <w:tcBorders>
              <w:top w:val="single" w:sz="8" w:space="0" w:color="000000"/>
              <w:left w:val="single" w:sz="8" w:space="0" w:color="000000"/>
              <w:bottom w:val="single" w:sz="8" w:space="0" w:color="000000"/>
              <w:right w:val="single" w:sz="4" w:space="0" w:color="000000"/>
            </w:tcBorders>
          </w:tcPr>
          <w:p w14:paraId="56A5744E" w14:textId="77777777" w:rsidR="001A1D69" w:rsidRDefault="00FD44D8">
            <w:pPr>
              <w:pStyle w:val="TableParagraph"/>
              <w:jc w:val="center"/>
              <w:rPr>
                <w:rFonts w:ascii="Arial" w:hAnsi="Arial" w:cs="Arial"/>
                <w:sz w:val="20"/>
                <w:szCs w:val="20"/>
              </w:rPr>
            </w:pPr>
            <w:r>
              <w:rPr>
                <w:rFonts w:ascii="Arial" w:eastAsia="Calibri" w:hAnsi="Arial" w:cs="Arial"/>
                <w:sz w:val="20"/>
                <w:szCs w:val="20"/>
              </w:rPr>
              <w:t>10</w:t>
            </w:r>
          </w:p>
        </w:tc>
        <w:tc>
          <w:tcPr>
            <w:tcW w:w="2692" w:type="dxa"/>
            <w:tcBorders>
              <w:top w:val="single" w:sz="8" w:space="0" w:color="000000"/>
              <w:left w:val="single" w:sz="8" w:space="0" w:color="000000"/>
              <w:bottom w:val="single" w:sz="8" w:space="0" w:color="000000"/>
              <w:right w:val="single" w:sz="4" w:space="0" w:color="000000"/>
            </w:tcBorders>
          </w:tcPr>
          <w:p w14:paraId="246BB645" w14:textId="3F90BD34" w:rsidR="001A1D69" w:rsidRDefault="001D61FB">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5</w:t>
            </w:r>
          </w:p>
        </w:tc>
        <w:tc>
          <w:tcPr>
            <w:tcW w:w="3473" w:type="dxa"/>
            <w:tcBorders>
              <w:top w:val="single" w:sz="8" w:space="0" w:color="000000"/>
              <w:left w:val="single" w:sz="4" w:space="0" w:color="000000"/>
              <w:bottom w:val="single" w:sz="8" w:space="0" w:color="000000"/>
              <w:right w:val="single" w:sz="8" w:space="0" w:color="000000"/>
            </w:tcBorders>
          </w:tcPr>
          <w:p w14:paraId="483F3366" w14:textId="01342CB7" w:rsidR="001A1D69" w:rsidRDefault="00A2508F">
            <w:pPr>
              <w:widowControl w:val="0"/>
              <w:overflowPunct w:val="0"/>
              <w:textAlignment w:val="auto"/>
              <w:rPr>
                <w:rFonts w:ascii="Arial" w:hAnsi="Arial" w:cs="Arial"/>
                <w:sz w:val="20"/>
                <w:lang w:val="hr-HR" w:bidi="hr-HR"/>
              </w:rPr>
            </w:pPr>
            <w:r>
              <w:rPr>
                <w:rFonts w:ascii="Arial" w:eastAsia="Calibri" w:hAnsi="Arial" w:cs="Arial"/>
                <w:sz w:val="20"/>
                <w:lang w:val="hr-HR" w:bidi="hr-HR"/>
              </w:rPr>
              <w:t>22.lipnja (sub</w:t>
            </w:r>
            <w:r w:rsidR="00FD44D8">
              <w:rPr>
                <w:rFonts w:ascii="Arial" w:eastAsia="Calibri" w:hAnsi="Arial" w:cs="Arial"/>
                <w:sz w:val="20"/>
                <w:lang w:val="hr-HR" w:bidi="hr-HR"/>
              </w:rPr>
              <w:t>) – Dan antifašističke borbe</w:t>
            </w:r>
          </w:p>
          <w:p w14:paraId="3BA3A061" w14:textId="77777777" w:rsidR="001A1D69" w:rsidRDefault="001A1D69">
            <w:pPr>
              <w:pStyle w:val="TableParagraph"/>
              <w:spacing w:before="180" w:line="191" w:lineRule="exact"/>
              <w:ind w:left="13"/>
              <w:jc w:val="center"/>
              <w:rPr>
                <w:rFonts w:ascii="Arial" w:hAnsi="Arial" w:cs="Arial"/>
                <w:sz w:val="20"/>
                <w:szCs w:val="20"/>
              </w:rPr>
            </w:pPr>
          </w:p>
        </w:tc>
        <w:tc>
          <w:tcPr>
            <w:tcW w:w="39" w:type="dxa"/>
            <w:tcBorders>
              <w:top w:val="single" w:sz="8" w:space="0" w:color="000000"/>
              <w:left w:val="single" w:sz="8" w:space="0" w:color="000000"/>
              <w:bottom w:val="single" w:sz="8" w:space="0" w:color="000000"/>
              <w:right w:val="single" w:sz="8" w:space="0" w:color="000000"/>
            </w:tcBorders>
          </w:tcPr>
          <w:p w14:paraId="0F4C784A" w14:textId="77777777" w:rsidR="001A1D69" w:rsidRDefault="001A1D69">
            <w:pPr>
              <w:pStyle w:val="TableParagraph"/>
              <w:rPr>
                <w:rFonts w:ascii="Arial" w:hAnsi="Arial" w:cs="Arial"/>
                <w:b/>
                <w:sz w:val="20"/>
                <w:szCs w:val="20"/>
              </w:rPr>
            </w:pPr>
          </w:p>
        </w:tc>
      </w:tr>
      <w:tr w:rsidR="001A1D69" w14:paraId="29865BFF" w14:textId="77777777">
        <w:trPr>
          <w:trHeight w:val="582"/>
        </w:trPr>
        <w:tc>
          <w:tcPr>
            <w:tcW w:w="1765" w:type="dxa"/>
            <w:vMerge/>
            <w:tcBorders>
              <w:top w:val="single" w:sz="8" w:space="0" w:color="000000"/>
              <w:left w:val="single" w:sz="8" w:space="0" w:color="000000"/>
              <w:bottom w:val="single" w:sz="8" w:space="0" w:color="000000"/>
              <w:right w:val="single" w:sz="8" w:space="0" w:color="000000"/>
            </w:tcBorders>
          </w:tcPr>
          <w:p w14:paraId="7DFDAB51" w14:textId="77777777" w:rsidR="001A1D69" w:rsidRDefault="001A1D69">
            <w:pPr>
              <w:widowControl w:val="0"/>
              <w:rPr>
                <w:rFonts w:ascii="Arial" w:hAnsi="Arial" w:cs="Arial"/>
                <w:sz w:val="20"/>
              </w:rPr>
            </w:pPr>
          </w:p>
        </w:tc>
        <w:tc>
          <w:tcPr>
            <w:tcW w:w="13044" w:type="dxa"/>
            <w:gridSpan w:val="6"/>
            <w:tcBorders>
              <w:top w:val="single" w:sz="8" w:space="0" w:color="000000"/>
              <w:left w:val="single" w:sz="8" w:space="0" w:color="000000"/>
              <w:bottom w:val="single" w:sz="8" w:space="0" w:color="000000"/>
              <w:right w:val="single" w:sz="8" w:space="0" w:color="000000"/>
            </w:tcBorders>
          </w:tcPr>
          <w:p w14:paraId="07A24DCC" w14:textId="6855155F" w:rsidR="001A1D69" w:rsidRDefault="00A2508F">
            <w:pPr>
              <w:widowControl w:val="0"/>
              <w:overflowPunct w:val="0"/>
              <w:jc w:val="center"/>
              <w:textAlignment w:val="auto"/>
              <w:rPr>
                <w:rFonts w:ascii="Arial" w:hAnsi="Arial" w:cs="Arial"/>
                <w:sz w:val="20"/>
                <w:lang w:val="hr-HR" w:bidi="hr-HR"/>
              </w:rPr>
            </w:pPr>
            <w:r>
              <w:rPr>
                <w:rFonts w:ascii="Arial" w:eastAsia="Calibri" w:hAnsi="Arial" w:cs="Arial"/>
                <w:sz w:val="20"/>
                <w:lang w:val="hr-HR" w:bidi="hr-HR"/>
              </w:rPr>
              <w:t>Ljetni odmor učenika: 21. lipnja 2024</w:t>
            </w:r>
            <w:r w:rsidR="00FD44D8">
              <w:rPr>
                <w:rFonts w:ascii="Arial" w:eastAsia="Calibri" w:hAnsi="Arial" w:cs="Arial"/>
                <w:sz w:val="20"/>
                <w:lang w:val="hr-HR" w:bidi="hr-HR"/>
              </w:rPr>
              <w:t>.</w:t>
            </w:r>
          </w:p>
        </w:tc>
        <w:tc>
          <w:tcPr>
            <w:tcW w:w="39" w:type="dxa"/>
            <w:tcBorders>
              <w:top w:val="single" w:sz="8" w:space="0" w:color="000000"/>
              <w:left w:val="single" w:sz="8" w:space="0" w:color="000000"/>
              <w:bottom w:val="single" w:sz="8" w:space="0" w:color="000000"/>
              <w:right w:val="single" w:sz="8" w:space="0" w:color="000000"/>
            </w:tcBorders>
          </w:tcPr>
          <w:p w14:paraId="788F38E3" w14:textId="77777777" w:rsidR="001A1D69" w:rsidRDefault="001A1D69">
            <w:pPr>
              <w:pStyle w:val="TableParagraph"/>
              <w:rPr>
                <w:rFonts w:ascii="Arial" w:hAnsi="Arial" w:cs="Arial"/>
                <w:b/>
                <w:sz w:val="20"/>
                <w:szCs w:val="20"/>
              </w:rPr>
            </w:pPr>
          </w:p>
        </w:tc>
      </w:tr>
      <w:tr w:rsidR="001A1D69" w14:paraId="3857B77D" w14:textId="77777777">
        <w:trPr>
          <w:trHeight w:val="358"/>
        </w:trPr>
        <w:tc>
          <w:tcPr>
            <w:tcW w:w="1765" w:type="dxa"/>
            <w:vMerge/>
            <w:tcBorders>
              <w:top w:val="single" w:sz="8" w:space="0" w:color="000000"/>
              <w:left w:val="single" w:sz="8" w:space="0" w:color="000000"/>
              <w:bottom w:val="single" w:sz="8" w:space="0" w:color="000000"/>
              <w:right w:val="single" w:sz="8" w:space="0" w:color="000000"/>
            </w:tcBorders>
          </w:tcPr>
          <w:p w14:paraId="2283FF1C" w14:textId="77777777" w:rsidR="001A1D69" w:rsidRDefault="001A1D69">
            <w:pPr>
              <w:widowControl w:val="0"/>
              <w:rPr>
                <w:rFonts w:ascii="Arial" w:hAnsi="Arial" w:cs="Arial"/>
                <w:sz w:val="20"/>
              </w:rPr>
            </w:pPr>
          </w:p>
        </w:tc>
        <w:tc>
          <w:tcPr>
            <w:tcW w:w="1069" w:type="dxa"/>
            <w:tcBorders>
              <w:top w:val="single" w:sz="8" w:space="0" w:color="000000"/>
              <w:left w:val="single" w:sz="8" w:space="0" w:color="000000"/>
              <w:bottom w:val="single" w:sz="8" w:space="0" w:color="000000"/>
              <w:right w:val="single" w:sz="8" w:space="0" w:color="000000"/>
            </w:tcBorders>
          </w:tcPr>
          <w:p w14:paraId="3CDE94DD" w14:textId="77777777" w:rsidR="001A1D69" w:rsidRDefault="00FD44D8">
            <w:pPr>
              <w:pStyle w:val="TableParagraph"/>
              <w:spacing w:before="148" w:line="191" w:lineRule="exact"/>
              <w:ind w:left="297" w:right="276"/>
              <w:jc w:val="center"/>
              <w:rPr>
                <w:rFonts w:ascii="Arial" w:hAnsi="Arial" w:cs="Arial"/>
                <w:sz w:val="20"/>
                <w:szCs w:val="20"/>
              </w:rPr>
            </w:pPr>
            <w:r>
              <w:rPr>
                <w:rFonts w:ascii="Arial" w:eastAsia="Calibri" w:hAnsi="Arial" w:cs="Arial"/>
                <w:sz w:val="20"/>
                <w:szCs w:val="20"/>
              </w:rPr>
              <w:t>VII.</w:t>
            </w:r>
          </w:p>
        </w:tc>
        <w:tc>
          <w:tcPr>
            <w:tcW w:w="1276" w:type="dxa"/>
            <w:tcBorders>
              <w:top w:val="single" w:sz="8" w:space="0" w:color="000000"/>
              <w:left w:val="single" w:sz="8" w:space="0" w:color="000000"/>
              <w:bottom w:val="single" w:sz="8" w:space="0" w:color="000000"/>
              <w:right w:val="single" w:sz="8" w:space="0" w:color="000000"/>
            </w:tcBorders>
          </w:tcPr>
          <w:p w14:paraId="4201A4E6" w14:textId="3EC23750" w:rsidR="001A1D69" w:rsidRDefault="001D61FB">
            <w:pPr>
              <w:pStyle w:val="TableParagraph"/>
              <w:spacing w:before="148" w:line="191" w:lineRule="exact"/>
              <w:ind w:left="17"/>
              <w:jc w:val="center"/>
              <w:rPr>
                <w:rFonts w:ascii="Arial" w:hAnsi="Arial" w:cs="Arial"/>
                <w:sz w:val="20"/>
                <w:szCs w:val="20"/>
              </w:rPr>
            </w:pPr>
            <w:r>
              <w:rPr>
                <w:rFonts w:ascii="Arial" w:eastAsia="Calibri" w:hAnsi="Arial" w:cs="Arial"/>
                <w:w w:val="99"/>
                <w:sz w:val="20"/>
                <w:szCs w:val="20"/>
              </w:rPr>
              <w:t>23</w:t>
            </w:r>
          </w:p>
        </w:tc>
        <w:tc>
          <w:tcPr>
            <w:tcW w:w="2125" w:type="dxa"/>
            <w:tcBorders>
              <w:top w:val="single" w:sz="8" w:space="0" w:color="000000"/>
              <w:left w:val="single" w:sz="8" w:space="0" w:color="000000"/>
              <w:bottom w:val="single" w:sz="8" w:space="0" w:color="000000"/>
              <w:right w:val="single" w:sz="8" w:space="0" w:color="000000"/>
            </w:tcBorders>
          </w:tcPr>
          <w:p w14:paraId="541FD163" w14:textId="77777777" w:rsidR="001A1D69" w:rsidRDefault="00FD44D8">
            <w:pPr>
              <w:pStyle w:val="TableParagraph"/>
              <w:spacing w:before="148" w:line="191" w:lineRule="exact"/>
              <w:ind w:left="13"/>
              <w:jc w:val="center"/>
              <w:rPr>
                <w:rFonts w:ascii="Arial" w:hAnsi="Arial" w:cs="Arial"/>
                <w:sz w:val="20"/>
                <w:szCs w:val="20"/>
              </w:rPr>
            </w:pPr>
            <w:r>
              <w:rPr>
                <w:rFonts w:ascii="Arial" w:eastAsia="Calibri" w:hAnsi="Arial" w:cs="Arial"/>
                <w:w w:val="99"/>
                <w:sz w:val="20"/>
                <w:szCs w:val="20"/>
              </w:rPr>
              <w:t>-</w:t>
            </w:r>
          </w:p>
        </w:tc>
        <w:tc>
          <w:tcPr>
            <w:tcW w:w="2409" w:type="dxa"/>
            <w:tcBorders>
              <w:top w:val="single" w:sz="8" w:space="0" w:color="000000"/>
              <w:left w:val="single" w:sz="8" w:space="0" w:color="000000"/>
              <w:bottom w:val="single" w:sz="8" w:space="0" w:color="000000"/>
              <w:right w:val="single" w:sz="8" w:space="0" w:color="000000"/>
            </w:tcBorders>
          </w:tcPr>
          <w:p w14:paraId="63B0A7E4" w14:textId="2591004C" w:rsidR="001A1D69" w:rsidRDefault="001D61FB">
            <w:pPr>
              <w:pStyle w:val="TableParagraph"/>
              <w:spacing w:before="148" w:line="191" w:lineRule="exact"/>
              <w:ind w:left="11"/>
              <w:jc w:val="center"/>
              <w:rPr>
                <w:rFonts w:ascii="Arial" w:hAnsi="Arial" w:cs="Arial"/>
                <w:w w:val="99"/>
                <w:sz w:val="20"/>
                <w:szCs w:val="20"/>
              </w:rPr>
            </w:pPr>
            <w:r>
              <w:rPr>
                <w:rFonts w:ascii="Arial" w:eastAsia="Calibri" w:hAnsi="Arial" w:cs="Arial"/>
                <w:w w:val="99"/>
                <w:sz w:val="20"/>
                <w:szCs w:val="20"/>
              </w:rPr>
              <w:t>8</w:t>
            </w:r>
          </w:p>
        </w:tc>
        <w:tc>
          <w:tcPr>
            <w:tcW w:w="2692" w:type="dxa"/>
            <w:tcBorders>
              <w:top w:val="single" w:sz="8" w:space="0" w:color="000000"/>
              <w:left w:val="single" w:sz="8" w:space="0" w:color="000000"/>
              <w:bottom w:val="single" w:sz="8" w:space="0" w:color="000000"/>
              <w:right w:val="single" w:sz="4" w:space="0" w:color="000000"/>
            </w:tcBorders>
          </w:tcPr>
          <w:p w14:paraId="0B25C95F" w14:textId="77777777" w:rsidR="001A1D69" w:rsidRDefault="00FD44D8">
            <w:pPr>
              <w:pStyle w:val="TableParagraph"/>
              <w:spacing w:before="148" w:line="191" w:lineRule="exact"/>
              <w:jc w:val="center"/>
              <w:rPr>
                <w:rFonts w:ascii="Arial" w:hAnsi="Arial" w:cs="Arial"/>
                <w:sz w:val="20"/>
                <w:szCs w:val="20"/>
              </w:rPr>
            </w:pPr>
            <w:r>
              <w:rPr>
                <w:rFonts w:ascii="Arial" w:eastAsia="Calibri" w:hAnsi="Arial" w:cs="Arial"/>
                <w:sz w:val="20"/>
                <w:szCs w:val="20"/>
              </w:rPr>
              <w:t>-</w:t>
            </w:r>
          </w:p>
        </w:tc>
        <w:tc>
          <w:tcPr>
            <w:tcW w:w="3473" w:type="dxa"/>
            <w:tcBorders>
              <w:top w:val="single" w:sz="8" w:space="0" w:color="000000"/>
              <w:left w:val="single" w:sz="4" w:space="0" w:color="000000"/>
              <w:bottom w:val="single" w:sz="8" w:space="0" w:color="000000"/>
              <w:right w:val="single" w:sz="8" w:space="0" w:color="000000"/>
            </w:tcBorders>
          </w:tcPr>
          <w:p w14:paraId="43AAF86F" w14:textId="77777777" w:rsidR="001A1D69" w:rsidRDefault="001A1D69">
            <w:pPr>
              <w:pStyle w:val="TableParagraph"/>
              <w:spacing w:before="148" w:line="191" w:lineRule="exact"/>
              <w:jc w:val="center"/>
              <w:rPr>
                <w:rFonts w:ascii="Arial" w:hAnsi="Arial" w:cs="Arial"/>
                <w:sz w:val="20"/>
                <w:szCs w:val="20"/>
              </w:rPr>
            </w:pPr>
          </w:p>
        </w:tc>
        <w:tc>
          <w:tcPr>
            <w:tcW w:w="39" w:type="dxa"/>
            <w:tcBorders>
              <w:top w:val="single" w:sz="8" w:space="0" w:color="000000"/>
              <w:left w:val="single" w:sz="8" w:space="0" w:color="000000"/>
              <w:bottom w:val="single" w:sz="8" w:space="0" w:color="000000"/>
              <w:right w:val="single" w:sz="8" w:space="0" w:color="000000"/>
            </w:tcBorders>
          </w:tcPr>
          <w:p w14:paraId="110999A3" w14:textId="77777777" w:rsidR="001A1D69" w:rsidRDefault="001A1D69">
            <w:pPr>
              <w:pStyle w:val="TableParagraph"/>
              <w:spacing w:before="148" w:line="191" w:lineRule="exact"/>
              <w:ind w:left="11"/>
              <w:jc w:val="center"/>
              <w:rPr>
                <w:rFonts w:ascii="Arial" w:hAnsi="Arial" w:cs="Arial"/>
                <w:w w:val="99"/>
                <w:sz w:val="20"/>
                <w:szCs w:val="20"/>
              </w:rPr>
            </w:pPr>
          </w:p>
        </w:tc>
      </w:tr>
      <w:tr w:rsidR="001A1D69" w14:paraId="4EFC2B95" w14:textId="77777777">
        <w:trPr>
          <w:trHeight w:val="360"/>
        </w:trPr>
        <w:tc>
          <w:tcPr>
            <w:tcW w:w="1765" w:type="dxa"/>
            <w:vMerge/>
            <w:tcBorders>
              <w:top w:val="single" w:sz="8" w:space="0" w:color="000000"/>
              <w:left w:val="single" w:sz="8" w:space="0" w:color="000000"/>
              <w:bottom w:val="single" w:sz="8" w:space="0" w:color="000000"/>
              <w:right w:val="single" w:sz="8" w:space="0" w:color="000000"/>
            </w:tcBorders>
          </w:tcPr>
          <w:p w14:paraId="182715DF" w14:textId="77777777" w:rsidR="001A1D69" w:rsidRDefault="001A1D69">
            <w:pPr>
              <w:widowControl w:val="0"/>
              <w:rPr>
                <w:rFonts w:ascii="Arial" w:hAnsi="Arial" w:cs="Arial"/>
                <w:sz w:val="20"/>
              </w:rPr>
            </w:pPr>
          </w:p>
        </w:tc>
        <w:tc>
          <w:tcPr>
            <w:tcW w:w="1069" w:type="dxa"/>
            <w:tcBorders>
              <w:top w:val="single" w:sz="8" w:space="0" w:color="000000"/>
              <w:left w:val="single" w:sz="8" w:space="0" w:color="000000"/>
              <w:bottom w:val="single" w:sz="8" w:space="0" w:color="000000"/>
              <w:right w:val="single" w:sz="8" w:space="0" w:color="000000"/>
            </w:tcBorders>
          </w:tcPr>
          <w:p w14:paraId="2E7ECF39" w14:textId="77777777" w:rsidR="001A1D69" w:rsidRDefault="00FD44D8">
            <w:pPr>
              <w:pStyle w:val="TableParagraph"/>
              <w:spacing w:before="148" w:line="193" w:lineRule="exact"/>
              <w:ind w:left="297" w:right="278"/>
              <w:jc w:val="center"/>
              <w:rPr>
                <w:rFonts w:ascii="Arial" w:hAnsi="Arial" w:cs="Arial"/>
                <w:sz w:val="20"/>
                <w:szCs w:val="20"/>
              </w:rPr>
            </w:pPr>
            <w:r>
              <w:rPr>
                <w:rFonts w:ascii="Arial" w:eastAsia="Calibri" w:hAnsi="Arial" w:cs="Arial"/>
                <w:sz w:val="20"/>
                <w:szCs w:val="20"/>
              </w:rPr>
              <w:t>VIII.</w:t>
            </w:r>
          </w:p>
        </w:tc>
        <w:tc>
          <w:tcPr>
            <w:tcW w:w="1276" w:type="dxa"/>
            <w:tcBorders>
              <w:top w:val="single" w:sz="8" w:space="0" w:color="000000"/>
              <w:left w:val="single" w:sz="8" w:space="0" w:color="000000"/>
              <w:bottom w:val="single" w:sz="8" w:space="0" w:color="000000"/>
              <w:right w:val="single" w:sz="8" w:space="0" w:color="000000"/>
            </w:tcBorders>
          </w:tcPr>
          <w:p w14:paraId="51E094EC" w14:textId="7DA9A117" w:rsidR="001A1D69" w:rsidRDefault="001D61FB">
            <w:pPr>
              <w:pStyle w:val="TableParagraph"/>
              <w:spacing w:before="148" w:line="193" w:lineRule="exact"/>
              <w:ind w:left="17"/>
              <w:jc w:val="center"/>
              <w:rPr>
                <w:rFonts w:ascii="Arial" w:hAnsi="Arial" w:cs="Arial"/>
                <w:sz w:val="20"/>
                <w:szCs w:val="20"/>
              </w:rPr>
            </w:pPr>
            <w:r>
              <w:rPr>
                <w:rFonts w:ascii="Arial" w:eastAsia="Calibri" w:hAnsi="Arial" w:cs="Arial"/>
                <w:w w:val="99"/>
                <w:sz w:val="20"/>
                <w:szCs w:val="20"/>
              </w:rPr>
              <w:t>20</w:t>
            </w:r>
          </w:p>
        </w:tc>
        <w:tc>
          <w:tcPr>
            <w:tcW w:w="2125" w:type="dxa"/>
            <w:tcBorders>
              <w:top w:val="single" w:sz="8" w:space="0" w:color="000000"/>
              <w:left w:val="single" w:sz="8" w:space="0" w:color="000000"/>
              <w:bottom w:val="single" w:sz="8" w:space="0" w:color="000000"/>
              <w:right w:val="single" w:sz="8" w:space="0" w:color="000000"/>
            </w:tcBorders>
          </w:tcPr>
          <w:p w14:paraId="2FBE0C0F" w14:textId="77777777" w:rsidR="001A1D69" w:rsidRDefault="00FD44D8">
            <w:pPr>
              <w:pStyle w:val="TableParagraph"/>
              <w:spacing w:before="148" w:line="193" w:lineRule="exact"/>
              <w:ind w:left="13"/>
              <w:jc w:val="center"/>
              <w:rPr>
                <w:rFonts w:ascii="Arial" w:hAnsi="Arial" w:cs="Arial"/>
                <w:sz w:val="20"/>
                <w:szCs w:val="20"/>
              </w:rPr>
            </w:pPr>
            <w:r>
              <w:rPr>
                <w:rFonts w:ascii="Arial" w:eastAsia="Calibri" w:hAnsi="Arial" w:cs="Arial"/>
                <w:w w:val="99"/>
                <w:sz w:val="20"/>
                <w:szCs w:val="20"/>
              </w:rPr>
              <w:t>-</w:t>
            </w:r>
          </w:p>
        </w:tc>
        <w:tc>
          <w:tcPr>
            <w:tcW w:w="2409" w:type="dxa"/>
            <w:tcBorders>
              <w:top w:val="single" w:sz="8" w:space="0" w:color="000000"/>
              <w:left w:val="single" w:sz="8" w:space="0" w:color="000000"/>
              <w:bottom w:val="single" w:sz="8" w:space="0" w:color="000000"/>
              <w:right w:val="single" w:sz="8" w:space="0" w:color="000000"/>
            </w:tcBorders>
          </w:tcPr>
          <w:p w14:paraId="28E16BA0" w14:textId="009269B8" w:rsidR="001A1D69" w:rsidRDefault="001D61FB">
            <w:pPr>
              <w:pStyle w:val="TableParagraph"/>
              <w:spacing w:before="148" w:line="193" w:lineRule="exact"/>
              <w:ind w:left="11"/>
              <w:jc w:val="center"/>
              <w:rPr>
                <w:rFonts w:ascii="Arial" w:hAnsi="Arial" w:cs="Arial"/>
                <w:w w:val="99"/>
                <w:sz w:val="20"/>
                <w:szCs w:val="20"/>
              </w:rPr>
            </w:pPr>
            <w:r>
              <w:rPr>
                <w:rFonts w:ascii="Arial" w:eastAsia="Calibri" w:hAnsi="Arial" w:cs="Arial"/>
                <w:w w:val="99"/>
                <w:sz w:val="20"/>
                <w:szCs w:val="20"/>
              </w:rPr>
              <w:t>11</w:t>
            </w:r>
          </w:p>
        </w:tc>
        <w:tc>
          <w:tcPr>
            <w:tcW w:w="2692" w:type="dxa"/>
            <w:tcBorders>
              <w:top w:val="single" w:sz="8" w:space="0" w:color="000000"/>
              <w:left w:val="single" w:sz="8" w:space="0" w:color="000000"/>
              <w:bottom w:val="single" w:sz="8" w:space="0" w:color="000000"/>
              <w:right w:val="single" w:sz="4" w:space="0" w:color="000000"/>
            </w:tcBorders>
          </w:tcPr>
          <w:p w14:paraId="6AEA9A3C" w14:textId="77777777" w:rsidR="001A1D69" w:rsidRDefault="00FD44D8">
            <w:pPr>
              <w:pStyle w:val="TableParagraph"/>
              <w:spacing w:before="148" w:line="193" w:lineRule="exact"/>
              <w:jc w:val="center"/>
              <w:rPr>
                <w:rFonts w:ascii="Arial" w:hAnsi="Arial" w:cs="Arial"/>
                <w:sz w:val="20"/>
                <w:szCs w:val="20"/>
              </w:rPr>
            </w:pPr>
            <w:r>
              <w:rPr>
                <w:rFonts w:ascii="Arial" w:eastAsia="Calibri" w:hAnsi="Arial" w:cs="Arial"/>
                <w:sz w:val="20"/>
                <w:szCs w:val="20"/>
              </w:rPr>
              <w:t>-</w:t>
            </w:r>
          </w:p>
        </w:tc>
        <w:tc>
          <w:tcPr>
            <w:tcW w:w="3473" w:type="dxa"/>
            <w:tcBorders>
              <w:top w:val="single" w:sz="8" w:space="0" w:color="000000"/>
              <w:left w:val="single" w:sz="4" w:space="0" w:color="000000"/>
              <w:bottom w:val="single" w:sz="8" w:space="0" w:color="000000"/>
              <w:right w:val="single" w:sz="8" w:space="0" w:color="000000"/>
            </w:tcBorders>
          </w:tcPr>
          <w:p w14:paraId="452BEA14" w14:textId="26EB9C7C" w:rsidR="001A1D69" w:rsidRDefault="00A2508F">
            <w:pPr>
              <w:pStyle w:val="TableParagraph"/>
              <w:spacing w:line="193" w:lineRule="exact"/>
              <w:rPr>
                <w:rFonts w:ascii="Arial" w:hAnsi="Arial" w:cs="Arial"/>
                <w:sz w:val="20"/>
                <w:szCs w:val="20"/>
              </w:rPr>
            </w:pPr>
            <w:r>
              <w:rPr>
                <w:rFonts w:ascii="Arial" w:eastAsia="Calibri" w:hAnsi="Arial" w:cs="Arial"/>
                <w:sz w:val="20"/>
                <w:szCs w:val="20"/>
              </w:rPr>
              <w:t>5.kolovoza (pon</w:t>
            </w:r>
            <w:r w:rsidR="00FD44D8">
              <w:rPr>
                <w:rFonts w:ascii="Arial" w:eastAsia="Calibri" w:hAnsi="Arial" w:cs="Arial"/>
                <w:sz w:val="20"/>
                <w:szCs w:val="20"/>
              </w:rPr>
              <w:t>) – Dan pobjede i domovinske zahvalnosti; Dan hrvatskih branitelja</w:t>
            </w:r>
          </w:p>
          <w:p w14:paraId="40BFEBE4" w14:textId="3C7EF3BC" w:rsidR="001A1D69" w:rsidRDefault="00A2508F">
            <w:pPr>
              <w:pStyle w:val="TableParagraph"/>
              <w:spacing w:line="193" w:lineRule="exact"/>
              <w:rPr>
                <w:rFonts w:ascii="Arial" w:hAnsi="Arial" w:cs="Arial"/>
                <w:sz w:val="20"/>
                <w:szCs w:val="20"/>
              </w:rPr>
            </w:pPr>
            <w:r>
              <w:rPr>
                <w:rFonts w:ascii="Arial" w:eastAsia="Calibri" w:hAnsi="Arial" w:cs="Arial"/>
                <w:sz w:val="20"/>
                <w:szCs w:val="20"/>
              </w:rPr>
              <w:t>15.kolovoza (čet</w:t>
            </w:r>
            <w:r w:rsidR="00FD44D8">
              <w:rPr>
                <w:rFonts w:ascii="Arial" w:eastAsia="Calibri" w:hAnsi="Arial" w:cs="Arial"/>
                <w:sz w:val="20"/>
                <w:szCs w:val="20"/>
              </w:rPr>
              <w:t>) – Velika gospa</w:t>
            </w:r>
          </w:p>
        </w:tc>
        <w:tc>
          <w:tcPr>
            <w:tcW w:w="39" w:type="dxa"/>
            <w:tcBorders>
              <w:top w:val="single" w:sz="8" w:space="0" w:color="000000"/>
              <w:left w:val="single" w:sz="8" w:space="0" w:color="000000"/>
              <w:bottom w:val="single" w:sz="8" w:space="0" w:color="000000"/>
              <w:right w:val="single" w:sz="8" w:space="0" w:color="000000"/>
            </w:tcBorders>
          </w:tcPr>
          <w:p w14:paraId="1DC94F84" w14:textId="77777777" w:rsidR="001A1D69" w:rsidRDefault="001A1D69">
            <w:pPr>
              <w:pStyle w:val="TableParagraph"/>
              <w:spacing w:before="148" w:line="193" w:lineRule="exact"/>
              <w:ind w:left="11"/>
              <w:jc w:val="center"/>
              <w:rPr>
                <w:rFonts w:ascii="Arial" w:hAnsi="Arial" w:cs="Arial"/>
                <w:w w:val="99"/>
                <w:sz w:val="20"/>
                <w:szCs w:val="20"/>
              </w:rPr>
            </w:pPr>
          </w:p>
        </w:tc>
      </w:tr>
      <w:tr w:rsidR="001A1D69" w14:paraId="54B62C0B" w14:textId="77777777">
        <w:trPr>
          <w:trHeight w:val="360"/>
        </w:trPr>
        <w:tc>
          <w:tcPr>
            <w:tcW w:w="14809" w:type="dxa"/>
            <w:gridSpan w:val="7"/>
            <w:tcBorders>
              <w:left w:val="single" w:sz="8" w:space="0" w:color="000000"/>
              <w:bottom w:val="single" w:sz="8" w:space="0" w:color="000000"/>
              <w:right w:val="single" w:sz="8" w:space="0" w:color="000000"/>
            </w:tcBorders>
          </w:tcPr>
          <w:p w14:paraId="3B20C88C" w14:textId="55BB114C" w:rsidR="001A1D69" w:rsidRDefault="00FD44D8">
            <w:pPr>
              <w:pStyle w:val="TableParagraph"/>
              <w:spacing w:line="193" w:lineRule="exact"/>
              <w:jc w:val="center"/>
              <w:rPr>
                <w:rFonts w:ascii="Arial" w:hAnsi="Arial" w:cs="Arial"/>
                <w:sz w:val="20"/>
                <w:szCs w:val="20"/>
              </w:rPr>
            </w:pPr>
            <w:r>
              <w:rPr>
                <w:rFonts w:ascii="Arial" w:eastAsia="Calibri" w:hAnsi="Arial" w:cs="Arial"/>
                <w:sz w:val="20"/>
                <w:szCs w:val="20"/>
              </w:rPr>
              <w:t xml:space="preserve">                                    </w:t>
            </w:r>
            <w:r w:rsidR="00A2508F">
              <w:rPr>
                <w:rFonts w:ascii="Arial" w:eastAsia="Calibri" w:hAnsi="Arial" w:cs="Arial"/>
                <w:sz w:val="20"/>
                <w:szCs w:val="20"/>
              </w:rPr>
              <w:t xml:space="preserve">   Završetak školske godine 2023./2024.: 30.kolovoza 2024</w:t>
            </w:r>
            <w:r>
              <w:rPr>
                <w:rFonts w:ascii="Arial" w:eastAsia="Calibri" w:hAnsi="Arial" w:cs="Arial"/>
                <w:sz w:val="20"/>
                <w:szCs w:val="20"/>
              </w:rPr>
              <w:t>.</w:t>
            </w:r>
          </w:p>
        </w:tc>
        <w:tc>
          <w:tcPr>
            <w:tcW w:w="39" w:type="dxa"/>
            <w:tcBorders>
              <w:top w:val="single" w:sz="8" w:space="0" w:color="000000"/>
              <w:left w:val="single" w:sz="8" w:space="0" w:color="000000"/>
              <w:bottom w:val="single" w:sz="8" w:space="0" w:color="000000"/>
              <w:right w:val="single" w:sz="8" w:space="0" w:color="000000"/>
            </w:tcBorders>
          </w:tcPr>
          <w:p w14:paraId="73BA7F65" w14:textId="77777777" w:rsidR="001A1D69" w:rsidRDefault="00FD44D8">
            <w:pPr>
              <w:pStyle w:val="TableParagraph"/>
              <w:spacing w:before="148" w:line="193" w:lineRule="exact"/>
              <w:ind w:left="11"/>
              <w:jc w:val="center"/>
              <w:rPr>
                <w:rFonts w:ascii="Arial" w:hAnsi="Arial" w:cs="Arial"/>
                <w:w w:val="99"/>
                <w:sz w:val="20"/>
                <w:szCs w:val="20"/>
              </w:rPr>
            </w:pPr>
            <w:r>
              <w:rPr>
                <w:rFonts w:ascii="Arial" w:eastAsia="Calibri" w:hAnsi="Arial" w:cs="Arial"/>
                <w:w w:val="99"/>
                <w:sz w:val="20"/>
                <w:szCs w:val="20"/>
              </w:rPr>
              <w:t>Z</w:t>
            </w:r>
          </w:p>
        </w:tc>
      </w:tr>
    </w:tbl>
    <w:p w14:paraId="6BC480A1" w14:textId="77777777" w:rsidR="001A1D69" w:rsidRDefault="001A1D69">
      <w:pPr>
        <w:rPr>
          <w:rFonts w:ascii="Arial" w:hAnsi="Arial" w:cs="Arial"/>
        </w:rPr>
      </w:pPr>
    </w:p>
    <w:p w14:paraId="6C878A23" w14:textId="77777777" w:rsidR="001A1D69" w:rsidRDefault="001A1D69">
      <w:pPr>
        <w:rPr>
          <w:rFonts w:ascii="Arial" w:hAnsi="Arial" w:cs="Arial"/>
        </w:rPr>
      </w:pPr>
    </w:p>
    <w:p w14:paraId="26CB3F0D" w14:textId="77777777" w:rsidR="001A1D69" w:rsidRDefault="001A1D69">
      <w:pPr>
        <w:rPr>
          <w:rFonts w:ascii="Arial" w:hAnsi="Arial" w:cs="Arial"/>
        </w:rPr>
      </w:pPr>
    </w:p>
    <w:p w14:paraId="5E3EA392" w14:textId="77777777" w:rsidR="001A1D69" w:rsidRDefault="001A1D69">
      <w:pPr>
        <w:rPr>
          <w:rFonts w:ascii="Arial" w:hAnsi="Arial" w:cs="Arial"/>
        </w:rPr>
      </w:pPr>
    </w:p>
    <w:p w14:paraId="24160DAE" w14:textId="77777777" w:rsidR="001A1D69" w:rsidRDefault="001A1D69">
      <w:pPr>
        <w:rPr>
          <w:rFonts w:ascii="Arial" w:hAnsi="Arial" w:cs="Arial"/>
        </w:rPr>
      </w:pPr>
    </w:p>
    <w:p w14:paraId="7D17866D" w14:textId="77777777" w:rsidR="001A1D69" w:rsidRDefault="001A1D69">
      <w:pPr>
        <w:rPr>
          <w:rFonts w:ascii="Arial" w:hAnsi="Arial" w:cs="Arial"/>
        </w:rPr>
      </w:pPr>
    </w:p>
    <w:p w14:paraId="0A8D08F9" w14:textId="77777777" w:rsidR="001A1D69" w:rsidRDefault="001A1D69">
      <w:pPr>
        <w:rPr>
          <w:rFonts w:ascii="Arial" w:hAnsi="Arial" w:cs="Arial"/>
        </w:rPr>
      </w:pPr>
    </w:p>
    <w:p w14:paraId="5F9DF838" w14:textId="77777777" w:rsidR="001A1D69" w:rsidRPr="00826691" w:rsidRDefault="00FD44D8" w:rsidP="00826691">
      <w:pPr>
        <w:pStyle w:val="Naslov2"/>
        <w:rPr>
          <w:rFonts w:ascii="Arial" w:hAnsi="Arial" w:cs="Arial"/>
          <w:sz w:val="24"/>
          <w:szCs w:val="24"/>
        </w:rPr>
      </w:pPr>
      <w:bookmarkStart w:id="30" w:name="_Toc115346397"/>
      <w:r w:rsidRPr="00826691">
        <w:rPr>
          <w:rFonts w:ascii="Arial" w:hAnsi="Arial" w:cs="Arial"/>
          <w:sz w:val="24"/>
          <w:szCs w:val="24"/>
        </w:rPr>
        <w:t>3.</w:t>
      </w:r>
      <w:proofErr w:type="gramStart"/>
      <w:r w:rsidRPr="00826691">
        <w:rPr>
          <w:rFonts w:ascii="Arial" w:hAnsi="Arial" w:cs="Arial"/>
          <w:sz w:val="24"/>
          <w:szCs w:val="24"/>
        </w:rPr>
        <w:t>6.PODACI</w:t>
      </w:r>
      <w:proofErr w:type="gramEnd"/>
      <w:r w:rsidRPr="00826691">
        <w:rPr>
          <w:rFonts w:ascii="Arial" w:hAnsi="Arial" w:cs="Arial"/>
          <w:sz w:val="24"/>
          <w:szCs w:val="24"/>
        </w:rPr>
        <w:t xml:space="preserve"> O BROJU UČENIKA I RAZREDNIH ODJELA</w:t>
      </w:r>
      <w:bookmarkEnd w:id="30"/>
    </w:p>
    <w:p w14:paraId="4A486C49" w14:textId="77777777" w:rsidR="001A1D69" w:rsidRDefault="001A1D69">
      <w:pPr>
        <w:rPr>
          <w:rFonts w:ascii="Arial" w:hAnsi="Arial" w:cs="Arial"/>
        </w:rPr>
      </w:pPr>
    </w:p>
    <w:tbl>
      <w:tblPr>
        <w:tblStyle w:val="Reetkatablice"/>
        <w:tblpPr w:leftFromText="180" w:rightFromText="180" w:vertAnchor="text" w:tblpY="1"/>
        <w:tblW w:w="13702" w:type="dxa"/>
        <w:tblLayout w:type="fixed"/>
        <w:tblLook w:val="04A0" w:firstRow="1" w:lastRow="0" w:firstColumn="1" w:lastColumn="0" w:noHBand="0" w:noVBand="1"/>
      </w:tblPr>
      <w:tblGrid>
        <w:gridCol w:w="1842"/>
        <w:gridCol w:w="1906"/>
        <w:gridCol w:w="1618"/>
        <w:gridCol w:w="1681"/>
        <w:gridCol w:w="1490"/>
        <w:gridCol w:w="684"/>
        <w:gridCol w:w="903"/>
        <w:gridCol w:w="3578"/>
      </w:tblGrid>
      <w:tr w:rsidR="001A1D69" w14:paraId="68A46E57" w14:textId="77777777">
        <w:trPr>
          <w:trHeight w:val="552"/>
        </w:trPr>
        <w:tc>
          <w:tcPr>
            <w:tcW w:w="1841" w:type="dxa"/>
            <w:vMerge w:val="restart"/>
          </w:tcPr>
          <w:p w14:paraId="576F1498" w14:textId="77777777" w:rsidR="001A1D69" w:rsidRDefault="00FD44D8">
            <w:pPr>
              <w:jc w:val="center"/>
              <w:rPr>
                <w:rFonts w:ascii="Arial" w:hAnsi="Arial" w:cs="Arial"/>
                <w:b/>
                <w:sz w:val="20"/>
              </w:rPr>
            </w:pPr>
            <w:r>
              <w:rPr>
                <w:rFonts w:ascii="Arial" w:hAnsi="Arial" w:cs="Arial"/>
                <w:b/>
                <w:sz w:val="20"/>
              </w:rPr>
              <w:t>Razredni odjel</w:t>
            </w:r>
          </w:p>
        </w:tc>
        <w:tc>
          <w:tcPr>
            <w:tcW w:w="1906" w:type="dxa"/>
            <w:vMerge w:val="restart"/>
          </w:tcPr>
          <w:p w14:paraId="5B75F085" w14:textId="77777777" w:rsidR="001A1D69" w:rsidRDefault="00FD44D8">
            <w:pPr>
              <w:jc w:val="center"/>
              <w:rPr>
                <w:rFonts w:ascii="Arial" w:hAnsi="Arial" w:cs="Arial"/>
                <w:b/>
                <w:sz w:val="20"/>
              </w:rPr>
            </w:pPr>
            <w:r>
              <w:rPr>
                <w:rFonts w:ascii="Arial" w:hAnsi="Arial" w:cs="Arial"/>
                <w:b/>
                <w:sz w:val="20"/>
              </w:rPr>
              <w:t>Mjesto</w:t>
            </w:r>
          </w:p>
        </w:tc>
        <w:tc>
          <w:tcPr>
            <w:tcW w:w="1618" w:type="dxa"/>
            <w:vMerge w:val="restart"/>
          </w:tcPr>
          <w:p w14:paraId="56990E55" w14:textId="77777777" w:rsidR="001A1D69" w:rsidRDefault="00FD44D8">
            <w:pPr>
              <w:jc w:val="center"/>
              <w:rPr>
                <w:rFonts w:ascii="Arial" w:hAnsi="Arial" w:cs="Arial"/>
                <w:b/>
                <w:sz w:val="20"/>
              </w:rPr>
            </w:pPr>
            <w:r>
              <w:rPr>
                <w:rFonts w:ascii="Arial" w:hAnsi="Arial" w:cs="Arial"/>
                <w:b/>
                <w:sz w:val="20"/>
              </w:rPr>
              <w:t>Broj učenika</w:t>
            </w:r>
          </w:p>
        </w:tc>
        <w:tc>
          <w:tcPr>
            <w:tcW w:w="1681" w:type="dxa"/>
            <w:vMerge w:val="restart"/>
          </w:tcPr>
          <w:p w14:paraId="48C7C1EC" w14:textId="20DA2D09" w:rsidR="001A1D69" w:rsidRDefault="00D3479C">
            <w:pPr>
              <w:jc w:val="center"/>
              <w:rPr>
                <w:rFonts w:ascii="Arial" w:hAnsi="Arial" w:cs="Arial"/>
                <w:b/>
                <w:sz w:val="20"/>
              </w:rPr>
            </w:pPr>
            <w:r>
              <w:rPr>
                <w:rFonts w:ascii="Arial" w:hAnsi="Arial" w:cs="Arial"/>
                <w:b/>
                <w:sz w:val="20"/>
              </w:rPr>
              <w:t>Broj učenica</w:t>
            </w:r>
          </w:p>
        </w:tc>
        <w:tc>
          <w:tcPr>
            <w:tcW w:w="1490" w:type="dxa"/>
            <w:vMerge w:val="restart"/>
          </w:tcPr>
          <w:p w14:paraId="32675BEB" w14:textId="77777777" w:rsidR="001A1D69" w:rsidRDefault="00FD44D8">
            <w:pPr>
              <w:jc w:val="center"/>
              <w:rPr>
                <w:rFonts w:ascii="Arial" w:hAnsi="Arial" w:cs="Arial"/>
                <w:b/>
                <w:sz w:val="20"/>
              </w:rPr>
            </w:pPr>
            <w:r>
              <w:rPr>
                <w:rFonts w:ascii="Arial" w:hAnsi="Arial" w:cs="Arial"/>
                <w:b/>
                <w:sz w:val="20"/>
              </w:rPr>
              <w:t>Broj ponavljača</w:t>
            </w:r>
          </w:p>
        </w:tc>
        <w:tc>
          <w:tcPr>
            <w:tcW w:w="1587" w:type="dxa"/>
            <w:gridSpan w:val="2"/>
          </w:tcPr>
          <w:p w14:paraId="423E1067" w14:textId="77777777" w:rsidR="001A1D69" w:rsidRDefault="00FD44D8">
            <w:pPr>
              <w:jc w:val="center"/>
              <w:rPr>
                <w:rFonts w:ascii="Arial" w:hAnsi="Arial" w:cs="Arial"/>
                <w:b/>
                <w:sz w:val="20"/>
              </w:rPr>
            </w:pPr>
            <w:r>
              <w:rPr>
                <w:rFonts w:ascii="Arial" w:hAnsi="Arial" w:cs="Arial"/>
                <w:b/>
                <w:sz w:val="20"/>
              </w:rPr>
              <w:t>Broj učenika s TUR</w:t>
            </w:r>
          </w:p>
        </w:tc>
        <w:tc>
          <w:tcPr>
            <w:tcW w:w="3577" w:type="dxa"/>
            <w:vMerge w:val="restart"/>
          </w:tcPr>
          <w:p w14:paraId="62080493" w14:textId="77777777" w:rsidR="001A1D69" w:rsidRDefault="00FD44D8">
            <w:pPr>
              <w:jc w:val="center"/>
              <w:rPr>
                <w:rFonts w:ascii="Arial" w:hAnsi="Arial" w:cs="Arial"/>
                <w:b/>
                <w:sz w:val="20"/>
              </w:rPr>
            </w:pPr>
            <w:r>
              <w:rPr>
                <w:rFonts w:ascii="Arial" w:hAnsi="Arial" w:cs="Arial"/>
                <w:b/>
                <w:sz w:val="20"/>
              </w:rPr>
              <w:t>Razrednik</w:t>
            </w:r>
          </w:p>
        </w:tc>
      </w:tr>
      <w:tr w:rsidR="001A1D69" w14:paraId="7AC23A98" w14:textId="77777777">
        <w:trPr>
          <w:trHeight w:val="276"/>
        </w:trPr>
        <w:tc>
          <w:tcPr>
            <w:tcW w:w="1841" w:type="dxa"/>
            <w:vMerge/>
          </w:tcPr>
          <w:p w14:paraId="0729F1E0" w14:textId="77777777" w:rsidR="001A1D69" w:rsidRDefault="001A1D69">
            <w:pPr>
              <w:rPr>
                <w:rFonts w:ascii="Arial" w:hAnsi="Arial" w:cs="Arial"/>
                <w:b/>
                <w:sz w:val="20"/>
              </w:rPr>
            </w:pPr>
          </w:p>
        </w:tc>
        <w:tc>
          <w:tcPr>
            <w:tcW w:w="1906" w:type="dxa"/>
            <w:vMerge/>
          </w:tcPr>
          <w:p w14:paraId="6F30D1EC" w14:textId="77777777" w:rsidR="001A1D69" w:rsidRDefault="001A1D69">
            <w:pPr>
              <w:rPr>
                <w:rFonts w:ascii="Arial" w:hAnsi="Arial" w:cs="Arial"/>
                <w:b/>
                <w:sz w:val="20"/>
              </w:rPr>
            </w:pPr>
          </w:p>
        </w:tc>
        <w:tc>
          <w:tcPr>
            <w:tcW w:w="1618" w:type="dxa"/>
            <w:vMerge/>
          </w:tcPr>
          <w:p w14:paraId="3EF249BD" w14:textId="77777777" w:rsidR="001A1D69" w:rsidRDefault="001A1D69">
            <w:pPr>
              <w:rPr>
                <w:rFonts w:ascii="Arial" w:hAnsi="Arial" w:cs="Arial"/>
                <w:b/>
                <w:sz w:val="20"/>
              </w:rPr>
            </w:pPr>
          </w:p>
        </w:tc>
        <w:tc>
          <w:tcPr>
            <w:tcW w:w="1681" w:type="dxa"/>
            <w:vMerge/>
          </w:tcPr>
          <w:p w14:paraId="7003AD00" w14:textId="77777777" w:rsidR="001A1D69" w:rsidRDefault="001A1D69">
            <w:pPr>
              <w:rPr>
                <w:rFonts w:ascii="Arial" w:hAnsi="Arial" w:cs="Arial"/>
                <w:b/>
                <w:sz w:val="20"/>
              </w:rPr>
            </w:pPr>
          </w:p>
        </w:tc>
        <w:tc>
          <w:tcPr>
            <w:tcW w:w="1490" w:type="dxa"/>
            <w:vMerge/>
          </w:tcPr>
          <w:p w14:paraId="5810D4EE" w14:textId="77777777" w:rsidR="001A1D69" w:rsidRDefault="001A1D69">
            <w:pPr>
              <w:rPr>
                <w:rFonts w:ascii="Arial" w:hAnsi="Arial" w:cs="Arial"/>
                <w:b/>
                <w:sz w:val="20"/>
              </w:rPr>
            </w:pPr>
          </w:p>
        </w:tc>
        <w:tc>
          <w:tcPr>
            <w:tcW w:w="684" w:type="dxa"/>
          </w:tcPr>
          <w:p w14:paraId="18C59916" w14:textId="77777777" w:rsidR="001A1D69" w:rsidRDefault="00FD44D8">
            <w:pPr>
              <w:rPr>
                <w:rFonts w:ascii="Arial" w:hAnsi="Arial" w:cs="Arial"/>
                <w:b/>
                <w:sz w:val="20"/>
              </w:rPr>
            </w:pPr>
            <w:r>
              <w:rPr>
                <w:rFonts w:ascii="Arial" w:hAnsi="Arial" w:cs="Arial"/>
                <w:b/>
                <w:sz w:val="20"/>
              </w:rPr>
              <w:t>Ind.</w:t>
            </w:r>
          </w:p>
        </w:tc>
        <w:tc>
          <w:tcPr>
            <w:tcW w:w="903" w:type="dxa"/>
          </w:tcPr>
          <w:p w14:paraId="6F8EA6AC" w14:textId="77777777" w:rsidR="001A1D69" w:rsidRDefault="00FD44D8">
            <w:pPr>
              <w:rPr>
                <w:rFonts w:ascii="Arial" w:hAnsi="Arial" w:cs="Arial"/>
                <w:b/>
                <w:sz w:val="20"/>
              </w:rPr>
            </w:pPr>
            <w:r w:rsidRPr="00C07AE8">
              <w:rPr>
                <w:rFonts w:ascii="Arial" w:hAnsi="Arial" w:cs="Arial"/>
                <w:b/>
                <w:sz w:val="20"/>
              </w:rPr>
              <w:t>Prilag.</w:t>
            </w:r>
          </w:p>
        </w:tc>
        <w:tc>
          <w:tcPr>
            <w:tcW w:w="3577" w:type="dxa"/>
            <w:vMerge/>
          </w:tcPr>
          <w:p w14:paraId="4E9D11D7" w14:textId="77777777" w:rsidR="001A1D69" w:rsidRDefault="001A1D69">
            <w:pPr>
              <w:rPr>
                <w:rFonts w:ascii="Arial" w:hAnsi="Arial" w:cs="Arial"/>
                <w:b/>
                <w:sz w:val="20"/>
              </w:rPr>
            </w:pPr>
          </w:p>
        </w:tc>
      </w:tr>
      <w:tr w:rsidR="001A1D69" w14:paraId="6B3A6ACF" w14:textId="77777777">
        <w:trPr>
          <w:trHeight w:val="456"/>
        </w:trPr>
        <w:tc>
          <w:tcPr>
            <w:tcW w:w="1841" w:type="dxa"/>
          </w:tcPr>
          <w:p w14:paraId="084EE317" w14:textId="77777777" w:rsidR="001A1D69" w:rsidRDefault="00FD44D8">
            <w:pPr>
              <w:jc w:val="center"/>
              <w:rPr>
                <w:rFonts w:ascii="Arial" w:hAnsi="Arial" w:cs="Arial"/>
                <w:sz w:val="20"/>
              </w:rPr>
            </w:pPr>
            <w:r>
              <w:rPr>
                <w:rFonts w:ascii="Arial" w:hAnsi="Arial" w:cs="Arial"/>
                <w:sz w:val="20"/>
              </w:rPr>
              <w:t>2.i 4.</w:t>
            </w:r>
          </w:p>
        </w:tc>
        <w:tc>
          <w:tcPr>
            <w:tcW w:w="1906" w:type="dxa"/>
            <w:vMerge w:val="restart"/>
          </w:tcPr>
          <w:p w14:paraId="556AA539" w14:textId="77777777" w:rsidR="001A1D69" w:rsidRDefault="001A1D69">
            <w:pPr>
              <w:jc w:val="center"/>
              <w:rPr>
                <w:rFonts w:ascii="Arial" w:hAnsi="Arial" w:cs="Arial"/>
                <w:sz w:val="20"/>
              </w:rPr>
            </w:pPr>
          </w:p>
          <w:p w14:paraId="77515A90" w14:textId="77777777" w:rsidR="001A1D69" w:rsidRDefault="00FD44D8">
            <w:pPr>
              <w:jc w:val="center"/>
              <w:rPr>
                <w:rFonts w:ascii="Arial" w:hAnsi="Arial" w:cs="Arial"/>
                <w:sz w:val="20"/>
              </w:rPr>
            </w:pPr>
            <w:r>
              <w:rPr>
                <w:rFonts w:ascii="Arial" w:hAnsi="Arial" w:cs="Arial"/>
                <w:sz w:val="20"/>
              </w:rPr>
              <w:t>Beničanci</w:t>
            </w:r>
          </w:p>
          <w:p w14:paraId="070C44DF" w14:textId="77777777" w:rsidR="001A1D69" w:rsidRDefault="001A1D69">
            <w:pPr>
              <w:jc w:val="center"/>
              <w:rPr>
                <w:rFonts w:ascii="Arial" w:hAnsi="Arial" w:cs="Arial"/>
                <w:sz w:val="20"/>
              </w:rPr>
            </w:pPr>
          </w:p>
          <w:p w14:paraId="7CBACA8B" w14:textId="77777777" w:rsidR="001A1D69" w:rsidRDefault="001A1D69">
            <w:pPr>
              <w:jc w:val="center"/>
              <w:rPr>
                <w:rFonts w:ascii="Arial" w:hAnsi="Arial" w:cs="Arial"/>
                <w:sz w:val="20"/>
              </w:rPr>
            </w:pPr>
          </w:p>
        </w:tc>
        <w:tc>
          <w:tcPr>
            <w:tcW w:w="1618" w:type="dxa"/>
          </w:tcPr>
          <w:p w14:paraId="24F924CB" w14:textId="5BC6429A" w:rsidR="001A1D69" w:rsidRDefault="00D3479C">
            <w:pPr>
              <w:jc w:val="center"/>
              <w:rPr>
                <w:rFonts w:ascii="Arial" w:hAnsi="Arial" w:cs="Arial"/>
                <w:sz w:val="20"/>
              </w:rPr>
            </w:pPr>
            <w:r>
              <w:rPr>
                <w:rFonts w:ascii="Arial" w:hAnsi="Arial" w:cs="Arial"/>
                <w:sz w:val="20"/>
              </w:rPr>
              <w:t>6</w:t>
            </w:r>
          </w:p>
        </w:tc>
        <w:tc>
          <w:tcPr>
            <w:tcW w:w="1681" w:type="dxa"/>
          </w:tcPr>
          <w:p w14:paraId="0505419D" w14:textId="4E66412E" w:rsidR="001A1D69" w:rsidRDefault="00D3479C">
            <w:pPr>
              <w:jc w:val="center"/>
              <w:rPr>
                <w:rFonts w:ascii="Arial" w:hAnsi="Arial" w:cs="Arial"/>
                <w:sz w:val="20"/>
              </w:rPr>
            </w:pPr>
            <w:r>
              <w:rPr>
                <w:rFonts w:ascii="Arial" w:hAnsi="Arial" w:cs="Arial"/>
                <w:sz w:val="20"/>
              </w:rPr>
              <w:t>4</w:t>
            </w:r>
          </w:p>
        </w:tc>
        <w:tc>
          <w:tcPr>
            <w:tcW w:w="1490" w:type="dxa"/>
          </w:tcPr>
          <w:p w14:paraId="35B2CA8D" w14:textId="77777777" w:rsidR="001A1D69" w:rsidRDefault="00FD44D8">
            <w:pPr>
              <w:jc w:val="center"/>
              <w:rPr>
                <w:rFonts w:ascii="Arial" w:hAnsi="Arial" w:cs="Arial"/>
                <w:sz w:val="20"/>
              </w:rPr>
            </w:pPr>
            <w:r>
              <w:rPr>
                <w:rFonts w:ascii="Arial" w:hAnsi="Arial" w:cs="Arial"/>
                <w:sz w:val="20"/>
              </w:rPr>
              <w:t>0</w:t>
            </w:r>
          </w:p>
        </w:tc>
        <w:tc>
          <w:tcPr>
            <w:tcW w:w="684" w:type="dxa"/>
          </w:tcPr>
          <w:p w14:paraId="271144A3" w14:textId="77777777" w:rsidR="001A1D69" w:rsidRDefault="00FD44D8">
            <w:pPr>
              <w:jc w:val="center"/>
              <w:rPr>
                <w:rFonts w:ascii="Arial" w:hAnsi="Arial" w:cs="Arial"/>
                <w:sz w:val="20"/>
              </w:rPr>
            </w:pPr>
            <w:r>
              <w:rPr>
                <w:rFonts w:ascii="Arial" w:hAnsi="Arial" w:cs="Arial"/>
                <w:sz w:val="20"/>
              </w:rPr>
              <w:t>0</w:t>
            </w:r>
          </w:p>
        </w:tc>
        <w:tc>
          <w:tcPr>
            <w:tcW w:w="903" w:type="dxa"/>
          </w:tcPr>
          <w:p w14:paraId="5C82EAA5" w14:textId="77777777" w:rsidR="001A1D69" w:rsidRDefault="00FD44D8">
            <w:pPr>
              <w:jc w:val="center"/>
              <w:rPr>
                <w:rFonts w:ascii="Arial" w:hAnsi="Arial" w:cs="Arial"/>
                <w:sz w:val="20"/>
              </w:rPr>
            </w:pPr>
            <w:r>
              <w:rPr>
                <w:rFonts w:ascii="Arial" w:hAnsi="Arial" w:cs="Arial"/>
                <w:sz w:val="20"/>
              </w:rPr>
              <w:t>0</w:t>
            </w:r>
          </w:p>
        </w:tc>
        <w:tc>
          <w:tcPr>
            <w:tcW w:w="3577" w:type="dxa"/>
          </w:tcPr>
          <w:p w14:paraId="25709615" w14:textId="2C5BEAC6" w:rsidR="001A1D69" w:rsidRDefault="00C07AE8">
            <w:pPr>
              <w:jc w:val="center"/>
              <w:rPr>
                <w:rFonts w:ascii="Arial" w:hAnsi="Arial" w:cs="Arial"/>
                <w:sz w:val="20"/>
              </w:rPr>
            </w:pPr>
            <w:r>
              <w:rPr>
                <w:rFonts w:ascii="Arial" w:hAnsi="Arial" w:cs="Arial"/>
                <w:sz w:val="20"/>
              </w:rPr>
              <w:t>Melita Mihić</w:t>
            </w:r>
          </w:p>
        </w:tc>
      </w:tr>
      <w:tr w:rsidR="001A1D69" w14:paraId="47C84DF7" w14:textId="77777777">
        <w:trPr>
          <w:trHeight w:val="368"/>
        </w:trPr>
        <w:tc>
          <w:tcPr>
            <w:tcW w:w="1841" w:type="dxa"/>
          </w:tcPr>
          <w:p w14:paraId="3B207678" w14:textId="77777777" w:rsidR="001A1D69" w:rsidRDefault="00FD44D8">
            <w:pPr>
              <w:jc w:val="center"/>
              <w:rPr>
                <w:rFonts w:ascii="Arial" w:hAnsi="Arial" w:cs="Arial"/>
                <w:sz w:val="20"/>
              </w:rPr>
            </w:pPr>
            <w:r>
              <w:rPr>
                <w:rFonts w:ascii="Arial" w:hAnsi="Arial" w:cs="Arial"/>
                <w:sz w:val="20"/>
              </w:rPr>
              <w:t>1. i 3.</w:t>
            </w:r>
          </w:p>
        </w:tc>
        <w:tc>
          <w:tcPr>
            <w:tcW w:w="1906" w:type="dxa"/>
            <w:vMerge/>
          </w:tcPr>
          <w:p w14:paraId="676DA964" w14:textId="77777777" w:rsidR="001A1D69" w:rsidRDefault="001A1D69">
            <w:pPr>
              <w:jc w:val="center"/>
              <w:rPr>
                <w:rFonts w:ascii="Arial" w:hAnsi="Arial" w:cs="Arial"/>
                <w:sz w:val="20"/>
              </w:rPr>
            </w:pPr>
          </w:p>
        </w:tc>
        <w:tc>
          <w:tcPr>
            <w:tcW w:w="1618" w:type="dxa"/>
          </w:tcPr>
          <w:p w14:paraId="75084C53" w14:textId="4C615589" w:rsidR="001A1D69" w:rsidRDefault="00D3479C">
            <w:pPr>
              <w:jc w:val="center"/>
              <w:rPr>
                <w:rFonts w:ascii="Arial" w:hAnsi="Arial" w:cs="Arial"/>
                <w:sz w:val="20"/>
              </w:rPr>
            </w:pPr>
            <w:r>
              <w:rPr>
                <w:rFonts w:ascii="Arial" w:hAnsi="Arial" w:cs="Arial"/>
                <w:sz w:val="20"/>
              </w:rPr>
              <w:t>4</w:t>
            </w:r>
          </w:p>
        </w:tc>
        <w:tc>
          <w:tcPr>
            <w:tcW w:w="1681" w:type="dxa"/>
          </w:tcPr>
          <w:p w14:paraId="5A64F4AD" w14:textId="0DD1CC7D" w:rsidR="001A1D69" w:rsidRDefault="00D3479C">
            <w:pPr>
              <w:jc w:val="center"/>
              <w:rPr>
                <w:rFonts w:ascii="Arial" w:hAnsi="Arial" w:cs="Arial"/>
                <w:sz w:val="20"/>
              </w:rPr>
            </w:pPr>
            <w:r>
              <w:rPr>
                <w:rFonts w:ascii="Arial" w:hAnsi="Arial" w:cs="Arial"/>
                <w:sz w:val="20"/>
              </w:rPr>
              <w:t>5</w:t>
            </w:r>
          </w:p>
        </w:tc>
        <w:tc>
          <w:tcPr>
            <w:tcW w:w="1490" w:type="dxa"/>
          </w:tcPr>
          <w:p w14:paraId="6E0B79AB" w14:textId="77777777" w:rsidR="001A1D69" w:rsidRDefault="00FD44D8">
            <w:pPr>
              <w:jc w:val="center"/>
              <w:rPr>
                <w:rFonts w:ascii="Arial" w:hAnsi="Arial" w:cs="Arial"/>
                <w:sz w:val="20"/>
              </w:rPr>
            </w:pPr>
            <w:r>
              <w:rPr>
                <w:rFonts w:ascii="Arial" w:hAnsi="Arial" w:cs="Arial"/>
                <w:sz w:val="20"/>
              </w:rPr>
              <w:t>0</w:t>
            </w:r>
          </w:p>
        </w:tc>
        <w:tc>
          <w:tcPr>
            <w:tcW w:w="684" w:type="dxa"/>
          </w:tcPr>
          <w:p w14:paraId="494799BE" w14:textId="77777777" w:rsidR="001A1D69" w:rsidRDefault="00FD44D8">
            <w:pPr>
              <w:jc w:val="center"/>
              <w:rPr>
                <w:rFonts w:ascii="Arial" w:hAnsi="Arial" w:cs="Arial"/>
                <w:sz w:val="20"/>
              </w:rPr>
            </w:pPr>
            <w:r>
              <w:rPr>
                <w:rFonts w:ascii="Arial" w:hAnsi="Arial" w:cs="Arial"/>
                <w:sz w:val="20"/>
              </w:rPr>
              <w:t>0</w:t>
            </w:r>
          </w:p>
        </w:tc>
        <w:tc>
          <w:tcPr>
            <w:tcW w:w="903" w:type="dxa"/>
          </w:tcPr>
          <w:p w14:paraId="5AE1FB58" w14:textId="77777777" w:rsidR="001A1D69" w:rsidRDefault="00FD44D8">
            <w:pPr>
              <w:jc w:val="center"/>
              <w:rPr>
                <w:rFonts w:ascii="Arial" w:hAnsi="Arial" w:cs="Arial"/>
                <w:sz w:val="20"/>
              </w:rPr>
            </w:pPr>
            <w:r>
              <w:rPr>
                <w:rFonts w:ascii="Arial" w:hAnsi="Arial" w:cs="Arial"/>
                <w:sz w:val="20"/>
              </w:rPr>
              <w:t>0</w:t>
            </w:r>
          </w:p>
        </w:tc>
        <w:tc>
          <w:tcPr>
            <w:tcW w:w="3577" w:type="dxa"/>
          </w:tcPr>
          <w:p w14:paraId="2A743955" w14:textId="380AB6EF" w:rsidR="001A1D69" w:rsidRDefault="00C07AE8">
            <w:pPr>
              <w:jc w:val="center"/>
              <w:rPr>
                <w:rFonts w:ascii="Arial" w:hAnsi="Arial" w:cs="Arial"/>
                <w:sz w:val="20"/>
              </w:rPr>
            </w:pPr>
            <w:r>
              <w:rPr>
                <w:rFonts w:ascii="Arial" w:hAnsi="Arial" w:cs="Arial"/>
                <w:sz w:val="20"/>
              </w:rPr>
              <w:t>Dražena Vidranski</w:t>
            </w:r>
          </w:p>
        </w:tc>
      </w:tr>
      <w:tr w:rsidR="001A1D69" w14:paraId="08C09115" w14:textId="77777777">
        <w:trPr>
          <w:trHeight w:val="368"/>
        </w:trPr>
        <w:tc>
          <w:tcPr>
            <w:tcW w:w="3747" w:type="dxa"/>
            <w:gridSpan w:val="2"/>
          </w:tcPr>
          <w:p w14:paraId="6A63DFA2" w14:textId="77777777" w:rsidR="001A1D69" w:rsidRDefault="00FD44D8">
            <w:pPr>
              <w:jc w:val="center"/>
              <w:rPr>
                <w:rFonts w:ascii="Arial" w:hAnsi="Arial" w:cs="Arial"/>
                <w:b/>
                <w:sz w:val="20"/>
              </w:rPr>
            </w:pPr>
            <w:r>
              <w:rPr>
                <w:rFonts w:ascii="Arial" w:hAnsi="Arial" w:cs="Arial"/>
                <w:b/>
                <w:sz w:val="20"/>
              </w:rPr>
              <w:t>UKUPNO</w:t>
            </w:r>
          </w:p>
        </w:tc>
        <w:tc>
          <w:tcPr>
            <w:tcW w:w="1618" w:type="dxa"/>
          </w:tcPr>
          <w:p w14:paraId="14874111" w14:textId="134612A9" w:rsidR="001A1D69" w:rsidRDefault="00785A67">
            <w:pPr>
              <w:jc w:val="center"/>
              <w:rPr>
                <w:rFonts w:ascii="Arial" w:hAnsi="Arial" w:cs="Arial"/>
                <w:b/>
                <w:sz w:val="20"/>
              </w:rPr>
            </w:pPr>
            <w:r>
              <w:rPr>
                <w:rFonts w:ascii="Arial" w:hAnsi="Arial" w:cs="Arial"/>
                <w:b/>
                <w:sz w:val="20"/>
              </w:rPr>
              <w:t>10</w:t>
            </w:r>
          </w:p>
        </w:tc>
        <w:tc>
          <w:tcPr>
            <w:tcW w:w="1681" w:type="dxa"/>
          </w:tcPr>
          <w:p w14:paraId="23D7DC47" w14:textId="5DE88C49" w:rsidR="001A1D69" w:rsidRDefault="00785A67">
            <w:pPr>
              <w:jc w:val="center"/>
              <w:rPr>
                <w:rFonts w:ascii="Arial" w:hAnsi="Arial" w:cs="Arial"/>
                <w:b/>
                <w:sz w:val="20"/>
              </w:rPr>
            </w:pPr>
            <w:r>
              <w:rPr>
                <w:rFonts w:ascii="Arial" w:hAnsi="Arial" w:cs="Arial"/>
                <w:b/>
                <w:sz w:val="20"/>
              </w:rPr>
              <w:t>9</w:t>
            </w:r>
          </w:p>
        </w:tc>
        <w:tc>
          <w:tcPr>
            <w:tcW w:w="1490" w:type="dxa"/>
          </w:tcPr>
          <w:p w14:paraId="2B2A64FD" w14:textId="77777777" w:rsidR="001A1D69" w:rsidRDefault="00FD44D8">
            <w:pPr>
              <w:jc w:val="center"/>
              <w:rPr>
                <w:rFonts w:ascii="Arial" w:hAnsi="Arial" w:cs="Arial"/>
                <w:b/>
                <w:sz w:val="20"/>
              </w:rPr>
            </w:pPr>
            <w:r>
              <w:rPr>
                <w:rFonts w:ascii="Arial" w:hAnsi="Arial" w:cs="Arial"/>
                <w:b/>
                <w:sz w:val="20"/>
              </w:rPr>
              <w:t>0</w:t>
            </w:r>
          </w:p>
        </w:tc>
        <w:tc>
          <w:tcPr>
            <w:tcW w:w="684" w:type="dxa"/>
          </w:tcPr>
          <w:p w14:paraId="1471058B" w14:textId="77777777" w:rsidR="001A1D69" w:rsidRDefault="00FD44D8">
            <w:pPr>
              <w:jc w:val="center"/>
              <w:rPr>
                <w:rFonts w:ascii="Arial" w:hAnsi="Arial" w:cs="Arial"/>
                <w:b/>
                <w:sz w:val="20"/>
              </w:rPr>
            </w:pPr>
            <w:r>
              <w:rPr>
                <w:rFonts w:ascii="Arial" w:hAnsi="Arial" w:cs="Arial"/>
                <w:b/>
                <w:sz w:val="20"/>
              </w:rPr>
              <w:t>0</w:t>
            </w:r>
          </w:p>
        </w:tc>
        <w:tc>
          <w:tcPr>
            <w:tcW w:w="903" w:type="dxa"/>
          </w:tcPr>
          <w:p w14:paraId="4EEE71D9" w14:textId="77777777" w:rsidR="001A1D69" w:rsidRDefault="00FD44D8">
            <w:pPr>
              <w:jc w:val="center"/>
              <w:rPr>
                <w:rFonts w:ascii="Arial" w:hAnsi="Arial" w:cs="Arial"/>
                <w:b/>
                <w:sz w:val="20"/>
              </w:rPr>
            </w:pPr>
            <w:r>
              <w:rPr>
                <w:rFonts w:ascii="Arial" w:hAnsi="Arial" w:cs="Arial"/>
                <w:b/>
                <w:sz w:val="20"/>
              </w:rPr>
              <w:t>0</w:t>
            </w:r>
          </w:p>
        </w:tc>
        <w:tc>
          <w:tcPr>
            <w:tcW w:w="3577" w:type="dxa"/>
          </w:tcPr>
          <w:p w14:paraId="2C926F32" w14:textId="77777777" w:rsidR="001A1D69" w:rsidRDefault="001A1D69">
            <w:pPr>
              <w:jc w:val="center"/>
              <w:rPr>
                <w:rFonts w:ascii="Arial" w:hAnsi="Arial" w:cs="Arial"/>
                <w:sz w:val="20"/>
              </w:rPr>
            </w:pPr>
          </w:p>
        </w:tc>
      </w:tr>
      <w:tr w:rsidR="001A1D69" w14:paraId="6CCF5166" w14:textId="77777777">
        <w:trPr>
          <w:trHeight w:val="348"/>
        </w:trPr>
        <w:tc>
          <w:tcPr>
            <w:tcW w:w="1841" w:type="dxa"/>
          </w:tcPr>
          <w:p w14:paraId="5E8A83C8" w14:textId="613C8E64" w:rsidR="001A1D69" w:rsidRDefault="00785A67">
            <w:pPr>
              <w:jc w:val="center"/>
              <w:rPr>
                <w:rFonts w:ascii="Arial" w:hAnsi="Arial" w:cs="Arial"/>
                <w:sz w:val="20"/>
              </w:rPr>
            </w:pPr>
            <w:r>
              <w:rPr>
                <w:rFonts w:ascii="Arial" w:hAnsi="Arial" w:cs="Arial"/>
                <w:sz w:val="20"/>
              </w:rPr>
              <w:t>1</w:t>
            </w:r>
            <w:r w:rsidR="00FD44D8">
              <w:rPr>
                <w:rFonts w:ascii="Arial" w:hAnsi="Arial" w:cs="Arial"/>
                <w:sz w:val="20"/>
              </w:rPr>
              <w:t>. i 4.</w:t>
            </w:r>
          </w:p>
          <w:p w14:paraId="02EE6F7E" w14:textId="77777777" w:rsidR="001A1D69" w:rsidRDefault="001A1D69">
            <w:pPr>
              <w:jc w:val="center"/>
              <w:rPr>
                <w:rFonts w:ascii="Arial" w:hAnsi="Arial" w:cs="Arial"/>
                <w:sz w:val="20"/>
              </w:rPr>
            </w:pPr>
          </w:p>
        </w:tc>
        <w:tc>
          <w:tcPr>
            <w:tcW w:w="1906" w:type="dxa"/>
            <w:vMerge w:val="restart"/>
          </w:tcPr>
          <w:p w14:paraId="1037F477" w14:textId="77777777" w:rsidR="001A1D69" w:rsidRDefault="00FD44D8">
            <w:pPr>
              <w:jc w:val="center"/>
              <w:rPr>
                <w:rFonts w:ascii="Arial" w:hAnsi="Arial" w:cs="Arial"/>
                <w:sz w:val="20"/>
              </w:rPr>
            </w:pPr>
            <w:r>
              <w:rPr>
                <w:rFonts w:ascii="Arial" w:hAnsi="Arial" w:cs="Arial"/>
                <w:sz w:val="20"/>
              </w:rPr>
              <w:t>Kućanci</w:t>
            </w:r>
          </w:p>
        </w:tc>
        <w:tc>
          <w:tcPr>
            <w:tcW w:w="1618" w:type="dxa"/>
          </w:tcPr>
          <w:p w14:paraId="4DAA3BD8" w14:textId="4FDEDE3A" w:rsidR="001A1D69" w:rsidRDefault="00785A67">
            <w:pPr>
              <w:jc w:val="center"/>
              <w:rPr>
                <w:rFonts w:ascii="Arial" w:hAnsi="Arial" w:cs="Arial"/>
                <w:sz w:val="20"/>
              </w:rPr>
            </w:pPr>
            <w:r>
              <w:rPr>
                <w:rFonts w:ascii="Arial" w:hAnsi="Arial" w:cs="Arial"/>
                <w:sz w:val="20"/>
              </w:rPr>
              <w:t>6</w:t>
            </w:r>
          </w:p>
        </w:tc>
        <w:tc>
          <w:tcPr>
            <w:tcW w:w="1681" w:type="dxa"/>
          </w:tcPr>
          <w:p w14:paraId="16C6AA4F" w14:textId="109A9142" w:rsidR="001A1D69" w:rsidRDefault="00785A67">
            <w:pPr>
              <w:jc w:val="center"/>
              <w:rPr>
                <w:rFonts w:ascii="Arial" w:hAnsi="Arial" w:cs="Arial"/>
                <w:sz w:val="20"/>
              </w:rPr>
            </w:pPr>
            <w:r>
              <w:rPr>
                <w:rFonts w:ascii="Arial" w:hAnsi="Arial" w:cs="Arial"/>
                <w:sz w:val="20"/>
              </w:rPr>
              <w:t>5</w:t>
            </w:r>
          </w:p>
        </w:tc>
        <w:tc>
          <w:tcPr>
            <w:tcW w:w="1490" w:type="dxa"/>
          </w:tcPr>
          <w:p w14:paraId="5E804E32" w14:textId="77777777" w:rsidR="001A1D69" w:rsidRDefault="00FD44D8">
            <w:pPr>
              <w:jc w:val="center"/>
              <w:rPr>
                <w:rFonts w:ascii="Arial" w:hAnsi="Arial" w:cs="Arial"/>
                <w:sz w:val="20"/>
              </w:rPr>
            </w:pPr>
            <w:r>
              <w:rPr>
                <w:rFonts w:ascii="Arial" w:hAnsi="Arial" w:cs="Arial"/>
                <w:sz w:val="20"/>
              </w:rPr>
              <w:t>0</w:t>
            </w:r>
          </w:p>
        </w:tc>
        <w:tc>
          <w:tcPr>
            <w:tcW w:w="684" w:type="dxa"/>
          </w:tcPr>
          <w:p w14:paraId="7B44C886" w14:textId="77777777" w:rsidR="001A1D69" w:rsidRDefault="00FD44D8">
            <w:pPr>
              <w:jc w:val="center"/>
              <w:rPr>
                <w:rFonts w:ascii="Arial" w:hAnsi="Arial" w:cs="Arial"/>
                <w:sz w:val="20"/>
              </w:rPr>
            </w:pPr>
            <w:r>
              <w:rPr>
                <w:rFonts w:ascii="Arial" w:hAnsi="Arial" w:cs="Arial"/>
                <w:sz w:val="20"/>
              </w:rPr>
              <w:t>0</w:t>
            </w:r>
          </w:p>
        </w:tc>
        <w:tc>
          <w:tcPr>
            <w:tcW w:w="903" w:type="dxa"/>
          </w:tcPr>
          <w:p w14:paraId="18CDC042" w14:textId="7697C5C3" w:rsidR="001A1D69" w:rsidRDefault="00151568">
            <w:pPr>
              <w:jc w:val="center"/>
              <w:rPr>
                <w:rFonts w:ascii="Arial" w:hAnsi="Arial" w:cs="Arial"/>
                <w:sz w:val="20"/>
              </w:rPr>
            </w:pPr>
            <w:r>
              <w:rPr>
                <w:rFonts w:ascii="Arial" w:hAnsi="Arial" w:cs="Arial"/>
                <w:sz w:val="20"/>
              </w:rPr>
              <w:t>1</w:t>
            </w:r>
          </w:p>
        </w:tc>
        <w:tc>
          <w:tcPr>
            <w:tcW w:w="3577" w:type="dxa"/>
          </w:tcPr>
          <w:p w14:paraId="285555F5" w14:textId="193FA27F" w:rsidR="001A1D69" w:rsidRDefault="00C07AE8">
            <w:pPr>
              <w:jc w:val="center"/>
              <w:rPr>
                <w:rFonts w:ascii="Arial" w:hAnsi="Arial" w:cs="Arial"/>
                <w:sz w:val="20"/>
              </w:rPr>
            </w:pPr>
            <w:r>
              <w:rPr>
                <w:rFonts w:ascii="Arial" w:hAnsi="Arial" w:cs="Arial"/>
                <w:sz w:val="20"/>
              </w:rPr>
              <w:t>Vlatka Petrović</w:t>
            </w:r>
          </w:p>
        </w:tc>
      </w:tr>
      <w:tr w:rsidR="001A1D69" w14:paraId="7D93FE36" w14:textId="77777777">
        <w:trPr>
          <w:trHeight w:val="468"/>
        </w:trPr>
        <w:tc>
          <w:tcPr>
            <w:tcW w:w="1841" w:type="dxa"/>
          </w:tcPr>
          <w:p w14:paraId="68729523" w14:textId="1B88CF8C" w:rsidR="001A1D69" w:rsidRDefault="00785A67">
            <w:pPr>
              <w:jc w:val="center"/>
              <w:rPr>
                <w:rFonts w:ascii="Arial" w:hAnsi="Arial" w:cs="Arial"/>
                <w:sz w:val="20"/>
              </w:rPr>
            </w:pPr>
            <w:r>
              <w:rPr>
                <w:rFonts w:ascii="Arial" w:hAnsi="Arial" w:cs="Arial"/>
                <w:sz w:val="20"/>
              </w:rPr>
              <w:t>2.i 3.</w:t>
            </w:r>
          </w:p>
        </w:tc>
        <w:tc>
          <w:tcPr>
            <w:tcW w:w="1906" w:type="dxa"/>
            <w:vMerge/>
          </w:tcPr>
          <w:p w14:paraId="0ED04CE4" w14:textId="77777777" w:rsidR="001A1D69" w:rsidRDefault="001A1D69">
            <w:pPr>
              <w:jc w:val="center"/>
              <w:rPr>
                <w:rFonts w:ascii="Arial" w:hAnsi="Arial" w:cs="Arial"/>
                <w:sz w:val="20"/>
              </w:rPr>
            </w:pPr>
          </w:p>
        </w:tc>
        <w:tc>
          <w:tcPr>
            <w:tcW w:w="1618" w:type="dxa"/>
          </w:tcPr>
          <w:p w14:paraId="68226CE4" w14:textId="7412FF75" w:rsidR="001A1D69" w:rsidRDefault="00785A67">
            <w:pPr>
              <w:jc w:val="center"/>
              <w:rPr>
                <w:rFonts w:ascii="Arial" w:hAnsi="Arial" w:cs="Arial"/>
                <w:sz w:val="20"/>
              </w:rPr>
            </w:pPr>
            <w:r>
              <w:rPr>
                <w:rFonts w:ascii="Arial" w:hAnsi="Arial" w:cs="Arial"/>
                <w:sz w:val="20"/>
              </w:rPr>
              <w:t>4</w:t>
            </w:r>
          </w:p>
        </w:tc>
        <w:tc>
          <w:tcPr>
            <w:tcW w:w="1681" w:type="dxa"/>
          </w:tcPr>
          <w:p w14:paraId="0BB84B29" w14:textId="59EBD74F" w:rsidR="001A1D69" w:rsidRDefault="00785A67">
            <w:pPr>
              <w:jc w:val="center"/>
              <w:rPr>
                <w:rFonts w:ascii="Arial" w:hAnsi="Arial" w:cs="Arial"/>
                <w:sz w:val="20"/>
              </w:rPr>
            </w:pPr>
            <w:r>
              <w:rPr>
                <w:rFonts w:ascii="Arial" w:hAnsi="Arial" w:cs="Arial"/>
                <w:sz w:val="20"/>
              </w:rPr>
              <w:t>2</w:t>
            </w:r>
          </w:p>
        </w:tc>
        <w:tc>
          <w:tcPr>
            <w:tcW w:w="1490" w:type="dxa"/>
          </w:tcPr>
          <w:p w14:paraId="38281FB0" w14:textId="77777777" w:rsidR="001A1D69" w:rsidRDefault="00FD44D8">
            <w:pPr>
              <w:jc w:val="center"/>
              <w:rPr>
                <w:rFonts w:ascii="Arial" w:hAnsi="Arial" w:cs="Arial"/>
                <w:sz w:val="20"/>
              </w:rPr>
            </w:pPr>
            <w:r>
              <w:rPr>
                <w:rFonts w:ascii="Arial" w:hAnsi="Arial" w:cs="Arial"/>
                <w:sz w:val="20"/>
              </w:rPr>
              <w:t>0</w:t>
            </w:r>
          </w:p>
        </w:tc>
        <w:tc>
          <w:tcPr>
            <w:tcW w:w="684" w:type="dxa"/>
          </w:tcPr>
          <w:p w14:paraId="76547AD3" w14:textId="77777777" w:rsidR="001A1D69" w:rsidRDefault="00FD44D8">
            <w:pPr>
              <w:jc w:val="center"/>
              <w:rPr>
                <w:rFonts w:ascii="Arial" w:hAnsi="Arial" w:cs="Arial"/>
                <w:sz w:val="20"/>
              </w:rPr>
            </w:pPr>
            <w:r>
              <w:rPr>
                <w:rFonts w:ascii="Arial" w:hAnsi="Arial" w:cs="Arial"/>
                <w:sz w:val="20"/>
              </w:rPr>
              <w:t>0</w:t>
            </w:r>
          </w:p>
        </w:tc>
        <w:tc>
          <w:tcPr>
            <w:tcW w:w="903" w:type="dxa"/>
          </w:tcPr>
          <w:p w14:paraId="21F8F354" w14:textId="3F5264B7" w:rsidR="001A1D69" w:rsidRDefault="00A07DBB">
            <w:pPr>
              <w:jc w:val="center"/>
              <w:rPr>
                <w:rFonts w:ascii="Arial" w:hAnsi="Arial" w:cs="Arial"/>
                <w:sz w:val="20"/>
              </w:rPr>
            </w:pPr>
            <w:r>
              <w:rPr>
                <w:rFonts w:ascii="Arial" w:hAnsi="Arial" w:cs="Arial"/>
                <w:sz w:val="20"/>
              </w:rPr>
              <w:t>1</w:t>
            </w:r>
          </w:p>
        </w:tc>
        <w:tc>
          <w:tcPr>
            <w:tcW w:w="3577" w:type="dxa"/>
          </w:tcPr>
          <w:p w14:paraId="669BAEF6" w14:textId="3346D8FF" w:rsidR="001A1D69" w:rsidRDefault="00C07AE8">
            <w:pPr>
              <w:jc w:val="center"/>
              <w:rPr>
                <w:rFonts w:ascii="Arial" w:hAnsi="Arial" w:cs="Arial"/>
                <w:sz w:val="20"/>
              </w:rPr>
            </w:pPr>
            <w:r>
              <w:rPr>
                <w:rFonts w:ascii="Arial" w:hAnsi="Arial" w:cs="Arial"/>
                <w:sz w:val="20"/>
              </w:rPr>
              <w:t>Ines Mazur Vidaković</w:t>
            </w:r>
          </w:p>
        </w:tc>
      </w:tr>
      <w:tr w:rsidR="001A1D69" w14:paraId="30192F05" w14:textId="77777777">
        <w:trPr>
          <w:trHeight w:val="468"/>
        </w:trPr>
        <w:tc>
          <w:tcPr>
            <w:tcW w:w="3747" w:type="dxa"/>
            <w:gridSpan w:val="2"/>
          </w:tcPr>
          <w:p w14:paraId="318C5E92" w14:textId="77777777" w:rsidR="001A1D69" w:rsidRDefault="00FD44D8">
            <w:pPr>
              <w:jc w:val="center"/>
              <w:rPr>
                <w:rFonts w:ascii="Arial" w:hAnsi="Arial" w:cs="Arial"/>
                <w:b/>
                <w:sz w:val="20"/>
              </w:rPr>
            </w:pPr>
            <w:r>
              <w:rPr>
                <w:rFonts w:ascii="Arial" w:hAnsi="Arial" w:cs="Arial"/>
                <w:b/>
                <w:sz w:val="20"/>
              </w:rPr>
              <w:t>UKUPNO</w:t>
            </w:r>
          </w:p>
        </w:tc>
        <w:tc>
          <w:tcPr>
            <w:tcW w:w="1618" w:type="dxa"/>
          </w:tcPr>
          <w:p w14:paraId="7114D1BD" w14:textId="52A9E9A8" w:rsidR="001A1D69" w:rsidRDefault="00785A67">
            <w:pPr>
              <w:jc w:val="center"/>
              <w:rPr>
                <w:rFonts w:ascii="Arial" w:hAnsi="Arial" w:cs="Arial"/>
                <w:b/>
                <w:sz w:val="20"/>
              </w:rPr>
            </w:pPr>
            <w:r>
              <w:rPr>
                <w:rFonts w:ascii="Arial" w:hAnsi="Arial" w:cs="Arial"/>
                <w:b/>
                <w:sz w:val="20"/>
              </w:rPr>
              <w:t>10</w:t>
            </w:r>
          </w:p>
        </w:tc>
        <w:tc>
          <w:tcPr>
            <w:tcW w:w="1681" w:type="dxa"/>
          </w:tcPr>
          <w:p w14:paraId="46BF4389" w14:textId="19A1A0EE" w:rsidR="001A1D69" w:rsidRDefault="00785A67">
            <w:pPr>
              <w:jc w:val="center"/>
              <w:rPr>
                <w:rFonts w:ascii="Arial" w:hAnsi="Arial" w:cs="Arial"/>
                <w:b/>
                <w:sz w:val="20"/>
              </w:rPr>
            </w:pPr>
            <w:r>
              <w:rPr>
                <w:rFonts w:ascii="Arial" w:hAnsi="Arial" w:cs="Arial"/>
                <w:b/>
                <w:sz w:val="20"/>
              </w:rPr>
              <w:t>7</w:t>
            </w:r>
          </w:p>
        </w:tc>
        <w:tc>
          <w:tcPr>
            <w:tcW w:w="1490" w:type="dxa"/>
          </w:tcPr>
          <w:p w14:paraId="328EAC9F" w14:textId="77777777" w:rsidR="001A1D69" w:rsidRDefault="00FD44D8">
            <w:pPr>
              <w:jc w:val="center"/>
              <w:rPr>
                <w:rFonts w:ascii="Arial" w:hAnsi="Arial" w:cs="Arial"/>
                <w:b/>
                <w:sz w:val="20"/>
              </w:rPr>
            </w:pPr>
            <w:r>
              <w:rPr>
                <w:rFonts w:ascii="Arial" w:hAnsi="Arial" w:cs="Arial"/>
                <w:b/>
                <w:sz w:val="20"/>
              </w:rPr>
              <w:t>0</w:t>
            </w:r>
          </w:p>
        </w:tc>
        <w:tc>
          <w:tcPr>
            <w:tcW w:w="684" w:type="dxa"/>
          </w:tcPr>
          <w:p w14:paraId="26811F0A" w14:textId="77777777" w:rsidR="001A1D69" w:rsidRDefault="00FD44D8">
            <w:pPr>
              <w:jc w:val="center"/>
              <w:rPr>
                <w:rFonts w:ascii="Arial" w:hAnsi="Arial" w:cs="Arial"/>
                <w:b/>
                <w:sz w:val="20"/>
              </w:rPr>
            </w:pPr>
            <w:r>
              <w:rPr>
                <w:rFonts w:ascii="Arial" w:hAnsi="Arial" w:cs="Arial"/>
                <w:b/>
                <w:sz w:val="20"/>
              </w:rPr>
              <w:t>0</w:t>
            </w:r>
          </w:p>
        </w:tc>
        <w:tc>
          <w:tcPr>
            <w:tcW w:w="903" w:type="dxa"/>
          </w:tcPr>
          <w:p w14:paraId="42907CDA" w14:textId="12B36B5A" w:rsidR="001A1D69" w:rsidRDefault="00151568">
            <w:pPr>
              <w:jc w:val="center"/>
              <w:rPr>
                <w:rFonts w:ascii="Arial" w:hAnsi="Arial" w:cs="Arial"/>
                <w:b/>
                <w:sz w:val="20"/>
              </w:rPr>
            </w:pPr>
            <w:r>
              <w:rPr>
                <w:rFonts w:ascii="Arial" w:hAnsi="Arial" w:cs="Arial"/>
                <w:b/>
                <w:sz w:val="20"/>
              </w:rPr>
              <w:t>0</w:t>
            </w:r>
          </w:p>
        </w:tc>
        <w:tc>
          <w:tcPr>
            <w:tcW w:w="3577" w:type="dxa"/>
          </w:tcPr>
          <w:p w14:paraId="3C129634" w14:textId="77777777" w:rsidR="001A1D69" w:rsidRDefault="001A1D69">
            <w:pPr>
              <w:jc w:val="center"/>
              <w:rPr>
                <w:rFonts w:ascii="Arial" w:hAnsi="Arial" w:cs="Arial"/>
                <w:sz w:val="20"/>
              </w:rPr>
            </w:pPr>
          </w:p>
        </w:tc>
      </w:tr>
      <w:tr w:rsidR="001A1D69" w14:paraId="27F72479" w14:textId="77777777">
        <w:trPr>
          <w:trHeight w:val="336"/>
        </w:trPr>
        <w:tc>
          <w:tcPr>
            <w:tcW w:w="1841" w:type="dxa"/>
          </w:tcPr>
          <w:p w14:paraId="512D9C65" w14:textId="77777777" w:rsidR="001A1D69" w:rsidRDefault="001A1D69">
            <w:pPr>
              <w:jc w:val="center"/>
              <w:rPr>
                <w:rFonts w:ascii="Arial" w:hAnsi="Arial" w:cs="Arial"/>
                <w:sz w:val="20"/>
              </w:rPr>
            </w:pPr>
          </w:p>
          <w:p w14:paraId="5DD5B6C4" w14:textId="77777777" w:rsidR="001A1D69" w:rsidRDefault="00FD44D8">
            <w:pPr>
              <w:jc w:val="center"/>
              <w:rPr>
                <w:rFonts w:ascii="Arial" w:hAnsi="Arial" w:cs="Arial"/>
                <w:sz w:val="20"/>
              </w:rPr>
            </w:pPr>
            <w:r>
              <w:rPr>
                <w:rFonts w:ascii="Arial" w:hAnsi="Arial" w:cs="Arial"/>
                <w:sz w:val="20"/>
              </w:rPr>
              <w:t>2. i 4.</w:t>
            </w:r>
          </w:p>
        </w:tc>
        <w:tc>
          <w:tcPr>
            <w:tcW w:w="1906" w:type="dxa"/>
            <w:vMerge w:val="restart"/>
          </w:tcPr>
          <w:p w14:paraId="6AD16281" w14:textId="77777777" w:rsidR="001A1D69" w:rsidRDefault="001A1D69">
            <w:pPr>
              <w:jc w:val="center"/>
              <w:rPr>
                <w:rFonts w:ascii="Arial" w:hAnsi="Arial" w:cs="Arial"/>
                <w:sz w:val="20"/>
              </w:rPr>
            </w:pPr>
          </w:p>
          <w:p w14:paraId="7DBCDEE1" w14:textId="77777777" w:rsidR="001A1D69" w:rsidRDefault="00FD44D8">
            <w:pPr>
              <w:jc w:val="center"/>
              <w:rPr>
                <w:rFonts w:ascii="Arial" w:hAnsi="Arial" w:cs="Arial"/>
                <w:sz w:val="20"/>
              </w:rPr>
            </w:pPr>
            <w:r>
              <w:rPr>
                <w:rFonts w:ascii="Arial" w:hAnsi="Arial" w:cs="Arial"/>
                <w:sz w:val="20"/>
              </w:rPr>
              <w:t>Lacići</w:t>
            </w:r>
          </w:p>
        </w:tc>
        <w:tc>
          <w:tcPr>
            <w:tcW w:w="1618" w:type="dxa"/>
          </w:tcPr>
          <w:p w14:paraId="51BF4CDB" w14:textId="70EE74FE" w:rsidR="001A1D69" w:rsidRDefault="00785A67">
            <w:pPr>
              <w:jc w:val="center"/>
              <w:rPr>
                <w:rFonts w:ascii="Arial" w:hAnsi="Arial" w:cs="Arial"/>
                <w:sz w:val="20"/>
              </w:rPr>
            </w:pPr>
            <w:r>
              <w:rPr>
                <w:rFonts w:ascii="Arial" w:hAnsi="Arial" w:cs="Arial"/>
                <w:sz w:val="20"/>
              </w:rPr>
              <w:t>0</w:t>
            </w:r>
          </w:p>
        </w:tc>
        <w:tc>
          <w:tcPr>
            <w:tcW w:w="1681" w:type="dxa"/>
          </w:tcPr>
          <w:p w14:paraId="32F455C9" w14:textId="1FE7B238" w:rsidR="001A1D69" w:rsidRDefault="00785A67">
            <w:pPr>
              <w:jc w:val="center"/>
              <w:rPr>
                <w:rFonts w:ascii="Arial" w:hAnsi="Arial" w:cs="Arial"/>
                <w:sz w:val="20"/>
              </w:rPr>
            </w:pPr>
            <w:r>
              <w:rPr>
                <w:rFonts w:ascii="Arial" w:hAnsi="Arial" w:cs="Arial"/>
                <w:sz w:val="20"/>
              </w:rPr>
              <w:t>7</w:t>
            </w:r>
          </w:p>
        </w:tc>
        <w:tc>
          <w:tcPr>
            <w:tcW w:w="1490" w:type="dxa"/>
          </w:tcPr>
          <w:p w14:paraId="628BCCE5" w14:textId="77777777" w:rsidR="001A1D69" w:rsidRDefault="00FD44D8">
            <w:pPr>
              <w:jc w:val="center"/>
              <w:rPr>
                <w:rFonts w:ascii="Arial" w:hAnsi="Arial" w:cs="Arial"/>
                <w:sz w:val="20"/>
              </w:rPr>
            </w:pPr>
            <w:r>
              <w:rPr>
                <w:rFonts w:ascii="Arial" w:hAnsi="Arial" w:cs="Arial"/>
                <w:sz w:val="20"/>
              </w:rPr>
              <w:t>0</w:t>
            </w:r>
          </w:p>
        </w:tc>
        <w:tc>
          <w:tcPr>
            <w:tcW w:w="684" w:type="dxa"/>
          </w:tcPr>
          <w:p w14:paraId="284054F8" w14:textId="77777777" w:rsidR="001A1D69" w:rsidRDefault="00FD44D8">
            <w:pPr>
              <w:jc w:val="center"/>
              <w:rPr>
                <w:rFonts w:ascii="Arial" w:hAnsi="Arial" w:cs="Arial"/>
                <w:sz w:val="20"/>
              </w:rPr>
            </w:pPr>
            <w:r>
              <w:rPr>
                <w:rFonts w:ascii="Arial" w:hAnsi="Arial" w:cs="Arial"/>
                <w:sz w:val="20"/>
              </w:rPr>
              <w:t>0</w:t>
            </w:r>
          </w:p>
        </w:tc>
        <w:tc>
          <w:tcPr>
            <w:tcW w:w="903" w:type="dxa"/>
          </w:tcPr>
          <w:p w14:paraId="47087786" w14:textId="7D0C30E3" w:rsidR="001A1D69" w:rsidRDefault="00151568">
            <w:pPr>
              <w:jc w:val="center"/>
              <w:rPr>
                <w:rFonts w:ascii="Arial" w:hAnsi="Arial" w:cs="Arial"/>
                <w:sz w:val="20"/>
              </w:rPr>
            </w:pPr>
            <w:r>
              <w:rPr>
                <w:rFonts w:ascii="Arial" w:hAnsi="Arial" w:cs="Arial"/>
                <w:sz w:val="20"/>
              </w:rPr>
              <w:t>0</w:t>
            </w:r>
          </w:p>
        </w:tc>
        <w:tc>
          <w:tcPr>
            <w:tcW w:w="3577" w:type="dxa"/>
          </w:tcPr>
          <w:p w14:paraId="2ADE29D2" w14:textId="4F5B9511" w:rsidR="001A1D69" w:rsidRDefault="00C07AE8">
            <w:pPr>
              <w:jc w:val="center"/>
              <w:rPr>
                <w:rFonts w:ascii="Arial" w:hAnsi="Arial" w:cs="Arial"/>
                <w:sz w:val="20"/>
              </w:rPr>
            </w:pPr>
            <w:r>
              <w:rPr>
                <w:rFonts w:ascii="Arial" w:hAnsi="Arial" w:cs="Arial"/>
                <w:sz w:val="20"/>
              </w:rPr>
              <w:t>Ivanka Knez</w:t>
            </w:r>
          </w:p>
        </w:tc>
      </w:tr>
      <w:tr w:rsidR="001A1D69" w14:paraId="29F0F56A" w14:textId="77777777">
        <w:trPr>
          <w:trHeight w:val="492"/>
        </w:trPr>
        <w:tc>
          <w:tcPr>
            <w:tcW w:w="1841" w:type="dxa"/>
          </w:tcPr>
          <w:p w14:paraId="4F3EFEDD" w14:textId="77777777" w:rsidR="001A1D69" w:rsidRDefault="00FD44D8">
            <w:pPr>
              <w:jc w:val="center"/>
              <w:rPr>
                <w:rFonts w:ascii="Arial" w:hAnsi="Arial" w:cs="Arial"/>
                <w:sz w:val="20"/>
              </w:rPr>
            </w:pPr>
            <w:r>
              <w:rPr>
                <w:rFonts w:ascii="Arial" w:hAnsi="Arial" w:cs="Arial"/>
                <w:sz w:val="20"/>
              </w:rPr>
              <w:t>1. i 3.</w:t>
            </w:r>
          </w:p>
        </w:tc>
        <w:tc>
          <w:tcPr>
            <w:tcW w:w="1906" w:type="dxa"/>
            <w:vMerge/>
          </w:tcPr>
          <w:p w14:paraId="3EC43402" w14:textId="77777777" w:rsidR="001A1D69" w:rsidRDefault="001A1D69">
            <w:pPr>
              <w:jc w:val="center"/>
              <w:rPr>
                <w:rFonts w:ascii="Arial" w:hAnsi="Arial" w:cs="Arial"/>
                <w:sz w:val="20"/>
              </w:rPr>
            </w:pPr>
          </w:p>
        </w:tc>
        <w:tc>
          <w:tcPr>
            <w:tcW w:w="1618" w:type="dxa"/>
          </w:tcPr>
          <w:p w14:paraId="080C14C2" w14:textId="37475A51" w:rsidR="001A1D69" w:rsidRDefault="008F5A4C">
            <w:pPr>
              <w:jc w:val="center"/>
              <w:rPr>
                <w:rFonts w:ascii="Arial" w:hAnsi="Arial" w:cs="Arial"/>
                <w:sz w:val="20"/>
              </w:rPr>
            </w:pPr>
            <w:r>
              <w:rPr>
                <w:rFonts w:ascii="Arial" w:hAnsi="Arial" w:cs="Arial"/>
                <w:sz w:val="20"/>
              </w:rPr>
              <w:t>6</w:t>
            </w:r>
          </w:p>
        </w:tc>
        <w:tc>
          <w:tcPr>
            <w:tcW w:w="1681" w:type="dxa"/>
          </w:tcPr>
          <w:p w14:paraId="52851CC2" w14:textId="24CBA735" w:rsidR="001A1D69" w:rsidRDefault="008F5A4C">
            <w:pPr>
              <w:jc w:val="center"/>
              <w:rPr>
                <w:rFonts w:ascii="Arial" w:hAnsi="Arial" w:cs="Arial"/>
                <w:sz w:val="20"/>
              </w:rPr>
            </w:pPr>
            <w:r>
              <w:rPr>
                <w:rFonts w:ascii="Arial" w:hAnsi="Arial" w:cs="Arial"/>
                <w:sz w:val="20"/>
              </w:rPr>
              <w:t>5</w:t>
            </w:r>
          </w:p>
        </w:tc>
        <w:tc>
          <w:tcPr>
            <w:tcW w:w="1490" w:type="dxa"/>
          </w:tcPr>
          <w:p w14:paraId="57AD26DA" w14:textId="77777777" w:rsidR="001A1D69" w:rsidRDefault="00FD44D8">
            <w:pPr>
              <w:jc w:val="center"/>
              <w:rPr>
                <w:rFonts w:ascii="Arial" w:hAnsi="Arial" w:cs="Arial"/>
                <w:sz w:val="20"/>
              </w:rPr>
            </w:pPr>
            <w:r>
              <w:rPr>
                <w:rFonts w:ascii="Arial" w:hAnsi="Arial" w:cs="Arial"/>
                <w:sz w:val="20"/>
              </w:rPr>
              <w:t>0</w:t>
            </w:r>
          </w:p>
        </w:tc>
        <w:tc>
          <w:tcPr>
            <w:tcW w:w="684" w:type="dxa"/>
          </w:tcPr>
          <w:p w14:paraId="28B85403" w14:textId="77777777" w:rsidR="001A1D69" w:rsidRDefault="00FD44D8">
            <w:pPr>
              <w:jc w:val="center"/>
              <w:rPr>
                <w:rFonts w:ascii="Arial" w:hAnsi="Arial" w:cs="Arial"/>
                <w:sz w:val="20"/>
              </w:rPr>
            </w:pPr>
            <w:r>
              <w:rPr>
                <w:rFonts w:ascii="Arial" w:hAnsi="Arial" w:cs="Arial"/>
                <w:sz w:val="20"/>
              </w:rPr>
              <w:t>0</w:t>
            </w:r>
          </w:p>
        </w:tc>
        <w:tc>
          <w:tcPr>
            <w:tcW w:w="903" w:type="dxa"/>
          </w:tcPr>
          <w:p w14:paraId="427BB043" w14:textId="77777777" w:rsidR="001A1D69" w:rsidRDefault="00FD44D8">
            <w:pPr>
              <w:jc w:val="center"/>
              <w:rPr>
                <w:rFonts w:ascii="Arial" w:hAnsi="Arial" w:cs="Arial"/>
                <w:sz w:val="20"/>
              </w:rPr>
            </w:pPr>
            <w:r>
              <w:rPr>
                <w:rFonts w:ascii="Arial" w:hAnsi="Arial" w:cs="Arial"/>
                <w:sz w:val="20"/>
              </w:rPr>
              <w:t>0</w:t>
            </w:r>
          </w:p>
        </w:tc>
        <w:tc>
          <w:tcPr>
            <w:tcW w:w="3577" w:type="dxa"/>
          </w:tcPr>
          <w:p w14:paraId="1E25C485" w14:textId="4E8DC57A" w:rsidR="001A1D69" w:rsidRDefault="00C07AE8">
            <w:pPr>
              <w:jc w:val="center"/>
              <w:rPr>
                <w:rFonts w:ascii="Arial" w:hAnsi="Arial" w:cs="Arial"/>
                <w:sz w:val="20"/>
              </w:rPr>
            </w:pPr>
            <w:r>
              <w:rPr>
                <w:rFonts w:ascii="Arial" w:hAnsi="Arial" w:cs="Arial"/>
                <w:sz w:val="20"/>
              </w:rPr>
              <w:t>Ana Marija Belcar</w:t>
            </w:r>
          </w:p>
        </w:tc>
      </w:tr>
      <w:tr w:rsidR="001A1D69" w14:paraId="17E69FFB" w14:textId="77777777">
        <w:trPr>
          <w:trHeight w:val="492"/>
        </w:trPr>
        <w:tc>
          <w:tcPr>
            <w:tcW w:w="3747" w:type="dxa"/>
            <w:gridSpan w:val="2"/>
          </w:tcPr>
          <w:p w14:paraId="1C03A7D8" w14:textId="77777777" w:rsidR="001A1D69" w:rsidRDefault="00FD44D8">
            <w:pPr>
              <w:jc w:val="center"/>
              <w:rPr>
                <w:rFonts w:ascii="Arial" w:hAnsi="Arial" w:cs="Arial"/>
                <w:b/>
                <w:sz w:val="20"/>
              </w:rPr>
            </w:pPr>
            <w:r>
              <w:rPr>
                <w:rFonts w:ascii="Arial" w:hAnsi="Arial" w:cs="Arial"/>
                <w:b/>
                <w:sz w:val="20"/>
              </w:rPr>
              <w:t>UKUPNO</w:t>
            </w:r>
          </w:p>
        </w:tc>
        <w:tc>
          <w:tcPr>
            <w:tcW w:w="1618" w:type="dxa"/>
          </w:tcPr>
          <w:p w14:paraId="534AD61F" w14:textId="459031A8" w:rsidR="001A1D69" w:rsidRDefault="008F5A4C">
            <w:pPr>
              <w:jc w:val="center"/>
              <w:rPr>
                <w:rFonts w:ascii="Arial" w:hAnsi="Arial" w:cs="Arial"/>
                <w:b/>
                <w:sz w:val="20"/>
              </w:rPr>
            </w:pPr>
            <w:r>
              <w:rPr>
                <w:rFonts w:ascii="Arial" w:hAnsi="Arial" w:cs="Arial"/>
                <w:b/>
                <w:sz w:val="20"/>
              </w:rPr>
              <w:t>6</w:t>
            </w:r>
          </w:p>
        </w:tc>
        <w:tc>
          <w:tcPr>
            <w:tcW w:w="1681" w:type="dxa"/>
          </w:tcPr>
          <w:p w14:paraId="79053621" w14:textId="58417153" w:rsidR="001A1D69" w:rsidRDefault="008F5A4C">
            <w:pPr>
              <w:jc w:val="center"/>
              <w:rPr>
                <w:rFonts w:ascii="Arial" w:hAnsi="Arial" w:cs="Arial"/>
                <w:b/>
                <w:sz w:val="20"/>
              </w:rPr>
            </w:pPr>
            <w:r>
              <w:rPr>
                <w:rFonts w:ascii="Arial" w:hAnsi="Arial" w:cs="Arial"/>
                <w:b/>
                <w:sz w:val="20"/>
              </w:rPr>
              <w:t>12</w:t>
            </w:r>
          </w:p>
        </w:tc>
        <w:tc>
          <w:tcPr>
            <w:tcW w:w="1490" w:type="dxa"/>
          </w:tcPr>
          <w:p w14:paraId="57FA8C25" w14:textId="77777777" w:rsidR="001A1D69" w:rsidRDefault="00FD44D8">
            <w:pPr>
              <w:jc w:val="center"/>
              <w:rPr>
                <w:rFonts w:ascii="Arial" w:hAnsi="Arial" w:cs="Arial"/>
                <w:b/>
                <w:sz w:val="20"/>
              </w:rPr>
            </w:pPr>
            <w:r>
              <w:rPr>
                <w:rFonts w:ascii="Arial" w:hAnsi="Arial" w:cs="Arial"/>
                <w:b/>
                <w:sz w:val="20"/>
              </w:rPr>
              <w:t>0</w:t>
            </w:r>
          </w:p>
        </w:tc>
        <w:tc>
          <w:tcPr>
            <w:tcW w:w="684" w:type="dxa"/>
          </w:tcPr>
          <w:p w14:paraId="41DF4088" w14:textId="77777777" w:rsidR="001A1D69" w:rsidRDefault="00FD44D8">
            <w:pPr>
              <w:jc w:val="center"/>
              <w:rPr>
                <w:rFonts w:ascii="Arial" w:hAnsi="Arial" w:cs="Arial"/>
                <w:b/>
                <w:sz w:val="20"/>
              </w:rPr>
            </w:pPr>
            <w:r>
              <w:rPr>
                <w:rFonts w:ascii="Arial" w:hAnsi="Arial" w:cs="Arial"/>
                <w:b/>
                <w:sz w:val="20"/>
              </w:rPr>
              <w:t>0</w:t>
            </w:r>
          </w:p>
        </w:tc>
        <w:tc>
          <w:tcPr>
            <w:tcW w:w="903" w:type="dxa"/>
          </w:tcPr>
          <w:p w14:paraId="2CBB7A1F" w14:textId="42384548" w:rsidR="001A1D69" w:rsidRDefault="00151568">
            <w:pPr>
              <w:jc w:val="center"/>
              <w:rPr>
                <w:rFonts w:ascii="Arial" w:hAnsi="Arial" w:cs="Arial"/>
                <w:b/>
                <w:sz w:val="20"/>
              </w:rPr>
            </w:pPr>
            <w:r>
              <w:rPr>
                <w:rFonts w:ascii="Arial" w:hAnsi="Arial" w:cs="Arial"/>
                <w:b/>
                <w:sz w:val="20"/>
              </w:rPr>
              <w:t>0</w:t>
            </w:r>
          </w:p>
        </w:tc>
        <w:tc>
          <w:tcPr>
            <w:tcW w:w="3577" w:type="dxa"/>
          </w:tcPr>
          <w:p w14:paraId="2F48D380" w14:textId="77777777" w:rsidR="001A1D69" w:rsidRDefault="001A1D69">
            <w:pPr>
              <w:jc w:val="center"/>
              <w:rPr>
                <w:rFonts w:ascii="Arial" w:hAnsi="Arial" w:cs="Arial"/>
                <w:sz w:val="20"/>
              </w:rPr>
            </w:pPr>
          </w:p>
        </w:tc>
      </w:tr>
      <w:tr w:rsidR="001A1D69" w14:paraId="551A5231" w14:textId="77777777">
        <w:trPr>
          <w:trHeight w:val="639"/>
        </w:trPr>
        <w:tc>
          <w:tcPr>
            <w:tcW w:w="1841" w:type="dxa"/>
          </w:tcPr>
          <w:p w14:paraId="059428CB" w14:textId="084D339D" w:rsidR="001A1D69" w:rsidRDefault="00785A67">
            <w:pPr>
              <w:jc w:val="center"/>
              <w:rPr>
                <w:rFonts w:ascii="Arial" w:hAnsi="Arial" w:cs="Arial"/>
                <w:sz w:val="20"/>
              </w:rPr>
            </w:pPr>
            <w:r>
              <w:rPr>
                <w:rFonts w:ascii="Arial" w:hAnsi="Arial" w:cs="Arial"/>
                <w:sz w:val="20"/>
              </w:rPr>
              <w:t>1</w:t>
            </w:r>
            <w:r w:rsidR="00C07AE8">
              <w:rPr>
                <w:rFonts w:ascii="Arial" w:hAnsi="Arial" w:cs="Arial"/>
                <w:sz w:val="20"/>
              </w:rPr>
              <w:t>., 2</w:t>
            </w:r>
            <w:r w:rsidR="00FD44D8">
              <w:rPr>
                <w:rFonts w:ascii="Arial" w:hAnsi="Arial" w:cs="Arial"/>
                <w:sz w:val="20"/>
              </w:rPr>
              <w:t>. i 4.</w:t>
            </w:r>
          </w:p>
          <w:p w14:paraId="1FEDA799" w14:textId="77777777" w:rsidR="001A1D69" w:rsidRDefault="001A1D69">
            <w:pPr>
              <w:rPr>
                <w:rFonts w:ascii="Arial" w:hAnsi="Arial" w:cs="Arial"/>
                <w:sz w:val="20"/>
              </w:rPr>
            </w:pPr>
          </w:p>
        </w:tc>
        <w:tc>
          <w:tcPr>
            <w:tcW w:w="1906" w:type="dxa"/>
          </w:tcPr>
          <w:p w14:paraId="7B4366BB" w14:textId="77777777" w:rsidR="001A1D69" w:rsidRDefault="001A1D69">
            <w:pPr>
              <w:jc w:val="center"/>
              <w:rPr>
                <w:rFonts w:ascii="Arial" w:hAnsi="Arial" w:cs="Arial"/>
                <w:sz w:val="20"/>
              </w:rPr>
            </w:pPr>
          </w:p>
          <w:p w14:paraId="63C8FF14" w14:textId="77777777" w:rsidR="001A1D69" w:rsidRDefault="00FD44D8">
            <w:pPr>
              <w:jc w:val="center"/>
              <w:rPr>
                <w:rFonts w:ascii="Arial" w:hAnsi="Arial" w:cs="Arial"/>
                <w:sz w:val="20"/>
              </w:rPr>
            </w:pPr>
            <w:r>
              <w:rPr>
                <w:rFonts w:ascii="Arial" w:hAnsi="Arial" w:cs="Arial"/>
                <w:sz w:val="20"/>
              </w:rPr>
              <w:t>Šljivoševci</w:t>
            </w:r>
          </w:p>
        </w:tc>
        <w:tc>
          <w:tcPr>
            <w:tcW w:w="1618" w:type="dxa"/>
          </w:tcPr>
          <w:p w14:paraId="30EE98E1" w14:textId="3475E08F" w:rsidR="001A1D69" w:rsidRDefault="00785A67">
            <w:pPr>
              <w:jc w:val="center"/>
              <w:rPr>
                <w:rFonts w:ascii="Arial" w:hAnsi="Arial" w:cs="Arial"/>
                <w:sz w:val="20"/>
              </w:rPr>
            </w:pPr>
            <w:r>
              <w:rPr>
                <w:rFonts w:ascii="Arial" w:hAnsi="Arial" w:cs="Arial"/>
                <w:sz w:val="20"/>
              </w:rPr>
              <w:t>3</w:t>
            </w:r>
          </w:p>
        </w:tc>
        <w:tc>
          <w:tcPr>
            <w:tcW w:w="1681" w:type="dxa"/>
          </w:tcPr>
          <w:p w14:paraId="4C6BB7D2" w14:textId="02CFD412" w:rsidR="001A1D69" w:rsidRDefault="00785A67">
            <w:pPr>
              <w:jc w:val="center"/>
              <w:rPr>
                <w:rFonts w:ascii="Arial" w:hAnsi="Arial" w:cs="Arial"/>
                <w:sz w:val="20"/>
              </w:rPr>
            </w:pPr>
            <w:r>
              <w:rPr>
                <w:rFonts w:ascii="Arial" w:hAnsi="Arial" w:cs="Arial"/>
                <w:sz w:val="20"/>
              </w:rPr>
              <w:t>1</w:t>
            </w:r>
          </w:p>
        </w:tc>
        <w:tc>
          <w:tcPr>
            <w:tcW w:w="1490" w:type="dxa"/>
          </w:tcPr>
          <w:p w14:paraId="5B77C316" w14:textId="77777777" w:rsidR="001A1D69" w:rsidRDefault="00FD44D8">
            <w:pPr>
              <w:jc w:val="center"/>
              <w:rPr>
                <w:rFonts w:ascii="Arial" w:hAnsi="Arial" w:cs="Arial"/>
                <w:sz w:val="20"/>
              </w:rPr>
            </w:pPr>
            <w:r>
              <w:rPr>
                <w:rFonts w:ascii="Arial" w:hAnsi="Arial" w:cs="Arial"/>
                <w:sz w:val="20"/>
              </w:rPr>
              <w:t>0</w:t>
            </w:r>
          </w:p>
        </w:tc>
        <w:tc>
          <w:tcPr>
            <w:tcW w:w="684" w:type="dxa"/>
          </w:tcPr>
          <w:p w14:paraId="1C840DFE" w14:textId="77777777" w:rsidR="001A1D69" w:rsidRDefault="00FD44D8">
            <w:pPr>
              <w:jc w:val="center"/>
              <w:rPr>
                <w:rFonts w:ascii="Arial" w:hAnsi="Arial" w:cs="Arial"/>
                <w:sz w:val="20"/>
              </w:rPr>
            </w:pPr>
            <w:r>
              <w:rPr>
                <w:rFonts w:ascii="Arial" w:hAnsi="Arial" w:cs="Arial"/>
                <w:sz w:val="20"/>
              </w:rPr>
              <w:t>0</w:t>
            </w:r>
          </w:p>
        </w:tc>
        <w:tc>
          <w:tcPr>
            <w:tcW w:w="903" w:type="dxa"/>
          </w:tcPr>
          <w:p w14:paraId="11198B70" w14:textId="77777777" w:rsidR="001A1D69" w:rsidRDefault="00FD44D8">
            <w:pPr>
              <w:jc w:val="center"/>
              <w:rPr>
                <w:rFonts w:ascii="Arial" w:hAnsi="Arial" w:cs="Arial"/>
                <w:sz w:val="20"/>
              </w:rPr>
            </w:pPr>
            <w:r>
              <w:rPr>
                <w:rFonts w:ascii="Arial" w:hAnsi="Arial" w:cs="Arial"/>
                <w:sz w:val="20"/>
              </w:rPr>
              <w:t>0</w:t>
            </w:r>
          </w:p>
        </w:tc>
        <w:tc>
          <w:tcPr>
            <w:tcW w:w="3577" w:type="dxa"/>
            <w:vMerge w:val="restart"/>
          </w:tcPr>
          <w:p w14:paraId="1C070A14" w14:textId="7D02B148" w:rsidR="001A1D69" w:rsidRDefault="00C07AE8">
            <w:pPr>
              <w:jc w:val="center"/>
              <w:rPr>
                <w:rFonts w:ascii="Arial" w:hAnsi="Arial" w:cs="Arial"/>
                <w:sz w:val="20"/>
              </w:rPr>
            </w:pPr>
            <w:r>
              <w:rPr>
                <w:rFonts w:ascii="Arial" w:hAnsi="Arial" w:cs="Arial"/>
                <w:sz w:val="20"/>
              </w:rPr>
              <w:t>Anastazija Hovanjec</w:t>
            </w:r>
          </w:p>
        </w:tc>
      </w:tr>
      <w:tr w:rsidR="001A1D69" w14:paraId="2F381DC6" w14:textId="77777777">
        <w:trPr>
          <w:trHeight w:val="420"/>
        </w:trPr>
        <w:tc>
          <w:tcPr>
            <w:tcW w:w="3747" w:type="dxa"/>
            <w:gridSpan w:val="2"/>
          </w:tcPr>
          <w:p w14:paraId="6DD01317" w14:textId="77777777" w:rsidR="001A1D69" w:rsidRDefault="00FD44D8">
            <w:pPr>
              <w:jc w:val="center"/>
              <w:rPr>
                <w:rFonts w:ascii="Arial" w:hAnsi="Arial" w:cs="Arial"/>
                <w:b/>
                <w:sz w:val="20"/>
              </w:rPr>
            </w:pPr>
            <w:r>
              <w:rPr>
                <w:rFonts w:ascii="Arial" w:hAnsi="Arial" w:cs="Arial"/>
                <w:b/>
                <w:sz w:val="20"/>
              </w:rPr>
              <w:t>UKUPNO</w:t>
            </w:r>
          </w:p>
        </w:tc>
        <w:tc>
          <w:tcPr>
            <w:tcW w:w="1618" w:type="dxa"/>
          </w:tcPr>
          <w:p w14:paraId="62794BC5" w14:textId="6AEA699A" w:rsidR="001A1D69" w:rsidRDefault="00785A67">
            <w:pPr>
              <w:jc w:val="center"/>
              <w:rPr>
                <w:rFonts w:ascii="Arial" w:hAnsi="Arial" w:cs="Arial"/>
                <w:b/>
                <w:sz w:val="20"/>
              </w:rPr>
            </w:pPr>
            <w:r>
              <w:rPr>
                <w:rFonts w:ascii="Arial" w:hAnsi="Arial" w:cs="Arial"/>
                <w:b/>
                <w:sz w:val="20"/>
              </w:rPr>
              <w:t>3</w:t>
            </w:r>
          </w:p>
        </w:tc>
        <w:tc>
          <w:tcPr>
            <w:tcW w:w="1681" w:type="dxa"/>
          </w:tcPr>
          <w:p w14:paraId="625CAC7D" w14:textId="3258A1F2" w:rsidR="001A1D69" w:rsidRDefault="00785A67">
            <w:pPr>
              <w:jc w:val="center"/>
              <w:rPr>
                <w:rFonts w:ascii="Arial" w:hAnsi="Arial" w:cs="Arial"/>
                <w:b/>
                <w:sz w:val="20"/>
              </w:rPr>
            </w:pPr>
            <w:r>
              <w:rPr>
                <w:rFonts w:ascii="Arial" w:hAnsi="Arial" w:cs="Arial"/>
                <w:b/>
                <w:sz w:val="20"/>
              </w:rPr>
              <w:t>1</w:t>
            </w:r>
          </w:p>
        </w:tc>
        <w:tc>
          <w:tcPr>
            <w:tcW w:w="1490" w:type="dxa"/>
          </w:tcPr>
          <w:p w14:paraId="18523524" w14:textId="77777777" w:rsidR="001A1D69" w:rsidRDefault="00FD44D8">
            <w:pPr>
              <w:jc w:val="center"/>
              <w:rPr>
                <w:rFonts w:ascii="Arial" w:hAnsi="Arial" w:cs="Arial"/>
                <w:b/>
                <w:sz w:val="20"/>
              </w:rPr>
            </w:pPr>
            <w:r>
              <w:rPr>
                <w:rFonts w:ascii="Arial" w:hAnsi="Arial" w:cs="Arial"/>
                <w:b/>
                <w:sz w:val="20"/>
              </w:rPr>
              <w:t>0</w:t>
            </w:r>
          </w:p>
        </w:tc>
        <w:tc>
          <w:tcPr>
            <w:tcW w:w="684" w:type="dxa"/>
          </w:tcPr>
          <w:p w14:paraId="24CD77FA" w14:textId="77777777" w:rsidR="001A1D69" w:rsidRDefault="00FD44D8">
            <w:pPr>
              <w:jc w:val="center"/>
              <w:rPr>
                <w:rFonts w:ascii="Arial" w:hAnsi="Arial" w:cs="Arial"/>
                <w:b/>
                <w:sz w:val="20"/>
              </w:rPr>
            </w:pPr>
            <w:r>
              <w:rPr>
                <w:rFonts w:ascii="Arial" w:hAnsi="Arial" w:cs="Arial"/>
                <w:b/>
                <w:sz w:val="20"/>
              </w:rPr>
              <w:t>0</w:t>
            </w:r>
          </w:p>
        </w:tc>
        <w:tc>
          <w:tcPr>
            <w:tcW w:w="903" w:type="dxa"/>
          </w:tcPr>
          <w:p w14:paraId="798079C0" w14:textId="77777777" w:rsidR="001A1D69" w:rsidRDefault="00FD44D8">
            <w:pPr>
              <w:jc w:val="center"/>
              <w:rPr>
                <w:rFonts w:ascii="Arial" w:hAnsi="Arial" w:cs="Arial"/>
                <w:b/>
                <w:sz w:val="20"/>
              </w:rPr>
            </w:pPr>
            <w:r>
              <w:rPr>
                <w:rFonts w:ascii="Arial" w:hAnsi="Arial" w:cs="Arial"/>
                <w:b/>
                <w:sz w:val="20"/>
              </w:rPr>
              <w:t>0</w:t>
            </w:r>
          </w:p>
        </w:tc>
        <w:tc>
          <w:tcPr>
            <w:tcW w:w="3577" w:type="dxa"/>
            <w:vMerge/>
          </w:tcPr>
          <w:p w14:paraId="50CBA2F9" w14:textId="77777777" w:rsidR="001A1D69" w:rsidRDefault="001A1D69">
            <w:pPr>
              <w:jc w:val="center"/>
              <w:rPr>
                <w:rFonts w:ascii="Arial" w:hAnsi="Arial" w:cs="Arial"/>
                <w:sz w:val="20"/>
              </w:rPr>
            </w:pPr>
          </w:p>
        </w:tc>
      </w:tr>
      <w:tr w:rsidR="001A1D69" w14:paraId="6BD10E72" w14:textId="77777777">
        <w:trPr>
          <w:trHeight w:val="420"/>
        </w:trPr>
        <w:tc>
          <w:tcPr>
            <w:tcW w:w="1841" w:type="dxa"/>
          </w:tcPr>
          <w:p w14:paraId="16DAFD50" w14:textId="0D4680E1" w:rsidR="001A1D69" w:rsidRDefault="00785A67">
            <w:pPr>
              <w:jc w:val="center"/>
              <w:rPr>
                <w:rFonts w:ascii="Arial" w:hAnsi="Arial" w:cs="Arial"/>
                <w:sz w:val="20"/>
              </w:rPr>
            </w:pPr>
            <w:r>
              <w:rPr>
                <w:rFonts w:ascii="Arial" w:hAnsi="Arial" w:cs="Arial"/>
                <w:sz w:val="20"/>
              </w:rPr>
              <w:t>2. i 4</w:t>
            </w:r>
            <w:r w:rsidR="00FD44D8">
              <w:rPr>
                <w:rFonts w:ascii="Arial" w:hAnsi="Arial" w:cs="Arial"/>
                <w:sz w:val="20"/>
              </w:rPr>
              <w:t>.</w:t>
            </w:r>
          </w:p>
        </w:tc>
        <w:tc>
          <w:tcPr>
            <w:tcW w:w="1906" w:type="dxa"/>
          </w:tcPr>
          <w:p w14:paraId="6A34AB5E" w14:textId="77777777" w:rsidR="001A1D69" w:rsidRDefault="00FD44D8">
            <w:pPr>
              <w:jc w:val="center"/>
              <w:rPr>
                <w:rFonts w:ascii="Arial" w:hAnsi="Arial" w:cs="Arial"/>
                <w:sz w:val="20"/>
              </w:rPr>
            </w:pPr>
            <w:r>
              <w:rPr>
                <w:rFonts w:ascii="Arial" w:hAnsi="Arial" w:cs="Arial"/>
                <w:sz w:val="20"/>
              </w:rPr>
              <w:t>Magadenovac</w:t>
            </w:r>
          </w:p>
        </w:tc>
        <w:tc>
          <w:tcPr>
            <w:tcW w:w="1618" w:type="dxa"/>
          </w:tcPr>
          <w:p w14:paraId="019F3607" w14:textId="53F8CBD7" w:rsidR="001A1D69" w:rsidRDefault="00785A67">
            <w:pPr>
              <w:jc w:val="center"/>
              <w:rPr>
                <w:rFonts w:ascii="Arial" w:hAnsi="Arial" w:cs="Arial"/>
                <w:sz w:val="20"/>
              </w:rPr>
            </w:pPr>
            <w:r>
              <w:rPr>
                <w:rFonts w:ascii="Arial" w:hAnsi="Arial" w:cs="Arial"/>
                <w:sz w:val="20"/>
              </w:rPr>
              <w:t>2</w:t>
            </w:r>
          </w:p>
        </w:tc>
        <w:tc>
          <w:tcPr>
            <w:tcW w:w="1681" w:type="dxa"/>
          </w:tcPr>
          <w:p w14:paraId="53E86E34" w14:textId="77777777" w:rsidR="001A1D69" w:rsidRDefault="00FD44D8">
            <w:pPr>
              <w:jc w:val="center"/>
              <w:rPr>
                <w:rFonts w:ascii="Arial" w:hAnsi="Arial" w:cs="Arial"/>
                <w:sz w:val="20"/>
              </w:rPr>
            </w:pPr>
            <w:r>
              <w:rPr>
                <w:rFonts w:ascii="Arial" w:hAnsi="Arial" w:cs="Arial"/>
                <w:sz w:val="20"/>
              </w:rPr>
              <w:t>3</w:t>
            </w:r>
          </w:p>
        </w:tc>
        <w:tc>
          <w:tcPr>
            <w:tcW w:w="1490" w:type="dxa"/>
          </w:tcPr>
          <w:p w14:paraId="16D89B8F" w14:textId="77777777" w:rsidR="001A1D69" w:rsidRDefault="00FD44D8">
            <w:pPr>
              <w:jc w:val="center"/>
              <w:rPr>
                <w:rFonts w:ascii="Arial" w:hAnsi="Arial" w:cs="Arial"/>
                <w:sz w:val="20"/>
              </w:rPr>
            </w:pPr>
            <w:r>
              <w:rPr>
                <w:rFonts w:ascii="Arial" w:hAnsi="Arial" w:cs="Arial"/>
                <w:sz w:val="20"/>
              </w:rPr>
              <w:t>0</w:t>
            </w:r>
          </w:p>
        </w:tc>
        <w:tc>
          <w:tcPr>
            <w:tcW w:w="684" w:type="dxa"/>
          </w:tcPr>
          <w:p w14:paraId="0ED473A6" w14:textId="77777777" w:rsidR="001A1D69" w:rsidRDefault="00FD44D8">
            <w:pPr>
              <w:jc w:val="center"/>
              <w:rPr>
                <w:rFonts w:ascii="Arial" w:hAnsi="Arial" w:cs="Arial"/>
                <w:sz w:val="20"/>
              </w:rPr>
            </w:pPr>
            <w:r>
              <w:rPr>
                <w:rFonts w:ascii="Arial" w:hAnsi="Arial" w:cs="Arial"/>
                <w:sz w:val="20"/>
              </w:rPr>
              <w:t>0</w:t>
            </w:r>
          </w:p>
        </w:tc>
        <w:tc>
          <w:tcPr>
            <w:tcW w:w="903" w:type="dxa"/>
          </w:tcPr>
          <w:p w14:paraId="076571B6" w14:textId="77777777" w:rsidR="001A1D69" w:rsidRDefault="00FD44D8">
            <w:pPr>
              <w:jc w:val="center"/>
              <w:rPr>
                <w:rFonts w:ascii="Arial" w:hAnsi="Arial" w:cs="Arial"/>
                <w:sz w:val="20"/>
              </w:rPr>
            </w:pPr>
            <w:r>
              <w:rPr>
                <w:rFonts w:ascii="Arial" w:hAnsi="Arial" w:cs="Arial"/>
                <w:sz w:val="20"/>
              </w:rPr>
              <w:t>0</w:t>
            </w:r>
          </w:p>
        </w:tc>
        <w:tc>
          <w:tcPr>
            <w:tcW w:w="3577" w:type="dxa"/>
          </w:tcPr>
          <w:p w14:paraId="59C814C1" w14:textId="02E6E774" w:rsidR="001A1D69" w:rsidRDefault="00C07AE8">
            <w:pPr>
              <w:jc w:val="center"/>
              <w:rPr>
                <w:rFonts w:ascii="Arial" w:hAnsi="Arial" w:cs="Arial"/>
                <w:sz w:val="20"/>
              </w:rPr>
            </w:pPr>
            <w:r>
              <w:rPr>
                <w:rFonts w:ascii="Arial" w:hAnsi="Arial" w:cs="Arial"/>
                <w:sz w:val="20"/>
              </w:rPr>
              <w:t>Ana Živković Havidić</w:t>
            </w:r>
          </w:p>
        </w:tc>
      </w:tr>
      <w:tr w:rsidR="001A1D69" w14:paraId="4AAB430E" w14:textId="77777777">
        <w:trPr>
          <w:trHeight w:val="420"/>
        </w:trPr>
        <w:tc>
          <w:tcPr>
            <w:tcW w:w="3747" w:type="dxa"/>
            <w:gridSpan w:val="2"/>
          </w:tcPr>
          <w:p w14:paraId="4E241F8D" w14:textId="77777777" w:rsidR="001A1D69" w:rsidRDefault="00FD44D8">
            <w:pPr>
              <w:jc w:val="center"/>
              <w:rPr>
                <w:rFonts w:ascii="Arial" w:hAnsi="Arial" w:cs="Arial"/>
                <w:b/>
                <w:sz w:val="20"/>
              </w:rPr>
            </w:pPr>
            <w:r>
              <w:rPr>
                <w:rFonts w:ascii="Arial" w:hAnsi="Arial" w:cs="Arial"/>
                <w:b/>
                <w:sz w:val="20"/>
              </w:rPr>
              <w:t>UKUPNO</w:t>
            </w:r>
          </w:p>
        </w:tc>
        <w:tc>
          <w:tcPr>
            <w:tcW w:w="1618" w:type="dxa"/>
          </w:tcPr>
          <w:p w14:paraId="5ADB530A" w14:textId="33D3C79B" w:rsidR="001A1D69" w:rsidRDefault="00785A67">
            <w:pPr>
              <w:jc w:val="center"/>
              <w:rPr>
                <w:rFonts w:ascii="Arial" w:hAnsi="Arial" w:cs="Arial"/>
                <w:b/>
                <w:sz w:val="20"/>
              </w:rPr>
            </w:pPr>
            <w:r>
              <w:rPr>
                <w:rFonts w:ascii="Arial" w:hAnsi="Arial" w:cs="Arial"/>
                <w:b/>
                <w:sz w:val="20"/>
              </w:rPr>
              <w:t>2</w:t>
            </w:r>
          </w:p>
        </w:tc>
        <w:tc>
          <w:tcPr>
            <w:tcW w:w="1681" w:type="dxa"/>
          </w:tcPr>
          <w:p w14:paraId="2B0D9946" w14:textId="77777777" w:rsidR="001A1D69" w:rsidRDefault="00FD44D8">
            <w:pPr>
              <w:jc w:val="center"/>
              <w:rPr>
                <w:rFonts w:ascii="Arial" w:hAnsi="Arial" w:cs="Arial"/>
                <w:b/>
                <w:sz w:val="20"/>
              </w:rPr>
            </w:pPr>
            <w:r>
              <w:rPr>
                <w:rFonts w:ascii="Arial" w:hAnsi="Arial" w:cs="Arial"/>
                <w:b/>
                <w:sz w:val="20"/>
              </w:rPr>
              <w:t>3</w:t>
            </w:r>
          </w:p>
        </w:tc>
        <w:tc>
          <w:tcPr>
            <w:tcW w:w="1490" w:type="dxa"/>
          </w:tcPr>
          <w:p w14:paraId="43BDE8D2" w14:textId="77777777" w:rsidR="001A1D69" w:rsidRDefault="00FD44D8">
            <w:pPr>
              <w:jc w:val="center"/>
              <w:rPr>
                <w:rFonts w:ascii="Arial" w:hAnsi="Arial" w:cs="Arial"/>
                <w:b/>
                <w:sz w:val="20"/>
              </w:rPr>
            </w:pPr>
            <w:r>
              <w:rPr>
                <w:rFonts w:ascii="Arial" w:hAnsi="Arial" w:cs="Arial"/>
                <w:b/>
                <w:sz w:val="20"/>
              </w:rPr>
              <w:t>0</w:t>
            </w:r>
          </w:p>
        </w:tc>
        <w:tc>
          <w:tcPr>
            <w:tcW w:w="684" w:type="dxa"/>
          </w:tcPr>
          <w:p w14:paraId="6799AAAF" w14:textId="77777777" w:rsidR="001A1D69" w:rsidRDefault="00FD44D8">
            <w:pPr>
              <w:jc w:val="center"/>
              <w:rPr>
                <w:rFonts w:ascii="Arial" w:hAnsi="Arial" w:cs="Arial"/>
                <w:b/>
                <w:sz w:val="20"/>
              </w:rPr>
            </w:pPr>
            <w:r>
              <w:rPr>
                <w:rFonts w:ascii="Arial" w:hAnsi="Arial" w:cs="Arial"/>
                <w:b/>
                <w:sz w:val="20"/>
              </w:rPr>
              <w:t>0</w:t>
            </w:r>
          </w:p>
        </w:tc>
        <w:tc>
          <w:tcPr>
            <w:tcW w:w="903" w:type="dxa"/>
          </w:tcPr>
          <w:p w14:paraId="0D35F915" w14:textId="77777777" w:rsidR="001A1D69" w:rsidRDefault="00FD44D8">
            <w:pPr>
              <w:jc w:val="center"/>
              <w:rPr>
                <w:rFonts w:ascii="Arial" w:hAnsi="Arial" w:cs="Arial"/>
                <w:b/>
                <w:sz w:val="20"/>
              </w:rPr>
            </w:pPr>
            <w:r>
              <w:rPr>
                <w:rFonts w:ascii="Arial" w:hAnsi="Arial" w:cs="Arial"/>
                <w:b/>
                <w:sz w:val="20"/>
              </w:rPr>
              <w:t>0</w:t>
            </w:r>
          </w:p>
        </w:tc>
        <w:tc>
          <w:tcPr>
            <w:tcW w:w="3577" w:type="dxa"/>
          </w:tcPr>
          <w:p w14:paraId="6AA1579E" w14:textId="77777777" w:rsidR="001A1D69" w:rsidRDefault="001A1D69">
            <w:pPr>
              <w:jc w:val="center"/>
              <w:rPr>
                <w:rFonts w:ascii="Arial" w:hAnsi="Arial" w:cs="Arial"/>
                <w:sz w:val="20"/>
              </w:rPr>
            </w:pPr>
          </w:p>
        </w:tc>
      </w:tr>
      <w:tr w:rsidR="001A1D69" w14:paraId="4BF35954" w14:textId="77777777">
        <w:trPr>
          <w:trHeight w:val="456"/>
        </w:trPr>
        <w:tc>
          <w:tcPr>
            <w:tcW w:w="1841" w:type="dxa"/>
          </w:tcPr>
          <w:p w14:paraId="27385730" w14:textId="77777777" w:rsidR="001A1D69" w:rsidRDefault="00FD44D8">
            <w:pPr>
              <w:jc w:val="center"/>
              <w:rPr>
                <w:rFonts w:ascii="Arial" w:hAnsi="Arial" w:cs="Arial"/>
                <w:sz w:val="20"/>
              </w:rPr>
            </w:pPr>
            <w:r>
              <w:rPr>
                <w:rFonts w:ascii="Arial" w:hAnsi="Arial" w:cs="Arial"/>
                <w:sz w:val="20"/>
              </w:rPr>
              <w:t>1.,2, 3. i 4.</w:t>
            </w:r>
          </w:p>
        </w:tc>
        <w:tc>
          <w:tcPr>
            <w:tcW w:w="1906" w:type="dxa"/>
          </w:tcPr>
          <w:p w14:paraId="3775A3E1" w14:textId="77777777" w:rsidR="001A1D69" w:rsidRDefault="00FD44D8">
            <w:pPr>
              <w:jc w:val="center"/>
              <w:rPr>
                <w:rFonts w:ascii="Arial" w:hAnsi="Arial" w:cs="Arial"/>
                <w:sz w:val="20"/>
              </w:rPr>
            </w:pPr>
            <w:r>
              <w:rPr>
                <w:rFonts w:ascii="Arial" w:hAnsi="Arial" w:cs="Arial"/>
                <w:sz w:val="20"/>
              </w:rPr>
              <w:t>Čamagajevci</w:t>
            </w:r>
          </w:p>
        </w:tc>
        <w:tc>
          <w:tcPr>
            <w:tcW w:w="1618" w:type="dxa"/>
          </w:tcPr>
          <w:p w14:paraId="371CC79B" w14:textId="7B71BD7B" w:rsidR="001A1D69" w:rsidRDefault="00D53AAC">
            <w:pPr>
              <w:jc w:val="center"/>
              <w:rPr>
                <w:rFonts w:ascii="Arial" w:hAnsi="Arial" w:cs="Arial"/>
                <w:sz w:val="20"/>
              </w:rPr>
            </w:pPr>
            <w:r>
              <w:rPr>
                <w:rFonts w:ascii="Arial" w:hAnsi="Arial" w:cs="Arial"/>
                <w:sz w:val="20"/>
              </w:rPr>
              <w:t>6</w:t>
            </w:r>
          </w:p>
        </w:tc>
        <w:tc>
          <w:tcPr>
            <w:tcW w:w="1681" w:type="dxa"/>
          </w:tcPr>
          <w:p w14:paraId="6622491E" w14:textId="467C9781" w:rsidR="001A1D69" w:rsidRDefault="00D53AAC">
            <w:pPr>
              <w:jc w:val="center"/>
              <w:rPr>
                <w:rFonts w:ascii="Arial" w:hAnsi="Arial" w:cs="Arial"/>
                <w:sz w:val="20"/>
              </w:rPr>
            </w:pPr>
            <w:r>
              <w:rPr>
                <w:rFonts w:ascii="Arial" w:hAnsi="Arial" w:cs="Arial"/>
                <w:sz w:val="20"/>
              </w:rPr>
              <w:t>2</w:t>
            </w:r>
          </w:p>
        </w:tc>
        <w:tc>
          <w:tcPr>
            <w:tcW w:w="1490" w:type="dxa"/>
          </w:tcPr>
          <w:p w14:paraId="4C5BEC7F" w14:textId="77777777" w:rsidR="001A1D69" w:rsidRDefault="00FD44D8">
            <w:pPr>
              <w:jc w:val="center"/>
              <w:rPr>
                <w:rFonts w:ascii="Arial" w:hAnsi="Arial" w:cs="Arial"/>
                <w:sz w:val="20"/>
              </w:rPr>
            </w:pPr>
            <w:r>
              <w:rPr>
                <w:rFonts w:ascii="Arial" w:hAnsi="Arial" w:cs="Arial"/>
                <w:sz w:val="20"/>
              </w:rPr>
              <w:t>0</w:t>
            </w:r>
          </w:p>
        </w:tc>
        <w:tc>
          <w:tcPr>
            <w:tcW w:w="684" w:type="dxa"/>
          </w:tcPr>
          <w:p w14:paraId="7D8CB3DA" w14:textId="77777777" w:rsidR="001A1D69" w:rsidRDefault="00FD44D8">
            <w:pPr>
              <w:jc w:val="center"/>
              <w:rPr>
                <w:rFonts w:ascii="Arial" w:hAnsi="Arial" w:cs="Arial"/>
                <w:sz w:val="20"/>
              </w:rPr>
            </w:pPr>
            <w:r>
              <w:rPr>
                <w:rFonts w:ascii="Arial" w:hAnsi="Arial" w:cs="Arial"/>
                <w:sz w:val="20"/>
              </w:rPr>
              <w:t>0</w:t>
            </w:r>
          </w:p>
        </w:tc>
        <w:tc>
          <w:tcPr>
            <w:tcW w:w="903" w:type="dxa"/>
          </w:tcPr>
          <w:p w14:paraId="19DCABBB" w14:textId="77777777" w:rsidR="001A1D69" w:rsidRDefault="00FD44D8">
            <w:pPr>
              <w:jc w:val="center"/>
              <w:rPr>
                <w:rFonts w:ascii="Arial" w:hAnsi="Arial" w:cs="Arial"/>
                <w:sz w:val="20"/>
              </w:rPr>
            </w:pPr>
            <w:r>
              <w:rPr>
                <w:rFonts w:ascii="Arial" w:hAnsi="Arial" w:cs="Arial"/>
                <w:sz w:val="20"/>
              </w:rPr>
              <w:t>0</w:t>
            </w:r>
          </w:p>
        </w:tc>
        <w:tc>
          <w:tcPr>
            <w:tcW w:w="3577" w:type="dxa"/>
          </w:tcPr>
          <w:p w14:paraId="5576DC6E" w14:textId="255A070E" w:rsidR="001A1D69" w:rsidRDefault="00C07AE8">
            <w:pPr>
              <w:jc w:val="center"/>
              <w:rPr>
                <w:rFonts w:ascii="Arial" w:hAnsi="Arial" w:cs="Arial"/>
                <w:sz w:val="20"/>
              </w:rPr>
            </w:pPr>
            <w:r>
              <w:rPr>
                <w:rFonts w:ascii="Arial" w:hAnsi="Arial" w:cs="Arial"/>
                <w:sz w:val="20"/>
              </w:rPr>
              <w:t>Snježana Jung</w:t>
            </w:r>
          </w:p>
        </w:tc>
      </w:tr>
      <w:tr w:rsidR="001A1D69" w14:paraId="06C2FADF" w14:textId="77777777">
        <w:trPr>
          <w:trHeight w:val="456"/>
        </w:trPr>
        <w:tc>
          <w:tcPr>
            <w:tcW w:w="3747" w:type="dxa"/>
            <w:gridSpan w:val="2"/>
          </w:tcPr>
          <w:p w14:paraId="51B6BE89" w14:textId="77777777" w:rsidR="001A1D69" w:rsidRDefault="00FD44D8">
            <w:pPr>
              <w:jc w:val="center"/>
              <w:rPr>
                <w:rFonts w:ascii="Arial" w:hAnsi="Arial" w:cs="Arial"/>
                <w:b/>
                <w:sz w:val="20"/>
              </w:rPr>
            </w:pPr>
            <w:r>
              <w:rPr>
                <w:rFonts w:ascii="Arial" w:hAnsi="Arial" w:cs="Arial"/>
                <w:b/>
                <w:sz w:val="20"/>
              </w:rPr>
              <w:lastRenderedPageBreak/>
              <w:t>UKUPNO</w:t>
            </w:r>
          </w:p>
        </w:tc>
        <w:tc>
          <w:tcPr>
            <w:tcW w:w="1618" w:type="dxa"/>
          </w:tcPr>
          <w:p w14:paraId="6AB8717F" w14:textId="0148B613" w:rsidR="001A1D69" w:rsidRDefault="00D53AAC">
            <w:pPr>
              <w:jc w:val="center"/>
              <w:rPr>
                <w:rFonts w:ascii="Arial" w:hAnsi="Arial" w:cs="Arial"/>
                <w:b/>
                <w:sz w:val="20"/>
              </w:rPr>
            </w:pPr>
            <w:r>
              <w:rPr>
                <w:rFonts w:ascii="Arial" w:hAnsi="Arial" w:cs="Arial"/>
                <w:b/>
                <w:sz w:val="20"/>
              </w:rPr>
              <w:t>6</w:t>
            </w:r>
          </w:p>
        </w:tc>
        <w:tc>
          <w:tcPr>
            <w:tcW w:w="1681" w:type="dxa"/>
          </w:tcPr>
          <w:p w14:paraId="40E70C46" w14:textId="63DEAAEB" w:rsidR="001A1D69" w:rsidRDefault="00D53AAC">
            <w:pPr>
              <w:jc w:val="center"/>
              <w:rPr>
                <w:rFonts w:ascii="Arial" w:hAnsi="Arial" w:cs="Arial"/>
                <w:b/>
                <w:sz w:val="20"/>
              </w:rPr>
            </w:pPr>
            <w:r>
              <w:rPr>
                <w:rFonts w:ascii="Arial" w:hAnsi="Arial" w:cs="Arial"/>
                <w:b/>
                <w:sz w:val="20"/>
              </w:rPr>
              <w:t>2</w:t>
            </w:r>
          </w:p>
        </w:tc>
        <w:tc>
          <w:tcPr>
            <w:tcW w:w="1490" w:type="dxa"/>
          </w:tcPr>
          <w:p w14:paraId="7ACEABEC" w14:textId="77777777" w:rsidR="001A1D69" w:rsidRDefault="00FD44D8">
            <w:pPr>
              <w:jc w:val="center"/>
              <w:rPr>
                <w:rFonts w:ascii="Arial" w:hAnsi="Arial" w:cs="Arial"/>
                <w:b/>
                <w:sz w:val="20"/>
              </w:rPr>
            </w:pPr>
            <w:r>
              <w:rPr>
                <w:rFonts w:ascii="Arial" w:hAnsi="Arial" w:cs="Arial"/>
                <w:b/>
                <w:sz w:val="20"/>
              </w:rPr>
              <w:t>0</w:t>
            </w:r>
          </w:p>
        </w:tc>
        <w:tc>
          <w:tcPr>
            <w:tcW w:w="684" w:type="dxa"/>
          </w:tcPr>
          <w:p w14:paraId="65A67C69" w14:textId="77777777" w:rsidR="001A1D69" w:rsidRDefault="00FD44D8">
            <w:pPr>
              <w:jc w:val="center"/>
              <w:rPr>
                <w:rFonts w:ascii="Arial" w:hAnsi="Arial" w:cs="Arial"/>
                <w:b/>
                <w:sz w:val="20"/>
              </w:rPr>
            </w:pPr>
            <w:r>
              <w:rPr>
                <w:rFonts w:ascii="Arial" w:hAnsi="Arial" w:cs="Arial"/>
                <w:b/>
                <w:sz w:val="20"/>
              </w:rPr>
              <w:t>0</w:t>
            </w:r>
          </w:p>
        </w:tc>
        <w:tc>
          <w:tcPr>
            <w:tcW w:w="903" w:type="dxa"/>
          </w:tcPr>
          <w:p w14:paraId="3EFFB5C4" w14:textId="77777777" w:rsidR="001A1D69" w:rsidRDefault="00FD44D8">
            <w:pPr>
              <w:jc w:val="center"/>
              <w:rPr>
                <w:rFonts w:ascii="Arial" w:hAnsi="Arial" w:cs="Arial"/>
                <w:b/>
                <w:sz w:val="20"/>
              </w:rPr>
            </w:pPr>
            <w:r>
              <w:rPr>
                <w:rFonts w:ascii="Arial" w:hAnsi="Arial" w:cs="Arial"/>
                <w:b/>
                <w:sz w:val="20"/>
              </w:rPr>
              <w:t>0</w:t>
            </w:r>
          </w:p>
        </w:tc>
        <w:tc>
          <w:tcPr>
            <w:tcW w:w="3577" w:type="dxa"/>
          </w:tcPr>
          <w:p w14:paraId="72ECF013" w14:textId="77777777" w:rsidR="001A1D69" w:rsidRDefault="001A1D69">
            <w:pPr>
              <w:jc w:val="center"/>
              <w:rPr>
                <w:rFonts w:ascii="Arial" w:hAnsi="Arial" w:cs="Arial"/>
                <w:sz w:val="20"/>
              </w:rPr>
            </w:pPr>
          </w:p>
        </w:tc>
      </w:tr>
      <w:tr w:rsidR="001A1D69" w14:paraId="311408EE" w14:textId="77777777">
        <w:trPr>
          <w:trHeight w:val="216"/>
        </w:trPr>
        <w:tc>
          <w:tcPr>
            <w:tcW w:w="1841" w:type="dxa"/>
          </w:tcPr>
          <w:p w14:paraId="011EFB22" w14:textId="77777777" w:rsidR="001A1D69" w:rsidRDefault="00FD44D8">
            <w:pPr>
              <w:jc w:val="center"/>
              <w:rPr>
                <w:rFonts w:ascii="Arial" w:hAnsi="Arial" w:cs="Arial"/>
                <w:sz w:val="20"/>
              </w:rPr>
            </w:pPr>
            <w:r>
              <w:rPr>
                <w:rFonts w:ascii="Arial" w:hAnsi="Arial" w:cs="Arial"/>
                <w:sz w:val="20"/>
              </w:rPr>
              <w:t>1. i 3.</w:t>
            </w:r>
          </w:p>
        </w:tc>
        <w:tc>
          <w:tcPr>
            <w:tcW w:w="1906" w:type="dxa"/>
            <w:vMerge w:val="restart"/>
          </w:tcPr>
          <w:p w14:paraId="1C94EAB8" w14:textId="77777777" w:rsidR="001A1D69" w:rsidRDefault="001A1D69">
            <w:pPr>
              <w:jc w:val="center"/>
              <w:rPr>
                <w:rFonts w:ascii="Arial" w:hAnsi="Arial" w:cs="Arial"/>
                <w:sz w:val="20"/>
              </w:rPr>
            </w:pPr>
          </w:p>
          <w:p w14:paraId="17FD647F" w14:textId="77777777" w:rsidR="001A1D69" w:rsidRDefault="00FD44D8">
            <w:pPr>
              <w:jc w:val="center"/>
              <w:rPr>
                <w:rFonts w:ascii="Arial" w:hAnsi="Arial" w:cs="Arial"/>
                <w:sz w:val="20"/>
              </w:rPr>
            </w:pPr>
            <w:r>
              <w:rPr>
                <w:rFonts w:ascii="Arial" w:hAnsi="Arial" w:cs="Arial"/>
                <w:sz w:val="20"/>
              </w:rPr>
              <w:t>Golinci</w:t>
            </w:r>
          </w:p>
        </w:tc>
        <w:tc>
          <w:tcPr>
            <w:tcW w:w="1618" w:type="dxa"/>
          </w:tcPr>
          <w:p w14:paraId="6F051E55" w14:textId="24BFA6C0" w:rsidR="001A1D69" w:rsidRDefault="00D53AAC">
            <w:pPr>
              <w:jc w:val="center"/>
              <w:rPr>
                <w:rFonts w:ascii="Arial" w:hAnsi="Arial" w:cs="Arial"/>
                <w:sz w:val="20"/>
              </w:rPr>
            </w:pPr>
            <w:r>
              <w:rPr>
                <w:rFonts w:ascii="Arial" w:hAnsi="Arial" w:cs="Arial"/>
                <w:sz w:val="20"/>
              </w:rPr>
              <w:t>1</w:t>
            </w:r>
          </w:p>
        </w:tc>
        <w:tc>
          <w:tcPr>
            <w:tcW w:w="1681" w:type="dxa"/>
          </w:tcPr>
          <w:p w14:paraId="3269A24C" w14:textId="34707898" w:rsidR="001A1D69" w:rsidRDefault="00D53AAC">
            <w:pPr>
              <w:jc w:val="center"/>
              <w:rPr>
                <w:rFonts w:ascii="Arial" w:hAnsi="Arial" w:cs="Arial"/>
                <w:sz w:val="20"/>
              </w:rPr>
            </w:pPr>
            <w:r>
              <w:rPr>
                <w:rFonts w:ascii="Arial" w:hAnsi="Arial" w:cs="Arial"/>
                <w:sz w:val="20"/>
              </w:rPr>
              <w:t>4</w:t>
            </w:r>
          </w:p>
        </w:tc>
        <w:tc>
          <w:tcPr>
            <w:tcW w:w="1490" w:type="dxa"/>
          </w:tcPr>
          <w:p w14:paraId="1983FFC6" w14:textId="77777777" w:rsidR="001A1D69" w:rsidRDefault="00FD44D8">
            <w:pPr>
              <w:jc w:val="center"/>
              <w:rPr>
                <w:rFonts w:ascii="Arial" w:hAnsi="Arial" w:cs="Arial"/>
                <w:sz w:val="20"/>
              </w:rPr>
            </w:pPr>
            <w:r>
              <w:rPr>
                <w:rFonts w:ascii="Arial" w:hAnsi="Arial" w:cs="Arial"/>
                <w:sz w:val="20"/>
              </w:rPr>
              <w:t>0</w:t>
            </w:r>
          </w:p>
        </w:tc>
        <w:tc>
          <w:tcPr>
            <w:tcW w:w="684" w:type="dxa"/>
          </w:tcPr>
          <w:p w14:paraId="77F81150" w14:textId="77777777" w:rsidR="001A1D69" w:rsidRDefault="00FD44D8">
            <w:pPr>
              <w:jc w:val="center"/>
              <w:rPr>
                <w:rFonts w:ascii="Arial" w:hAnsi="Arial" w:cs="Arial"/>
                <w:sz w:val="20"/>
              </w:rPr>
            </w:pPr>
            <w:r>
              <w:rPr>
                <w:rFonts w:ascii="Arial" w:hAnsi="Arial" w:cs="Arial"/>
                <w:sz w:val="20"/>
              </w:rPr>
              <w:t>0</w:t>
            </w:r>
          </w:p>
        </w:tc>
        <w:tc>
          <w:tcPr>
            <w:tcW w:w="903" w:type="dxa"/>
          </w:tcPr>
          <w:p w14:paraId="02BD27B9" w14:textId="77777777" w:rsidR="001A1D69" w:rsidRDefault="00FD44D8">
            <w:pPr>
              <w:jc w:val="center"/>
              <w:rPr>
                <w:rFonts w:ascii="Arial" w:hAnsi="Arial" w:cs="Arial"/>
                <w:sz w:val="20"/>
              </w:rPr>
            </w:pPr>
            <w:r>
              <w:rPr>
                <w:rFonts w:ascii="Arial" w:hAnsi="Arial" w:cs="Arial"/>
                <w:sz w:val="20"/>
              </w:rPr>
              <w:t>0</w:t>
            </w:r>
          </w:p>
        </w:tc>
        <w:tc>
          <w:tcPr>
            <w:tcW w:w="3577" w:type="dxa"/>
          </w:tcPr>
          <w:p w14:paraId="5BF3BFDB" w14:textId="1612D498" w:rsidR="001A1D69" w:rsidRDefault="00C07AE8" w:rsidP="00E1611D">
            <w:pPr>
              <w:jc w:val="center"/>
              <w:rPr>
                <w:rFonts w:ascii="Arial" w:hAnsi="Arial" w:cs="Arial"/>
                <w:sz w:val="20"/>
              </w:rPr>
            </w:pPr>
            <w:r>
              <w:rPr>
                <w:rFonts w:ascii="Arial" w:hAnsi="Arial" w:cs="Arial"/>
                <w:sz w:val="20"/>
              </w:rPr>
              <w:t>Ana Milić</w:t>
            </w:r>
          </w:p>
        </w:tc>
      </w:tr>
      <w:tr w:rsidR="001A1D69" w14:paraId="58CA121E" w14:textId="77777777">
        <w:trPr>
          <w:trHeight w:val="72"/>
        </w:trPr>
        <w:tc>
          <w:tcPr>
            <w:tcW w:w="1841" w:type="dxa"/>
          </w:tcPr>
          <w:p w14:paraId="68A75A2A" w14:textId="77777777" w:rsidR="001A1D69" w:rsidRDefault="00FD44D8">
            <w:pPr>
              <w:jc w:val="center"/>
              <w:rPr>
                <w:rFonts w:ascii="Arial" w:hAnsi="Arial" w:cs="Arial"/>
                <w:sz w:val="20"/>
              </w:rPr>
            </w:pPr>
            <w:r>
              <w:rPr>
                <w:rFonts w:ascii="Arial" w:hAnsi="Arial" w:cs="Arial"/>
                <w:sz w:val="20"/>
              </w:rPr>
              <w:t>2.i 4.</w:t>
            </w:r>
          </w:p>
        </w:tc>
        <w:tc>
          <w:tcPr>
            <w:tcW w:w="1906" w:type="dxa"/>
            <w:vMerge/>
          </w:tcPr>
          <w:p w14:paraId="773AF6F0" w14:textId="77777777" w:rsidR="001A1D69" w:rsidRDefault="001A1D69">
            <w:pPr>
              <w:jc w:val="center"/>
              <w:rPr>
                <w:rFonts w:ascii="Arial" w:hAnsi="Arial" w:cs="Arial"/>
                <w:sz w:val="20"/>
              </w:rPr>
            </w:pPr>
          </w:p>
        </w:tc>
        <w:tc>
          <w:tcPr>
            <w:tcW w:w="1618" w:type="dxa"/>
          </w:tcPr>
          <w:p w14:paraId="2C2054CB" w14:textId="71F9A79A" w:rsidR="001A1D69" w:rsidRDefault="00D53AAC">
            <w:pPr>
              <w:jc w:val="center"/>
              <w:rPr>
                <w:rFonts w:ascii="Arial" w:hAnsi="Arial" w:cs="Arial"/>
                <w:sz w:val="20"/>
              </w:rPr>
            </w:pPr>
            <w:r>
              <w:rPr>
                <w:rFonts w:ascii="Arial" w:hAnsi="Arial" w:cs="Arial"/>
                <w:sz w:val="20"/>
              </w:rPr>
              <w:t>3</w:t>
            </w:r>
          </w:p>
        </w:tc>
        <w:tc>
          <w:tcPr>
            <w:tcW w:w="1681" w:type="dxa"/>
          </w:tcPr>
          <w:p w14:paraId="6F61B01B" w14:textId="07411BCC" w:rsidR="001A1D69" w:rsidRDefault="00D53AAC">
            <w:pPr>
              <w:jc w:val="center"/>
              <w:rPr>
                <w:rFonts w:ascii="Arial" w:hAnsi="Arial" w:cs="Arial"/>
                <w:sz w:val="20"/>
              </w:rPr>
            </w:pPr>
            <w:r>
              <w:rPr>
                <w:rFonts w:ascii="Arial" w:hAnsi="Arial" w:cs="Arial"/>
                <w:sz w:val="20"/>
              </w:rPr>
              <w:t>1</w:t>
            </w:r>
          </w:p>
        </w:tc>
        <w:tc>
          <w:tcPr>
            <w:tcW w:w="1490" w:type="dxa"/>
          </w:tcPr>
          <w:p w14:paraId="11ADFD23" w14:textId="77777777" w:rsidR="001A1D69" w:rsidRDefault="00FD44D8">
            <w:pPr>
              <w:jc w:val="center"/>
              <w:rPr>
                <w:rFonts w:ascii="Arial" w:hAnsi="Arial" w:cs="Arial"/>
                <w:sz w:val="20"/>
              </w:rPr>
            </w:pPr>
            <w:r>
              <w:rPr>
                <w:rFonts w:ascii="Arial" w:hAnsi="Arial" w:cs="Arial"/>
                <w:sz w:val="20"/>
              </w:rPr>
              <w:t>0</w:t>
            </w:r>
          </w:p>
        </w:tc>
        <w:tc>
          <w:tcPr>
            <w:tcW w:w="684" w:type="dxa"/>
          </w:tcPr>
          <w:p w14:paraId="5AD4EEF8" w14:textId="77777777" w:rsidR="001A1D69" w:rsidRDefault="00FD44D8">
            <w:pPr>
              <w:jc w:val="center"/>
              <w:rPr>
                <w:rFonts w:ascii="Arial" w:hAnsi="Arial" w:cs="Arial"/>
                <w:sz w:val="20"/>
              </w:rPr>
            </w:pPr>
            <w:r>
              <w:rPr>
                <w:rFonts w:ascii="Arial" w:hAnsi="Arial" w:cs="Arial"/>
                <w:sz w:val="20"/>
              </w:rPr>
              <w:t>0</w:t>
            </w:r>
          </w:p>
        </w:tc>
        <w:tc>
          <w:tcPr>
            <w:tcW w:w="903" w:type="dxa"/>
          </w:tcPr>
          <w:p w14:paraId="35E09655" w14:textId="77777777" w:rsidR="001A1D69" w:rsidRDefault="00FD44D8">
            <w:pPr>
              <w:jc w:val="center"/>
              <w:rPr>
                <w:rFonts w:ascii="Arial" w:hAnsi="Arial" w:cs="Arial"/>
                <w:sz w:val="20"/>
              </w:rPr>
            </w:pPr>
            <w:r>
              <w:rPr>
                <w:rFonts w:ascii="Arial" w:hAnsi="Arial" w:cs="Arial"/>
                <w:sz w:val="20"/>
              </w:rPr>
              <w:t>0</w:t>
            </w:r>
          </w:p>
        </w:tc>
        <w:tc>
          <w:tcPr>
            <w:tcW w:w="3577" w:type="dxa"/>
          </w:tcPr>
          <w:p w14:paraId="43A98116" w14:textId="56D8ED7B" w:rsidR="001A1D69" w:rsidRDefault="00C07AE8">
            <w:pPr>
              <w:jc w:val="center"/>
              <w:rPr>
                <w:rFonts w:ascii="Arial" w:hAnsi="Arial" w:cs="Arial"/>
                <w:sz w:val="20"/>
              </w:rPr>
            </w:pPr>
            <w:r>
              <w:rPr>
                <w:rFonts w:ascii="Arial" w:hAnsi="Arial" w:cs="Arial"/>
                <w:sz w:val="20"/>
              </w:rPr>
              <w:t>Tena Puljić</w:t>
            </w:r>
          </w:p>
        </w:tc>
      </w:tr>
      <w:tr w:rsidR="001A1D69" w14:paraId="397E1FAA" w14:textId="77777777">
        <w:trPr>
          <w:trHeight w:val="72"/>
        </w:trPr>
        <w:tc>
          <w:tcPr>
            <w:tcW w:w="3747" w:type="dxa"/>
            <w:gridSpan w:val="2"/>
          </w:tcPr>
          <w:p w14:paraId="5B25DCAB" w14:textId="77777777" w:rsidR="001A1D69" w:rsidRDefault="00FD44D8">
            <w:pPr>
              <w:jc w:val="center"/>
              <w:rPr>
                <w:rFonts w:ascii="Arial" w:hAnsi="Arial" w:cs="Arial"/>
                <w:b/>
                <w:sz w:val="20"/>
              </w:rPr>
            </w:pPr>
            <w:r>
              <w:rPr>
                <w:rFonts w:ascii="Arial" w:hAnsi="Arial" w:cs="Arial"/>
                <w:b/>
                <w:sz w:val="20"/>
              </w:rPr>
              <w:t>UKUPNO</w:t>
            </w:r>
          </w:p>
        </w:tc>
        <w:tc>
          <w:tcPr>
            <w:tcW w:w="1618" w:type="dxa"/>
          </w:tcPr>
          <w:p w14:paraId="568F68CE" w14:textId="5ED63E7A" w:rsidR="001A1D69" w:rsidRDefault="00D53AAC">
            <w:pPr>
              <w:jc w:val="center"/>
              <w:rPr>
                <w:rFonts w:ascii="Arial" w:hAnsi="Arial" w:cs="Arial"/>
                <w:b/>
                <w:sz w:val="20"/>
              </w:rPr>
            </w:pPr>
            <w:r>
              <w:rPr>
                <w:rFonts w:ascii="Arial" w:hAnsi="Arial" w:cs="Arial"/>
                <w:b/>
                <w:sz w:val="20"/>
              </w:rPr>
              <w:t>4</w:t>
            </w:r>
          </w:p>
        </w:tc>
        <w:tc>
          <w:tcPr>
            <w:tcW w:w="1681" w:type="dxa"/>
          </w:tcPr>
          <w:p w14:paraId="56B49B20" w14:textId="230CDB9F" w:rsidR="001A1D69" w:rsidRDefault="00D53AAC">
            <w:pPr>
              <w:jc w:val="center"/>
              <w:rPr>
                <w:rFonts w:ascii="Arial" w:hAnsi="Arial" w:cs="Arial"/>
                <w:b/>
                <w:sz w:val="20"/>
              </w:rPr>
            </w:pPr>
            <w:r>
              <w:rPr>
                <w:rFonts w:ascii="Arial" w:hAnsi="Arial" w:cs="Arial"/>
                <w:b/>
                <w:sz w:val="20"/>
              </w:rPr>
              <w:t>5</w:t>
            </w:r>
          </w:p>
        </w:tc>
        <w:tc>
          <w:tcPr>
            <w:tcW w:w="1490" w:type="dxa"/>
          </w:tcPr>
          <w:p w14:paraId="69AFF0DE" w14:textId="77777777" w:rsidR="001A1D69" w:rsidRDefault="00FD44D8">
            <w:pPr>
              <w:jc w:val="center"/>
              <w:rPr>
                <w:rFonts w:ascii="Arial" w:hAnsi="Arial" w:cs="Arial"/>
                <w:b/>
                <w:sz w:val="20"/>
              </w:rPr>
            </w:pPr>
            <w:r>
              <w:rPr>
                <w:rFonts w:ascii="Arial" w:hAnsi="Arial" w:cs="Arial"/>
                <w:b/>
                <w:sz w:val="20"/>
              </w:rPr>
              <w:t>0</w:t>
            </w:r>
          </w:p>
        </w:tc>
        <w:tc>
          <w:tcPr>
            <w:tcW w:w="684" w:type="dxa"/>
          </w:tcPr>
          <w:p w14:paraId="1DB8511D" w14:textId="77777777" w:rsidR="001A1D69" w:rsidRDefault="00FD44D8">
            <w:pPr>
              <w:jc w:val="center"/>
              <w:rPr>
                <w:rFonts w:ascii="Arial" w:hAnsi="Arial" w:cs="Arial"/>
                <w:b/>
                <w:sz w:val="20"/>
              </w:rPr>
            </w:pPr>
            <w:r>
              <w:rPr>
                <w:rFonts w:ascii="Arial" w:hAnsi="Arial" w:cs="Arial"/>
                <w:b/>
                <w:sz w:val="20"/>
              </w:rPr>
              <w:t>0</w:t>
            </w:r>
          </w:p>
        </w:tc>
        <w:tc>
          <w:tcPr>
            <w:tcW w:w="903" w:type="dxa"/>
          </w:tcPr>
          <w:p w14:paraId="430C7E8E" w14:textId="77777777" w:rsidR="001A1D69" w:rsidRDefault="00FD44D8">
            <w:pPr>
              <w:jc w:val="center"/>
              <w:rPr>
                <w:rFonts w:ascii="Arial" w:hAnsi="Arial" w:cs="Arial"/>
                <w:b/>
                <w:sz w:val="20"/>
              </w:rPr>
            </w:pPr>
            <w:r>
              <w:rPr>
                <w:rFonts w:ascii="Arial" w:hAnsi="Arial" w:cs="Arial"/>
                <w:b/>
                <w:sz w:val="20"/>
              </w:rPr>
              <w:t>0</w:t>
            </w:r>
          </w:p>
        </w:tc>
        <w:tc>
          <w:tcPr>
            <w:tcW w:w="3577" w:type="dxa"/>
          </w:tcPr>
          <w:p w14:paraId="688E6323" w14:textId="77777777" w:rsidR="001A1D69" w:rsidRDefault="001A1D69">
            <w:pPr>
              <w:jc w:val="center"/>
              <w:rPr>
                <w:rFonts w:ascii="Arial" w:hAnsi="Arial" w:cs="Arial"/>
                <w:sz w:val="20"/>
              </w:rPr>
            </w:pPr>
          </w:p>
        </w:tc>
      </w:tr>
      <w:tr w:rsidR="001A1D69" w14:paraId="2B1AF73A" w14:textId="77777777">
        <w:trPr>
          <w:trHeight w:val="396"/>
        </w:trPr>
        <w:tc>
          <w:tcPr>
            <w:tcW w:w="1841" w:type="dxa"/>
          </w:tcPr>
          <w:p w14:paraId="36919074" w14:textId="213C105B" w:rsidR="001A1D69" w:rsidRDefault="00D53AAC">
            <w:pPr>
              <w:jc w:val="center"/>
              <w:rPr>
                <w:rFonts w:ascii="Arial" w:hAnsi="Arial" w:cs="Arial"/>
                <w:sz w:val="20"/>
              </w:rPr>
            </w:pPr>
            <w:r>
              <w:rPr>
                <w:rFonts w:ascii="Arial" w:hAnsi="Arial" w:cs="Arial"/>
                <w:sz w:val="20"/>
              </w:rPr>
              <w:t>1.i 2</w:t>
            </w:r>
            <w:r w:rsidR="00FD44D8">
              <w:rPr>
                <w:rFonts w:ascii="Arial" w:hAnsi="Arial" w:cs="Arial"/>
                <w:sz w:val="20"/>
              </w:rPr>
              <w:t>.</w:t>
            </w:r>
          </w:p>
        </w:tc>
        <w:tc>
          <w:tcPr>
            <w:tcW w:w="1906" w:type="dxa"/>
          </w:tcPr>
          <w:p w14:paraId="095F87DD" w14:textId="77777777" w:rsidR="001A1D69" w:rsidRDefault="00FD44D8">
            <w:pPr>
              <w:jc w:val="center"/>
              <w:rPr>
                <w:rFonts w:ascii="Arial" w:hAnsi="Arial" w:cs="Arial"/>
                <w:sz w:val="20"/>
              </w:rPr>
            </w:pPr>
            <w:r>
              <w:rPr>
                <w:rFonts w:ascii="Arial" w:hAnsi="Arial" w:cs="Arial"/>
                <w:sz w:val="20"/>
              </w:rPr>
              <w:t>Radikovci</w:t>
            </w:r>
          </w:p>
        </w:tc>
        <w:tc>
          <w:tcPr>
            <w:tcW w:w="1618" w:type="dxa"/>
          </w:tcPr>
          <w:p w14:paraId="30EBD4F8" w14:textId="48BB8EEF" w:rsidR="001A1D69" w:rsidRDefault="00D53AAC">
            <w:pPr>
              <w:jc w:val="center"/>
              <w:rPr>
                <w:rFonts w:ascii="Arial" w:hAnsi="Arial" w:cs="Arial"/>
                <w:sz w:val="20"/>
              </w:rPr>
            </w:pPr>
            <w:r>
              <w:rPr>
                <w:rFonts w:ascii="Arial" w:hAnsi="Arial" w:cs="Arial"/>
                <w:sz w:val="20"/>
              </w:rPr>
              <w:t>3</w:t>
            </w:r>
          </w:p>
        </w:tc>
        <w:tc>
          <w:tcPr>
            <w:tcW w:w="1681" w:type="dxa"/>
          </w:tcPr>
          <w:p w14:paraId="625603F6" w14:textId="1017AB5D" w:rsidR="001A1D69" w:rsidRDefault="00D53AAC">
            <w:pPr>
              <w:jc w:val="center"/>
              <w:rPr>
                <w:rFonts w:ascii="Arial" w:hAnsi="Arial" w:cs="Arial"/>
                <w:sz w:val="20"/>
              </w:rPr>
            </w:pPr>
            <w:r>
              <w:rPr>
                <w:rFonts w:ascii="Arial" w:hAnsi="Arial" w:cs="Arial"/>
                <w:sz w:val="20"/>
              </w:rPr>
              <w:t>5</w:t>
            </w:r>
          </w:p>
        </w:tc>
        <w:tc>
          <w:tcPr>
            <w:tcW w:w="1490" w:type="dxa"/>
          </w:tcPr>
          <w:p w14:paraId="18E2D45A" w14:textId="77777777" w:rsidR="001A1D69" w:rsidRDefault="00FD44D8">
            <w:pPr>
              <w:jc w:val="center"/>
              <w:rPr>
                <w:rFonts w:ascii="Arial" w:hAnsi="Arial" w:cs="Arial"/>
                <w:sz w:val="20"/>
              </w:rPr>
            </w:pPr>
            <w:r>
              <w:rPr>
                <w:rFonts w:ascii="Arial" w:hAnsi="Arial" w:cs="Arial"/>
                <w:sz w:val="20"/>
              </w:rPr>
              <w:t>0</w:t>
            </w:r>
          </w:p>
        </w:tc>
        <w:tc>
          <w:tcPr>
            <w:tcW w:w="684" w:type="dxa"/>
          </w:tcPr>
          <w:p w14:paraId="50F94E52" w14:textId="77777777" w:rsidR="001A1D69" w:rsidRDefault="00FD44D8">
            <w:pPr>
              <w:jc w:val="center"/>
              <w:rPr>
                <w:rFonts w:ascii="Arial" w:hAnsi="Arial" w:cs="Arial"/>
                <w:sz w:val="20"/>
              </w:rPr>
            </w:pPr>
            <w:r>
              <w:rPr>
                <w:rFonts w:ascii="Arial" w:hAnsi="Arial" w:cs="Arial"/>
                <w:sz w:val="20"/>
              </w:rPr>
              <w:t>0</w:t>
            </w:r>
          </w:p>
        </w:tc>
        <w:tc>
          <w:tcPr>
            <w:tcW w:w="903" w:type="dxa"/>
          </w:tcPr>
          <w:p w14:paraId="073E8086" w14:textId="77777777" w:rsidR="001A1D69" w:rsidRDefault="00FD44D8">
            <w:pPr>
              <w:jc w:val="center"/>
              <w:rPr>
                <w:rFonts w:ascii="Arial" w:hAnsi="Arial" w:cs="Arial"/>
                <w:sz w:val="20"/>
              </w:rPr>
            </w:pPr>
            <w:r>
              <w:rPr>
                <w:rFonts w:ascii="Arial" w:hAnsi="Arial" w:cs="Arial"/>
                <w:sz w:val="20"/>
              </w:rPr>
              <w:t>0</w:t>
            </w:r>
          </w:p>
        </w:tc>
        <w:tc>
          <w:tcPr>
            <w:tcW w:w="3577" w:type="dxa"/>
          </w:tcPr>
          <w:p w14:paraId="03D55B44" w14:textId="16ABF9A4" w:rsidR="001A1D69" w:rsidRDefault="00C07AE8">
            <w:pPr>
              <w:jc w:val="center"/>
              <w:rPr>
                <w:rFonts w:ascii="Arial" w:hAnsi="Arial" w:cs="Arial"/>
                <w:sz w:val="20"/>
              </w:rPr>
            </w:pPr>
            <w:r>
              <w:rPr>
                <w:rFonts w:ascii="Arial" w:hAnsi="Arial" w:cs="Arial"/>
                <w:sz w:val="20"/>
              </w:rPr>
              <w:t>Ružica Matković</w:t>
            </w:r>
          </w:p>
        </w:tc>
      </w:tr>
      <w:tr w:rsidR="001A1D69" w14:paraId="07C2FD71" w14:textId="77777777">
        <w:trPr>
          <w:trHeight w:val="396"/>
        </w:trPr>
        <w:tc>
          <w:tcPr>
            <w:tcW w:w="3747" w:type="dxa"/>
            <w:gridSpan w:val="2"/>
          </w:tcPr>
          <w:p w14:paraId="448B3666" w14:textId="77777777" w:rsidR="001A1D69" w:rsidRDefault="00FD44D8">
            <w:pPr>
              <w:jc w:val="center"/>
              <w:rPr>
                <w:rFonts w:ascii="Arial" w:hAnsi="Arial" w:cs="Arial"/>
                <w:b/>
                <w:sz w:val="20"/>
              </w:rPr>
            </w:pPr>
            <w:r>
              <w:rPr>
                <w:rFonts w:ascii="Arial" w:hAnsi="Arial" w:cs="Arial"/>
                <w:b/>
                <w:sz w:val="20"/>
              </w:rPr>
              <w:t>UKUPNO</w:t>
            </w:r>
          </w:p>
        </w:tc>
        <w:tc>
          <w:tcPr>
            <w:tcW w:w="1618" w:type="dxa"/>
          </w:tcPr>
          <w:p w14:paraId="2BB2C817" w14:textId="751A7262" w:rsidR="001A1D69" w:rsidRDefault="00D53AAC">
            <w:pPr>
              <w:jc w:val="center"/>
              <w:rPr>
                <w:rFonts w:ascii="Arial" w:hAnsi="Arial" w:cs="Arial"/>
                <w:b/>
                <w:sz w:val="20"/>
              </w:rPr>
            </w:pPr>
            <w:r>
              <w:rPr>
                <w:rFonts w:ascii="Arial" w:hAnsi="Arial" w:cs="Arial"/>
                <w:b/>
                <w:sz w:val="20"/>
              </w:rPr>
              <w:t>3</w:t>
            </w:r>
          </w:p>
        </w:tc>
        <w:tc>
          <w:tcPr>
            <w:tcW w:w="1681" w:type="dxa"/>
          </w:tcPr>
          <w:p w14:paraId="04B2D674" w14:textId="25A5EF9E" w:rsidR="001A1D69" w:rsidRDefault="00D53AAC">
            <w:pPr>
              <w:jc w:val="center"/>
              <w:rPr>
                <w:rFonts w:ascii="Arial" w:hAnsi="Arial" w:cs="Arial"/>
                <w:b/>
                <w:sz w:val="20"/>
              </w:rPr>
            </w:pPr>
            <w:r>
              <w:rPr>
                <w:rFonts w:ascii="Arial" w:hAnsi="Arial" w:cs="Arial"/>
                <w:b/>
                <w:sz w:val="20"/>
              </w:rPr>
              <w:t>5</w:t>
            </w:r>
          </w:p>
        </w:tc>
        <w:tc>
          <w:tcPr>
            <w:tcW w:w="1490" w:type="dxa"/>
          </w:tcPr>
          <w:p w14:paraId="5BD9C72D" w14:textId="77777777" w:rsidR="001A1D69" w:rsidRDefault="00FD44D8">
            <w:pPr>
              <w:jc w:val="center"/>
              <w:rPr>
                <w:rFonts w:ascii="Arial" w:hAnsi="Arial" w:cs="Arial"/>
                <w:b/>
                <w:sz w:val="20"/>
              </w:rPr>
            </w:pPr>
            <w:r>
              <w:rPr>
                <w:rFonts w:ascii="Arial" w:hAnsi="Arial" w:cs="Arial"/>
                <w:b/>
                <w:sz w:val="20"/>
              </w:rPr>
              <w:t>0</w:t>
            </w:r>
          </w:p>
        </w:tc>
        <w:tc>
          <w:tcPr>
            <w:tcW w:w="684" w:type="dxa"/>
          </w:tcPr>
          <w:p w14:paraId="4CBAFB8A" w14:textId="77777777" w:rsidR="001A1D69" w:rsidRDefault="00FD44D8">
            <w:pPr>
              <w:jc w:val="center"/>
              <w:rPr>
                <w:rFonts w:ascii="Arial" w:hAnsi="Arial" w:cs="Arial"/>
                <w:b/>
                <w:sz w:val="20"/>
              </w:rPr>
            </w:pPr>
            <w:r>
              <w:rPr>
                <w:rFonts w:ascii="Arial" w:hAnsi="Arial" w:cs="Arial"/>
                <w:b/>
                <w:sz w:val="20"/>
              </w:rPr>
              <w:t>0</w:t>
            </w:r>
          </w:p>
        </w:tc>
        <w:tc>
          <w:tcPr>
            <w:tcW w:w="903" w:type="dxa"/>
          </w:tcPr>
          <w:p w14:paraId="3C50B014" w14:textId="77777777" w:rsidR="001A1D69" w:rsidRDefault="00FD44D8">
            <w:pPr>
              <w:jc w:val="center"/>
              <w:rPr>
                <w:rFonts w:ascii="Arial" w:hAnsi="Arial" w:cs="Arial"/>
                <w:b/>
                <w:sz w:val="20"/>
              </w:rPr>
            </w:pPr>
            <w:r>
              <w:rPr>
                <w:rFonts w:ascii="Arial" w:hAnsi="Arial" w:cs="Arial"/>
                <w:b/>
                <w:sz w:val="20"/>
              </w:rPr>
              <w:t>0</w:t>
            </w:r>
          </w:p>
        </w:tc>
        <w:tc>
          <w:tcPr>
            <w:tcW w:w="3577" w:type="dxa"/>
          </w:tcPr>
          <w:p w14:paraId="7E7FCC06" w14:textId="77777777" w:rsidR="001A1D69" w:rsidRDefault="001A1D69">
            <w:pPr>
              <w:jc w:val="center"/>
              <w:rPr>
                <w:rFonts w:ascii="Arial" w:hAnsi="Arial" w:cs="Arial"/>
                <w:sz w:val="20"/>
              </w:rPr>
            </w:pPr>
          </w:p>
        </w:tc>
      </w:tr>
      <w:tr w:rsidR="001A1D69" w14:paraId="387DAAEA" w14:textId="77777777">
        <w:tc>
          <w:tcPr>
            <w:tcW w:w="1841" w:type="dxa"/>
          </w:tcPr>
          <w:p w14:paraId="5E8183E2" w14:textId="538FDE87" w:rsidR="001A1D69" w:rsidRPr="00D53AAC" w:rsidRDefault="00151568">
            <w:pPr>
              <w:jc w:val="center"/>
              <w:rPr>
                <w:rFonts w:ascii="Arial" w:hAnsi="Arial" w:cs="Arial"/>
                <w:color w:val="FF0000"/>
                <w:sz w:val="20"/>
              </w:rPr>
            </w:pPr>
            <w:r w:rsidRPr="00151568">
              <w:rPr>
                <w:rFonts w:ascii="Arial" w:hAnsi="Arial" w:cs="Arial"/>
                <w:sz w:val="20"/>
              </w:rPr>
              <w:t>1.,</w:t>
            </w:r>
            <w:proofErr w:type="gramStart"/>
            <w:r w:rsidRPr="00151568">
              <w:rPr>
                <w:rFonts w:ascii="Arial" w:hAnsi="Arial" w:cs="Arial"/>
                <w:sz w:val="20"/>
              </w:rPr>
              <w:t>2</w:t>
            </w:r>
            <w:r w:rsidR="00FD44D8" w:rsidRPr="00151568">
              <w:rPr>
                <w:rFonts w:ascii="Arial" w:hAnsi="Arial" w:cs="Arial"/>
                <w:sz w:val="20"/>
              </w:rPr>
              <w:t>.i</w:t>
            </w:r>
            <w:proofErr w:type="gramEnd"/>
            <w:r w:rsidR="00FD44D8" w:rsidRPr="00151568">
              <w:rPr>
                <w:rFonts w:ascii="Arial" w:hAnsi="Arial" w:cs="Arial"/>
                <w:sz w:val="20"/>
              </w:rPr>
              <w:t xml:space="preserve"> 4</w:t>
            </w:r>
            <w:r w:rsidR="00FD44D8" w:rsidRPr="00D53AAC">
              <w:rPr>
                <w:rFonts w:ascii="Arial" w:hAnsi="Arial" w:cs="Arial"/>
                <w:color w:val="FF0000"/>
                <w:sz w:val="20"/>
              </w:rPr>
              <w:t>.</w:t>
            </w:r>
          </w:p>
          <w:p w14:paraId="29AD58E8" w14:textId="77777777" w:rsidR="001A1D69" w:rsidRDefault="001A1D69">
            <w:pPr>
              <w:jc w:val="center"/>
              <w:rPr>
                <w:rFonts w:ascii="Arial" w:hAnsi="Arial" w:cs="Arial"/>
                <w:sz w:val="20"/>
              </w:rPr>
            </w:pPr>
          </w:p>
        </w:tc>
        <w:tc>
          <w:tcPr>
            <w:tcW w:w="1906" w:type="dxa"/>
          </w:tcPr>
          <w:p w14:paraId="7A389405" w14:textId="77777777" w:rsidR="001A1D69" w:rsidRDefault="00FD44D8">
            <w:pPr>
              <w:jc w:val="center"/>
              <w:rPr>
                <w:rFonts w:ascii="Arial" w:hAnsi="Arial" w:cs="Arial"/>
                <w:sz w:val="20"/>
              </w:rPr>
            </w:pPr>
            <w:r>
              <w:rPr>
                <w:rFonts w:ascii="Arial" w:hAnsi="Arial" w:cs="Arial"/>
                <w:sz w:val="20"/>
              </w:rPr>
              <w:t>Miholjački Poreč</w:t>
            </w:r>
          </w:p>
        </w:tc>
        <w:tc>
          <w:tcPr>
            <w:tcW w:w="1618" w:type="dxa"/>
          </w:tcPr>
          <w:p w14:paraId="6793788D" w14:textId="2C633A47" w:rsidR="001A1D69" w:rsidRDefault="00D53AAC">
            <w:pPr>
              <w:jc w:val="center"/>
              <w:rPr>
                <w:rFonts w:ascii="Arial" w:hAnsi="Arial" w:cs="Arial"/>
                <w:sz w:val="20"/>
              </w:rPr>
            </w:pPr>
            <w:r>
              <w:rPr>
                <w:rFonts w:ascii="Arial" w:hAnsi="Arial" w:cs="Arial"/>
                <w:sz w:val="20"/>
              </w:rPr>
              <w:t>3</w:t>
            </w:r>
          </w:p>
        </w:tc>
        <w:tc>
          <w:tcPr>
            <w:tcW w:w="1681" w:type="dxa"/>
          </w:tcPr>
          <w:p w14:paraId="1F84B96D" w14:textId="75228A56" w:rsidR="001A1D69" w:rsidRDefault="00D53AAC">
            <w:pPr>
              <w:jc w:val="center"/>
              <w:rPr>
                <w:rFonts w:ascii="Arial" w:hAnsi="Arial" w:cs="Arial"/>
                <w:sz w:val="20"/>
              </w:rPr>
            </w:pPr>
            <w:r>
              <w:rPr>
                <w:rFonts w:ascii="Arial" w:hAnsi="Arial" w:cs="Arial"/>
                <w:sz w:val="20"/>
              </w:rPr>
              <w:t>3</w:t>
            </w:r>
          </w:p>
        </w:tc>
        <w:tc>
          <w:tcPr>
            <w:tcW w:w="1490" w:type="dxa"/>
          </w:tcPr>
          <w:p w14:paraId="41CA5C45" w14:textId="77777777" w:rsidR="001A1D69" w:rsidRDefault="00FD44D8">
            <w:pPr>
              <w:jc w:val="center"/>
              <w:rPr>
                <w:rFonts w:ascii="Arial" w:hAnsi="Arial" w:cs="Arial"/>
                <w:sz w:val="20"/>
              </w:rPr>
            </w:pPr>
            <w:r>
              <w:rPr>
                <w:rFonts w:ascii="Arial" w:hAnsi="Arial" w:cs="Arial"/>
                <w:sz w:val="20"/>
              </w:rPr>
              <w:t>0</w:t>
            </w:r>
          </w:p>
        </w:tc>
        <w:tc>
          <w:tcPr>
            <w:tcW w:w="684" w:type="dxa"/>
          </w:tcPr>
          <w:p w14:paraId="0B429C76" w14:textId="77777777" w:rsidR="001A1D69" w:rsidRDefault="00FD44D8">
            <w:pPr>
              <w:jc w:val="center"/>
              <w:rPr>
                <w:rFonts w:ascii="Arial" w:hAnsi="Arial" w:cs="Arial"/>
                <w:sz w:val="20"/>
              </w:rPr>
            </w:pPr>
            <w:r>
              <w:rPr>
                <w:rFonts w:ascii="Arial" w:hAnsi="Arial" w:cs="Arial"/>
                <w:sz w:val="20"/>
              </w:rPr>
              <w:t>0</w:t>
            </w:r>
          </w:p>
        </w:tc>
        <w:tc>
          <w:tcPr>
            <w:tcW w:w="903" w:type="dxa"/>
          </w:tcPr>
          <w:p w14:paraId="157902BB" w14:textId="77777777" w:rsidR="001A1D69" w:rsidRDefault="00FD44D8">
            <w:pPr>
              <w:jc w:val="center"/>
              <w:rPr>
                <w:rFonts w:ascii="Arial" w:hAnsi="Arial" w:cs="Arial"/>
                <w:sz w:val="20"/>
              </w:rPr>
            </w:pPr>
            <w:r>
              <w:rPr>
                <w:rFonts w:ascii="Arial" w:hAnsi="Arial" w:cs="Arial"/>
                <w:sz w:val="20"/>
              </w:rPr>
              <w:t>0</w:t>
            </w:r>
          </w:p>
        </w:tc>
        <w:tc>
          <w:tcPr>
            <w:tcW w:w="3577" w:type="dxa"/>
          </w:tcPr>
          <w:p w14:paraId="5E6A8BAF" w14:textId="7235C1A7" w:rsidR="001A1D69" w:rsidRDefault="00C07AE8">
            <w:pPr>
              <w:jc w:val="center"/>
              <w:rPr>
                <w:rFonts w:ascii="Arial" w:hAnsi="Arial" w:cs="Arial"/>
                <w:sz w:val="20"/>
              </w:rPr>
            </w:pPr>
            <w:r>
              <w:rPr>
                <w:rFonts w:ascii="Arial" w:hAnsi="Arial" w:cs="Arial"/>
                <w:sz w:val="20"/>
              </w:rPr>
              <w:t>Anela Barjaktarić</w:t>
            </w:r>
          </w:p>
        </w:tc>
      </w:tr>
      <w:tr w:rsidR="001A1D69" w14:paraId="5430D1C3" w14:textId="77777777">
        <w:tc>
          <w:tcPr>
            <w:tcW w:w="3747" w:type="dxa"/>
            <w:gridSpan w:val="2"/>
          </w:tcPr>
          <w:p w14:paraId="4812B3E4" w14:textId="77777777" w:rsidR="001A1D69" w:rsidRDefault="00FD44D8">
            <w:pPr>
              <w:jc w:val="center"/>
              <w:rPr>
                <w:rFonts w:ascii="Arial" w:hAnsi="Arial" w:cs="Arial"/>
                <w:b/>
                <w:sz w:val="20"/>
              </w:rPr>
            </w:pPr>
            <w:r>
              <w:rPr>
                <w:rFonts w:ascii="Arial" w:hAnsi="Arial" w:cs="Arial"/>
                <w:b/>
                <w:sz w:val="20"/>
              </w:rPr>
              <w:t>UKUPNO</w:t>
            </w:r>
          </w:p>
          <w:p w14:paraId="108C065A" w14:textId="77777777" w:rsidR="001A1D69" w:rsidRDefault="001A1D69">
            <w:pPr>
              <w:jc w:val="center"/>
              <w:rPr>
                <w:rFonts w:ascii="Arial" w:hAnsi="Arial" w:cs="Arial"/>
                <w:b/>
                <w:sz w:val="20"/>
              </w:rPr>
            </w:pPr>
          </w:p>
        </w:tc>
        <w:tc>
          <w:tcPr>
            <w:tcW w:w="1618" w:type="dxa"/>
          </w:tcPr>
          <w:p w14:paraId="66DC59F9" w14:textId="076FC047" w:rsidR="001A1D69" w:rsidRDefault="00D53AAC">
            <w:pPr>
              <w:jc w:val="center"/>
              <w:rPr>
                <w:rFonts w:ascii="Arial" w:hAnsi="Arial" w:cs="Arial"/>
                <w:b/>
                <w:sz w:val="20"/>
              </w:rPr>
            </w:pPr>
            <w:r>
              <w:rPr>
                <w:rFonts w:ascii="Arial" w:hAnsi="Arial" w:cs="Arial"/>
                <w:b/>
                <w:sz w:val="20"/>
              </w:rPr>
              <w:t>3</w:t>
            </w:r>
          </w:p>
        </w:tc>
        <w:tc>
          <w:tcPr>
            <w:tcW w:w="1681" w:type="dxa"/>
          </w:tcPr>
          <w:p w14:paraId="2E7496E6" w14:textId="6FF790CE" w:rsidR="001A1D69" w:rsidRDefault="00D53AAC">
            <w:pPr>
              <w:jc w:val="center"/>
              <w:rPr>
                <w:rFonts w:ascii="Arial" w:hAnsi="Arial" w:cs="Arial"/>
                <w:b/>
                <w:sz w:val="20"/>
              </w:rPr>
            </w:pPr>
            <w:r>
              <w:rPr>
                <w:rFonts w:ascii="Arial" w:hAnsi="Arial" w:cs="Arial"/>
                <w:b/>
                <w:sz w:val="20"/>
              </w:rPr>
              <w:t>3</w:t>
            </w:r>
          </w:p>
        </w:tc>
        <w:tc>
          <w:tcPr>
            <w:tcW w:w="1490" w:type="dxa"/>
          </w:tcPr>
          <w:p w14:paraId="49CDCF8B" w14:textId="77777777" w:rsidR="001A1D69" w:rsidRDefault="00FD44D8">
            <w:pPr>
              <w:jc w:val="center"/>
              <w:rPr>
                <w:rFonts w:ascii="Arial" w:hAnsi="Arial" w:cs="Arial"/>
                <w:b/>
                <w:sz w:val="20"/>
              </w:rPr>
            </w:pPr>
            <w:r>
              <w:rPr>
                <w:rFonts w:ascii="Arial" w:hAnsi="Arial" w:cs="Arial"/>
                <w:b/>
                <w:sz w:val="20"/>
              </w:rPr>
              <w:t>0</w:t>
            </w:r>
          </w:p>
        </w:tc>
        <w:tc>
          <w:tcPr>
            <w:tcW w:w="684" w:type="dxa"/>
          </w:tcPr>
          <w:p w14:paraId="779FE71A" w14:textId="77777777" w:rsidR="001A1D69" w:rsidRDefault="00FD44D8">
            <w:pPr>
              <w:jc w:val="center"/>
              <w:rPr>
                <w:rFonts w:ascii="Arial" w:hAnsi="Arial" w:cs="Arial"/>
                <w:b/>
                <w:sz w:val="20"/>
              </w:rPr>
            </w:pPr>
            <w:r>
              <w:rPr>
                <w:rFonts w:ascii="Arial" w:hAnsi="Arial" w:cs="Arial"/>
                <w:b/>
                <w:sz w:val="20"/>
              </w:rPr>
              <w:t>0</w:t>
            </w:r>
          </w:p>
        </w:tc>
        <w:tc>
          <w:tcPr>
            <w:tcW w:w="903" w:type="dxa"/>
          </w:tcPr>
          <w:p w14:paraId="4C71C7F5" w14:textId="77777777" w:rsidR="001A1D69" w:rsidRDefault="00FD44D8">
            <w:pPr>
              <w:jc w:val="center"/>
              <w:rPr>
                <w:rFonts w:ascii="Arial" w:hAnsi="Arial" w:cs="Arial"/>
                <w:b/>
                <w:sz w:val="20"/>
              </w:rPr>
            </w:pPr>
            <w:r>
              <w:rPr>
                <w:rFonts w:ascii="Arial" w:hAnsi="Arial" w:cs="Arial"/>
                <w:b/>
                <w:sz w:val="20"/>
              </w:rPr>
              <w:t>0</w:t>
            </w:r>
          </w:p>
        </w:tc>
        <w:tc>
          <w:tcPr>
            <w:tcW w:w="3577" w:type="dxa"/>
          </w:tcPr>
          <w:p w14:paraId="4410D10E" w14:textId="77777777" w:rsidR="001A1D69" w:rsidRDefault="001A1D69">
            <w:pPr>
              <w:jc w:val="center"/>
              <w:rPr>
                <w:rFonts w:ascii="Arial" w:hAnsi="Arial" w:cs="Arial"/>
                <w:sz w:val="20"/>
              </w:rPr>
            </w:pPr>
          </w:p>
        </w:tc>
      </w:tr>
      <w:tr w:rsidR="001A1D69" w14:paraId="51436DCD" w14:textId="77777777">
        <w:tc>
          <w:tcPr>
            <w:tcW w:w="1841" w:type="dxa"/>
          </w:tcPr>
          <w:p w14:paraId="6FEC1136" w14:textId="77777777" w:rsidR="001A1D69" w:rsidRDefault="00FD44D8">
            <w:pPr>
              <w:jc w:val="center"/>
              <w:rPr>
                <w:rFonts w:ascii="Arial" w:hAnsi="Arial" w:cs="Arial"/>
                <w:sz w:val="20"/>
              </w:rPr>
            </w:pPr>
            <w:r>
              <w:rPr>
                <w:rFonts w:ascii="Arial" w:hAnsi="Arial" w:cs="Arial"/>
                <w:sz w:val="20"/>
              </w:rPr>
              <w:t>1.</w:t>
            </w:r>
          </w:p>
        </w:tc>
        <w:tc>
          <w:tcPr>
            <w:tcW w:w="1906" w:type="dxa"/>
            <w:vMerge w:val="restart"/>
          </w:tcPr>
          <w:p w14:paraId="4E5D299F" w14:textId="77777777" w:rsidR="001A1D69" w:rsidRDefault="001A1D69">
            <w:pPr>
              <w:jc w:val="center"/>
              <w:rPr>
                <w:rFonts w:ascii="Arial" w:hAnsi="Arial" w:cs="Arial"/>
                <w:sz w:val="20"/>
              </w:rPr>
            </w:pPr>
          </w:p>
          <w:p w14:paraId="67128CE7" w14:textId="77777777" w:rsidR="001A1D69" w:rsidRDefault="001A1D69">
            <w:pPr>
              <w:jc w:val="center"/>
              <w:rPr>
                <w:rFonts w:ascii="Arial" w:hAnsi="Arial" w:cs="Arial"/>
                <w:sz w:val="20"/>
              </w:rPr>
            </w:pPr>
          </w:p>
          <w:p w14:paraId="4DB47972" w14:textId="77777777" w:rsidR="001A1D69" w:rsidRDefault="001A1D69">
            <w:pPr>
              <w:jc w:val="center"/>
              <w:rPr>
                <w:rFonts w:ascii="Arial" w:hAnsi="Arial" w:cs="Arial"/>
                <w:sz w:val="20"/>
              </w:rPr>
            </w:pPr>
          </w:p>
          <w:p w14:paraId="1FA3EA1A" w14:textId="77777777" w:rsidR="001A1D69" w:rsidRDefault="001A1D69">
            <w:pPr>
              <w:jc w:val="center"/>
              <w:rPr>
                <w:rFonts w:ascii="Arial" w:hAnsi="Arial" w:cs="Arial"/>
                <w:sz w:val="20"/>
              </w:rPr>
            </w:pPr>
          </w:p>
          <w:p w14:paraId="6E589932" w14:textId="77777777" w:rsidR="001A1D69" w:rsidRDefault="00FD44D8">
            <w:pPr>
              <w:jc w:val="center"/>
              <w:rPr>
                <w:rFonts w:ascii="Arial" w:hAnsi="Arial" w:cs="Arial"/>
                <w:sz w:val="20"/>
              </w:rPr>
            </w:pPr>
            <w:r>
              <w:rPr>
                <w:rFonts w:ascii="Arial" w:hAnsi="Arial" w:cs="Arial"/>
                <w:sz w:val="20"/>
              </w:rPr>
              <w:t>Marijanci</w:t>
            </w:r>
          </w:p>
        </w:tc>
        <w:tc>
          <w:tcPr>
            <w:tcW w:w="1618" w:type="dxa"/>
          </w:tcPr>
          <w:p w14:paraId="57FA0461" w14:textId="798DE41C" w:rsidR="001A1D69" w:rsidRDefault="00D53AAC">
            <w:pPr>
              <w:jc w:val="center"/>
              <w:rPr>
                <w:rFonts w:ascii="Arial" w:hAnsi="Arial" w:cs="Arial"/>
                <w:sz w:val="20"/>
              </w:rPr>
            </w:pPr>
            <w:r>
              <w:rPr>
                <w:rFonts w:ascii="Arial" w:hAnsi="Arial" w:cs="Arial"/>
                <w:sz w:val="20"/>
              </w:rPr>
              <w:t>4</w:t>
            </w:r>
          </w:p>
          <w:p w14:paraId="2D86E8C3" w14:textId="77777777" w:rsidR="001A1D69" w:rsidRDefault="001A1D69">
            <w:pPr>
              <w:jc w:val="center"/>
              <w:rPr>
                <w:rFonts w:ascii="Arial" w:hAnsi="Arial" w:cs="Arial"/>
                <w:sz w:val="20"/>
              </w:rPr>
            </w:pPr>
          </w:p>
        </w:tc>
        <w:tc>
          <w:tcPr>
            <w:tcW w:w="1681" w:type="dxa"/>
          </w:tcPr>
          <w:p w14:paraId="2B9C4D6B" w14:textId="3F293131" w:rsidR="001A1D69" w:rsidRDefault="00D53AAC">
            <w:pPr>
              <w:jc w:val="center"/>
              <w:rPr>
                <w:rFonts w:ascii="Arial" w:hAnsi="Arial" w:cs="Arial"/>
                <w:sz w:val="20"/>
              </w:rPr>
            </w:pPr>
            <w:r>
              <w:rPr>
                <w:rFonts w:ascii="Arial" w:hAnsi="Arial" w:cs="Arial"/>
                <w:sz w:val="20"/>
              </w:rPr>
              <w:t>2</w:t>
            </w:r>
          </w:p>
        </w:tc>
        <w:tc>
          <w:tcPr>
            <w:tcW w:w="1490" w:type="dxa"/>
          </w:tcPr>
          <w:p w14:paraId="2652CDC6" w14:textId="77777777" w:rsidR="001A1D69" w:rsidRDefault="00FD44D8">
            <w:pPr>
              <w:jc w:val="center"/>
              <w:rPr>
                <w:rFonts w:ascii="Arial" w:hAnsi="Arial" w:cs="Arial"/>
                <w:sz w:val="20"/>
              </w:rPr>
            </w:pPr>
            <w:r>
              <w:rPr>
                <w:rFonts w:ascii="Arial" w:hAnsi="Arial" w:cs="Arial"/>
                <w:sz w:val="20"/>
              </w:rPr>
              <w:t>0</w:t>
            </w:r>
          </w:p>
        </w:tc>
        <w:tc>
          <w:tcPr>
            <w:tcW w:w="684" w:type="dxa"/>
          </w:tcPr>
          <w:p w14:paraId="51ACFED8" w14:textId="1840FAC6" w:rsidR="001A1D69" w:rsidRDefault="00A07DBB">
            <w:pPr>
              <w:jc w:val="center"/>
              <w:rPr>
                <w:rFonts w:ascii="Arial" w:hAnsi="Arial" w:cs="Arial"/>
                <w:sz w:val="20"/>
              </w:rPr>
            </w:pPr>
            <w:r>
              <w:rPr>
                <w:rFonts w:ascii="Arial" w:hAnsi="Arial" w:cs="Arial"/>
                <w:sz w:val="20"/>
              </w:rPr>
              <w:t>1</w:t>
            </w:r>
          </w:p>
        </w:tc>
        <w:tc>
          <w:tcPr>
            <w:tcW w:w="903" w:type="dxa"/>
          </w:tcPr>
          <w:p w14:paraId="74B97D1B" w14:textId="77777777" w:rsidR="001A1D69" w:rsidRDefault="00FD44D8">
            <w:pPr>
              <w:jc w:val="center"/>
              <w:rPr>
                <w:rFonts w:ascii="Arial" w:hAnsi="Arial" w:cs="Arial"/>
                <w:sz w:val="20"/>
              </w:rPr>
            </w:pPr>
            <w:r>
              <w:rPr>
                <w:rFonts w:ascii="Arial" w:hAnsi="Arial" w:cs="Arial"/>
                <w:sz w:val="20"/>
              </w:rPr>
              <w:t>0</w:t>
            </w:r>
          </w:p>
        </w:tc>
        <w:tc>
          <w:tcPr>
            <w:tcW w:w="3577" w:type="dxa"/>
          </w:tcPr>
          <w:p w14:paraId="0B017072" w14:textId="26CDA1BB" w:rsidR="001A1D69" w:rsidRDefault="00102284">
            <w:pPr>
              <w:jc w:val="center"/>
              <w:rPr>
                <w:rFonts w:ascii="Arial" w:hAnsi="Arial" w:cs="Arial"/>
                <w:sz w:val="20"/>
              </w:rPr>
            </w:pPr>
            <w:r>
              <w:rPr>
                <w:rFonts w:ascii="Arial" w:hAnsi="Arial" w:cs="Arial"/>
                <w:sz w:val="20"/>
              </w:rPr>
              <w:t>Stanko Čiča</w:t>
            </w:r>
          </w:p>
        </w:tc>
      </w:tr>
      <w:tr w:rsidR="001A1D69" w14:paraId="56C0D771" w14:textId="77777777">
        <w:tc>
          <w:tcPr>
            <w:tcW w:w="1841" w:type="dxa"/>
          </w:tcPr>
          <w:p w14:paraId="22D827A4" w14:textId="77DDF631" w:rsidR="001A1D69" w:rsidRDefault="00D53AAC">
            <w:pPr>
              <w:jc w:val="center"/>
              <w:rPr>
                <w:rFonts w:ascii="Arial" w:hAnsi="Arial" w:cs="Arial"/>
                <w:sz w:val="20"/>
              </w:rPr>
            </w:pPr>
            <w:r>
              <w:rPr>
                <w:rFonts w:ascii="Arial" w:hAnsi="Arial" w:cs="Arial"/>
                <w:sz w:val="20"/>
              </w:rPr>
              <w:t xml:space="preserve">2. </w:t>
            </w:r>
          </w:p>
        </w:tc>
        <w:tc>
          <w:tcPr>
            <w:tcW w:w="1906" w:type="dxa"/>
            <w:vMerge/>
          </w:tcPr>
          <w:p w14:paraId="59759412" w14:textId="77777777" w:rsidR="001A1D69" w:rsidRDefault="001A1D69">
            <w:pPr>
              <w:jc w:val="center"/>
              <w:rPr>
                <w:rFonts w:ascii="Arial" w:hAnsi="Arial" w:cs="Arial"/>
                <w:sz w:val="20"/>
              </w:rPr>
            </w:pPr>
          </w:p>
        </w:tc>
        <w:tc>
          <w:tcPr>
            <w:tcW w:w="1618" w:type="dxa"/>
          </w:tcPr>
          <w:p w14:paraId="0EBE5A0C" w14:textId="7DCE3279" w:rsidR="001A1D69" w:rsidRDefault="00D53AAC">
            <w:pPr>
              <w:jc w:val="center"/>
              <w:rPr>
                <w:rFonts w:ascii="Arial" w:hAnsi="Arial" w:cs="Arial"/>
                <w:sz w:val="20"/>
              </w:rPr>
            </w:pPr>
            <w:r>
              <w:rPr>
                <w:rFonts w:ascii="Arial" w:hAnsi="Arial" w:cs="Arial"/>
                <w:sz w:val="20"/>
              </w:rPr>
              <w:t>3</w:t>
            </w:r>
          </w:p>
          <w:p w14:paraId="37913A3A" w14:textId="360FDF62" w:rsidR="001A1D69" w:rsidRDefault="001A1D69">
            <w:pPr>
              <w:jc w:val="center"/>
              <w:rPr>
                <w:rFonts w:ascii="Arial" w:hAnsi="Arial" w:cs="Arial"/>
                <w:sz w:val="20"/>
              </w:rPr>
            </w:pPr>
          </w:p>
        </w:tc>
        <w:tc>
          <w:tcPr>
            <w:tcW w:w="1681" w:type="dxa"/>
          </w:tcPr>
          <w:p w14:paraId="5973A1EE" w14:textId="2CD7E3FA" w:rsidR="001A1D69" w:rsidRDefault="00D53AAC">
            <w:pPr>
              <w:jc w:val="center"/>
              <w:rPr>
                <w:rFonts w:ascii="Arial" w:hAnsi="Arial" w:cs="Arial"/>
                <w:sz w:val="20"/>
              </w:rPr>
            </w:pPr>
            <w:r>
              <w:rPr>
                <w:rFonts w:ascii="Arial" w:hAnsi="Arial" w:cs="Arial"/>
                <w:sz w:val="20"/>
              </w:rPr>
              <w:t>5</w:t>
            </w:r>
          </w:p>
        </w:tc>
        <w:tc>
          <w:tcPr>
            <w:tcW w:w="1490" w:type="dxa"/>
          </w:tcPr>
          <w:p w14:paraId="4417FFA7" w14:textId="77777777" w:rsidR="001A1D69" w:rsidRDefault="00FD44D8">
            <w:pPr>
              <w:jc w:val="center"/>
              <w:rPr>
                <w:rFonts w:ascii="Arial" w:hAnsi="Arial" w:cs="Arial"/>
                <w:sz w:val="20"/>
              </w:rPr>
            </w:pPr>
            <w:r>
              <w:rPr>
                <w:rFonts w:ascii="Arial" w:hAnsi="Arial" w:cs="Arial"/>
                <w:sz w:val="20"/>
              </w:rPr>
              <w:t>0</w:t>
            </w:r>
          </w:p>
        </w:tc>
        <w:tc>
          <w:tcPr>
            <w:tcW w:w="684" w:type="dxa"/>
          </w:tcPr>
          <w:p w14:paraId="67B77B7D" w14:textId="327918CC" w:rsidR="001A1D69" w:rsidRDefault="00151568">
            <w:pPr>
              <w:jc w:val="center"/>
              <w:rPr>
                <w:rFonts w:ascii="Arial" w:hAnsi="Arial" w:cs="Arial"/>
                <w:sz w:val="20"/>
              </w:rPr>
            </w:pPr>
            <w:r>
              <w:rPr>
                <w:rFonts w:ascii="Arial" w:hAnsi="Arial" w:cs="Arial"/>
                <w:sz w:val="20"/>
              </w:rPr>
              <w:t>0</w:t>
            </w:r>
          </w:p>
        </w:tc>
        <w:tc>
          <w:tcPr>
            <w:tcW w:w="903" w:type="dxa"/>
          </w:tcPr>
          <w:p w14:paraId="050951BD" w14:textId="77777777" w:rsidR="001A1D69" w:rsidRDefault="00FD44D8">
            <w:pPr>
              <w:jc w:val="center"/>
              <w:rPr>
                <w:rFonts w:ascii="Arial" w:hAnsi="Arial" w:cs="Arial"/>
                <w:sz w:val="20"/>
              </w:rPr>
            </w:pPr>
            <w:r>
              <w:rPr>
                <w:rFonts w:ascii="Arial" w:hAnsi="Arial" w:cs="Arial"/>
                <w:sz w:val="20"/>
              </w:rPr>
              <w:t>0</w:t>
            </w:r>
          </w:p>
        </w:tc>
        <w:tc>
          <w:tcPr>
            <w:tcW w:w="3577" w:type="dxa"/>
          </w:tcPr>
          <w:p w14:paraId="519185A4" w14:textId="0099B397" w:rsidR="001A1D69" w:rsidRDefault="00102284">
            <w:pPr>
              <w:jc w:val="center"/>
              <w:rPr>
                <w:rFonts w:ascii="Arial" w:hAnsi="Arial" w:cs="Arial"/>
                <w:sz w:val="20"/>
              </w:rPr>
            </w:pPr>
            <w:r>
              <w:rPr>
                <w:rFonts w:ascii="Arial" w:hAnsi="Arial" w:cs="Arial"/>
                <w:sz w:val="20"/>
              </w:rPr>
              <w:t>Ivana Jamnić Bibić</w:t>
            </w:r>
          </w:p>
        </w:tc>
      </w:tr>
      <w:tr w:rsidR="001A1D69" w14:paraId="17F715C7" w14:textId="77777777">
        <w:tc>
          <w:tcPr>
            <w:tcW w:w="1841" w:type="dxa"/>
          </w:tcPr>
          <w:p w14:paraId="3F15F559" w14:textId="48C04CAB" w:rsidR="001A1D69" w:rsidRDefault="00D53AAC">
            <w:pPr>
              <w:jc w:val="center"/>
              <w:rPr>
                <w:rFonts w:ascii="Arial" w:hAnsi="Arial" w:cs="Arial"/>
                <w:sz w:val="20"/>
              </w:rPr>
            </w:pPr>
            <w:r>
              <w:rPr>
                <w:rFonts w:ascii="Arial" w:hAnsi="Arial" w:cs="Arial"/>
                <w:sz w:val="20"/>
              </w:rPr>
              <w:t xml:space="preserve">3. i </w:t>
            </w:r>
            <w:r w:rsidR="00FD44D8">
              <w:rPr>
                <w:rFonts w:ascii="Arial" w:hAnsi="Arial" w:cs="Arial"/>
                <w:sz w:val="20"/>
              </w:rPr>
              <w:t>4.</w:t>
            </w:r>
          </w:p>
        </w:tc>
        <w:tc>
          <w:tcPr>
            <w:tcW w:w="1906" w:type="dxa"/>
            <w:vMerge/>
          </w:tcPr>
          <w:p w14:paraId="4872355E" w14:textId="77777777" w:rsidR="001A1D69" w:rsidRDefault="001A1D69">
            <w:pPr>
              <w:jc w:val="center"/>
              <w:rPr>
                <w:rFonts w:ascii="Arial" w:hAnsi="Arial" w:cs="Arial"/>
                <w:sz w:val="20"/>
              </w:rPr>
            </w:pPr>
          </w:p>
        </w:tc>
        <w:tc>
          <w:tcPr>
            <w:tcW w:w="1618" w:type="dxa"/>
          </w:tcPr>
          <w:p w14:paraId="60762F6A" w14:textId="020E5C55" w:rsidR="001A1D69" w:rsidRDefault="00D53AAC">
            <w:pPr>
              <w:jc w:val="center"/>
              <w:rPr>
                <w:rFonts w:ascii="Arial" w:hAnsi="Arial" w:cs="Arial"/>
                <w:sz w:val="20"/>
              </w:rPr>
            </w:pPr>
            <w:r>
              <w:rPr>
                <w:rFonts w:ascii="Arial" w:hAnsi="Arial" w:cs="Arial"/>
                <w:sz w:val="20"/>
              </w:rPr>
              <w:t>6</w:t>
            </w:r>
          </w:p>
          <w:p w14:paraId="3105CE4D" w14:textId="77777777" w:rsidR="001A1D69" w:rsidRDefault="001A1D69">
            <w:pPr>
              <w:jc w:val="center"/>
              <w:rPr>
                <w:rFonts w:ascii="Arial" w:hAnsi="Arial" w:cs="Arial"/>
                <w:sz w:val="20"/>
              </w:rPr>
            </w:pPr>
          </w:p>
        </w:tc>
        <w:tc>
          <w:tcPr>
            <w:tcW w:w="1681" w:type="dxa"/>
          </w:tcPr>
          <w:p w14:paraId="46C81CD0" w14:textId="3DFC19F5" w:rsidR="001A1D69" w:rsidRDefault="00D53AAC">
            <w:pPr>
              <w:jc w:val="center"/>
              <w:rPr>
                <w:rFonts w:ascii="Arial" w:hAnsi="Arial" w:cs="Arial"/>
                <w:sz w:val="20"/>
              </w:rPr>
            </w:pPr>
            <w:r>
              <w:rPr>
                <w:rFonts w:ascii="Arial" w:hAnsi="Arial" w:cs="Arial"/>
                <w:sz w:val="20"/>
              </w:rPr>
              <w:t>3</w:t>
            </w:r>
          </w:p>
        </w:tc>
        <w:tc>
          <w:tcPr>
            <w:tcW w:w="1490" w:type="dxa"/>
          </w:tcPr>
          <w:p w14:paraId="0606444A" w14:textId="77777777" w:rsidR="001A1D69" w:rsidRDefault="00FD44D8">
            <w:pPr>
              <w:jc w:val="center"/>
              <w:rPr>
                <w:rFonts w:ascii="Arial" w:hAnsi="Arial" w:cs="Arial"/>
                <w:sz w:val="20"/>
              </w:rPr>
            </w:pPr>
            <w:r>
              <w:rPr>
                <w:rFonts w:ascii="Arial" w:hAnsi="Arial" w:cs="Arial"/>
                <w:sz w:val="20"/>
              </w:rPr>
              <w:t>0</w:t>
            </w:r>
          </w:p>
        </w:tc>
        <w:tc>
          <w:tcPr>
            <w:tcW w:w="684" w:type="dxa"/>
          </w:tcPr>
          <w:p w14:paraId="39766D80" w14:textId="7A9698EB" w:rsidR="001A1D69" w:rsidRDefault="00151568">
            <w:pPr>
              <w:jc w:val="center"/>
              <w:rPr>
                <w:rFonts w:ascii="Arial" w:hAnsi="Arial" w:cs="Arial"/>
                <w:sz w:val="20"/>
              </w:rPr>
            </w:pPr>
            <w:r>
              <w:rPr>
                <w:rFonts w:ascii="Arial" w:hAnsi="Arial" w:cs="Arial"/>
                <w:sz w:val="20"/>
              </w:rPr>
              <w:t>1</w:t>
            </w:r>
          </w:p>
        </w:tc>
        <w:tc>
          <w:tcPr>
            <w:tcW w:w="903" w:type="dxa"/>
          </w:tcPr>
          <w:p w14:paraId="0F539E32" w14:textId="6D070278" w:rsidR="001A1D69" w:rsidRDefault="00151568">
            <w:pPr>
              <w:jc w:val="center"/>
              <w:rPr>
                <w:rFonts w:ascii="Arial" w:hAnsi="Arial" w:cs="Arial"/>
                <w:sz w:val="20"/>
              </w:rPr>
            </w:pPr>
            <w:r>
              <w:rPr>
                <w:rFonts w:ascii="Arial" w:hAnsi="Arial" w:cs="Arial"/>
                <w:sz w:val="20"/>
              </w:rPr>
              <w:t>1</w:t>
            </w:r>
          </w:p>
        </w:tc>
        <w:tc>
          <w:tcPr>
            <w:tcW w:w="3577" w:type="dxa"/>
          </w:tcPr>
          <w:p w14:paraId="15E89DB6" w14:textId="135CBC8A" w:rsidR="001A1D69" w:rsidRDefault="00102284">
            <w:pPr>
              <w:jc w:val="center"/>
              <w:rPr>
                <w:rFonts w:ascii="Arial" w:hAnsi="Arial" w:cs="Arial"/>
                <w:sz w:val="20"/>
              </w:rPr>
            </w:pPr>
            <w:r>
              <w:rPr>
                <w:rFonts w:ascii="Arial" w:hAnsi="Arial" w:cs="Arial"/>
                <w:sz w:val="20"/>
              </w:rPr>
              <w:t>Monika Popović Dorkić</w:t>
            </w:r>
          </w:p>
        </w:tc>
      </w:tr>
      <w:tr w:rsidR="001A1D69" w14:paraId="591251AD" w14:textId="77777777">
        <w:tc>
          <w:tcPr>
            <w:tcW w:w="1841" w:type="dxa"/>
          </w:tcPr>
          <w:p w14:paraId="7D0B31C8" w14:textId="77777777" w:rsidR="001A1D69" w:rsidRDefault="00FD44D8">
            <w:pPr>
              <w:jc w:val="center"/>
              <w:rPr>
                <w:rFonts w:ascii="Arial" w:hAnsi="Arial" w:cs="Arial"/>
                <w:sz w:val="20"/>
              </w:rPr>
            </w:pPr>
            <w:r>
              <w:rPr>
                <w:rFonts w:ascii="Arial" w:hAnsi="Arial" w:cs="Arial"/>
                <w:sz w:val="20"/>
              </w:rPr>
              <w:t>5.b</w:t>
            </w:r>
          </w:p>
        </w:tc>
        <w:tc>
          <w:tcPr>
            <w:tcW w:w="1906" w:type="dxa"/>
            <w:vMerge/>
          </w:tcPr>
          <w:p w14:paraId="3181B23B" w14:textId="77777777" w:rsidR="001A1D69" w:rsidRDefault="001A1D69">
            <w:pPr>
              <w:jc w:val="center"/>
              <w:rPr>
                <w:rFonts w:ascii="Arial" w:hAnsi="Arial" w:cs="Arial"/>
                <w:sz w:val="20"/>
              </w:rPr>
            </w:pPr>
          </w:p>
        </w:tc>
        <w:tc>
          <w:tcPr>
            <w:tcW w:w="1618" w:type="dxa"/>
          </w:tcPr>
          <w:p w14:paraId="579F3C8D" w14:textId="0D107083" w:rsidR="001A1D69" w:rsidRDefault="00D53AAC">
            <w:pPr>
              <w:jc w:val="center"/>
              <w:rPr>
                <w:rFonts w:ascii="Arial" w:hAnsi="Arial" w:cs="Arial"/>
                <w:sz w:val="20"/>
              </w:rPr>
            </w:pPr>
            <w:r>
              <w:rPr>
                <w:rFonts w:ascii="Arial" w:hAnsi="Arial" w:cs="Arial"/>
                <w:sz w:val="20"/>
              </w:rPr>
              <w:t>7</w:t>
            </w:r>
          </w:p>
          <w:p w14:paraId="12E2D321" w14:textId="77777777" w:rsidR="001A1D69" w:rsidRDefault="001A1D69">
            <w:pPr>
              <w:jc w:val="center"/>
              <w:rPr>
                <w:rFonts w:ascii="Arial" w:hAnsi="Arial" w:cs="Arial"/>
                <w:sz w:val="20"/>
              </w:rPr>
            </w:pPr>
          </w:p>
        </w:tc>
        <w:tc>
          <w:tcPr>
            <w:tcW w:w="1681" w:type="dxa"/>
          </w:tcPr>
          <w:p w14:paraId="22CA4DAA" w14:textId="16474F24" w:rsidR="001A1D69" w:rsidRDefault="00D53AAC">
            <w:pPr>
              <w:jc w:val="center"/>
              <w:rPr>
                <w:rFonts w:ascii="Arial" w:hAnsi="Arial" w:cs="Arial"/>
                <w:sz w:val="20"/>
              </w:rPr>
            </w:pPr>
            <w:r>
              <w:rPr>
                <w:rFonts w:ascii="Arial" w:hAnsi="Arial" w:cs="Arial"/>
                <w:sz w:val="20"/>
              </w:rPr>
              <w:t>8</w:t>
            </w:r>
          </w:p>
        </w:tc>
        <w:tc>
          <w:tcPr>
            <w:tcW w:w="1490" w:type="dxa"/>
          </w:tcPr>
          <w:p w14:paraId="461240D5" w14:textId="77777777" w:rsidR="001A1D69" w:rsidRDefault="00FD44D8">
            <w:pPr>
              <w:jc w:val="center"/>
              <w:rPr>
                <w:rFonts w:ascii="Arial" w:hAnsi="Arial" w:cs="Arial"/>
                <w:sz w:val="20"/>
              </w:rPr>
            </w:pPr>
            <w:r>
              <w:rPr>
                <w:rFonts w:ascii="Arial" w:hAnsi="Arial" w:cs="Arial"/>
                <w:sz w:val="20"/>
              </w:rPr>
              <w:t>0</w:t>
            </w:r>
          </w:p>
        </w:tc>
        <w:tc>
          <w:tcPr>
            <w:tcW w:w="684" w:type="dxa"/>
          </w:tcPr>
          <w:p w14:paraId="454E0F8F" w14:textId="4E4BA8B9" w:rsidR="001A1D69" w:rsidRDefault="00151568">
            <w:pPr>
              <w:jc w:val="center"/>
              <w:rPr>
                <w:rFonts w:ascii="Arial" w:hAnsi="Arial" w:cs="Arial"/>
                <w:sz w:val="20"/>
              </w:rPr>
            </w:pPr>
            <w:r>
              <w:rPr>
                <w:rFonts w:ascii="Arial" w:hAnsi="Arial" w:cs="Arial"/>
                <w:sz w:val="20"/>
              </w:rPr>
              <w:t>1</w:t>
            </w:r>
          </w:p>
        </w:tc>
        <w:tc>
          <w:tcPr>
            <w:tcW w:w="903" w:type="dxa"/>
          </w:tcPr>
          <w:p w14:paraId="5EB7B52B" w14:textId="77777777" w:rsidR="001A1D69" w:rsidRDefault="00FD44D8">
            <w:pPr>
              <w:jc w:val="center"/>
              <w:rPr>
                <w:rFonts w:ascii="Arial" w:hAnsi="Arial" w:cs="Arial"/>
                <w:sz w:val="20"/>
              </w:rPr>
            </w:pPr>
            <w:r>
              <w:rPr>
                <w:rFonts w:ascii="Arial" w:hAnsi="Arial" w:cs="Arial"/>
                <w:sz w:val="20"/>
              </w:rPr>
              <w:t>0</w:t>
            </w:r>
          </w:p>
        </w:tc>
        <w:tc>
          <w:tcPr>
            <w:tcW w:w="3577" w:type="dxa"/>
          </w:tcPr>
          <w:p w14:paraId="48AE12C1" w14:textId="01C43E3C" w:rsidR="001A1D69" w:rsidRDefault="00102284">
            <w:pPr>
              <w:jc w:val="center"/>
              <w:rPr>
                <w:rFonts w:ascii="Arial" w:hAnsi="Arial" w:cs="Arial"/>
                <w:sz w:val="20"/>
              </w:rPr>
            </w:pPr>
            <w:r>
              <w:rPr>
                <w:rFonts w:ascii="Arial" w:hAnsi="Arial" w:cs="Arial"/>
                <w:sz w:val="20"/>
              </w:rPr>
              <w:t>Marko Havidić</w:t>
            </w:r>
          </w:p>
        </w:tc>
      </w:tr>
      <w:tr w:rsidR="001A1D69" w14:paraId="3187B122" w14:textId="77777777">
        <w:tc>
          <w:tcPr>
            <w:tcW w:w="1841" w:type="dxa"/>
          </w:tcPr>
          <w:p w14:paraId="2ED43257" w14:textId="77777777" w:rsidR="001A1D69" w:rsidRDefault="00FD44D8">
            <w:pPr>
              <w:jc w:val="center"/>
              <w:rPr>
                <w:rFonts w:ascii="Arial" w:hAnsi="Arial" w:cs="Arial"/>
                <w:sz w:val="20"/>
              </w:rPr>
            </w:pPr>
            <w:r>
              <w:rPr>
                <w:rFonts w:ascii="Arial" w:hAnsi="Arial" w:cs="Arial"/>
                <w:sz w:val="20"/>
              </w:rPr>
              <w:t>6.b</w:t>
            </w:r>
          </w:p>
        </w:tc>
        <w:tc>
          <w:tcPr>
            <w:tcW w:w="1906" w:type="dxa"/>
            <w:vMerge/>
          </w:tcPr>
          <w:p w14:paraId="1D9BFAF1" w14:textId="77777777" w:rsidR="001A1D69" w:rsidRDefault="001A1D69">
            <w:pPr>
              <w:jc w:val="center"/>
              <w:rPr>
                <w:rFonts w:ascii="Arial" w:hAnsi="Arial" w:cs="Arial"/>
                <w:sz w:val="20"/>
              </w:rPr>
            </w:pPr>
          </w:p>
        </w:tc>
        <w:tc>
          <w:tcPr>
            <w:tcW w:w="1618" w:type="dxa"/>
          </w:tcPr>
          <w:p w14:paraId="03F6A009" w14:textId="32E8C41F" w:rsidR="001A1D69" w:rsidRDefault="00D53AAC">
            <w:pPr>
              <w:jc w:val="center"/>
              <w:rPr>
                <w:rFonts w:ascii="Arial" w:hAnsi="Arial" w:cs="Arial"/>
                <w:sz w:val="20"/>
              </w:rPr>
            </w:pPr>
            <w:r>
              <w:rPr>
                <w:rFonts w:ascii="Arial" w:hAnsi="Arial" w:cs="Arial"/>
                <w:sz w:val="20"/>
              </w:rPr>
              <w:t>6</w:t>
            </w:r>
          </w:p>
          <w:p w14:paraId="27661A64" w14:textId="77777777" w:rsidR="001A1D69" w:rsidRDefault="001A1D69">
            <w:pPr>
              <w:jc w:val="center"/>
              <w:rPr>
                <w:rFonts w:ascii="Arial" w:hAnsi="Arial" w:cs="Arial"/>
                <w:sz w:val="20"/>
              </w:rPr>
            </w:pPr>
          </w:p>
        </w:tc>
        <w:tc>
          <w:tcPr>
            <w:tcW w:w="1681" w:type="dxa"/>
          </w:tcPr>
          <w:p w14:paraId="130F2CBF" w14:textId="759EFE95" w:rsidR="001A1D69" w:rsidRDefault="00D53AAC">
            <w:pPr>
              <w:jc w:val="center"/>
              <w:rPr>
                <w:rFonts w:ascii="Arial" w:hAnsi="Arial" w:cs="Arial"/>
                <w:sz w:val="20"/>
              </w:rPr>
            </w:pPr>
            <w:r>
              <w:rPr>
                <w:rFonts w:ascii="Arial" w:hAnsi="Arial" w:cs="Arial"/>
                <w:sz w:val="20"/>
              </w:rPr>
              <w:t>9</w:t>
            </w:r>
          </w:p>
        </w:tc>
        <w:tc>
          <w:tcPr>
            <w:tcW w:w="1490" w:type="dxa"/>
          </w:tcPr>
          <w:p w14:paraId="48345AA0" w14:textId="77777777" w:rsidR="001A1D69" w:rsidRDefault="00FD44D8">
            <w:pPr>
              <w:jc w:val="center"/>
              <w:rPr>
                <w:rFonts w:ascii="Arial" w:hAnsi="Arial" w:cs="Arial"/>
                <w:sz w:val="20"/>
              </w:rPr>
            </w:pPr>
            <w:r>
              <w:rPr>
                <w:rFonts w:ascii="Arial" w:hAnsi="Arial" w:cs="Arial"/>
                <w:sz w:val="20"/>
              </w:rPr>
              <w:t>0</w:t>
            </w:r>
          </w:p>
        </w:tc>
        <w:tc>
          <w:tcPr>
            <w:tcW w:w="684" w:type="dxa"/>
          </w:tcPr>
          <w:p w14:paraId="1B8591A8" w14:textId="66A5DEC5" w:rsidR="001A1D69" w:rsidRDefault="00151568">
            <w:pPr>
              <w:jc w:val="center"/>
              <w:rPr>
                <w:rFonts w:ascii="Arial" w:hAnsi="Arial" w:cs="Arial"/>
                <w:sz w:val="20"/>
              </w:rPr>
            </w:pPr>
            <w:r>
              <w:rPr>
                <w:rFonts w:ascii="Arial" w:hAnsi="Arial" w:cs="Arial"/>
                <w:sz w:val="20"/>
              </w:rPr>
              <w:t>0</w:t>
            </w:r>
          </w:p>
        </w:tc>
        <w:tc>
          <w:tcPr>
            <w:tcW w:w="903" w:type="dxa"/>
          </w:tcPr>
          <w:p w14:paraId="6E31923A" w14:textId="31818136" w:rsidR="001A1D69" w:rsidRDefault="00151568">
            <w:pPr>
              <w:jc w:val="center"/>
              <w:rPr>
                <w:rFonts w:ascii="Arial" w:hAnsi="Arial" w:cs="Arial"/>
                <w:sz w:val="20"/>
              </w:rPr>
            </w:pPr>
            <w:r>
              <w:rPr>
                <w:rFonts w:ascii="Arial" w:hAnsi="Arial" w:cs="Arial"/>
                <w:sz w:val="20"/>
              </w:rPr>
              <w:t>1</w:t>
            </w:r>
          </w:p>
        </w:tc>
        <w:tc>
          <w:tcPr>
            <w:tcW w:w="3577" w:type="dxa"/>
          </w:tcPr>
          <w:p w14:paraId="7EC39DBF" w14:textId="70D5CBFB" w:rsidR="001A1D69" w:rsidRDefault="00102284">
            <w:pPr>
              <w:jc w:val="center"/>
              <w:rPr>
                <w:rFonts w:ascii="Arial" w:hAnsi="Arial" w:cs="Arial"/>
                <w:sz w:val="20"/>
              </w:rPr>
            </w:pPr>
            <w:r>
              <w:rPr>
                <w:rFonts w:ascii="Arial" w:hAnsi="Arial" w:cs="Arial"/>
                <w:sz w:val="20"/>
              </w:rPr>
              <w:t>Marija Dujić</w:t>
            </w:r>
          </w:p>
        </w:tc>
      </w:tr>
      <w:tr w:rsidR="001A1D69" w14:paraId="15B034F3" w14:textId="77777777">
        <w:tc>
          <w:tcPr>
            <w:tcW w:w="1841" w:type="dxa"/>
          </w:tcPr>
          <w:p w14:paraId="3DA32BDC" w14:textId="77777777" w:rsidR="001A1D69" w:rsidRDefault="00FD44D8">
            <w:pPr>
              <w:jc w:val="center"/>
              <w:rPr>
                <w:rFonts w:ascii="Arial" w:hAnsi="Arial" w:cs="Arial"/>
                <w:sz w:val="20"/>
              </w:rPr>
            </w:pPr>
            <w:r>
              <w:rPr>
                <w:rFonts w:ascii="Arial" w:hAnsi="Arial" w:cs="Arial"/>
                <w:sz w:val="20"/>
              </w:rPr>
              <w:t>7.b</w:t>
            </w:r>
          </w:p>
        </w:tc>
        <w:tc>
          <w:tcPr>
            <w:tcW w:w="1906" w:type="dxa"/>
            <w:vMerge/>
          </w:tcPr>
          <w:p w14:paraId="37D66DD7" w14:textId="77777777" w:rsidR="001A1D69" w:rsidRDefault="001A1D69">
            <w:pPr>
              <w:jc w:val="center"/>
              <w:rPr>
                <w:rFonts w:ascii="Arial" w:hAnsi="Arial" w:cs="Arial"/>
                <w:sz w:val="20"/>
              </w:rPr>
            </w:pPr>
          </w:p>
        </w:tc>
        <w:tc>
          <w:tcPr>
            <w:tcW w:w="1618" w:type="dxa"/>
          </w:tcPr>
          <w:p w14:paraId="38409F8E" w14:textId="310A40F1" w:rsidR="001A1D69" w:rsidRDefault="00D53AAC">
            <w:pPr>
              <w:jc w:val="center"/>
              <w:rPr>
                <w:rFonts w:ascii="Arial" w:hAnsi="Arial" w:cs="Arial"/>
                <w:sz w:val="20"/>
              </w:rPr>
            </w:pPr>
            <w:r>
              <w:rPr>
                <w:rFonts w:ascii="Arial" w:hAnsi="Arial" w:cs="Arial"/>
                <w:sz w:val="20"/>
              </w:rPr>
              <w:t>4</w:t>
            </w:r>
          </w:p>
          <w:p w14:paraId="2235EB3F" w14:textId="77777777" w:rsidR="001A1D69" w:rsidRDefault="001A1D69">
            <w:pPr>
              <w:jc w:val="center"/>
              <w:rPr>
                <w:rFonts w:ascii="Arial" w:hAnsi="Arial" w:cs="Arial"/>
                <w:sz w:val="20"/>
              </w:rPr>
            </w:pPr>
          </w:p>
        </w:tc>
        <w:tc>
          <w:tcPr>
            <w:tcW w:w="1681" w:type="dxa"/>
          </w:tcPr>
          <w:p w14:paraId="098E8F81" w14:textId="77777777" w:rsidR="001A1D69" w:rsidRDefault="00FD44D8">
            <w:pPr>
              <w:jc w:val="center"/>
              <w:rPr>
                <w:rFonts w:ascii="Arial" w:hAnsi="Arial" w:cs="Arial"/>
                <w:sz w:val="20"/>
              </w:rPr>
            </w:pPr>
            <w:r>
              <w:rPr>
                <w:rFonts w:ascii="Arial" w:hAnsi="Arial" w:cs="Arial"/>
                <w:sz w:val="20"/>
              </w:rPr>
              <w:t>6</w:t>
            </w:r>
          </w:p>
        </w:tc>
        <w:tc>
          <w:tcPr>
            <w:tcW w:w="1490" w:type="dxa"/>
          </w:tcPr>
          <w:p w14:paraId="3D240382" w14:textId="77777777" w:rsidR="001A1D69" w:rsidRDefault="00FD44D8">
            <w:pPr>
              <w:jc w:val="center"/>
              <w:rPr>
                <w:rFonts w:ascii="Arial" w:hAnsi="Arial" w:cs="Arial"/>
                <w:sz w:val="20"/>
              </w:rPr>
            </w:pPr>
            <w:r>
              <w:rPr>
                <w:rFonts w:ascii="Arial" w:hAnsi="Arial" w:cs="Arial"/>
                <w:sz w:val="20"/>
              </w:rPr>
              <w:t>0</w:t>
            </w:r>
          </w:p>
        </w:tc>
        <w:tc>
          <w:tcPr>
            <w:tcW w:w="684" w:type="dxa"/>
          </w:tcPr>
          <w:p w14:paraId="29A75C2F" w14:textId="3E70E039" w:rsidR="001A1D69" w:rsidRDefault="00AD2D01">
            <w:pPr>
              <w:jc w:val="center"/>
              <w:rPr>
                <w:rFonts w:ascii="Arial" w:hAnsi="Arial" w:cs="Arial"/>
                <w:sz w:val="20"/>
              </w:rPr>
            </w:pPr>
            <w:r>
              <w:rPr>
                <w:rFonts w:ascii="Arial" w:hAnsi="Arial" w:cs="Arial"/>
                <w:sz w:val="20"/>
              </w:rPr>
              <w:t>1</w:t>
            </w:r>
          </w:p>
        </w:tc>
        <w:tc>
          <w:tcPr>
            <w:tcW w:w="903" w:type="dxa"/>
          </w:tcPr>
          <w:p w14:paraId="14883545" w14:textId="4D9A74A2" w:rsidR="001A1D69" w:rsidRDefault="00AD2D01">
            <w:pPr>
              <w:jc w:val="center"/>
              <w:rPr>
                <w:rFonts w:ascii="Arial" w:hAnsi="Arial" w:cs="Arial"/>
                <w:sz w:val="20"/>
              </w:rPr>
            </w:pPr>
            <w:r>
              <w:rPr>
                <w:rFonts w:ascii="Arial" w:hAnsi="Arial" w:cs="Arial"/>
                <w:sz w:val="20"/>
              </w:rPr>
              <w:t>1</w:t>
            </w:r>
          </w:p>
        </w:tc>
        <w:tc>
          <w:tcPr>
            <w:tcW w:w="3577" w:type="dxa"/>
          </w:tcPr>
          <w:p w14:paraId="48704267" w14:textId="7E424CAB" w:rsidR="001A1D69" w:rsidRDefault="00102284">
            <w:pPr>
              <w:jc w:val="center"/>
              <w:rPr>
                <w:rFonts w:ascii="Arial" w:hAnsi="Arial" w:cs="Arial"/>
                <w:sz w:val="20"/>
              </w:rPr>
            </w:pPr>
            <w:r>
              <w:rPr>
                <w:rFonts w:ascii="Arial" w:hAnsi="Arial" w:cs="Arial"/>
                <w:sz w:val="20"/>
              </w:rPr>
              <w:t>Jelena Korov Ježić</w:t>
            </w:r>
          </w:p>
        </w:tc>
      </w:tr>
      <w:tr w:rsidR="001A1D69" w14:paraId="7955C629" w14:textId="77777777">
        <w:trPr>
          <w:trHeight w:val="718"/>
        </w:trPr>
        <w:tc>
          <w:tcPr>
            <w:tcW w:w="1841" w:type="dxa"/>
          </w:tcPr>
          <w:p w14:paraId="23EC055A" w14:textId="77777777" w:rsidR="001A1D69" w:rsidRDefault="00FD44D8">
            <w:pPr>
              <w:jc w:val="center"/>
              <w:rPr>
                <w:rFonts w:ascii="Arial" w:hAnsi="Arial" w:cs="Arial"/>
                <w:sz w:val="20"/>
              </w:rPr>
            </w:pPr>
            <w:r>
              <w:rPr>
                <w:rFonts w:ascii="Arial" w:hAnsi="Arial" w:cs="Arial"/>
                <w:sz w:val="20"/>
              </w:rPr>
              <w:t>8.b</w:t>
            </w:r>
          </w:p>
        </w:tc>
        <w:tc>
          <w:tcPr>
            <w:tcW w:w="1906" w:type="dxa"/>
            <w:vMerge/>
          </w:tcPr>
          <w:p w14:paraId="30961494" w14:textId="77777777" w:rsidR="001A1D69" w:rsidRDefault="001A1D69">
            <w:pPr>
              <w:jc w:val="center"/>
              <w:rPr>
                <w:rFonts w:ascii="Arial" w:hAnsi="Arial" w:cs="Arial"/>
                <w:sz w:val="20"/>
              </w:rPr>
            </w:pPr>
          </w:p>
        </w:tc>
        <w:tc>
          <w:tcPr>
            <w:tcW w:w="1618" w:type="dxa"/>
          </w:tcPr>
          <w:p w14:paraId="08A0452A" w14:textId="24709950" w:rsidR="001A1D69" w:rsidRDefault="00D53AAC">
            <w:pPr>
              <w:jc w:val="center"/>
              <w:rPr>
                <w:rFonts w:ascii="Arial" w:hAnsi="Arial" w:cs="Arial"/>
                <w:sz w:val="20"/>
              </w:rPr>
            </w:pPr>
            <w:r>
              <w:rPr>
                <w:rFonts w:ascii="Arial" w:hAnsi="Arial" w:cs="Arial"/>
                <w:sz w:val="20"/>
              </w:rPr>
              <w:t>12</w:t>
            </w:r>
          </w:p>
          <w:p w14:paraId="078A161B" w14:textId="77777777" w:rsidR="001A1D69" w:rsidRDefault="001A1D69">
            <w:pPr>
              <w:jc w:val="center"/>
              <w:rPr>
                <w:rFonts w:ascii="Arial" w:hAnsi="Arial" w:cs="Arial"/>
                <w:sz w:val="20"/>
              </w:rPr>
            </w:pPr>
          </w:p>
          <w:p w14:paraId="577EC5FA" w14:textId="77777777" w:rsidR="001A1D69" w:rsidRDefault="001A1D69">
            <w:pPr>
              <w:jc w:val="center"/>
              <w:rPr>
                <w:rFonts w:ascii="Arial" w:hAnsi="Arial" w:cs="Arial"/>
                <w:sz w:val="20"/>
              </w:rPr>
            </w:pPr>
          </w:p>
        </w:tc>
        <w:tc>
          <w:tcPr>
            <w:tcW w:w="1681" w:type="dxa"/>
          </w:tcPr>
          <w:p w14:paraId="357DDC31" w14:textId="65BF7F21" w:rsidR="001A1D69" w:rsidRDefault="00D53AAC">
            <w:pPr>
              <w:jc w:val="center"/>
              <w:rPr>
                <w:rFonts w:ascii="Arial" w:hAnsi="Arial" w:cs="Arial"/>
                <w:sz w:val="20"/>
              </w:rPr>
            </w:pPr>
            <w:r>
              <w:rPr>
                <w:rFonts w:ascii="Arial" w:hAnsi="Arial" w:cs="Arial"/>
                <w:sz w:val="20"/>
              </w:rPr>
              <w:t>6</w:t>
            </w:r>
          </w:p>
        </w:tc>
        <w:tc>
          <w:tcPr>
            <w:tcW w:w="1490" w:type="dxa"/>
          </w:tcPr>
          <w:p w14:paraId="38750B82" w14:textId="77777777" w:rsidR="001A1D69" w:rsidRDefault="00FD44D8">
            <w:pPr>
              <w:jc w:val="center"/>
              <w:rPr>
                <w:rFonts w:ascii="Arial" w:hAnsi="Arial" w:cs="Arial"/>
                <w:sz w:val="20"/>
              </w:rPr>
            </w:pPr>
            <w:r>
              <w:rPr>
                <w:rFonts w:ascii="Arial" w:hAnsi="Arial" w:cs="Arial"/>
                <w:sz w:val="20"/>
              </w:rPr>
              <w:t>0</w:t>
            </w:r>
          </w:p>
        </w:tc>
        <w:tc>
          <w:tcPr>
            <w:tcW w:w="684" w:type="dxa"/>
          </w:tcPr>
          <w:p w14:paraId="7D474D8B" w14:textId="77777777" w:rsidR="001A1D69" w:rsidRDefault="00FD44D8">
            <w:pPr>
              <w:jc w:val="center"/>
              <w:rPr>
                <w:rFonts w:ascii="Arial" w:hAnsi="Arial" w:cs="Arial"/>
                <w:sz w:val="20"/>
              </w:rPr>
            </w:pPr>
            <w:r>
              <w:rPr>
                <w:rFonts w:ascii="Arial" w:hAnsi="Arial" w:cs="Arial"/>
                <w:sz w:val="20"/>
              </w:rPr>
              <w:t>0</w:t>
            </w:r>
          </w:p>
        </w:tc>
        <w:tc>
          <w:tcPr>
            <w:tcW w:w="903" w:type="dxa"/>
          </w:tcPr>
          <w:p w14:paraId="3376CD1A" w14:textId="29A31663" w:rsidR="001A1D69" w:rsidRDefault="00A07DBB">
            <w:pPr>
              <w:jc w:val="center"/>
              <w:rPr>
                <w:rFonts w:ascii="Arial" w:hAnsi="Arial" w:cs="Arial"/>
                <w:sz w:val="20"/>
              </w:rPr>
            </w:pPr>
            <w:r>
              <w:rPr>
                <w:rFonts w:ascii="Arial" w:hAnsi="Arial" w:cs="Arial"/>
                <w:sz w:val="20"/>
              </w:rPr>
              <w:t>1</w:t>
            </w:r>
          </w:p>
        </w:tc>
        <w:tc>
          <w:tcPr>
            <w:tcW w:w="3577" w:type="dxa"/>
          </w:tcPr>
          <w:p w14:paraId="6FA71ECE" w14:textId="7CBAC4AC" w:rsidR="001A1D69" w:rsidRDefault="00102284">
            <w:pPr>
              <w:jc w:val="center"/>
              <w:rPr>
                <w:rFonts w:ascii="Arial" w:hAnsi="Arial" w:cs="Arial"/>
                <w:sz w:val="20"/>
              </w:rPr>
            </w:pPr>
            <w:r>
              <w:rPr>
                <w:rFonts w:ascii="Arial" w:hAnsi="Arial" w:cs="Arial"/>
                <w:sz w:val="20"/>
              </w:rPr>
              <w:t>Marija Perić</w:t>
            </w:r>
          </w:p>
        </w:tc>
      </w:tr>
      <w:tr w:rsidR="001A1D69" w14:paraId="505E908D" w14:textId="77777777">
        <w:trPr>
          <w:trHeight w:val="547"/>
        </w:trPr>
        <w:tc>
          <w:tcPr>
            <w:tcW w:w="3747" w:type="dxa"/>
            <w:gridSpan w:val="2"/>
          </w:tcPr>
          <w:p w14:paraId="6AA00083" w14:textId="77777777" w:rsidR="001A1D69" w:rsidRDefault="00FD44D8">
            <w:pPr>
              <w:jc w:val="center"/>
              <w:rPr>
                <w:rFonts w:ascii="Arial" w:hAnsi="Arial" w:cs="Arial"/>
                <w:b/>
                <w:sz w:val="20"/>
              </w:rPr>
            </w:pPr>
            <w:r>
              <w:rPr>
                <w:rFonts w:ascii="Arial" w:hAnsi="Arial" w:cs="Arial"/>
                <w:b/>
                <w:sz w:val="20"/>
              </w:rPr>
              <w:t>UKUPNO</w:t>
            </w:r>
          </w:p>
        </w:tc>
        <w:tc>
          <w:tcPr>
            <w:tcW w:w="1618" w:type="dxa"/>
          </w:tcPr>
          <w:p w14:paraId="174097E8" w14:textId="566929D8" w:rsidR="001A1D69" w:rsidRDefault="00FD44D8">
            <w:pPr>
              <w:rPr>
                <w:rFonts w:ascii="Arial" w:hAnsi="Arial" w:cs="Arial"/>
                <w:b/>
                <w:sz w:val="20"/>
              </w:rPr>
            </w:pPr>
            <w:r>
              <w:rPr>
                <w:rFonts w:ascii="Arial" w:hAnsi="Arial" w:cs="Arial"/>
                <w:b/>
                <w:sz w:val="20"/>
              </w:rPr>
              <w:t xml:space="preserve">           </w:t>
            </w:r>
            <w:r w:rsidR="00BB30D8">
              <w:rPr>
                <w:rFonts w:ascii="Arial" w:hAnsi="Arial" w:cs="Arial"/>
                <w:b/>
                <w:sz w:val="20"/>
              </w:rPr>
              <w:t>42</w:t>
            </w:r>
          </w:p>
        </w:tc>
        <w:tc>
          <w:tcPr>
            <w:tcW w:w="1681" w:type="dxa"/>
          </w:tcPr>
          <w:p w14:paraId="24104B7E" w14:textId="17F8B1DB" w:rsidR="001A1D69" w:rsidRDefault="002F6083">
            <w:pPr>
              <w:jc w:val="center"/>
              <w:rPr>
                <w:rFonts w:ascii="Arial" w:hAnsi="Arial" w:cs="Arial"/>
                <w:b/>
                <w:sz w:val="20"/>
              </w:rPr>
            </w:pPr>
            <w:r>
              <w:rPr>
                <w:rFonts w:ascii="Arial" w:hAnsi="Arial" w:cs="Arial"/>
                <w:b/>
                <w:sz w:val="20"/>
              </w:rPr>
              <w:t>39</w:t>
            </w:r>
          </w:p>
        </w:tc>
        <w:tc>
          <w:tcPr>
            <w:tcW w:w="1490" w:type="dxa"/>
          </w:tcPr>
          <w:p w14:paraId="202CDAB2" w14:textId="77777777" w:rsidR="001A1D69" w:rsidRDefault="00FD44D8">
            <w:pPr>
              <w:jc w:val="center"/>
              <w:rPr>
                <w:rFonts w:ascii="Arial" w:hAnsi="Arial" w:cs="Arial"/>
                <w:b/>
                <w:sz w:val="20"/>
              </w:rPr>
            </w:pPr>
            <w:r>
              <w:rPr>
                <w:rFonts w:ascii="Arial" w:hAnsi="Arial" w:cs="Arial"/>
                <w:b/>
                <w:sz w:val="20"/>
              </w:rPr>
              <w:t>0</w:t>
            </w:r>
          </w:p>
        </w:tc>
        <w:tc>
          <w:tcPr>
            <w:tcW w:w="684" w:type="dxa"/>
          </w:tcPr>
          <w:p w14:paraId="73CEA1CC" w14:textId="3877E741" w:rsidR="001A1D69" w:rsidRDefault="001A1D69">
            <w:pPr>
              <w:jc w:val="center"/>
              <w:rPr>
                <w:rFonts w:ascii="Arial" w:hAnsi="Arial" w:cs="Arial"/>
                <w:b/>
                <w:sz w:val="20"/>
              </w:rPr>
            </w:pPr>
          </w:p>
        </w:tc>
        <w:tc>
          <w:tcPr>
            <w:tcW w:w="903" w:type="dxa"/>
          </w:tcPr>
          <w:p w14:paraId="592205B8" w14:textId="3E944933" w:rsidR="001A1D69" w:rsidRDefault="001A1D69">
            <w:pPr>
              <w:jc w:val="center"/>
              <w:rPr>
                <w:rFonts w:ascii="Arial" w:hAnsi="Arial" w:cs="Arial"/>
                <w:b/>
                <w:sz w:val="20"/>
              </w:rPr>
            </w:pPr>
          </w:p>
        </w:tc>
        <w:tc>
          <w:tcPr>
            <w:tcW w:w="3577" w:type="dxa"/>
          </w:tcPr>
          <w:p w14:paraId="0942525E" w14:textId="77777777" w:rsidR="001A1D69" w:rsidRDefault="001A1D69">
            <w:pPr>
              <w:jc w:val="center"/>
              <w:rPr>
                <w:rFonts w:ascii="Arial" w:hAnsi="Arial" w:cs="Arial"/>
                <w:sz w:val="20"/>
              </w:rPr>
            </w:pPr>
          </w:p>
        </w:tc>
      </w:tr>
      <w:tr w:rsidR="001A1D69" w14:paraId="537CDA91" w14:textId="77777777">
        <w:tc>
          <w:tcPr>
            <w:tcW w:w="1841" w:type="dxa"/>
          </w:tcPr>
          <w:p w14:paraId="56DC5819" w14:textId="77777777" w:rsidR="001A1D69" w:rsidRDefault="00FD44D8">
            <w:pPr>
              <w:jc w:val="center"/>
              <w:rPr>
                <w:rFonts w:ascii="Arial" w:hAnsi="Arial" w:cs="Arial"/>
                <w:sz w:val="20"/>
              </w:rPr>
            </w:pPr>
            <w:r>
              <w:rPr>
                <w:rFonts w:ascii="Arial" w:hAnsi="Arial" w:cs="Arial"/>
                <w:sz w:val="20"/>
              </w:rPr>
              <w:t>5.a</w:t>
            </w:r>
          </w:p>
        </w:tc>
        <w:tc>
          <w:tcPr>
            <w:tcW w:w="1906" w:type="dxa"/>
            <w:vMerge w:val="restart"/>
          </w:tcPr>
          <w:p w14:paraId="17B3691E" w14:textId="23BE8503" w:rsidR="001A1D69" w:rsidRDefault="001A1D69">
            <w:pPr>
              <w:jc w:val="center"/>
              <w:rPr>
                <w:rFonts w:ascii="Arial" w:hAnsi="Arial" w:cs="Arial"/>
                <w:b/>
                <w:sz w:val="20"/>
              </w:rPr>
            </w:pPr>
          </w:p>
        </w:tc>
        <w:tc>
          <w:tcPr>
            <w:tcW w:w="1618" w:type="dxa"/>
          </w:tcPr>
          <w:p w14:paraId="58D46C5A" w14:textId="5D50136D" w:rsidR="001A1D69" w:rsidRDefault="00BB30D8">
            <w:pPr>
              <w:jc w:val="center"/>
              <w:rPr>
                <w:rFonts w:ascii="Arial" w:hAnsi="Arial" w:cs="Arial"/>
                <w:sz w:val="20"/>
              </w:rPr>
            </w:pPr>
            <w:r>
              <w:rPr>
                <w:rFonts w:ascii="Arial" w:hAnsi="Arial" w:cs="Arial"/>
                <w:sz w:val="20"/>
              </w:rPr>
              <w:t>9</w:t>
            </w:r>
          </w:p>
          <w:p w14:paraId="684DAB55" w14:textId="77777777" w:rsidR="001A1D69" w:rsidRDefault="001A1D69">
            <w:pPr>
              <w:jc w:val="center"/>
              <w:rPr>
                <w:rFonts w:ascii="Arial" w:hAnsi="Arial" w:cs="Arial"/>
                <w:sz w:val="20"/>
              </w:rPr>
            </w:pPr>
          </w:p>
        </w:tc>
        <w:tc>
          <w:tcPr>
            <w:tcW w:w="1681" w:type="dxa"/>
          </w:tcPr>
          <w:p w14:paraId="06B2D8A3" w14:textId="0D0C803A" w:rsidR="001A1D69" w:rsidRDefault="00BB30D8">
            <w:pPr>
              <w:jc w:val="center"/>
              <w:rPr>
                <w:rFonts w:ascii="Arial" w:hAnsi="Arial" w:cs="Arial"/>
                <w:sz w:val="20"/>
              </w:rPr>
            </w:pPr>
            <w:r>
              <w:rPr>
                <w:rFonts w:ascii="Arial" w:hAnsi="Arial" w:cs="Arial"/>
                <w:sz w:val="20"/>
              </w:rPr>
              <w:t>9</w:t>
            </w:r>
          </w:p>
        </w:tc>
        <w:tc>
          <w:tcPr>
            <w:tcW w:w="1490" w:type="dxa"/>
          </w:tcPr>
          <w:p w14:paraId="162DA941" w14:textId="77777777" w:rsidR="001A1D69" w:rsidRDefault="00FD44D8">
            <w:pPr>
              <w:jc w:val="center"/>
              <w:rPr>
                <w:rFonts w:ascii="Arial" w:hAnsi="Arial" w:cs="Arial"/>
                <w:sz w:val="20"/>
              </w:rPr>
            </w:pPr>
            <w:r>
              <w:rPr>
                <w:rFonts w:ascii="Arial" w:hAnsi="Arial" w:cs="Arial"/>
                <w:sz w:val="20"/>
              </w:rPr>
              <w:t>0</w:t>
            </w:r>
          </w:p>
        </w:tc>
        <w:tc>
          <w:tcPr>
            <w:tcW w:w="684" w:type="dxa"/>
          </w:tcPr>
          <w:p w14:paraId="70C2D364" w14:textId="360874F5" w:rsidR="001A1D69" w:rsidRDefault="00AD2D01">
            <w:pPr>
              <w:jc w:val="center"/>
              <w:rPr>
                <w:rFonts w:ascii="Arial" w:hAnsi="Arial" w:cs="Arial"/>
                <w:sz w:val="20"/>
              </w:rPr>
            </w:pPr>
            <w:r>
              <w:rPr>
                <w:rFonts w:ascii="Arial" w:hAnsi="Arial" w:cs="Arial"/>
                <w:sz w:val="20"/>
              </w:rPr>
              <w:t>0</w:t>
            </w:r>
          </w:p>
        </w:tc>
        <w:tc>
          <w:tcPr>
            <w:tcW w:w="903" w:type="dxa"/>
          </w:tcPr>
          <w:p w14:paraId="7D3486AE" w14:textId="0B2F33B0" w:rsidR="001A1D69" w:rsidRDefault="00AD2D01">
            <w:pPr>
              <w:jc w:val="center"/>
              <w:rPr>
                <w:rFonts w:ascii="Arial" w:hAnsi="Arial" w:cs="Arial"/>
                <w:sz w:val="20"/>
              </w:rPr>
            </w:pPr>
            <w:r>
              <w:rPr>
                <w:rFonts w:ascii="Arial" w:hAnsi="Arial" w:cs="Arial"/>
                <w:sz w:val="20"/>
              </w:rPr>
              <w:t>1</w:t>
            </w:r>
          </w:p>
        </w:tc>
        <w:tc>
          <w:tcPr>
            <w:tcW w:w="3577" w:type="dxa"/>
          </w:tcPr>
          <w:p w14:paraId="631FBC04" w14:textId="4F955445" w:rsidR="001A1D69" w:rsidRDefault="00102284">
            <w:pPr>
              <w:jc w:val="center"/>
              <w:rPr>
                <w:rFonts w:ascii="Arial" w:hAnsi="Arial" w:cs="Arial"/>
                <w:sz w:val="20"/>
              </w:rPr>
            </w:pPr>
            <w:r>
              <w:rPr>
                <w:rFonts w:ascii="Arial" w:hAnsi="Arial" w:cs="Arial"/>
                <w:sz w:val="20"/>
              </w:rPr>
              <w:t>Renata Kalazić</w:t>
            </w:r>
          </w:p>
        </w:tc>
      </w:tr>
      <w:tr w:rsidR="001A1D69" w14:paraId="27170469" w14:textId="77777777">
        <w:tc>
          <w:tcPr>
            <w:tcW w:w="1841" w:type="dxa"/>
          </w:tcPr>
          <w:p w14:paraId="77D9C2D7" w14:textId="07A27504" w:rsidR="001A1D69" w:rsidRDefault="00BB30D8">
            <w:pPr>
              <w:jc w:val="center"/>
              <w:rPr>
                <w:rFonts w:ascii="Arial" w:hAnsi="Arial" w:cs="Arial"/>
                <w:sz w:val="20"/>
              </w:rPr>
            </w:pPr>
            <w:r>
              <w:rPr>
                <w:rFonts w:ascii="Arial" w:hAnsi="Arial" w:cs="Arial"/>
                <w:sz w:val="20"/>
              </w:rPr>
              <w:t>6.a</w:t>
            </w:r>
          </w:p>
        </w:tc>
        <w:tc>
          <w:tcPr>
            <w:tcW w:w="1906" w:type="dxa"/>
            <w:vMerge/>
          </w:tcPr>
          <w:p w14:paraId="7814ADF5" w14:textId="77777777" w:rsidR="001A1D69" w:rsidRDefault="001A1D69">
            <w:pPr>
              <w:jc w:val="center"/>
              <w:rPr>
                <w:rFonts w:ascii="Arial" w:hAnsi="Arial" w:cs="Arial"/>
                <w:b/>
                <w:sz w:val="20"/>
              </w:rPr>
            </w:pPr>
          </w:p>
        </w:tc>
        <w:tc>
          <w:tcPr>
            <w:tcW w:w="1618" w:type="dxa"/>
          </w:tcPr>
          <w:p w14:paraId="4C6299F2" w14:textId="1A94C213" w:rsidR="001A1D69" w:rsidRDefault="00BB30D8">
            <w:pPr>
              <w:jc w:val="center"/>
              <w:rPr>
                <w:rFonts w:ascii="Arial" w:hAnsi="Arial" w:cs="Arial"/>
                <w:sz w:val="20"/>
              </w:rPr>
            </w:pPr>
            <w:r>
              <w:rPr>
                <w:rFonts w:ascii="Arial" w:hAnsi="Arial" w:cs="Arial"/>
                <w:sz w:val="20"/>
              </w:rPr>
              <w:t>7</w:t>
            </w:r>
          </w:p>
        </w:tc>
        <w:tc>
          <w:tcPr>
            <w:tcW w:w="1681" w:type="dxa"/>
          </w:tcPr>
          <w:p w14:paraId="7DB8C22F" w14:textId="4B66EA80" w:rsidR="001A1D69" w:rsidRDefault="00BB30D8">
            <w:pPr>
              <w:jc w:val="center"/>
              <w:rPr>
                <w:rFonts w:ascii="Arial" w:hAnsi="Arial" w:cs="Arial"/>
                <w:sz w:val="20"/>
              </w:rPr>
            </w:pPr>
            <w:r>
              <w:rPr>
                <w:rFonts w:ascii="Arial" w:hAnsi="Arial" w:cs="Arial"/>
                <w:sz w:val="20"/>
              </w:rPr>
              <w:t>7</w:t>
            </w:r>
          </w:p>
        </w:tc>
        <w:tc>
          <w:tcPr>
            <w:tcW w:w="1490" w:type="dxa"/>
          </w:tcPr>
          <w:p w14:paraId="33FE8D25" w14:textId="77777777" w:rsidR="001A1D69" w:rsidRDefault="00FD44D8">
            <w:pPr>
              <w:jc w:val="center"/>
              <w:rPr>
                <w:rFonts w:ascii="Arial" w:hAnsi="Arial" w:cs="Arial"/>
                <w:sz w:val="20"/>
              </w:rPr>
            </w:pPr>
            <w:r>
              <w:rPr>
                <w:rFonts w:ascii="Arial" w:hAnsi="Arial" w:cs="Arial"/>
                <w:sz w:val="20"/>
              </w:rPr>
              <w:t>0</w:t>
            </w:r>
          </w:p>
        </w:tc>
        <w:tc>
          <w:tcPr>
            <w:tcW w:w="684" w:type="dxa"/>
          </w:tcPr>
          <w:p w14:paraId="477998E3" w14:textId="453F4CDC" w:rsidR="001A1D69" w:rsidRDefault="00151568">
            <w:pPr>
              <w:jc w:val="center"/>
              <w:rPr>
                <w:rFonts w:ascii="Arial" w:hAnsi="Arial" w:cs="Arial"/>
                <w:sz w:val="20"/>
              </w:rPr>
            </w:pPr>
            <w:r>
              <w:rPr>
                <w:rFonts w:ascii="Arial" w:hAnsi="Arial" w:cs="Arial"/>
                <w:sz w:val="20"/>
              </w:rPr>
              <w:t>1</w:t>
            </w:r>
          </w:p>
        </w:tc>
        <w:tc>
          <w:tcPr>
            <w:tcW w:w="903" w:type="dxa"/>
          </w:tcPr>
          <w:p w14:paraId="1EEB0B24" w14:textId="6553E4FF" w:rsidR="001A1D69" w:rsidRDefault="00151568">
            <w:pPr>
              <w:jc w:val="center"/>
              <w:rPr>
                <w:rFonts w:ascii="Arial" w:hAnsi="Arial" w:cs="Arial"/>
                <w:sz w:val="20"/>
              </w:rPr>
            </w:pPr>
            <w:r>
              <w:rPr>
                <w:rFonts w:ascii="Arial" w:hAnsi="Arial" w:cs="Arial"/>
                <w:sz w:val="20"/>
              </w:rPr>
              <w:t>0</w:t>
            </w:r>
          </w:p>
        </w:tc>
        <w:tc>
          <w:tcPr>
            <w:tcW w:w="3577" w:type="dxa"/>
          </w:tcPr>
          <w:p w14:paraId="3A173347" w14:textId="1A337C03" w:rsidR="001A1D69" w:rsidRDefault="00102284">
            <w:pPr>
              <w:jc w:val="center"/>
              <w:rPr>
                <w:rFonts w:ascii="Arial" w:hAnsi="Arial" w:cs="Arial"/>
                <w:sz w:val="20"/>
              </w:rPr>
            </w:pPr>
            <w:r>
              <w:rPr>
                <w:rFonts w:ascii="Arial" w:hAnsi="Arial" w:cs="Arial"/>
                <w:sz w:val="20"/>
              </w:rPr>
              <w:t>Alen Štefan</w:t>
            </w:r>
          </w:p>
        </w:tc>
      </w:tr>
      <w:tr w:rsidR="001A1D69" w14:paraId="570FEC43" w14:textId="77777777">
        <w:tc>
          <w:tcPr>
            <w:tcW w:w="1841" w:type="dxa"/>
          </w:tcPr>
          <w:p w14:paraId="3910ECEA" w14:textId="19E0DF41" w:rsidR="001A1D69" w:rsidRDefault="00BB30D8">
            <w:pPr>
              <w:jc w:val="center"/>
              <w:rPr>
                <w:rFonts w:ascii="Arial" w:hAnsi="Arial" w:cs="Arial"/>
                <w:sz w:val="20"/>
              </w:rPr>
            </w:pPr>
            <w:r>
              <w:rPr>
                <w:rFonts w:ascii="Arial" w:hAnsi="Arial" w:cs="Arial"/>
                <w:sz w:val="20"/>
              </w:rPr>
              <w:t>6.c</w:t>
            </w:r>
          </w:p>
        </w:tc>
        <w:tc>
          <w:tcPr>
            <w:tcW w:w="1906" w:type="dxa"/>
            <w:vMerge/>
          </w:tcPr>
          <w:p w14:paraId="595D8C65" w14:textId="77777777" w:rsidR="001A1D69" w:rsidRDefault="001A1D69">
            <w:pPr>
              <w:jc w:val="center"/>
              <w:rPr>
                <w:rFonts w:ascii="Arial" w:hAnsi="Arial" w:cs="Arial"/>
                <w:b/>
                <w:sz w:val="20"/>
              </w:rPr>
            </w:pPr>
          </w:p>
        </w:tc>
        <w:tc>
          <w:tcPr>
            <w:tcW w:w="1618" w:type="dxa"/>
          </w:tcPr>
          <w:p w14:paraId="74DFF227" w14:textId="33718C07" w:rsidR="001A1D69" w:rsidRDefault="00BB30D8">
            <w:pPr>
              <w:jc w:val="center"/>
              <w:rPr>
                <w:rFonts w:ascii="Arial" w:hAnsi="Arial" w:cs="Arial"/>
                <w:sz w:val="20"/>
              </w:rPr>
            </w:pPr>
            <w:r>
              <w:rPr>
                <w:rFonts w:ascii="Arial" w:hAnsi="Arial" w:cs="Arial"/>
                <w:sz w:val="20"/>
              </w:rPr>
              <w:t>8</w:t>
            </w:r>
          </w:p>
          <w:p w14:paraId="4E59BED9" w14:textId="77777777" w:rsidR="001A1D69" w:rsidRDefault="001A1D69">
            <w:pPr>
              <w:jc w:val="center"/>
              <w:rPr>
                <w:rFonts w:ascii="Arial" w:hAnsi="Arial" w:cs="Arial"/>
                <w:sz w:val="20"/>
              </w:rPr>
            </w:pPr>
          </w:p>
        </w:tc>
        <w:tc>
          <w:tcPr>
            <w:tcW w:w="1681" w:type="dxa"/>
          </w:tcPr>
          <w:p w14:paraId="63FB6E43" w14:textId="64C40743" w:rsidR="001A1D69" w:rsidRDefault="00BB30D8">
            <w:pPr>
              <w:jc w:val="center"/>
              <w:rPr>
                <w:rFonts w:ascii="Arial" w:hAnsi="Arial" w:cs="Arial"/>
                <w:sz w:val="20"/>
              </w:rPr>
            </w:pPr>
            <w:r>
              <w:rPr>
                <w:rFonts w:ascii="Arial" w:hAnsi="Arial" w:cs="Arial"/>
                <w:sz w:val="20"/>
              </w:rPr>
              <w:t>6</w:t>
            </w:r>
          </w:p>
        </w:tc>
        <w:tc>
          <w:tcPr>
            <w:tcW w:w="1490" w:type="dxa"/>
          </w:tcPr>
          <w:p w14:paraId="3FC1DB9A" w14:textId="77777777" w:rsidR="001A1D69" w:rsidRDefault="00FD44D8">
            <w:pPr>
              <w:jc w:val="center"/>
              <w:rPr>
                <w:rFonts w:ascii="Arial" w:hAnsi="Arial" w:cs="Arial"/>
                <w:sz w:val="20"/>
              </w:rPr>
            </w:pPr>
            <w:r>
              <w:rPr>
                <w:rFonts w:ascii="Arial" w:hAnsi="Arial" w:cs="Arial"/>
                <w:sz w:val="20"/>
              </w:rPr>
              <w:t>0</w:t>
            </w:r>
          </w:p>
        </w:tc>
        <w:tc>
          <w:tcPr>
            <w:tcW w:w="684" w:type="dxa"/>
          </w:tcPr>
          <w:p w14:paraId="0B1285EE" w14:textId="4B9E468F" w:rsidR="001A1D69" w:rsidRDefault="00A07DBB">
            <w:pPr>
              <w:jc w:val="center"/>
              <w:rPr>
                <w:rFonts w:ascii="Arial" w:hAnsi="Arial" w:cs="Arial"/>
                <w:sz w:val="20"/>
              </w:rPr>
            </w:pPr>
            <w:r>
              <w:rPr>
                <w:rFonts w:ascii="Arial" w:hAnsi="Arial" w:cs="Arial"/>
                <w:sz w:val="20"/>
              </w:rPr>
              <w:t>1</w:t>
            </w:r>
          </w:p>
        </w:tc>
        <w:tc>
          <w:tcPr>
            <w:tcW w:w="903" w:type="dxa"/>
          </w:tcPr>
          <w:p w14:paraId="60A8ACE9" w14:textId="4E8BE838" w:rsidR="001A1D69" w:rsidRDefault="00A07DBB">
            <w:pPr>
              <w:jc w:val="center"/>
              <w:rPr>
                <w:rFonts w:ascii="Arial" w:hAnsi="Arial" w:cs="Arial"/>
                <w:sz w:val="20"/>
              </w:rPr>
            </w:pPr>
            <w:r>
              <w:rPr>
                <w:rFonts w:ascii="Arial" w:hAnsi="Arial" w:cs="Arial"/>
                <w:sz w:val="20"/>
              </w:rPr>
              <w:t>1</w:t>
            </w:r>
          </w:p>
        </w:tc>
        <w:tc>
          <w:tcPr>
            <w:tcW w:w="3577" w:type="dxa"/>
          </w:tcPr>
          <w:p w14:paraId="41FE625A" w14:textId="164BE12B" w:rsidR="001A1D69" w:rsidRDefault="00102284">
            <w:pPr>
              <w:jc w:val="center"/>
              <w:rPr>
                <w:rFonts w:ascii="Arial" w:hAnsi="Arial" w:cs="Arial"/>
                <w:sz w:val="20"/>
              </w:rPr>
            </w:pPr>
            <w:r>
              <w:rPr>
                <w:rFonts w:ascii="Arial" w:hAnsi="Arial" w:cs="Arial"/>
                <w:sz w:val="20"/>
              </w:rPr>
              <w:t>Dinko Subjak</w:t>
            </w:r>
          </w:p>
        </w:tc>
      </w:tr>
      <w:tr w:rsidR="001A1D69" w14:paraId="4A34B291" w14:textId="77777777">
        <w:tc>
          <w:tcPr>
            <w:tcW w:w="1841" w:type="dxa"/>
          </w:tcPr>
          <w:p w14:paraId="18E7B0D1" w14:textId="77777777" w:rsidR="001A1D69" w:rsidRDefault="00FD44D8">
            <w:pPr>
              <w:jc w:val="center"/>
              <w:rPr>
                <w:rFonts w:ascii="Arial" w:hAnsi="Arial" w:cs="Arial"/>
                <w:sz w:val="20"/>
              </w:rPr>
            </w:pPr>
            <w:r>
              <w:rPr>
                <w:rFonts w:ascii="Arial" w:hAnsi="Arial" w:cs="Arial"/>
                <w:sz w:val="20"/>
              </w:rPr>
              <w:t>7.a</w:t>
            </w:r>
          </w:p>
        </w:tc>
        <w:tc>
          <w:tcPr>
            <w:tcW w:w="1906" w:type="dxa"/>
            <w:vMerge/>
          </w:tcPr>
          <w:p w14:paraId="0B76F9AD" w14:textId="77777777" w:rsidR="001A1D69" w:rsidRDefault="001A1D69">
            <w:pPr>
              <w:jc w:val="center"/>
              <w:rPr>
                <w:rFonts w:ascii="Arial" w:hAnsi="Arial" w:cs="Arial"/>
                <w:b/>
                <w:sz w:val="20"/>
              </w:rPr>
            </w:pPr>
          </w:p>
        </w:tc>
        <w:tc>
          <w:tcPr>
            <w:tcW w:w="1618" w:type="dxa"/>
          </w:tcPr>
          <w:p w14:paraId="6E551AB7" w14:textId="013B000B" w:rsidR="001A1D69" w:rsidRDefault="00BB30D8">
            <w:pPr>
              <w:jc w:val="center"/>
              <w:rPr>
                <w:rFonts w:ascii="Arial" w:hAnsi="Arial" w:cs="Arial"/>
                <w:sz w:val="20"/>
              </w:rPr>
            </w:pPr>
            <w:r>
              <w:rPr>
                <w:rFonts w:ascii="Arial" w:hAnsi="Arial" w:cs="Arial"/>
                <w:sz w:val="20"/>
              </w:rPr>
              <w:t>8</w:t>
            </w:r>
          </w:p>
          <w:p w14:paraId="51EED983" w14:textId="77777777" w:rsidR="001A1D69" w:rsidRDefault="001A1D69">
            <w:pPr>
              <w:jc w:val="center"/>
              <w:rPr>
                <w:rFonts w:ascii="Arial" w:hAnsi="Arial" w:cs="Arial"/>
                <w:sz w:val="20"/>
              </w:rPr>
            </w:pPr>
          </w:p>
        </w:tc>
        <w:tc>
          <w:tcPr>
            <w:tcW w:w="1681" w:type="dxa"/>
          </w:tcPr>
          <w:p w14:paraId="531B5A52" w14:textId="7B400A3E" w:rsidR="001A1D69" w:rsidRDefault="00BB30D8">
            <w:pPr>
              <w:jc w:val="center"/>
              <w:rPr>
                <w:rFonts w:ascii="Arial" w:hAnsi="Arial" w:cs="Arial"/>
                <w:sz w:val="20"/>
              </w:rPr>
            </w:pPr>
            <w:r>
              <w:rPr>
                <w:rFonts w:ascii="Arial" w:hAnsi="Arial" w:cs="Arial"/>
                <w:sz w:val="20"/>
              </w:rPr>
              <w:t>9</w:t>
            </w:r>
          </w:p>
        </w:tc>
        <w:tc>
          <w:tcPr>
            <w:tcW w:w="1490" w:type="dxa"/>
          </w:tcPr>
          <w:p w14:paraId="5B64CC8F" w14:textId="77777777" w:rsidR="001A1D69" w:rsidRDefault="00FD44D8">
            <w:pPr>
              <w:jc w:val="center"/>
              <w:rPr>
                <w:rFonts w:ascii="Arial" w:hAnsi="Arial" w:cs="Arial"/>
                <w:sz w:val="20"/>
              </w:rPr>
            </w:pPr>
            <w:r>
              <w:rPr>
                <w:rFonts w:ascii="Arial" w:hAnsi="Arial" w:cs="Arial"/>
                <w:sz w:val="20"/>
              </w:rPr>
              <w:t>0</w:t>
            </w:r>
          </w:p>
        </w:tc>
        <w:tc>
          <w:tcPr>
            <w:tcW w:w="684" w:type="dxa"/>
          </w:tcPr>
          <w:p w14:paraId="450882CF" w14:textId="08802723" w:rsidR="001A1D69" w:rsidRDefault="00AD2D01">
            <w:pPr>
              <w:jc w:val="center"/>
              <w:rPr>
                <w:rFonts w:ascii="Arial" w:hAnsi="Arial" w:cs="Arial"/>
                <w:sz w:val="20"/>
              </w:rPr>
            </w:pPr>
            <w:r>
              <w:rPr>
                <w:rFonts w:ascii="Arial" w:hAnsi="Arial" w:cs="Arial"/>
                <w:sz w:val="20"/>
              </w:rPr>
              <w:t>0</w:t>
            </w:r>
          </w:p>
        </w:tc>
        <w:tc>
          <w:tcPr>
            <w:tcW w:w="903" w:type="dxa"/>
          </w:tcPr>
          <w:p w14:paraId="728F1883" w14:textId="03DFB78F" w:rsidR="001A1D69" w:rsidRDefault="00AD2D01">
            <w:pPr>
              <w:jc w:val="center"/>
              <w:rPr>
                <w:rFonts w:ascii="Arial" w:hAnsi="Arial" w:cs="Arial"/>
                <w:sz w:val="20"/>
              </w:rPr>
            </w:pPr>
            <w:r>
              <w:rPr>
                <w:rFonts w:ascii="Arial" w:hAnsi="Arial" w:cs="Arial"/>
                <w:sz w:val="20"/>
              </w:rPr>
              <w:t>1</w:t>
            </w:r>
          </w:p>
        </w:tc>
        <w:tc>
          <w:tcPr>
            <w:tcW w:w="3577" w:type="dxa"/>
          </w:tcPr>
          <w:p w14:paraId="76AC4735" w14:textId="59000F75" w:rsidR="001A1D69" w:rsidRDefault="00102284">
            <w:pPr>
              <w:jc w:val="center"/>
              <w:rPr>
                <w:rFonts w:ascii="Arial" w:hAnsi="Arial" w:cs="Arial"/>
                <w:sz w:val="20"/>
              </w:rPr>
            </w:pPr>
            <w:r>
              <w:rPr>
                <w:rFonts w:ascii="Arial" w:hAnsi="Arial" w:cs="Arial"/>
                <w:sz w:val="20"/>
              </w:rPr>
              <w:t>Željka Ađić</w:t>
            </w:r>
          </w:p>
        </w:tc>
      </w:tr>
      <w:tr w:rsidR="001A1D69" w14:paraId="51018D7E" w14:textId="77777777">
        <w:tc>
          <w:tcPr>
            <w:tcW w:w="1841" w:type="dxa"/>
          </w:tcPr>
          <w:p w14:paraId="62B33752" w14:textId="59B72360" w:rsidR="001A1D69" w:rsidRDefault="00BB30D8">
            <w:pPr>
              <w:jc w:val="center"/>
              <w:rPr>
                <w:rFonts w:ascii="Arial" w:hAnsi="Arial" w:cs="Arial"/>
                <w:sz w:val="20"/>
              </w:rPr>
            </w:pPr>
            <w:r>
              <w:rPr>
                <w:rFonts w:ascii="Arial" w:hAnsi="Arial" w:cs="Arial"/>
                <w:sz w:val="20"/>
              </w:rPr>
              <w:t>8.a</w:t>
            </w:r>
          </w:p>
        </w:tc>
        <w:tc>
          <w:tcPr>
            <w:tcW w:w="1906" w:type="dxa"/>
            <w:vMerge/>
          </w:tcPr>
          <w:p w14:paraId="105E2C0B" w14:textId="77777777" w:rsidR="001A1D69" w:rsidRDefault="001A1D69">
            <w:pPr>
              <w:jc w:val="center"/>
              <w:rPr>
                <w:rFonts w:ascii="Arial" w:hAnsi="Arial" w:cs="Arial"/>
                <w:b/>
                <w:sz w:val="20"/>
              </w:rPr>
            </w:pPr>
          </w:p>
        </w:tc>
        <w:tc>
          <w:tcPr>
            <w:tcW w:w="1618" w:type="dxa"/>
          </w:tcPr>
          <w:p w14:paraId="07CC6104" w14:textId="3DFEC38B" w:rsidR="001A1D69" w:rsidRDefault="00BB30D8">
            <w:pPr>
              <w:jc w:val="center"/>
              <w:rPr>
                <w:rFonts w:ascii="Arial" w:hAnsi="Arial" w:cs="Arial"/>
                <w:sz w:val="20"/>
              </w:rPr>
            </w:pPr>
            <w:r>
              <w:rPr>
                <w:rFonts w:ascii="Arial" w:hAnsi="Arial" w:cs="Arial"/>
                <w:sz w:val="20"/>
              </w:rPr>
              <w:t>4</w:t>
            </w:r>
          </w:p>
          <w:p w14:paraId="46B280B6" w14:textId="77777777" w:rsidR="001A1D69" w:rsidRDefault="001A1D69">
            <w:pPr>
              <w:jc w:val="center"/>
              <w:rPr>
                <w:rFonts w:ascii="Arial" w:hAnsi="Arial" w:cs="Arial"/>
                <w:sz w:val="20"/>
              </w:rPr>
            </w:pPr>
          </w:p>
        </w:tc>
        <w:tc>
          <w:tcPr>
            <w:tcW w:w="1681" w:type="dxa"/>
          </w:tcPr>
          <w:p w14:paraId="4900B10A" w14:textId="28BA481F" w:rsidR="001A1D69" w:rsidRDefault="00BB30D8">
            <w:pPr>
              <w:jc w:val="center"/>
              <w:rPr>
                <w:rFonts w:ascii="Arial" w:hAnsi="Arial" w:cs="Arial"/>
                <w:sz w:val="20"/>
              </w:rPr>
            </w:pPr>
            <w:r>
              <w:rPr>
                <w:rFonts w:ascii="Arial" w:hAnsi="Arial" w:cs="Arial"/>
                <w:sz w:val="20"/>
              </w:rPr>
              <w:lastRenderedPageBreak/>
              <w:t>9</w:t>
            </w:r>
          </w:p>
        </w:tc>
        <w:tc>
          <w:tcPr>
            <w:tcW w:w="1490" w:type="dxa"/>
          </w:tcPr>
          <w:p w14:paraId="3A94AE31" w14:textId="77777777" w:rsidR="001A1D69" w:rsidRDefault="00FD44D8">
            <w:pPr>
              <w:jc w:val="center"/>
              <w:rPr>
                <w:rFonts w:ascii="Arial" w:hAnsi="Arial" w:cs="Arial"/>
                <w:sz w:val="20"/>
              </w:rPr>
            </w:pPr>
            <w:r>
              <w:rPr>
                <w:rFonts w:ascii="Arial" w:hAnsi="Arial" w:cs="Arial"/>
                <w:sz w:val="20"/>
              </w:rPr>
              <w:t>0</w:t>
            </w:r>
          </w:p>
        </w:tc>
        <w:tc>
          <w:tcPr>
            <w:tcW w:w="684" w:type="dxa"/>
          </w:tcPr>
          <w:p w14:paraId="74EB544E" w14:textId="77777777" w:rsidR="001A1D69" w:rsidRDefault="00FD44D8">
            <w:pPr>
              <w:jc w:val="center"/>
              <w:rPr>
                <w:rFonts w:ascii="Arial" w:hAnsi="Arial" w:cs="Arial"/>
                <w:sz w:val="20"/>
              </w:rPr>
            </w:pPr>
            <w:r>
              <w:rPr>
                <w:rFonts w:ascii="Arial" w:hAnsi="Arial" w:cs="Arial"/>
                <w:sz w:val="20"/>
              </w:rPr>
              <w:t>0</w:t>
            </w:r>
          </w:p>
        </w:tc>
        <w:tc>
          <w:tcPr>
            <w:tcW w:w="903" w:type="dxa"/>
          </w:tcPr>
          <w:p w14:paraId="030E319F" w14:textId="698D44B3" w:rsidR="001A1D69" w:rsidRDefault="00A07DBB">
            <w:pPr>
              <w:jc w:val="center"/>
              <w:rPr>
                <w:rFonts w:ascii="Arial" w:hAnsi="Arial" w:cs="Arial"/>
                <w:sz w:val="20"/>
              </w:rPr>
            </w:pPr>
            <w:r>
              <w:rPr>
                <w:rFonts w:ascii="Arial" w:hAnsi="Arial" w:cs="Arial"/>
                <w:sz w:val="20"/>
              </w:rPr>
              <w:t>1</w:t>
            </w:r>
          </w:p>
        </w:tc>
        <w:tc>
          <w:tcPr>
            <w:tcW w:w="3577" w:type="dxa"/>
          </w:tcPr>
          <w:p w14:paraId="529248D9" w14:textId="51841C61" w:rsidR="001A1D69" w:rsidRDefault="00102284">
            <w:pPr>
              <w:jc w:val="center"/>
              <w:rPr>
                <w:rFonts w:ascii="Arial" w:hAnsi="Arial" w:cs="Arial"/>
                <w:sz w:val="20"/>
              </w:rPr>
            </w:pPr>
            <w:r>
              <w:rPr>
                <w:rFonts w:ascii="Arial" w:hAnsi="Arial" w:cs="Arial"/>
                <w:sz w:val="20"/>
              </w:rPr>
              <w:t>Dragana Mihajlović</w:t>
            </w:r>
          </w:p>
        </w:tc>
      </w:tr>
      <w:tr w:rsidR="001A1D69" w14:paraId="70D4131C" w14:textId="77777777">
        <w:trPr>
          <w:trHeight w:val="690"/>
        </w:trPr>
        <w:tc>
          <w:tcPr>
            <w:tcW w:w="1841" w:type="dxa"/>
          </w:tcPr>
          <w:p w14:paraId="439DF164" w14:textId="58A8B8AD" w:rsidR="001A1D69" w:rsidRDefault="00BB30D8">
            <w:pPr>
              <w:jc w:val="center"/>
              <w:rPr>
                <w:rFonts w:ascii="Arial" w:hAnsi="Arial" w:cs="Arial"/>
                <w:sz w:val="20"/>
              </w:rPr>
            </w:pPr>
            <w:r>
              <w:rPr>
                <w:rFonts w:ascii="Arial" w:hAnsi="Arial" w:cs="Arial"/>
                <w:sz w:val="20"/>
              </w:rPr>
              <w:lastRenderedPageBreak/>
              <w:t>8.c</w:t>
            </w:r>
          </w:p>
        </w:tc>
        <w:tc>
          <w:tcPr>
            <w:tcW w:w="1906" w:type="dxa"/>
            <w:vMerge/>
          </w:tcPr>
          <w:p w14:paraId="1D426245" w14:textId="77777777" w:rsidR="001A1D69" w:rsidRDefault="001A1D69">
            <w:pPr>
              <w:jc w:val="center"/>
              <w:rPr>
                <w:rFonts w:ascii="Arial" w:hAnsi="Arial" w:cs="Arial"/>
                <w:b/>
                <w:sz w:val="20"/>
              </w:rPr>
            </w:pPr>
          </w:p>
        </w:tc>
        <w:tc>
          <w:tcPr>
            <w:tcW w:w="1618" w:type="dxa"/>
          </w:tcPr>
          <w:p w14:paraId="16C0BBD9" w14:textId="6C43B639" w:rsidR="001A1D69" w:rsidRDefault="00BB30D8">
            <w:pPr>
              <w:jc w:val="center"/>
              <w:rPr>
                <w:rFonts w:ascii="Arial" w:hAnsi="Arial" w:cs="Arial"/>
                <w:sz w:val="20"/>
              </w:rPr>
            </w:pPr>
            <w:r>
              <w:rPr>
                <w:rFonts w:ascii="Arial" w:hAnsi="Arial" w:cs="Arial"/>
                <w:sz w:val="20"/>
              </w:rPr>
              <w:t>8</w:t>
            </w:r>
          </w:p>
          <w:p w14:paraId="7AF331F2" w14:textId="77777777" w:rsidR="001A1D69" w:rsidRDefault="001A1D69">
            <w:pPr>
              <w:jc w:val="center"/>
              <w:rPr>
                <w:rFonts w:ascii="Arial" w:hAnsi="Arial" w:cs="Arial"/>
                <w:sz w:val="20"/>
              </w:rPr>
            </w:pPr>
          </w:p>
          <w:p w14:paraId="5ED00101" w14:textId="77777777" w:rsidR="001A1D69" w:rsidRDefault="001A1D69">
            <w:pPr>
              <w:jc w:val="center"/>
              <w:rPr>
                <w:rFonts w:ascii="Arial" w:hAnsi="Arial" w:cs="Arial"/>
                <w:sz w:val="20"/>
              </w:rPr>
            </w:pPr>
          </w:p>
        </w:tc>
        <w:tc>
          <w:tcPr>
            <w:tcW w:w="1681" w:type="dxa"/>
          </w:tcPr>
          <w:p w14:paraId="6CC3795F" w14:textId="3FB3306C" w:rsidR="001A1D69" w:rsidRDefault="00BB30D8">
            <w:pPr>
              <w:jc w:val="center"/>
              <w:rPr>
                <w:rFonts w:ascii="Arial" w:hAnsi="Arial" w:cs="Arial"/>
                <w:sz w:val="20"/>
              </w:rPr>
            </w:pPr>
            <w:r>
              <w:rPr>
                <w:rFonts w:ascii="Arial" w:hAnsi="Arial" w:cs="Arial"/>
                <w:sz w:val="20"/>
              </w:rPr>
              <w:t>8</w:t>
            </w:r>
          </w:p>
        </w:tc>
        <w:tc>
          <w:tcPr>
            <w:tcW w:w="1490" w:type="dxa"/>
          </w:tcPr>
          <w:p w14:paraId="221434F0" w14:textId="77777777" w:rsidR="001A1D69" w:rsidRDefault="00FD44D8">
            <w:pPr>
              <w:jc w:val="center"/>
              <w:rPr>
                <w:rFonts w:ascii="Arial" w:hAnsi="Arial" w:cs="Arial"/>
                <w:sz w:val="20"/>
              </w:rPr>
            </w:pPr>
            <w:r>
              <w:rPr>
                <w:rFonts w:ascii="Arial" w:hAnsi="Arial" w:cs="Arial"/>
                <w:sz w:val="20"/>
              </w:rPr>
              <w:t>0</w:t>
            </w:r>
          </w:p>
        </w:tc>
        <w:tc>
          <w:tcPr>
            <w:tcW w:w="684" w:type="dxa"/>
          </w:tcPr>
          <w:p w14:paraId="7C3FA5BD" w14:textId="48AD85C6" w:rsidR="001A1D69" w:rsidRDefault="00A07DBB">
            <w:pPr>
              <w:jc w:val="center"/>
              <w:rPr>
                <w:rFonts w:ascii="Arial" w:hAnsi="Arial" w:cs="Arial"/>
                <w:sz w:val="20"/>
              </w:rPr>
            </w:pPr>
            <w:r>
              <w:rPr>
                <w:rFonts w:ascii="Arial" w:hAnsi="Arial" w:cs="Arial"/>
                <w:sz w:val="20"/>
              </w:rPr>
              <w:t>0</w:t>
            </w:r>
          </w:p>
        </w:tc>
        <w:tc>
          <w:tcPr>
            <w:tcW w:w="903" w:type="dxa"/>
          </w:tcPr>
          <w:p w14:paraId="30C63999" w14:textId="39155795" w:rsidR="001A1D69" w:rsidRDefault="00A07DBB">
            <w:pPr>
              <w:jc w:val="center"/>
              <w:rPr>
                <w:rFonts w:ascii="Arial" w:hAnsi="Arial" w:cs="Arial"/>
                <w:sz w:val="20"/>
              </w:rPr>
            </w:pPr>
            <w:r>
              <w:rPr>
                <w:rFonts w:ascii="Arial" w:hAnsi="Arial" w:cs="Arial"/>
                <w:sz w:val="20"/>
              </w:rPr>
              <w:t>1</w:t>
            </w:r>
          </w:p>
        </w:tc>
        <w:tc>
          <w:tcPr>
            <w:tcW w:w="3577" w:type="dxa"/>
          </w:tcPr>
          <w:p w14:paraId="3F9C78D3" w14:textId="63FB056B" w:rsidR="001A1D69" w:rsidRDefault="00102284">
            <w:pPr>
              <w:jc w:val="center"/>
              <w:rPr>
                <w:rFonts w:ascii="Arial" w:hAnsi="Arial" w:cs="Arial"/>
                <w:sz w:val="20"/>
              </w:rPr>
            </w:pPr>
            <w:r>
              <w:rPr>
                <w:rFonts w:ascii="Arial" w:hAnsi="Arial" w:cs="Arial"/>
                <w:sz w:val="20"/>
              </w:rPr>
              <w:t>Ivana Medved</w:t>
            </w:r>
          </w:p>
        </w:tc>
      </w:tr>
      <w:tr w:rsidR="001A1D69" w14:paraId="4077B988" w14:textId="77777777">
        <w:tc>
          <w:tcPr>
            <w:tcW w:w="3747" w:type="dxa"/>
            <w:gridSpan w:val="2"/>
          </w:tcPr>
          <w:p w14:paraId="12EE1EEC" w14:textId="77777777" w:rsidR="001A1D69" w:rsidRDefault="00FD44D8">
            <w:pPr>
              <w:jc w:val="center"/>
              <w:rPr>
                <w:rFonts w:ascii="Arial" w:hAnsi="Arial" w:cs="Arial"/>
                <w:b/>
                <w:sz w:val="20"/>
              </w:rPr>
            </w:pPr>
            <w:r>
              <w:rPr>
                <w:rFonts w:ascii="Arial" w:hAnsi="Arial" w:cs="Arial"/>
                <w:b/>
                <w:sz w:val="20"/>
              </w:rPr>
              <w:t>UKUPNO</w:t>
            </w:r>
          </w:p>
        </w:tc>
        <w:tc>
          <w:tcPr>
            <w:tcW w:w="1618" w:type="dxa"/>
          </w:tcPr>
          <w:p w14:paraId="5425000D" w14:textId="28048D9E" w:rsidR="001A1D69" w:rsidRDefault="002F6083">
            <w:pPr>
              <w:jc w:val="center"/>
              <w:rPr>
                <w:rFonts w:ascii="Arial" w:hAnsi="Arial" w:cs="Arial"/>
                <w:b/>
                <w:sz w:val="20"/>
              </w:rPr>
            </w:pPr>
            <w:r>
              <w:rPr>
                <w:rFonts w:ascii="Arial" w:hAnsi="Arial" w:cs="Arial"/>
                <w:b/>
                <w:sz w:val="20"/>
              </w:rPr>
              <w:t>44</w:t>
            </w:r>
          </w:p>
          <w:p w14:paraId="2A7FD508" w14:textId="451177C6" w:rsidR="001A1D69" w:rsidRDefault="001A1D69">
            <w:pPr>
              <w:jc w:val="center"/>
              <w:rPr>
                <w:rFonts w:ascii="Arial" w:hAnsi="Arial" w:cs="Arial"/>
                <w:b/>
                <w:sz w:val="20"/>
              </w:rPr>
            </w:pPr>
          </w:p>
        </w:tc>
        <w:tc>
          <w:tcPr>
            <w:tcW w:w="1681" w:type="dxa"/>
          </w:tcPr>
          <w:p w14:paraId="051C5360" w14:textId="67AAEB33" w:rsidR="001A1D69" w:rsidRDefault="00BB30D8">
            <w:pPr>
              <w:jc w:val="center"/>
              <w:rPr>
                <w:rFonts w:ascii="Arial" w:hAnsi="Arial" w:cs="Arial"/>
                <w:b/>
                <w:sz w:val="20"/>
              </w:rPr>
            </w:pPr>
            <w:r>
              <w:rPr>
                <w:rFonts w:ascii="Arial" w:hAnsi="Arial" w:cs="Arial"/>
                <w:b/>
                <w:sz w:val="20"/>
              </w:rPr>
              <w:t>48</w:t>
            </w:r>
          </w:p>
          <w:p w14:paraId="2AB73795" w14:textId="61D2F296" w:rsidR="001A1D69" w:rsidRDefault="001A1D69">
            <w:pPr>
              <w:jc w:val="center"/>
              <w:rPr>
                <w:rFonts w:ascii="Arial" w:hAnsi="Arial" w:cs="Arial"/>
                <w:b/>
                <w:sz w:val="20"/>
              </w:rPr>
            </w:pPr>
          </w:p>
        </w:tc>
        <w:tc>
          <w:tcPr>
            <w:tcW w:w="1490" w:type="dxa"/>
          </w:tcPr>
          <w:p w14:paraId="51DC2153" w14:textId="77777777" w:rsidR="001A1D69" w:rsidRDefault="00FD44D8">
            <w:pPr>
              <w:jc w:val="center"/>
              <w:rPr>
                <w:rFonts w:ascii="Arial" w:hAnsi="Arial" w:cs="Arial"/>
                <w:b/>
                <w:sz w:val="20"/>
              </w:rPr>
            </w:pPr>
            <w:r>
              <w:rPr>
                <w:rFonts w:ascii="Arial" w:hAnsi="Arial" w:cs="Arial"/>
                <w:b/>
                <w:sz w:val="20"/>
              </w:rPr>
              <w:t>0</w:t>
            </w:r>
          </w:p>
        </w:tc>
        <w:tc>
          <w:tcPr>
            <w:tcW w:w="684" w:type="dxa"/>
          </w:tcPr>
          <w:p w14:paraId="04F750F6" w14:textId="4F3BC0B7" w:rsidR="001A1D69" w:rsidRDefault="001A1D69">
            <w:pPr>
              <w:jc w:val="center"/>
              <w:rPr>
                <w:rFonts w:ascii="Arial" w:hAnsi="Arial" w:cs="Arial"/>
                <w:b/>
                <w:sz w:val="20"/>
              </w:rPr>
            </w:pPr>
          </w:p>
        </w:tc>
        <w:tc>
          <w:tcPr>
            <w:tcW w:w="903" w:type="dxa"/>
          </w:tcPr>
          <w:p w14:paraId="1EE99EBF" w14:textId="19392944" w:rsidR="001A1D69" w:rsidRDefault="001A1D69">
            <w:pPr>
              <w:jc w:val="center"/>
              <w:rPr>
                <w:rFonts w:ascii="Arial" w:hAnsi="Arial" w:cs="Arial"/>
                <w:b/>
                <w:sz w:val="20"/>
              </w:rPr>
            </w:pPr>
          </w:p>
        </w:tc>
        <w:tc>
          <w:tcPr>
            <w:tcW w:w="3577" w:type="dxa"/>
          </w:tcPr>
          <w:p w14:paraId="037BD3C4" w14:textId="77777777" w:rsidR="001A1D69" w:rsidRDefault="001A1D69">
            <w:pPr>
              <w:rPr>
                <w:rFonts w:ascii="Arial" w:hAnsi="Arial" w:cs="Arial"/>
                <w:sz w:val="20"/>
              </w:rPr>
            </w:pPr>
          </w:p>
        </w:tc>
      </w:tr>
      <w:tr w:rsidR="001A1D69" w14:paraId="45E7EB31" w14:textId="77777777">
        <w:trPr>
          <w:trHeight w:val="300"/>
        </w:trPr>
        <w:tc>
          <w:tcPr>
            <w:tcW w:w="1841" w:type="dxa"/>
            <w:vMerge w:val="restart"/>
          </w:tcPr>
          <w:p w14:paraId="4C155A24" w14:textId="77777777" w:rsidR="001A1D69" w:rsidRPr="00C417C8" w:rsidRDefault="00FD44D8">
            <w:pPr>
              <w:jc w:val="center"/>
              <w:rPr>
                <w:rFonts w:ascii="Arial" w:hAnsi="Arial" w:cs="Arial"/>
                <w:b/>
                <w:i/>
                <w:sz w:val="36"/>
                <w:szCs w:val="36"/>
              </w:rPr>
            </w:pPr>
            <w:r w:rsidRPr="00C417C8">
              <w:rPr>
                <w:rFonts w:ascii="Arial" w:hAnsi="Arial" w:cs="Arial"/>
                <w:b/>
                <w:i/>
                <w:sz w:val="36"/>
                <w:szCs w:val="36"/>
              </w:rPr>
              <w:t>UKUPNO</w:t>
            </w:r>
          </w:p>
          <w:p w14:paraId="6A2FF8B5" w14:textId="205A6AA8" w:rsidR="001A1D69" w:rsidRDefault="002F6083">
            <w:pPr>
              <w:jc w:val="center"/>
              <w:rPr>
                <w:rFonts w:ascii="Arial" w:hAnsi="Arial" w:cs="Arial"/>
                <w:i/>
                <w:sz w:val="36"/>
                <w:szCs w:val="36"/>
              </w:rPr>
            </w:pPr>
            <w:r>
              <w:rPr>
                <w:rFonts w:ascii="Arial" w:hAnsi="Arial" w:cs="Arial"/>
                <w:b/>
                <w:i/>
                <w:sz w:val="36"/>
                <w:szCs w:val="36"/>
              </w:rPr>
              <w:t>267</w:t>
            </w:r>
          </w:p>
        </w:tc>
        <w:tc>
          <w:tcPr>
            <w:tcW w:w="1906" w:type="dxa"/>
          </w:tcPr>
          <w:p w14:paraId="4D652B98" w14:textId="77777777" w:rsidR="001A1D69" w:rsidRDefault="00FD44D8">
            <w:pPr>
              <w:jc w:val="center"/>
              <w:rPr>
                <w:rFonts w:ascii="Arial" w:hAnsi="Arial" w:cs="Arial"/>
                <w:i/>
                <w:szCs w:val="24"/>
              </w:rPr>
            </w:pPr>
            <w:r>
              <w:rPr>
                <w:rFonts w:ascii="Arial" w:hAnsi="Arial" w:cs="Arial"/>
                <w:i/>
                <w:szCs w:val="24"/>
              </w:rPr>
              <w:t>RAZREDNA NASTAVA</w:t>
            </w:r>
          </w:p>
        </w:tc>
        <w:tc>
          <w:tcPr>
            <w:tcW w:w="1618" w:type="dxa"/>
          </w:tcPr>
          <w:p w14:paraId="3D463904" w14:textId="1DA873CA" w:rsidR="001A1D69" w:rsidRDefault="002F6083">
            <w:pPr>
              <w:jc w:val="center"/>
              <w:rPr>
                <w:rFonts w:ascii="Arial" w:hAnsi="Arial" w:cs="Arial"/>
                <w:i/>
                <w:sz w:val="36"/>
                <w:szCs w:val="36"/>
              </w:rPr>
            </w:pPr>
            <w:r>
              <w:rPr>
                <w:rFonts w:ascii="Arial" w:hAnsi="Arial" w:cs="Arial"/>
                <w:i/>
                <w:sz w:val="36"/>
                <w:szCs w:val="36"/>
              </w:rPr>
              <w:t>60</w:t>
            </w:r>
          </w:p>
        </w:tc>
        <w:tc>
          <w:tcPr>
            <w:tcW w:w="1681" w:type="dxa"/>
          </w:tcPr>
          <w:p w14:paraId="4A061D47" w14:textId="511F543A" w:rsidR="001A1D69" w:rsidRDefault="002F6083">
            <w:pPr>
              <w:jc w:val="center"/>
              <w:rPr>
                <w:rFonts w:ascii="Arial" w:hAnsi="Arial" w:cs="Arial"/>
                <w:i/>
                <w:sz w:val="36"/>
                <w:szCs w:val="36"/>
              </w:rPr>
            </w:pPr>
            <w:r>
              <w:rPr>
                <w:rFonts w:ascii="Arial" w:hAnsi="Arial" w:cs="Arial"/>
                <w:i/>
                <w:sz w:val="36"/>
                <w:szCs w:val="36"/>
              </w:rPr>
              <w:t>57</w:t>
            </w:r>
          </w:p>
        </w:tc>
        <w:tc>
          <w:tcPr>
            <w:tcW w:w="1490" w:type="dxa"/>
          </w:tcPr>
          <w:p w14:paraId="679E09ED" w14:textId="77777777" w:rsidR="001A1D69" w:rsidRDefault="00FD44D8">
            <w:pPr>
              <w:jc w:val="center"/>
              <w:rPr>
                <w:rFonts w:ascii="Arial" w:hAnsi="Arial" w:cs="Arial"/>
                <w:i/>
                <w:sz w:val="36"/>
                <w:szCs w:val="36"/>
              </w:rPr>
            </w:pPr>
            <w:r>
              <w:rPr>
                <w:rFonts w:ascii="Arial" w:hAnsi="Arial" w:cs="Arial"/>
                <w:i/>
                <w:sz w:val="36"/>
                <w:szCs w:val="36"/>
              </w:rPr>
              <w:t>0</w:t>
            </w:r>
          </w:p>
        </w:tc>
        <w:tc>
          <w:tcPr>
            <w:tcW w:w="684" w:type="dxa"/>
          </w:tcPr>
          <w:p w14:paraId="34EFC0D6" w14:textId="0B574AAA" w:rsidR="001A1D69" w:rsidRPr="00A07DBB" w:rsidRDefault="00AD2D01" w:rsidP="00A07DBB">
            <w:pPr>
              <w:rPr>
                <w:rFonts w:ascii="Arial" w:hAnsi="Arial" w:cs="Arial"/>
                <w:i/>
                <w:color w:val="FF0000"/>
                <w:sz w:val="36"/>
                <w:szCs w:val="36"/>
              </w:rPr>
            </w:pPr>
            <w:r>
              <w:rPr>
                <w:rFonts w:ascii="Arial" w:hAnsi="Arial" w:cs="Arial"/>
                <w:i/>
                <w:color w:val="FF0000"/>
                <w:sz w:val="36"/>
                <w:szCs w:val="36"/>
              </w:rPr>
              <w:t xml:space="preserve"> 2</w:t>
            </w:r>
          </w:p>
        </w:tc>
        <w:tc>
          <w:tcPr>
            <w:tcW w:w="903" w:type="dxa"/>
          </w:tcPr>
          <w:p w14:paraId="6CC58F42" w14:textId="38098A88" w:rsidR="001A1D69" w:rsidRPr="00A07DBB" w:rsidRDefault="00AD2D01">
            <w:pPr>
              <w:jc w:val="center"/>
              <w:rPr>
                <w:rFonts w:ascii="Arial" w:hAnsi="Arial" w:cs="Arial"/>
                <w:i/>
                <w:color w:val="FF0000"/>
                <w:sz w:val="36"/>
                <w:szCs w:val="36"/>
              </w:rPr>
            </w:pPr>
            <w:r>
              <w:rPr>
                <w:rFonts w:ascii="Arial" w:hAnsi="Arial" w:cs="Arial"/>
                <w:i/>
                <w:color w:val="FF0000"/>
                <w:sz w:val="36"/>
                <w:szCs w:val="36"/>
              </w:rPr>
              <w:t>3</w:t>
            </w:r>
          </w:p>
        </w:tc>
        <w:tc>
          <w:tcPr>
            <w:tcW w:w="3577" w:type="dxa"/>
            <w:vMerge w:val="restart"/>
          </w:tcPr>
          <w:p w14:paraId="7215B5AF" w14:textId="77777777" w:rsidR="001A1D69" w:rsidRDefault="001A1D69">
            <w:pPr>
              <w:rPr>
                <w:rFonts w:ascii="Arial" w:hAnsi="Arial" w:cs="Arial"/>
                <w:sz w:val="20"/>
              </w:rPr>
            </w:pPr>
          </w:p>
        </w:tc>
      </w:tr>
      <w:tr w:rsidR="001A1D69" w14:paraId="24073338" w14:textId="77777777">
        <w:trPr>
          <w:trHeight w:val="240"/>
        </w:trPr>
        <w:tc>
          <w:tcPr>
            <w:tcW w:w="1841" w:type="dxa"/>
            <w:vMerge/>
          </w:tcPr>
          <w:p w14:paraId="6D3690F0" w14:textId="77777777" w:rsidR="001A1D69" w:rsidRDefault="001A1D69">
            <w:pPr>
              <w:jc w:val="center"/>
              <w:rPr>
                <w:i/>
              </w:rPr>
            </w:pPr>
          </w:p>
        </w:tc>
        <w:tc>
          <w:tcPr>
            <w:tcW w:w="1906" w:type="dxa"/>
          </w:tcPr>
          <w:p w14:paraId="616334BB" w14:textId="77777777" w:rsidR="001A1D69" w:rsidRDefault="00FD44D8">
            <w:pPr>
              <w:jc w:val="center"/>
              <w:rPr>
                <w:rFonts w:ascii="Arial" w:hAnsi="Arial" w:cs="Arial"/>
                <w:i/>
                <w:szCs w:val="24"/>
              </w:rPr>
            </w:pPr>
            <w:r>
              <w:rPr>
                <w:rFonts w:ascii="Arial" w:hAnsi="Arial" w:cs="Arial"/>
                <w:i/>
                <w:szCs w:val="24"/>
              </w:rPr>
              <w:t>PREDMETNA NASTAVA</w:t>
            </w:r>
          </w:p>
        </w:tc>
        <w:tc>
          <w:tcPr>
            <w:tcW w:w="1618" w:type="dxa"/>
          </w:tcPr>
          <w:p w14:paraId="35EAD95A" w14:textId="2CF02E2B" w:rsidR="001A1D69" w:rsidRDefault="002F6083">
            <w:pPr>
              <w:jc w:val="center"/>
              <w:rPr>
                <w:rFonts w:ascii="Arial" w:hAnsi="Arial" w:cs="Arial"/>
                <w:i/>
                <w:sz w:val="36"/>
                <w:szCs w:val="36"/>
              </w:rPr>
            </w:pPr>
            <w:r>
              <w:rPr>
                <w:rFonts w:ascii="Arial" w:hAnsi="Arial" w:cs="Arial"/>
                <w:i/>
                <w:sz w:val="36"/>
                <w:szCs w:val="36"/>
              </w:rPr>
              <w:t>73</w:t>
            </w:r>
          </w:p>
        </w:tc>
        <w:tc>
          <w:tcPr>
            <w:tcW w:w="1681" w:type="dxa"/>
          </w:tcPr>
          <w:p w14:paraId="0DA12F5C" w14:textId="64DCAF26" w:rsidR="001A1D69" w:rsidRDefault="002F6083">
            <w:pPr>
              <w:jc w:val="center"/>
              <w:rPr>
                <w:rFonts w:ascii="Arial" w:hAnsi="Arial" w:cs="Arial"/>
                <w:i/>
                <w:sz w:val="36"/>
                <w:szCs w:val="36"/>
              </w:rPr>
            </w:pPr>
            <w:r>
              <w:rPr>
                <w:rFonts w:ascii="Arial" w:hAnsi="Arial" w:cs="Arial"/>
                <w:i/>
                <w:sz w:val="36"/>
                <w:szCs w:val="36"/>
              </w:rPr>
              <w:t>77</w:t>
            </w:r>
          </w:p>
        </w:tc>
        <w:tc>
          <w:tcPr>
            <w:tcW w:w="1490" w:type="dxa"/>
          </w:tcPr>
          <w:p w14:paraId="7BA291D8" w14:textId="77777777" w:rsidR="001A1D69" w:rsidRDefault="00FD44D8">
            <w:pPr>
              <w:jc w:val="center"/>
              <w:rPr>
                <w:rFonts w:ascii="Arial" w:hAnsi="Arial" w:cs="Arial"/>
                <w:i/>
                <w:sz w:val="36"/>
                <w:szCs w:val="36"/>
              </w:rPr>
            </w:pPr>
            <w:r>
              <w:rPr>
                <w:rFonts w:ascii="Arial" w:hAnsi="Arial" w:cs="Arial"/>
                <w:i/>
                <w:sz w:val="36"/>
                <w:szCs w:val="36"/>
              </w:rPr>
              <w:t>0</w:t>
            </w:r>
          </w:p>
        </w:tc>
        <w:tc>
          <w:tcPr>
            <w:tcW w:w="684" w:type="dxa"/>
          </w:tcPr>
          <w:p w14:paraId="26C1F8DE" w14:textId="5DA0604A" w:rsidR="001A1D69" w:rsidRPr="00A07DBB" w:rsidRDefault="001E690D">
            <w:pPr>
              <w:jc w:val="center"/>
              <w:rPr>
                <w:rFonts w:ascii="Arial" w:hAnsi="Arial" w:cs="Arial"/>
                <w:i/>
                <w:color w:val="FF0000"/>
                <w:sz w:val="36"/>
                <w:szCs w:val="36"/>
              </w:rPr>
            </w:pPr>
            <w:r>
              <w:rPr>
                <w:rFonts w:ascii="Arial" w:hAnsi="Arial" w:cs="Arial"/>
                <w:i/>
                <w:color w:val="FF0000"/>
                <w:sz w:val="36"/>
                <w:szCs w:val="36"/>
              </w:rPr>
              <w:t>5</w:t>
            </w:r>
          </w:p>
        </w:tc>
        <w:tc>
          <w:tcPr>
            <w:tcW w:w="903" w:type="dxa"/>
          </w:tcPr>
          <w:p w14:paraId="7A75179D" w14:textId="7F4F9F0F" w:rsidR="001A1D69" w:rsidRPr="00A07DBB" w:rsidRDefault="001E690D">
            <w:pPr>
              <w:jc w:val="center"/>
              <w:rPr>
                <w:rFonts w:ascii="Arial" w:hAnsi="Arial" w:cs="Arial"/>
                <w:i/>
                <w:color w:val="FF0000"/>
                <w:sz w:val="36"/>
                <w:szCs w:val="36"/>
              </w:rPr>
            </w:pPr>
            <w:r>
              <w:rPr>
                <w:rFonts w:ascii="Arial" w:hAnsi="Arial" w:cs="Arial"/>
                <w:i/>
                <w:color w:val="FF0000"/>
                <w:sz w:val="36"/>
                <w:szCs w:val="36"/>
              </w:rPr>
              <w:t>7</w:t>
            </w:r>
          </w:p>
        </w:tc>
        <w:tc>
          <w:tcPr>
            <w:tcW w:w="3577" w:type="dxa"/>
            <w:vMerge/>
          </w:tcPr>
          <w:p w14:paraId="7917E05C" w14:textId="77777777" w:rsidR="001A1D69" w:rsidRDefault="001A1D69"/>
        </w:tc>
      </w:tr>
    </w:tbl>
    <w:tbl>
      <w:tblPr>
        <w:tblpPr w:leftFromText="180" w:rightFromText="180" w:vertAnchor="text" w:tblpX="13670" w:tblpY="-6779"/>
        <w:tblW w:w="324" w:type="dxa"/>
        <w:tblLayout w:type="fixed"/>
        <w:tblLook w:val="0000" w:firstRow="0" w:lastRow="0" w:firstColumn="0" w:lastColumn="0" w:noHBand="0" w:noVBand="0"/>
      </w:tblPr>
      <w:tblGrid>
        <w:gridCol w:w="324"/>
      </w:tblGrid>
      <w:tr w:rsidR="001A1D69" w14:paraId="3AC72D60" w14:textId="77777777">
        <w:trPr>
          <w:trHeight w:val="264"/>
        </w:trPr>
        <w:tc>
          <w:tcPr>
            <w:tcW w:w="324" w:type="dxa"/>
            <w:tcBorders>
              <w:top w:val="single" w:sz="4" w:space="0" w:color="000000"/>
            </w:tcBorders>
          </w:tcPr>
          <w:p w14:paraId="4344A051" w14:textId="77777777" w:rsidR="001A1D69" w:rsidRDefault="001A1D69">
            <w:pPr>
              <w:widowControl w:val="0"/>
            </w:pPr>
          </w:p>
        </w:tc>
      </w:tr>
    </w:tbl>
    <w:p w14:paraId="06248F93" w14:textId="77777777" w:rsidR="001A1D69" w:rsidRDefault="001A1D69"/>
    <w:p w14:paraId="43A4A9C2" w14:textId="77777777" w:rsidR="001A1D69" w:rsidRDefault="001A1D69"/>
    <w:p w14:paraId="1F114986" w14:textId="77777777" w:rsidR="001A1D69" w:rsidRDefault="001A1D69"/>
    <w:p w14:paraId="753E6F8B" w14:textId="77777777" w:rsidR="001A1D69" w:rsidRDefault="001A1D69">
      <w:pPr>
        <w:pStyle w:val="Naslov3"/>
        <w:rPr>
          <w:rFonts w:ascii="Times New Roman" w:hAnsi="Times New Roman" w:cs="Times New Roman"/>
          <w:b w:val="0"/>
          <w:bCs w:val="0"/>
          <w:i/>
          <w:color w:val="auto"/>
          <w:sz w:val="28"/>
          <w:szCs w:val="28"/>
        </w:rPr>
      </w:pPr>
    </w:p>
    <w:p w14:paraId="774A2DD7" w14:textId="77777777" w:rsidR="001A1D69" w:rsidRDefault="001A1D69">
      <w:pPr>
        <w:pStyle w:val="Naslov3"/>
        <w:rPr>
          <w:rFonts w:ascii="Times New Roman" w:hAnsi="Times New Roman" w:cs="Times New Roman"/>
          <w:b w:val="0"/>
          <w:bCs w:val="0"/>
          <w:i/>
          <w:color w:val="auto"/>
          <w:sz w:val="28"/>
          <w:szCs w:val="28"/>
        </w:rPr>
      </w:pPr>
    </w:p>
    <w:p w14:paraId="73CD852B" w14:textId="77777777" w:rsidR="001A1D69" w:rsidRDefault="001A1D69">
      <w:pPr>
        <w:pStyle w:val="Naslov3"/>
        <w:rPr>
          <w:rFonts w:ascii="Times New Roman" w:hAnsi="Times New Roman" w:cs="Times New Roman"/>
          <w:b w:val="0"/>
          <w:bCs w:val="0"/>
          <w:i/>
          <w:color w:val="auto"/>
          <w:sz w:val="28"/>
          <w:szCs w:val="28"/>
        </w:rPr>
      </w:pPr>
    </w:p>
    <w:p w14:paraId="2E7AAA66" w14:textId="77777777" w:rsidR="001A1D69" w:rsidRDefault="001A1D69">
      <w:pPr>
        <w:pStyle w:val="Naslov3"/>
        <w:rPr>
          <w:rFonts w:ascii="Times New Roman" w:hAnsi="Times New Roman" w:cs="Times New Roman"/>
          <w:b w:val="0"/>
          <w:bCs w:val="0"/>
          <w:i/>
          <w:color w:val="auto"/>
          <w:sz w:val="28"/>
          <w:szCs w:val="28"/>
        </w:rPr>
      </w:pPr>
    </w:p>
    <w:p w14:paraId="32E7D48F" w14:textId="77777777" w:rsidR="001A1D69" w:rsidRDefault="001A1D69"/>
    <w:p w14:paraId="02D2530F" w14:textId="029FD30F" w:rsidR="001A1D69" w:rsidRDefault="001A1D69"/>
    <w:p w14:paraId="487092F5" w14:textId="2A461887" w:rsidR="008E4023" w:rsidRDefault="008E4023"/>
    <w:p w14:paraId="5E27AFF5" w14:textId="505B1299" w:rsidR="008E4023" w:rsidRDefault="008E4023"/>
    <w:p w14:paraId="50E54F53" w14:textId="796DFF26" w:rsidR="008E4023" w:rsidRDefault="008E4023"/>
    <w:p w14:paraId="0BE258D5" w14:textId="6ED7F815" w:rsidR="008E4023" w:rsidRDefault="008E4023"/>
    <w:p w14:paraId="6E553D28" w14:textId="5B2BF702" w:rsidR="008E4023" w:rsidRDefault="008E4023"/>
    <w:p w14:paraId="40AFE84F" w14:textId="53FC3874" w:rsidR="00A07DBB" w:rsidRDefault="00A07DBB"/>
    <w:p w14:paraId="0E0EA24B" w14:textId="1961B8EB" w:rsidR="00A07DBB" w:rsidRDefault="00A07DBB"/>
    <w:p w14:paraId="54FFC2FF" w14:textId="5DCE7867" w:rsidR="00A07DBB" w:rsidRDefault="00A07DBB"/>
    <w:p w14:paraId="54EDFCAE" w14:textId="77777777" w:rsidR="00A07DBB" w:rsidRDefault="00A07DBB"/>
    <w:p w14:paraId="59C92982" w14:textId="33DDAE08" w:rsidR="001A1D69" w:rsidRDefault="001A1D69"/>
    <w:p w14:paraId="154A4FE0" w14:textId="77777777" w:rsidR="001A1D69" w:rsidRPr="00826691" w:rsidRDefault="00FD44D8" w:rsidP="00C417C8">
      <w:pPr>
        <w:pStyle w:val="Naslov3"/>
        <w:rPr>
          <w:rFonts w:ascii="Arial" w:hAnsi="Arial" w:cs="Arial"/>
          <w:color w:val="auto"/>
        </w:rPr>
      </w:pPr>
      <w:bookmarkStart w:id="31" w:name="_Toc115346398"/>
      <w:r w:rsidRPr="00826691">
        <w:rPr>
          <w:rFonts w:ascii="Arial" w:hAnsi="Arial" w:cs="Arial"/>
          <w:color w:val="auto"/>
        </w:rPr>
        <w:lastRenderedPageBreak/>
        <w:t>3.6.1. Primjereni oblik školovanja po razredima i oblicima rada</w:t>
      </w:r>
      <w:bookmarkEnd w:id="31"/>
    </w:p>
    <w:p w14:paraId="5EE70137" w14:textId="77777777" w:rsidR="001A1D69" w:rsidRDefault="001A1D69"/>
    <w:p w14:paraId="5F2687B3" w14:textId="77777777" w:rsidR="001A1D69" w:rsidRDefault="001A1D69"/>
    <w:tbl>
      <w:tblPr>
        <w:tblStyle w:val="22"/>
        <w:tblW w:w="9067" w:type="dxa"/>
        <w:jc w:val="center"/>
        <w:tblInd w:w="0" w:type="dxa"/>
        <w:tblLayout w:type="fixed"/>
        <w:tblLook w:val="0400" w:firstRow="0" w:lastRow="0" w:firstColumn="0" w:lastColumn="0" w:noHBand="0" w:noVBand="1"/>
      </w:tblPr>
      <w:tblGrid>
        <w:gridCol w:w="2547"/>
        <w:gridCol w:w="567"/>
        <w:gridCol w:w="568"/>
        <w:gridCol w:w="709"/>
        <w:gridCol w:w="708"/>
        <w:gridCol w:w="709"/>
        <w:gridCol w:w="709"/>
        <w:gridCol w:w="708"/>
        <w:gridCol w:w="708"/>
        <w:gridCol w:w="1134"/>
      </w:tblGrid>
      <w:tr w:rsidR="001A1D69" w14:paraId="7492D4C1" w14:textId="77777777">
        <w:trPr>
          <w:trHeight w:val="1100"/>
          <w:jc w:val="center"/>
        </w:trPr>
        <w:tc>
          <w:tcPr>
            <w:tcW w:w="2546" w:type="dxa"/>
            <w:vMerge w:val="restart"/>
            <w:tcBorders>
              <w:top w:val="single" w:sz="4" w:space="0" w:color="000000"/>
              <w:left w:val="single" w:sz="4" w:space="0" w:color="000000"/>
              <w:bottom w:val="single" w:sz="4" w:space="0" w:color="000000"/>
              <w:right w:val="single" w:sz="4" w:space="0" w:color="000000"/>
            </w:tcBorders>
          </w:tcPr>
          <w:p w14:paraId="6430CD5E" w14:textId="77777777" w:rsidR="001A1D69" w:rsidRDefault="00FD44D8">
            <w:pPr>
              <w:jc w:val="center"/>
              <w:rPr>
                <w:rFonts w:ascii="Arial" w:hAnsi="Arial" w:cs="Arial"/>
                <w:b/>
              </w:rPr>
            </w:pPr>
            <w:r>
              <w:rPr>
                <w:rFonts w:ascii="Arial" w:eastAsia="Calibri" w:hAnsi="Arial" w:cs="Arial"/>
                <w:b/>
              </w:rPr>
              <w:t>Rješenjem određen oblik rada</w:t>
            </w:r>
          </w:p>
        </w:tc>
        <w:tc>
          <w:tcPr>
            <w:tcW w:w="5386" w:type="dxa"/>
            <w:gridSpan w:val="8"/>
            <w:tcBorders>
              <w:top w:val="single" w:sz="4" w:space="0" w:color="000000"/>
              <w:left w:val="single" w:sz="4" w:space="0" w:color="000000"/>
              <w:bottom w:val="single" w:sz="4" w:space="0" w:color="000000"/>
              <w:right w:val="single" w:sz="4" w:space="0" w:color="000000"/>
            </w:tcBorders>
          </w:tcPr>
          <w:p w14:paraId="3F438C34" w14:textId="77777777" w:rsidR="001A1D69" w:rsidRDefault="00FD44D8">
            <w:pPr>
              <w:jc w:val="center"/>
              <w:rPr>
                <w:rFonts w:ascii="Arial" w:hAnsi="Arial" w:cs="Arial"/>
                <w:b/>
              </w:rPr>
            </w:pPr>
            <w:r>
              <w:rPr>
                <w:rFonts w:ascii="Arial" w:eastAsia="Calibri" w:hAnsi="Arial" w:cs="Arial"/>
                <w:b/>
              </w:rPr>
              <w:t>Broj učenika s primjerenim oblikom školovanja po razredima</w:t>
            </w:r>
          </w:p>
          <w:p w14:paraId="1D6686CD" w14:textId="77777777" w:rsidR="001A1D69" w:rsidRDefault="001A1D69">
            <w:pPr>
              <w:jc w:val="center"/>
              <w:rPr>
                <w:rFonts w:ascii="Arial" w:hAnsi="Arial" w:cs="Arial"/>
                <w:b/>
              </w:rPr>
            </w:pPr>
          </w:p>
          <w:p w14:paraId="014E2D22" w14:textId="77777777" w:rsidR="001A1D69" w:rsidRDefault="001A1D69">
            <w:pPr>
              <w:jc w:val="center"/>
              <w:rPr>
                <w:rFonts w:ascii="Arial" w:hAnsi="Arial" w:cs="Arial"/>
                <w:b/>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2F262FD8" w14:textId="77777777" w:rsidR="001A1D69" w:rsidRDefault="001A1D69">
            <w:pPr>
              <w:jc w:val="center"/>
              <w:rPr>
                <w:rFonts w:ascii="Arial" w:hAnsi="Arial" w:cs="Arial"/>
                <w:b/>
              </w:rPr>
            </w:pPr>
          </w:p>
          <w:p w14:paraId="670637AD" w14:textId="77777777" w:rsidR="001A1D69" w:rsidRDefault="00FD44D8">
            <w:pPr>
              <w:jc w:val="center"/>
              <w:rPr>
                <w:rFonts w:ascii="Arial" w:hAnsi="Arial" w:cs="Arial"/>
                <w:b/>
              </w:rPr>
            </w:pPr>
            <w:r>
              <w:rPr>
                <w:rFonts w:ascii="Arial" w:eastAsia="Calibri" w:hAnsi="Arial" w:cs="Arial"/>
                <w:b/>
              </w:rPr>
              <w:t>Ukupno</w:t>
            </w:r>
          </w:p>
        </w:tc>
      </w:tr>
      <w:tr w:rsidR="001A1D69" w14:paraId="2219D5EA" w14:textId="77777777">
        <w:trPr>
          <w:trHeight w:val="564"/>
          <w:jc w:val="center"/>
        </w:trPr>
        <w:tc>
          <w:tcPr>
            <w:tcW w:w="2546" w:type="dxa"/>
            <w:vMerge/>
            <w:tcBorders>
              <w:top w:val="single" w:sz="4" w:space="0" w:color="000000"/>
              <w:left w:val="single" w:sz="4" w:space="0" w:color="000000"/>
              <w:bottom w:val="single" w:sz="4" w:space="0" w:color="000000"/>
              <w:right w:val="single" w:sz="4" w:space="0" w:color="000000"/>
            </w:tcBorders>
          </w:tcPr>
          <w:p w14:paraId="3FF8DDA9" w14:textId="77777777" w:rsidR="001A1D69" w:rsidRDefault="001A1D69">
            <w:pPr>
              <w:widowControl w:val="0"/>
              <w:spacing w:line="276" w:lineRule="auto"/>
              <w:rPr>
                <w:rFonts w:ascii="Arial" w:hAnsi="Arial" w:cs="Arial"/>
                <w:b/>
              </w:rPr>
            </w:pPr>
          </w:p>
        </w:tc>
        <w:tc>
          <w:tcPr>
            <w:tcW w:w="567" w:type="dxa"/>
            <w:tcBorders>
              <w:top w:val="single" w:sz="4" w:space="0" w:color="000000"/>
              <w:left w:val="single" w:sz="4" w:space="0" w:color="000000"/>
              <w:bottom w:val="single" w:sz="4" w:space="0" w:color="000000"/>
              <w:right w:val="single" w:sz="4" w:space="0" w:color="000000"/>
            </w:tcBorders>
          </w:tcPr>
          <w:p w14:paraId="495C6573" w14:textId="77777777" w:rsidR="001A1D69" w:rsidRDefault="00FD44D8">
            <w:pPr>
              <w:rPr>
                <w:rFonts w:ascii="Arial" w:hAnsi="Arial" w:cs="Arial"/>
                <w:b/>
              </w:rPr>
            </w:pPr>
            <w:r>
              <w:rPr>
                <w:rFonts w:ascii="Arial" w:eastAsia="Calibri" w:hAnsi="Arial" w:cs="Arial"/>
                <w:b/>
              </w:rPr>
              <w:t>1.</w:t>
            </w:r>
          </w:p>
        </w:tc>
        <w:tc>
          <w:tcPr>
            <w:tcW w:w="568" w:type="dxa"/>
            <w:tcBorders>
              <w:top w:val="single" w:sz="4" w:space="0" w:color="000000"/>
              <w:left w:val="single" w:sz="4" w:space="0" w:color="000000"/>
              <w:bottom w:val="single" w:sz="4" w:space="0" w:color="000000"/>
              <w:right w:val="single" w:sz="4" w:space="0" w:color="000000"/>
            </w:tcBorders>
          </w:tcPr>
          <w:p w14:paraId="78ACCA6F" w14:textId="77777777" w:rsidR="001A1D69" w:rsidRDefault="00FD44D8">
            <w:pPr>
              <w:jc w:val="center"/>
              <w:rPr>
                <w:rFonts w:ascii="Arial" w:hAnsi="Arial" w:cs="Arial"/>
                <w:b/>
              </w:rPr>
            </w:pPr>
            <w:r>
              <w:rPr>
                <w:rFonts w:ascii="Arial" w:eastAsia="Calibri" w:hAnsi="Arial" w:cs="Arial"/>
                <w:b/>
              </w:rPr>
              <w:t>2.</w:t>
            </w:r>
          </w:p>
        </w:tc>
        <w:tc>
          <w:tcPr>
            <w:tcW w:w="709" w:type="dxa"/>
            <w:tcBorders>
              <w:top w:val="single" w:sz="4" w:space="0" w:color="000000"/>
              <w:left w:val="single" w:sz="4" w:space="0" w:color="000000"/>
              <w:bottom w:val="single" w:sz="4" w:space="0" w:color="000000"/>
              <w:right w:val="single" w:sz="4" w:space="0" w:color="000000"/>
            </w:tcBorders>
          </w:tcPr>
          <w:p w14:paraId="17DF067A" w14:textId="77777777" w:rsidR="001A1D69" w:rsidRDefault="00FD44D8">
            <w:pPr>
              <w:rPr>
                <w:rFonts w:ascii="Arial" w:hAnsi="Arial" w:cs="Arial"/>
                <w:b/>
              </w:rPr>
            </w:pPr>
            <w:r>
              <w:rPr>
                <w:rFonts w:ascii="Arial" w:eastAsia="Calibri" w:hAnsi="Arial" w:cs="Arial"/>
                <w:b/>
              </w:rPr>
              <w:t>3.</w:t>
            </w:r>
          </w:p>
        </w:tc>
        <w:tc>
          <w:tcPr>
            <w:tcW w:w="708" w:type="dxa"/>
            <w:tcBorders>
              <w:top w:val="single" w:sz="4" w:space="0" w:color="000000"/>
              <w:left w:val="single" w:sz="4" w:space="0" w:color="000000"/>
              <w:bottom w:val="single" w:sz="4" w:space="0" w:color="000000"/>
              <w:right w:val="single" w:sz="4" w:space="0" w:color="000000"/>
            </w:tcBorders>
          </w:tcPr>
          <w:p w14:paraId="62083D6D" w14:textId="77777777" w:rsidR="001A1D69" w:rsidRDefault="00FD44D8">
            <w:pPr>
              <w:rPr>
                <w:rFonts w:ascii="Arial" w:hAnsi="Arial" w:cs="Arial"/>
                <w:b/>
              </w:rPr>
            </w:pPr>
            <w:r>
              <w:rPr>
                <w:rFonts w:ascii="Arial" w:eastAsia="Calibri" w:hAnsi="Arial" w:cs="Arial"/>
                <w:b/>
              </w:rPr>
              <w:t>4.</w:t>
            </w:r>
          </w:p>
        </w:tc>
        <w:tc>
          <w:tcPr>
            <w:tcW w:w="709" w:type="dxa"/>
            <w:tcBorders>
              <w:top w:val="single" w:sz="4" w:space="0" w:color="000000"/>
              <w:left w:val="single" w:sz="4" w:space="0" w:color="000000"/>
              <w:bottom w:val="single" w:sz="4" w:space="0" w:color="000000"/>
              <w:right w:val="single" w:sz="4" w:space="0" w:color="000000"/>
            </w:tcBorders>
          </w:tcPr>
          <w:p w14:paraId="712966E5" w14:textId="77777777" w:rsidR="001A1D69" w:rsidRDefault="00FD44D8">
            <w:pPr>
              <w:rPr>
                <w:rFonts w:ascii="Arial" w:hAnsi="Arial" w:cs="Arial"/>
                <w:b/>
              </w:rPr>
            </w:pPr>
            <w:r>
              <w:rPr>
                <w:rFonts w:ascii="Arial" w:eastAsia="Calibri" w:hAnsi="Arial" w:cs="Arial"/>
                <w:b/>
              </w:rPr>
              <w:t>5.</w:t>
            </w:r>
          </w:p>
        </w:tc>
        <w:tc>
          <w:tcPr>
            <w:tcW w:w="709" w:type="dxa"/>
            <w:tcBorders>
              <w:top w:val="single" w:sz="4" w:space="0" w:color="000000"/>
              <w:left w:val="single" w:sz="4" w:space="0" w:color="000000"/>
              <w:bottom w:val="single" w:sz="4" w:space="0" w:color="000000"/>
              <w:right w:val="single" w:sz="4" w:space="0" w:color="000000"/>
            </w:tcBorders>
          </w:tcPr>
          <w:p w14:paraId="5C5D5966" w14:textId="77777777" w:rsidR="001A1D69" w:rsidRDefault="00FD44D8">
            <w:pPr>
              <w:rPr>
                <w:rFonts w:ascii="Arial" w:hAnsi="Arial" w:cs="Arial"/>
                <w:b/>
              </w:rPr>
            </w:pPr>
            <w:r>
              <w:rPr>
                <w:rFonts w:ascii="Arial" w:eastAsia="Calibri" w:hAnsi="Arial" w:cs="Arial"/>
                <w:b/>
              </w:rPr>
              <w:t>6.</w:t>
            </w:r>
          </w:p>
        </w:tc>
        <w:tc>
          <w:tcPr>
            <w:tcW w:w="708" w:type="dxa"/>
            <w:tcBorders>
              <w:top w:val="single" w:sz="4" w:space="0" w:color="000000"/>
              <w:left w:val="single" w:sz="4" w:space="0" w:color="000000"/>
              <w:bottom w:val="single" w:sz="4" w:space="0" w:color="000000"/>
              <w:right w:val="single" w:sz="4" w:space="0" w:color="000000"/>
            </w:tcBorders>
          </w:tcPr>
          <w:p w14:paraId="043B81CA" w14:textId="77777777" w:rsidR="001A1D69" w:rsidRDefault="00FD44D8">
            <w:pPr>
              <w:rPr>
                <w:rFonts w:ascii="Arial" w:hAnsi="Arial" w:cs="Arial"/>
                <w:b/>
              </w:rPr>
            </w:pPr>
            <w:r>
              <w:rPr>
                <w:rFonts w:ascii="Arial" w:eastAsia="Calibri" w:hAnsi="Arial" w:cs="Arial"/>
                <w:b/>
              </w:rPr>
              <w:t>7.</w:t>
            </w:r>
          </w:p>
        </w:tc>
        <w:tc>
          <w:tcPr>
            <w:tcW w:w="708" w:type="dxa"/>
            <w:tcBorders>
              <w:top w:val="single" w:sz="4" w:space="0" w:color="000000"/>
              <w:left w:val="single" w:sz="4" w:space="0" w:color="000000"/>
              <w:bottom w:val="single" w:sz="4" w:space="0" w:color="000000"/>
              <w:right w:val="single" w:sz="4" w:space="0" w:color="000000"/>
            </w:tcBorders>
          </w:tcPr>
          <w:p w14:paraId="79EECCCA" w14:textId="77777777" w:rsidR="001A1D69" w:rsidRDefault="00FD44D8">
            <w:pPr>
              <w:rPr>
                <w:rFonts w:ascii="Arial" w:hAnsi="Arial" w:cs="Arial"/>
                <w:b/>
              </w:rPr>
            </w:pPr>
            <w:r>
              <w:rPr>
                <w:rFonts w:ascii="Arial" w:eastAsia="Calibri" w:hAnsi="Arial" w:cs="Arial"/>
                <w:b/>
              </w:rPr>
              <w:t>8.</w:t>
            </w:r>
          </w:p>
        </w:tc>
        <w:tc>
          <w:tcPr>
            <w:tcW w:w="1134" w:type="dxa"/>
            <w:vMerge/>
            <w:tcBorders>
              <w:top w:val="single" w:sz="4" w:space="0" w:color="000000"/>
              <w:left w:val="single" w:sz="4" w:space="0" w:color="000000"/>
              <w:bottom w:val="single" w:sz="4" w:space="0" w:color="000000"/>
              <w:right w:val="single" w:sz="4" w:space="0" w:color="000000"/>
            </w:tcBorders>
          </w:tcPr>
          <w:p w14:paraId="59335A3E" w14:textId="77777777" w:rsidR="001A1D69" w:rsidRDefault="001A1D69">
            <w:pPr>
              <w:widowControl w:val="0"/>
              <w:spacing w:line="276" w:lineRule="auto"/>
              <w:rPr>
                <w:rFonts w:ascii="Arial" w:hAnsi="Arial" w:cs="Arial"/>
                <w:b/>
              </w:rPr>
            </w:pPr>
          </w:p>
        </w:tc>
      </w:tr>
      <w:tr w:rsidR="001A1D69" w14:paraId="1678E7C8" w14:textId="77777777">
        <w:trPr>
          <w:trHeight w:val="540"/>
          <w:jc w:val="center"/>
        </w:trPr>
        <w:tc>
          <w:tcPr>
            <w:tcW w:w="2546" w:type="dxa"/>
            <w:tcBorders>
              <w:top w:val="single" w:sz="4" w:space="0" w:color="000000"/>
              <w:left w:val="single" w:sz="4" w:space="0" w:color="000000"/>
              <w:bottom w:val="single" w:sz="4" w:space="0" w:color="000000"/>
              <w:right w:val="single" w:sz="4" w:space="0" w:color="000000"/>
            </w:tcBorders>
          </w:tcPr>
          <w:p w14:paraId="5430403B" w14:textId="77777777" w:rsidR="001A1D69" w:rsidRDefault="00FD44D8">
            <w:pPr>
              <w:jc w:val="center"/>
              <w:rPr>
                <w:rFonts w:ascii="Arial" w:hAnsi="Arial" w:cs="Arial"/>
              </w:rPr>
            </w:pPr>
            <w:r>
              <w:rPr>
                <w:rFonts w:ascii="Arial" w:eastAsia="Calibri" w:hAnsi="Arial" w:cs="Arial"/>
              </w:rPr>
              <w:t>Redoviti program uz individualizirane postupke</w:t>
            </w:r>
          </w:p>
        </w:tc>
        <w:tc>
          <w:tcPr>
            <w:tcW w:w="567" w:type="dxa"/>
            <w:tcBorders>
              <w:top w:val="single" w:sz="4" w:space="0" w:color="000000"/>
              <w:left w:val="single" w:sz="4" w:space="0" w:color="000000"/>
              <w:bottom w:val="single" w:sz="4" w:space="0" w:color="000000"/>
              <w:right w:val="single" w:sz="4" w:space="0" w:color="000000"/>
            </w:tcBorders>
          </w:tcPr>
          <w:p w14:paraId="5A1D098C" w14:textId="519AEC92" w:rsidR="001A1D69" w:rsidRDefault="00A07DBB">
            <w:pPr>
              <w:jc w:val="center"/>
              <w:rPr>
                <w:rFonts w:ascii="Arial" w:hAnsi="Arial" w:cs="Arial"/>
              </w:rPr>
            </w:pPr>
            <w:r>
              <w:rPr>
                <w:rFonts w:ascii="Arial" w:eastAsia="Calibri" w:hAnsi="Arial" w:cs="Arial"/>
              </w:rPr>
              <w:t>1</w:t>
            </w:r>
          </w:p>
        </w:tc>
        <w:tc>
          <w:tcPr>
            <w:tcW w:w="568" w:type="dxa"/>
            <w:tcBorders>
              <w:top w:val="single" w:sz="4" w:space="0" w:color="000000"/>
              <w:left w:val="single" w:sz="4" w:space="0" w:color="000000"/>
              <w:bottom w:val="single" w:sz="4" w:space="0" w:color="000000"/>
              <w:right w:val="single" w:sz="4" w:space="0" w:color="000000"/>
            </w:tcBorders>
          </w:tcPr>
          <w:p w14:paraId="27043234" w14:textId="0CF047A0" w:rsidR="001A1D69" w:rsidRDefault="00A07DBB">
            <w:pPr>
              <w:jc w:val="center"/>
              <w:rPr>
                <w:rFonts w:ascii="Arial" w:hAnsi="Arial" w:cs="Arial"/>
              </w:rPr>
            </w:pPr>
            <w:r>
              <w:rPr>
                <w:rFonts w:ascii="Arial" w:hAnsi="Arial" w:cs="Arial"/>
              </w:rPr>
              <w:t>-</w:t>
            </w:r>
          </w:p>
        </w:tc>
        <w:tc>
          <w:tcPr>
            <w:tcW w:w="709" w:type="dxa"/>
            <w:tcBorders>
              <w:top w:val="single" w:sz="4" w:space="0" w:color="000000"/>
              <w:left w:val="single" w:sz="4" w:space="0" w:color="000000"/>
              <w:bottom w:val="single" w:sz="4" w:space="0" w:color="000000"/>
              <w:right w:val="single" w:sz="4" w:space="0" w:color="000000"/>
            </w:tcBorders>
          </w:tcPr>
          <w:p w14:paraId="6706AF68" w14:textId="4CB5794A" w:rsidR="001A1D69" w:rsidRDefault="00A07DBB">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068423AB" w14:textId="4A42DA7C" w:rsidR="001A1D69" w:rsidRDefault="00AD2D01">
            <w:pPr>
              <w:jc w:val="center"/>
              <w:rPr>
                <w:rFonts w:ascii="Arial" w:hAnsi="Arial" w:cs="Arial"/>
              </w:rPr>
            </w:pPr>
            <w:r>
              <w:rPr>
                <w:rFonts w:ascii="Arial" w:eastAsia="Calibri" w:hAnsi="Arial" w:cs="Arial"/>
              </w:rPr>
              <w:t>1</w:t>
            </w:r>
          </w:p>
        </w:tc>
        <w:tc>
          <w:tcPr>
            <w:tcW w:w="709" w:type="dxa"/>
            <w:tcBorders>
              <w:top w:val="single" w:sz="4" w:space="0" w:color="000000"/>
              <w:left w:val="single" w:sz="4" w:space="0" w:color="000000"/>
              <w:bottom w:val="single" w:sz="4" w:space="0" w:color="000000"/>
              <w:right w:val="single" w:sz="4" w:space="0" w:color="000000"/>
            </w:tcBorders>
          </w:tcPr>
          <w:p w14:paraId="16590667" w14:textId="757616D8" w:rsidR="001A1D69" w:rsidRDefault="00A07DBB">
            <w:pPr>
              <w:jc w:val="center"/>
              <w:rPr>
                <w:rFonts w:ascii="Arial" w:hAnsi="Arial" w:cs="Arial"/>
              </w:rPr>
            </w:pPr>
            <w:r>
              <w:rPr>
                <w:rFonts w:ascii="Arial" w:hAnsi="Arial" w:cs="Arial"/>
              </w:rPr>
              <w:t>1</w:t>
            </w:r>
          </w:p>
        </w:tc>
        <w:tc>
          <w:tcPr>
            <w:tcW w:w="709" w:type="dxa"/>
            <w:tcBorders>
              <w:top w:val="single" w:sz="4" w:space="0" w:color="000000"/>
              <w:left w:val="single" w:sz="4" w:space="0" w:color="000000"/>
              <w:bottom w:val="single" w:sz="4" w:space="0" w:color="000000"/>
              <w:right w:val="single" w:sz="4" w:space="0" w:color="000000"/>
            </w:tcBorders>
          </w:tcPr>
          <w:p w14:paraId="7057687E" w14:textId="69101655" w:rsidR="001A1D69" w:rsidRDefault="001E690D">
            <w:pPr>
              <w:jc w:val="center"/>
              <w:rPr>
                <w:rFonts w:ascii="Arial" w:hAnsi="Arial" w:cs="Arial"/>
              </w:rPr>
            </w:pPr>
            <w:r>
              <w:rPr>
                <w:rFonts w:ascii="Arial" w:hAnsi="Arial" w:cs="Arial"/>
              </w:rPr>
              <w:t>2</w:t>
            </w:r>
          </w:p>
        </w:tc>
        <w:tc>
          <w:tcPr>
            <w:tcW w:w="708" w:type="dxa"/>
            <w:tcBorders>
              <w:top w:val="single" w:sz="4" w:space="0" w:color="000000"/>
              <w:left w:val="single" w:sz="4" w:space="0" w:color="000000"/>
              <w:bottom w:val="single" w:sz="4" w:space="0" w:color="000000"/>
              <w:right w:val="single" w:sz="4" w:space="0" w:color="000000"/>
            </w:tcBorders>
          </w:tcPr>
          <w:p w14:paraId="6450AA20" w14:textId="07D6A765" w:rsidR="001A1D69" w:rsidRDefault="00AD2D01" w:rsidP="00AD2D01">
            <w:pPr>
              <w:rPr>
                <w:rFonts w:ascii="Arial" w:hAnsi="Arial" w:cs="Arial"/>
              </w:rPr>
            </w:pPr>
            <w:r>
              <w:rPr>
                <w:rFonts w:ascii="Arial" w:hAnsi="Arial" w:cs="Arial"/>
              </w:rPr>
              <w:t xml:space="preserve"> 1</w:t>
            </w:r>
          </w:p>
        </w:tc>
        <w:tc>
          <w:tcPr>
            <w:tcW w:w="708" w:type="dxa"/>
            <w:tcBorders>
              <w:top w:val="single" w:sz="4" w:space="0" w:color="000000"/>
              <w:left w:val="single" w:sz="4" w:space="0" w:color="000000"/>
              <w:bottom w:val="single" w:sz="4" w:space="0" w:color="000000"/>
              <w:right w:val="single" w:sz="4" w:space="0" w:color="000000"/>
            </w:tcBorders>
          </w:tcPr>
          <w:p w14:paraId="059B6D50" w14:textId="246C804D" w:rsidR="001A1D69" w:rsidRDefault="001E690D">
            <w:pPr>
              <w:jc w:val="center"/>
              <w:rPr>
                <w:rFonts w:ascii="Arial" w:hAnsi="Arial" w:cs="Arial"/>
              </w:rPr>
            </w:pPr>
            <w:r>
              <w:rPr>
                <w:rFonts w:ascii="Arial" w:hAnsi="Arial" w:cs="Arial"/>
              </w:rPr>
              <w:t>0</w:t>
            </w:r>
          </w:p>
        </w:tc>
        <w:tc>
          <w:tcPr>
            <w:tcW w:w="1134" w:type="dxa"/>
            <w:tcBorders>
              <w:top w:val="single" w:sz="4" w:space="0" w:color="000000"/>
              <w:left w:val="single" w:sz="4" w:space="0" w:color="000000"/>
              <w:bottom w:val="single" w:sz="4" w:space="0" w:color="000000"/>
              <w:right w:val="single" w:sz="4" w:space="0" w:color="000000"/>
            </w:tcBorders>
          </w:tcPr>
          <w:p w14:paraId="36BD47D1" w14:textId="5A27768D" w:rsidR="001A1D69" w:rsidRDefault="00AD2D01">
            <w:pPr>
              <w:jc w:val="center"/>
              <w:rPr>
                <w:rFonts w:ascii="Arial" w:hAnsi="Arial" w:cs="Arial"/>
              </w:rPr>
            </w:pPr>
            <w:r>
              <w:rPr>
                <w:rFonts w:ascii="Arial" w:eastAsia="Calibri" w:hAnsi="Arial" w:cs="Arial"/>
              </w:rPr>
              <w:t>7</w:t>
            </w:r>
          </w:p>
        </w:tc>
      </w:tr>
      <w:tr w:rsidR="001A1D69" w14:paraId="4FAA1998" w14:textId="77777777">
        <w:trPr>
          <w:trHeight w:val="540"/>
          <w:jc w:val="center"/>
        </w:trPr>
        <w:tc>
          <w:tcPr>
            <w:tcW w:w="2546" w:type="dxa"/>
            <w:tcBorders>
              <w:top w:val="single" w:sz="4" w:space="0" w:color="000000"/>
              <w:left w:val="single" w:sz="4" w:space="0" w:color="000000"/>
              <w:bottom w:val="single" w:sz="4" w:space="0" w:color="000000"/>
              <w:right w:val="single" w:sz="4" w:space="0" w:color="000000"/>
            </w:tcBorders>
          </w:tcPr>
          <w:p w14:paraId="3760A8BE" w14:textId="77777777" w:rsidR="001A1D69" w:rsidRDefault="00FD44D8">
            <w:pPr>
              <w:jc w:val="center"/>
              <w:rPr>
                <w:rFonts w:ascii="Arial" w:hAnsi="Arial" w:cs="Arial"/>
              </w:rPr>
            </w:pPr>
            <w:r>
              <w:rPr>
                <w:rFonts w:ascii="Arial" w:eastAsia="Calibri" w:hAnsi="Arial" w:cs="Arial"/>
              </w:rPr>
              <w:t>Redoviti program uz prilagodbu sadržaja i individualizirane postupke</w:t>
            </w:r>
          </w:p>
        </w:tc>
        <w:tc>
          <w:tcPr>
            <w:tcW w:w="567" w:type="dxa"/>
            <w:tcBorders>
              <w:top w:val="single" w:sz="4" w:space="0" w:color="000000"/>
              <w:left w:val="single" w:sz="4" w:space="0" w:color="000000"/>
              <w:bottom w:val="single" w:sz="4" w:space="0" w:color="000000"/>
              <w:right w:val="single" w:sz="4" w:space="0" w:color="000000"/>
            </w:tcBorders>
          </w:tcPr>
          <w:p w14:paraId="123646A3" w14:textId="77777777" w:rsidR="001A1D69" w:rsidRDefault="00FD44D8">
            <w:pPr>
              <w:jc w:val="center"/>
              <w:rPr>
                <w:rFonts w:ascii="Arial" w:hAnsi="Arial" w:cs="Arial"/>
              </w:rPr>
            </w:pPr>
            <w:r>
              <w:rPr>
                <w:rFonts w:ascii="Arial" w:eastAsia="Calibri" w:hAnsi="Arial" w:cs="Arial"/>
              </w:rPr>
              <w:t>-</w:t>
            </w:r>
          </w:p>
        </w:tc>
        <w:tc>
          <w:tcPr>
            <w:tcW w:w="568" w:type="dxa"/>
            <w:tcBorders>
              <w:top w:val="single" w:sz="4" w:space="0" w:color="000000"/>
              <w:left w:val="single" w:sz="4" w:space="0" w:color="000000"/>
              <w:bottom w:val="single" w:sz="4" w:space="0" w:color="000000"/>
              <w:right w:val="single" w:sz="4" w:space="0" w:color="000000"/>
            </w:tcBorders>
          </w:tcPr>
          <w:p w14:paraId="474084E0" w14:textId="2F0EE31F" w:rsidR="001A1D69" w:rsidRDefault="00A07DBB">
            <w:pPr>
              <w:jc w:val="center"/>
              <w:rPr>
                <w:rFonts w:ascii="Arial" w:hAnsi="Arial" w:cs="Arial"/>
              </w:rPr>
            </w:pPr>
            <w:r>
              <w:rPr>
                <w:rFonts w:ascii="Arial" w:hAnsi="Arial" w:cs="Arial"/>
              </w:rPr>
              <w:t>-</w:t>
            </w:r>
          </w:p>
        </w:tc>
        <w:tc>
          <w:tcPr>
            <w:tcW w:w="709" w:type="dxa"/>
            <w:tcBorders>
              <w:top w:val="single" w:sz="4" w:space="0" w:color="000000"/>
              <w:left w:val="single" w:sz="4" w:space="0" w:color="000000"/>
              <w:bottom w:val="single" w:sz="4" w:space="0" w:color="000000"/>
              <w:right w:val="single" w:sz="4" w:space="0" w:color="000000"/>
            </w:tcBorders>
          </w:tcPr>
          <w:p w14:paraId="11365EEB" w14:textId="0E31CA30" w:rsidR="001A1D69" w:rsidRDefault="00A07DBB">
            <w:pPr>
              <w:jc w:val="center"/>
              <w:rPr>
                <w:rFonts w:ascii="Arial" w:hAnsi="Arial" w:cs="Arial"/>
              </w:rPr>
            </w:pPr>
            <w:r>
              <w:rPr>
                <w:rFonts w:ascii="Arial" w:eastAsia="Calibri" w:hAnsi="Arial" w:cs="Arial"/>
              </w:rPr>
              <w:t>1</w:t>
            </w:r>
          </w:p>
        </w:tc>
        <w:tc>
          <w:tcPr>
            <w:tcW w:w="708" w:type="dxa"/>
            <w:tcBorders>
              <w:top w:val="single" w:sz="4" w:space="0" w:color="000000"/>
              <w:left w:val="single" w:sz="4" w:space="0" w:color="000000"/>
              <w:bottom w:val="single" w:sz="4" w:space="0" w:color="000000"/>
              <w:right w:val="single" w:sz="4" w:space="0" w:color="000000"/>
            </w:tcBorders>
          </w:tcPr>
          <w:p w14:paraId="6DE4132B" w14:textId="543B867A" w:rsidR="001A1D69" w:rsidRDefault="00AD2D01">
            <w:pPr>
              <w:jc w:val="center"/>
              <w:rPr>
                <w:rFonts w:ascii="Arial" w:hAnsi="Arial" w:cs="Arial"/>
              </w:rPr>
            </w:pPr>
            <w:r>
              <w:rPr>
                <w:rFonts w:ascii="Arial" w:hAnsi="Arial" w:cs="Arial"/>
              </w:rPr>
              <w:t>1</w:t>
            </w:r>
          </w:p>
        </w:tc>
        <w:tc>
          <w:tcPr>
            <w:tcW w:w="709" w:type="dxa"/>
            <w:tcBorders>
              <w:top w:val="single" w:sz="4" w:space="0" w:color="000000"/>
              <w:left w:val="single" w:sz="4" w:space="0" w:color="000000"/>
              <w:bottom w:val="single" w:sz="4" w:space="0" w:color="000000"/>
              <w:right w:val="single" w:sz="4" w:space="0" w:color="000000"/>
            </w:tcBorders>
          </w:tcPr>
          <w:p w14:paraId="61C0427E" w14:textId="1782B649" w:rsidR="001A1D69" w:rsidRDefault="00A07DBB">
            <w:pPr>
              <w:jc w:val="center"/>
              <w:rPr>
                <w:rFonts w:ascii="Arial" w:hAnsi="Arial" w:cs="Arial"/>
              </w:rPr>
            </w:pPr>
            <w:r>
              <w:rPr>
                <w:rFonts w:ascii="Arial" w:hAnsi="Arial" w:cs="Arial"/>
              </w:rPr>
              <w:t>1</w:t>
            </w:r>
          </w:p>
        </w:tc>
        <w:tc>
          <w:tcPr>
            <w:tcW w:w="709" w:type="dxa"/>
            <w:tcBorders>
              <w:top w:val="single" w:sz="4" w:space="0" w:color="000000"/>
              <w:left w:val="single" w:sz="4" w:space="0" w:color="000000"/>
              <w:bottom w:val="single" w:sz="4" w:space="0" w:color="000000"/>
              <w:right w:val="single" w:sz="4" w:space="0" w:color="000000"/>
            </w:tcBorders>
          </w:tcPr>
          <w:p w14:paraId="27C3CEF1" w14:textId="5F79AEA0" w:rsidR="001A1D69" w:rsidRDefault="001E690D">
            <w:pPr>
              <w:jc w:val="center"/>
              <w:rPr>
                <w:rFonts w:ascii="Arial" w:hAnsi="Arial" w:cs="Arial"/>
              </w:rPr>
            </w:pPr>
            <w:r>
              <w:rPr>
                <w:rFonts w:ascii="Arial" w:hAnsi="Arial" w:cs="Arial"/>
              </w:rPr>
              <w:t>2</w:t>
            </w:r>
          </w:p>
        </w:tc>
        <w:tc>
          <w:tcPr>
            <w:tcW w:w="708" w:type="dxa"/>
            <w:tcBorders>
              <w:top w:val="single" w:sz="4" w:space="0" w:color="000000"/>
              <w:left w:val="single" w:sz="4" w:space="0" w:color="000000"/>
              <w:bottom w:val="single" w:sz="4" w:space="0" w:color="000000"/>
              <w:right w:val="single" w:sz="4" w:space="0" w:color="000000"/>
            </w:tcBorders>
          </w:tcPr>
          <w:p w14:paraId="1DE6ADFF" w14:textId="0A61755F" w:rsidR="001A1D69" w:rsidRDefault="00AD2D01">
            <w:pPr>
              <w:jc w:val="center"/>
              <w:rPr>
                <w:rFonts w:ascii="Arial" w:hAnsi="Arial" w:cs="Arial"/>
              </w:rPr>
            </w:pPr>
            <w:r>
              <w:rPr>
                <w:rFonts w:ascii="Arial" w:hAnsi="Arial" w:cs="Arial"/>
              </w:rPr>
              <w:t>2</w:t>
            </w:r>
          </w:p>
        </w:tc>
        <w:tc>
          <w:tcPr>
            <w:tcW w:w="708" w:type="dxa"/>
            <w:tcBorders>
              <w:top w:val="single" w:sz="4" w:space="0" w:color="000000"/>
              <w:left w:val="single" w:sz="4" w:space="0" w:color="000000"/>
              <w:bottom w:val="single" w:sz="4" w:space="0" w:color="000000"/>
              <w:right w:val="single" w:sz="4" w:space="0" w:color="000000"/>
            </w:tcBorders>
          </w:tcPr>
          <w:p w14:paraId="35ADDD30" w14:textId="77EF71CC" w:rsidR="001A1D69" w:rsidRDefault="001E690D">
            <w:pPr>
              <w:jc w:val="center"/>
              <w:rPr>
                <w:rFonts w:ascii="Arial" w:hAnsi="Arial" w:cs="Arial"/>
              </w:rPr>
            </w:pPr>
            <w:r>
              <w:rPr>
                <w:rFonts w:ascii="Arial" w:hAnsi="Arial" w:cs="Arial"/>
              </w:rPr>
              <w:t>3</w:t>
            </w:r>
          </w:p>
        </w:tc>
        <w:tc>
          <w:tcPr>
            <w:tcW w:w="1134" w:type="dxa"/>
            <w:tcBorders>
              <w:top w:val="single" w:sz="4" w:space="0" w:color="000000"/>
              <w:left w:val="single" w:sz="4" w:space="0" w:color="000000"/>
              <w:bottom w:val="single" w:sz="4" w:space="0" w:color="000000"/>
              <w:right w:val="single" w:sz="4" w:space="0" w:color="000000"/>
            </w:tcBorders>
          </w:tcPr>
          <w:p w14:paraId="6A0B5433" w14:textId="19FD1FAF" w:rsidR="001A1D69" w:rsidRDefault="00AD2D01">
            <w:pPr>
              <w:jc w:val="center"/>
              <w:rPr>
                <w:rFonts w:ascii="Arial" w:hAnsi="Arial" w:cs="Arial"/>
              </w:rPr>
            </w:pPr>
            <w:r>
              <w:rPr>
                <w:rFonts w:ascii="Arial" w:eastAsia="Calibri" w:hAnsi="Arial" w:cs="Arial"/>
              </w:rPr>
              <w:t>10</w:t>
            </w:r>
          </w:p>
        </w:tc>
      </w:tr>
    </w:tbl>
    <w:p w14:paraId="4BA4B9BB" w14:textId="77777777" w:rsidR="001A1D69" w:rsidRDefault="001A1D69"/>
    <w:p w14:paraId="097608CA" w14:textId="77777777" w:rsidR="001A1D69" w:rsidRDefault="001A1D69">
      <w:pPr>
        <w:spacing w:line="276" w:lineRule="auto"/>
        <w:ind w:firstLine="708"/>
        <w:jc w:val="both"/>
      </w:pPr>
    </w:p>
    <w:p w14:paraId="103BD64C" w14:textId="77777777" w:rsidR="001A1D69" w:rsidRDefault="001A1D69">
      <w:pPr>
        <w:spacing w:line="276" w:lineRule="auto"/>
        <w:ind w:firstLine="708"/>
        <w:jc w:val="both"/>
      </w:pPr>
    </w:p>
    <w:p w14:paraId="6298DBD4" w14:textId="77777777" w:rsidR="001A1D69" w:rsidRDefault="00FD44D8">
      <w:pPr>
        <w:spacing w:line="276" w:lineRule="auto"/>
        <w:ind w:firstLine="708"/>
        <w:jc w:val="both"/>
        <w:rPr>
          <w:rFonts w:ascii="Arial" w:hAnsi="Arial" w:cs="Arial"/>
        </w:rPr>
      </w:pPr>
      <w:r>
        <w:rPr>
          <w:rFonts w:ascii="Arial" w:hAnsi="Arial" w:cs="Arial"/>
        </w:rPr>
        <w:t>Učitelji svakom učeniku za kojeg je određen primjereni oblik obrazovanja pristupaju individualno. Mjesečno vode bilješke u E-dnevniku o ostvarenosti ishoda. Na početku nastvane godine učitelji izrađuju okvirni godišnji plan i program za učenike kojima je određen prilagođeni program te ga predaju psihologinji, razredniku i daju roditelju na uvid i potpis. Pri izradi planova učitelji surađuju sa stručnom službom škole. Za učenike s individualiziranim programom učitelji planiraju metode rada te ga također predaju psihologinji, razredniku i roditelju na uvid i potpis. Učitelji predaju završno izvješće o učeniku s individualiziranim programom psihologinji na kraju nastavne godine, dok su bilješke o učeniku s prilagođenim programom vidljive iz E-dnevnika.</w:t>
      </w:r>
    </w:p>
    <w:p w14:paraId="1D363307" w14:textId="77777777" w:rsidR="001A1D69" w:rsidRDefault="001A1D69">
      <w:pPr>
        <w:spacing w:line="276" w:lineRule="auto"/>
        <w:ind w:firstLine="708"/>
        <w:jc w:val="both"/>
        <w:rPr>
          <w:color w:val="FF0000"/>
        </w:rPr>
      </w:pPr>
    </w:p>
    <w:p w14:paraId="4350534F" w14:textId="77777777" w:rsidR="001A1D69" w:rsidRDefault="001A1D69">
      <w:pPr>
        <w:rPr>
          <w:color w:val="FF0000"/>
          <w:sz w:val="28"/>
          <w:szCs w:val="28"/>
        </w:rPr>
      </w:pPr>
    </w:p>
    <w:p w14:paraId="7B98C747" w14:textId="77777777" w:rsidR="001A1D69" w:rsidRDefault="001A1D69">
      <w:pPr>
        <w:rPr>
          <w:color w:val="FF0000"/>
          <w:sz w:val="28"/>
          <w:szCs w:val="28"/>
        </w:rPr>
      </w:pPr>
    </w:p>
    <w:p w14:paraId="2F21D6DF" w14:textId="77777777" w:rsidR="001A1D69" w:rsidRDefault="001A1D69">
      <w:pPr>
        <w:rPr>
          <w:sz w:val="28"/>
          <w:szCs w:val="28"/>
        </w:rPr>
      </w:pPr>
    </w:p>
    <w:p w14:paraId="403CE807" w14:textId="77777777" w:rsidR="001A1D69" w:rsidRPr="00826691" w:rsidRDefault="00FD44D8" w:rsidP="00C417C8">
      <w:pPr>
        <w:pStyle w:val="Naslov2"/>
        <w:rPr>
          <w:rFonts w:ascii="Arial" w:hAnsi="Arial" w:cs="Arial"/>
          <w:sz w:val="24"/>
          <w:szCs w:val="24"/>
        </w:rPr>
      </w:pPr>
      <w:bookmarkStart w:id="32" w:name="_Toc115346399"/>
      <w:r w:rsidRPr="00826691">
        <w:rPr>
          <w:rFonts w:ascii="Arial" w:hAnsi="Arial" w:cs="Arial"/>
          <w:sz w:val="24"/>
          <w:szCs w:val="24"/>
        </w:rPr>
        <w:lastRenderedPageBreak/>
        <w:t>3.7. POMOĆNICI U NASTAVI</w:t>
      </w:r>
      <w:bookmarkEnd w:id="32"/>
    </w:p>
    <w:p w14:paraId="7B9E252A" w14:textId="440E9AAA" w:rsidR="001A1D69" w:rsidRDefault="00FD44D8">
      <w:pPr>
        <w:spacing w:line="276" w:lineRule="auto"/>
        <w:jc w:val="both"/>
        <w:rPr>
          <w:rFonts w:ascii="Arial" w:hAnsi="Arial" w:cs="Arial"/>
          <w:szCs w:val="24"/>
          <w:shd w:val="clear" w:color="auto" w:fill="FFFFFF"/>
        </w:rPr>
      </w:pPr>
      <w:r>
        <w:rPr>
          <w:rFonts w:ascii="Arial" w:hAnsi="Arial" w:cs="Arial"/>
          <w:color w:val="FF0000"/>
          <w:sz w:val="28"/>
          <w:szCs w:val="28"/>
        </w:rPr>
        <w:tab/>
      </w:r>
      <w:r>
        <w:rPr>
          <w:rFonts w:ascii="Arial" w:hAnsi="Arial" w:cs="Arial"/>
          <w:szCs w:val="24"/>
        </w:rPr>
        <w:t>Našoj školi odobreno je sudjelovanje u</w:t>
      </w:r>
      <w:r w:rsidR="004A1BA7">
        <w:rPr>
          <w:rFonts w:ascii="Arial" w:hAnsi="Arial" w:cs="Arial"/>
          <w:szCs w:val="24"/>
        </w:rPr>
        <w:t xml:space="preserve"> projektu “Pomoćnici u nastavi 7</w:t>
      </w:r>
      <w:r>
        <w:rPr>
          <w:rFonts w:ascii="Arial" w:hAnsi="Arial" w:cs="Arial"/>
          <w:szCs w:val="24"/>
        </w:rPr>
        <w:t>” koje financira Županija. Putem navede</w:t>
      </w:r>
      <w:r w:rsidR="004A1BA7">
        <w:rPr>
          <w:rFonts w:ascii="Arial" w:hAnsi="Arial" w:cs="Arial"/>
          <w:szCs w:val="24"/>
        </w:rPr>
        <w:t>nog projekta odobreno nam je pet pomoćnika za pet</w:t>
      </w:r>
      <w:r>
        <w:rPr>
          <w:rFonts w:ascii="Arial" w:hAnsi="Arial" w:cs="Arial"/>
          <w:szCs w:val="24"/>
        </w:rPr>
        <w:t xml:space="preserve"> učenika</w:t>
      </w:r>
      <w:r w:rsidR="007D63D0">
        <w:rPr>
          <w:rFonts w:ascii="Arial" w:hAnsi="Arial" w:cs="Arial"/>
          <w:szCs w:val="24"/>
        </w:rPr>
        <w:t xml:space="preserve"> -</w:t>
      </w:r>
      <w:r w:rsidR="004A1BA7">
        <w:rPr>
          <w:rFonts w:ascii="Arial" w:hAnsi="Arial" w:cs="Arial"/>
          <w:szCs w:val="24"/>
        </w:rPr>
        <w:t xml:space="preserve"> u 3.r. PO Kućanci, </w:t>
      </w:r>
      <w:proofErr w:type="gramStart"/>
      <w:r w:rsidR="004A1BA7">
        <w:rPr>
          <w:rFonts w:ascii="Arial" w:hAnsi="Arial" w:cs="Arial"/>
          <w:szCs w:val="24"/>
        </w:rPr>
        <w:t xml:space="preserve">6.c </w:t>
      </w:r>
      <w:r>
        <w:rPr>
          <w:rFonts w:ascii="Arial" w:hAnsi="Arial" w:cs="Arial"/>
          <w:szCs w:val="24"/>
        </w:rPr>
        <w:t xml:space="preserve"> razredu</w:t>
      </w:r>
      <w:proofErr w:type="gramEnd"/>
      <w:r w:rsidR="004A1BA7">
        <w:rPr>
          <w:rFonts w:ascii="Arial" w:hAnsi="Arial" w:cs="Arial"/>
          <w:szCs w:val="24"/>
        </w:rPr>
        <w:t xml:space="preserve"> te u 1.,3. i 8.b razredu PŠ Marijnaci</w:t>
      </w:r>
      <w:r>
        <w:rPr>
          <w:rFonts w:ascii="Arial" w:hAnsi="Arial" w:cs="Arial"/>
          <w:szCs w:val="24"/>
        </w:rPr>
        <w:t>.</w:t>
      </w:r>
      <w:r>
        <w:rPr>
          <w:rFonts w:ascii="Arial" w:hAnsi="Arial" w:cs="Arial"/>
          <w:szCs w:val="24"/>
          <w:shd w:val="clear" w:color="auto" w:fill="FFFFFF"/>
        </w:rPr>
        <w:t xml:space="preserve"> Pomoćnici u nastavi pružaju neposrednu potporu učeniku s teškoćama u razvoju tijekom odgojno-obrazovnog procesa u zadacima koji zahtijevaju komunikacijsku, senzornu i motoričku aktivnost učenika, u kretanju, pri uzimanju hrane i pića, u obavljanju higijenskih potreba, u svakidašnjim nastavnim, izvannastavnim i izvanučioničkim aktivnostima. Poslovi pomoćnika u nastavi su: pomoć u komunikaciji i socijalnoj uključenosti, pomoć u kretanju, pomoć pri uzimanju hrane i pića, pomoć u obavljanju higijenskih potreba, pomoć u obavljanju školskih aktivnosti i zadataka, suradnja s učiteljima/nastavnicima, roditeljima i vršnjacima učenika u razredu te poslovi specifični za funkcioniranje pojedinih učenika ili skupine učenika.</w:t>
      </w:r>
    </w:p>
    <w:p w14:paraId="7D04A72D" w14:textId="77777777" w:rsidR="001A1D69" w:rsidRDefault="001A1D69">
      <w:pPr>
        <w:rPr>
          <w:color w:val="222222"/>
          <w:szCs w:val="24"/>
          <w:shd w:val="clear" w:color="auto" w:fill="FFFFFF"/>
        </w:rPr>
      </w:pPr>
    </w:p>
    <w:p w14:paraId="368E7158" w14:textId="77777777" w:rsidR="001A1D69" w:rsidRDefault="001A1D69">
      <w:pPr>
        <w:rPr>
          <w:color w:val="222222"/>
          <w:szCs w:val="24"/>
          <w:shd w:val="clear" w:color="auto" w:fill="FFFFFF"/>
        </w:rPr>
      </w:pPr>
    </w:p>
    <w:p w14:paraId="119F0A86" w14:textId="77777777" w:rsidR="001A1D69" w:rsidRDefault="001A1D69">
      <w:pPr>
        <w:rPr>
          <w:szCs w:val="24"/>
        </w:rPr>
      </w:pPr>
    </w:p>
    <w:p w14:paraId="1D636A15" w14:textId="77777777" w:rsidR="001A1D69" w:rsidRDefault="001A1D69">
      <w:pPr>
        <w:rPr>
          <w:szCs w:val="24"/>
        </w:rPr>
      </w:pPr>
    </w:p>
    <w:p w14:paraId="09E97256" w14:textId="77777777" w:rsidR="001A1D69" w:rsidRDefault="001A1D69">
      <w:pPr>
        <w:rPr>
          <w:szCs w:val="24"/>
        </w:rPr>
      </w:pPr>
    </w:p>
    <w:p w14:paraId="5BD40463" w14:textId="77777777" w:rsidR="001A1D69" w:rsidRDefault="001A1D69">
      <w:pPr>
        <w:rPr>
          <w:szCs w:val="24"/>
        </w:rPr>
      </w:pPr>
    </w:p>
    <w:p w14:paraId="6FB93E2D" w14:textId="77777777" w:rsidR="001A1D69" w:rsidRDefault="001A1D69">
      <w:pPr>
        <w:rPr>
          <w:szCs w:val="24"/>
        </w:rPr>
      </w:pPr>
    </w:p>
    <w:p w14:paraId="309339FD" w14:textId="77777777" w:rsidR="001A1D69" w:rsidRDefault="001A1D69">
      <w:pPr>
        <w:rPr>
          <w:szCs w:val="24"/>
        </w:rPr>
      </w:pPr>
    </w:p>
    <w:p w14:paraId="1B245948" w14:textId="77777777" w:rsidR="001A1D69" w:rsidRDefault="001A1D69">
      <w:pPr>
        <w:rPr>
          <w:szCs w:val="24"/>
        </w:rPr>
      </w:pPr>
    </w:p>
    <w:p w14:paraId="5C81E5BD" w14:textId="77777777" w:rsidR="001A1D69" w:rsidRDefault="001A1D69">
      <w:pPr>
        <w:rPr>
          <w:szCs w:val="24"/>
        </w:rPr>
      </w:pPr>
    </w:p>
    <w:p w14:paraId="7E57618B" w14:textId="77777777" w:rsidR="001A1D69" w:rsidRDefault="001A1D69">
      <w:pPr>
        <w:rPr>
          <w:szCs w:val="24"/>
        </w:rPr>
      </w:pPr>
    </w:p>
    <w:p w14:paraId="7946022F" w14:textId="77777777" w:rsidR="001A1D69" w:rsidRDefault="001A1D69">
      <w:pPr>
        <w:rPr>
          <w:szCs w:val="24"/>
        </w:rPr>
      </w:pPr>
    </w:p>
    <w:p w14:paraId="0DCECC79" w14:textId="77777777" w:rsidR="001A1D69" w:rsidRDefault="001A1D69">
      <w:pPr>
        <w:rPr>
          <w:szCs w:val="24"/>
        </w:rPr>
      </w:pPr>
    </w:p>
    <w:p w14:paraId="5186FA20" w14:textId="77777777" w:rsidR="001A1D69" w:rsidRDefault="001A1D69">
      <w:pPr>
        <w:rPr>
          <w:szCs w:val="24"/>
        </w:rPr>
      </w:pPr>
    </w:p>
    <w:p w14:paraId="423671FF" w14:textId="77777777" w:rsidR="001A1D69" w:rsidRDefault="001A1D69">
      <w:pPr>
        <w:rPr>
          <w:szCs w:val="24"/>
        </w:rPr>
      </w:pPr>
    </w:p>
    <w:p w14:paraId="3DC00B58" w14:textId="77777777" w:rsidR="001A1D69" w:rsidRDefault="001A1D69">
      <w:pPr>
        <w:rPr>
          <w:szCs w:val="24"/>
        </w:rPr>
      </w:pPr>
    </w:p>
    <w:p w14:paraId="0B80024B" w14:textId="77777777" w:rsidR="001A1D69" w:rsidRDefault="001A1D69">
      <w:pPr>
        <w:rPr>
          <w:szCs w:val="24"/>
        </w:rPr>
      </w:pPr>
    </w:p>
    <w:p w14:paraId="48E4AA1F" w14:textId="77777777" w:rsidR="001A1D69" w:rsidRDefault="001A1D69">
      <w:pPr>
        <w:rPr>
          <w:szCs w:val="24"/>
        </w:rPr>
      </w:pPr>
    </w:p>
    <w:p w14:paraId="075F4DEB" w14:textId="77777777" w:rsidR="001A1D69" w:rsidRDefault="001A1D69">
      <w:pPr>
        <w:rPr>
          <w:szCs w:val="24"/>
        </w:rPr>
      </w:pPr>
    </w:p>
    <w:p w14:paraId="6E3CDE00" w14:textId="77777777" w:rsidR="001A1D69" w:rsidRDefault="001A1D69">
      <w:pPr>
        <w:rPr>
          <w:szCs w:val="24"/>
        </w:rPr>
      </w:pPr>
    </w:p>
    <w:p w14:paraId="301D9798" w14:textId="77777777" w:rsidR="001A1D69" w:rsidRDefault="001A1D69">
      <w:pPr>
        <w:rPr>
          <w:szCs w:val="24"/>
        </w:rPr>
      </w:pPr>
    </w:p>
    <w:p w14:paraId="7A4D63C7" w14:textId="77777777" w:rsidR="001A1D69" w:rsidRPr="00BB0897" w:rsidRDefault="00FD44D8" w:rsidP="00C417C8">
      <w:pPr>
        <w:pStyle w:val="Naslov1"/>
        <w:rPr>
          <w:rFonts w:ascii="Arial" w:hAnsi="Arial" w:cs="Arial"/>
          <w:i w:val="0"/>
          <w:color w:val="auto"/>
          <w:sz w:val="28"/>
          <w:szCs w:val="28"/>
        </w:rPr>
      </w:pPr>
      <w:bookmarkStart w:id="33" w:name="_Toc115346400"/>
      <w:r w:rsidRPr="00BB0897">
        <w:rPr>
          <w:rFonts w:ascii="Arial" w:hAnsi="Arial" w:cs="Arial"/>
          <w:i w:val="0"/>
          <w:color w:val="auto"/>
          <w:sz w:val="28"/>
          <w:szCs w:val="28"/>
        </w:rPr>
        <w:lastRenderedPageBreak/>
        <w:t>4.TJEDNI I GODIŠNJI BROJ SATI PO RAZREDIMA I OBLICIMA ODGOJNO – OBRAZOVNOG RADA</w:t>
      </w:r>
      <w:bookmarkEnd w:id="33"/>
    </w:p>
    <w:p w14:paraId="05F9C707" w14:textId="77777777" w:rsidR="001A1D69" w:rsidRDefault="001A1D69"/>
    <w:p w14:paraId="5A55033A" w14:textId="77777777" w:rsidR="001A1D69" w:rsidRPr="00826691" w:rsidRDefault="00FD44D8" w:rsidP="00C417C8">
      <w:pPr>
        <w:pStyle w:val="Naslov2"/>
        <w:rPr>
          <w:rFonts w:ascii="Arial" w:hAnsi="Arial" w:cs="Arial"/>
          <w:sz w:val="24"/>
          <w:szCs w:val="24"/>
        </w:rPr>
      </w:pPr>
      <w:bookmarkStart w:id="34" w:name="_heading=h.17dp8vu"/>
      <w:bookmarkStart w:id="35" w:name="_Toc115346401"/>
      <w:bookmarkEnd w:id="34"/>
      <w:r w:rsidRPr="00826691">
        <w:rPr>
          <w:rFonts w:ascii="Arial" w:hAnsi="Arial" w:cs="Arial"/>
          <w:sz w:val="24"/>
          <w:szCs w:val="24"/>
        </w:rPr>
        <w:t>4.</w:t>
      </w:r>
      <w:proofErr w:type="gramStart"/>
      <w:r w:rsidRPr="00826691">
        <w:rPr>
          <w:rFonts w:ascii="Arial" w:hAnsi="Arial" w:cs="Arial"/>
          <w:sz w:val="24"/>
          <w:szCs w:val="24"/>
        </w:rPr>
        <w:t>1.TJEDNI</w:t>
      </w:r>
      <w:proofErr w:type="gramEnd"/>
      <w:r w:rsidRPr="00826691">
        <w:rPr>
          <w:rFonts w:ascii="Arial" w:hAnsi="Arial" w:cs="Arial"/>
          <w:sz w:val="24"/>
          <w:szCs w:val="24"/>
        </w:rPr>
        <w:t xml:space="preserve"> I GODIŠNJI FOND SATI NASTAVNIH PREDMETA ZA OBVEZNE NASTAVNE PREDMETE PO RAZREDIMA</w:t>
      </w:r>
      <w:bookmarkEnd w:id="35"/>
    </w:p>
    <w:p w14:paraId="0A699DF1" w14:textId="77777777" w:rsidR="001A1D69" w:rsidRDefault="001A1D69">
      <w:pPr>
        <w:rPr>
          <w:rFonts w:ascii="Arial" w:hAnsi="Arial" w:cs="Arial"/>
        </w:rPr>
      </w:pPr>
    </w:p>
    <w:p w14:paraId="10DCE02D" w14:textId="77777777" w:rsidR="001A1D69" w:rsidRDefault="00FD44D8">
      <w:pPr>
        <w:numPr>
          <w:ilvl w:val="0"/>
          <w:numId w:val="2"/>
        </w:numPr>
        <w:rPr>
          <w:rFonts w:ascii="Arial" w:hAnsi="Arial" w:cs="Arial"/>
        </w:rPr>
      </w:pPr>
      <w:r>
        <w:rPr>
          <w:rFonts w:ascii="Arial" w:hAnsi="Arial" w:cs="Arial"/>
          <w:szCs w:val="24"/>
        </w:rPr>
        <w:t>Razredna nastava</w:t>
      </w:r>
    </w:p>
    <w:p w14:paraId="0490C59D" w14:textId="77777777" w:rsidR="001A1D69" w:rsidRDefault="001A1D69">
      <w:pPr>
        <w:ind w:left="405" w:hanging="720"/>
        <w:rPr>
          <w:rFonts w:ascii="Arial" w:hAnsi="Arial" w:cs="Arial"/>
          <w:color w:val="000000"/>
          <w:szCs w:val="24"/>
        </w:rPr>
      </w:pPr>
    </w:p>
    <w:tbl>
      <w:tblPr>
        <w:tblStyle w:val="21"/>
        <w:tblW w:w="10069" w:type="dxa"/>
        <w:jc w:val="center"/>
        <w:tblInd w:w="0" w:type="dxa"/>
        <w:tblLayout w:type="fixed"/>
        <w:tblLook w:val="0000" w:firstRow="0" w:lastRow="0" w:firstColumn="0" w:lastColumn="0" w:noHBand="0" w:noVBand="0"/>
      </w:tblPr>
      <w:tblGrid>
        <w:gridCol w:w="2660"/>
        <w:gridCol w:w="1983"/>
        <w:gridCol w:w="1844"/>
        <w:gridCol w:w="1701"/>
        <w:gridCol w:w="1881"/>
      </w:tblGrid>
      <w:tr w:rsidR="001A1D69" w14:paraId="12EEEC2F" w14:textId="77777777">
        <w:trPr>
          <w:trHeight w:val="320"/>
          <w:jc w:val="center"/>
        </w:trPr>
        <w:tc>
          <w:tcPr>
            <w:tcW w:w="2660" w:type="dxa"/>
            <w:vMerge w:val="restart"/>
            <w:tcBorders>
              <w:top w:val="single" w:sz="4" w:space="0" w:color="000000"/>
              <w:left w:val="single" w:sz="4" w:space="0" w:color="000000"/>
              <w:bottom w:val="single" w:sz="4" w:space="0" w:color="000000"/>
              <w:right w:val="single" w:sz="4" w:space="0" w:color="000000"/>
            </w:tcBorders>
          </w:tcPr>
          <w:p w14:paraId="40F9D268" w14:textId="77777777" w:rsidR="001A1D69" w:rsidRDefault="001A1D69">
            <w:pPr>
              <w:tabs>
                <w:tab w:val="left" w:pos="348"/>
              </w:tabs>
              <w:ind w:right="-87"/>
              <w:rPr>
                <w:rFonts w:ascii="Arial" w:hAnsi="Arial" w:cs="Arial"/>
                <w:b/>
                <w:szCs w:val="24"/>
              </w:rPr>
            </w:pPr>
          </w:p>
          <w:p w14:paraId="4B09A65D" w14:textId="77777777" w:rsidR="001A1D69" w:rsidRDefault="001A1D69">
            <w:pPr>
              <w:tabs>
                <w:tab w:val="left" w:pos="348"/>
              </w:tabs>
              <w:ind w:right="-87"/>
              <w:rPr>
                <w:rFonts w:ascii="Arial" w:hAnsi="Arial" w:cs="Arial"/>
                <w:b/>
                <w:szCs w:val="24"/>
              </w:rPr>
            </w:pPr>
          </w:p>
          <w:p w14:paraId="4C401BAB" w14:textId="77777777" w:rsidR="001A1D69" w:rsidRDefault="00FD44D8">
            <w:pPr>
              <w:tabs>
                <w:tab w:val="left" w:pos="348"/>
              </w:tabs>
              <w:ind w:right="-87"/>
              <w:rPr>
                <w:rFonts w:ascii="Arial" w:hAnsi="Arial" w:cs="Arial"/>
                <w:b/>
                <w:szCs w:val="24"/>
              </w:rPr>
            </w:pPr>
            <w:r>
              <w:rPr>
                <w:rFonts w:ascii="Arial" w:eastAsia="Calibri" w:hAnsi="Arial" w:cs="Arial"/>
                <w:b/>
                <w:szCs w:val="24"/>
              </w:rPr>
              <w:t>PREDMET</w:t>
            </w:r>
          </w:p>
        </w:tc>
        <w:tc>
          <w:tcPr>
            <w:tcW w:w="1983" w:type="dxa"/>
            <w:tcBorders>
              <w:top w:val="single" w:sz="4" w:space="0" w:color="000000"/>
              <w:left w:val="single" w:sz="4" w:space="0" w:color="000000"/>
              <w:bottom w:val="single" w:sz="4" w:space="0" w:color="000000"/>
              <w:right w:val="single" w:sz="4" w:space="0" w:color="000000"/>
            </w:tcBorders>
          </w:tcPr>
          <w:p w14:paraId="52725FD0" w14:textId="77777777" w:rsidR="001A1D69" w:rsidRDefault="00FD44D8">
            <w:pPr>
              <w:jc w:val="center"/>
              <w:rPr>
                <w:rFonts w:ascii="Arial" w:hAnsi="Arial" w:cs="Arial"/>
                <w:b/>
                <w:szCs w:val="24"/>
              </w:rPr>
            </w:pPr>
            <w:r>
              <w:rPr>
                <w:rFonts w:ascii="Arial" w:eastAsia="Calibri" w:hAnsi="Arial" w:cs="Arial"/>
                <w:b/>
                <w:szCs w:val="24"/>
              </w:rPr>
              <w:t>tjedni</w:t>
            </w:r>
          </w:p>
          <w:p w14:paraId="08D28F99" w14:textId="77777777" w:rsidR="001A1D69" w:rsidRDefault="00FD44D8">
            <w:pPr>
              <w:jc w:val="center"/>
              <w:rPr>
                <w:rFonts w:ascii="Arial" w:hAnsi="Arial" w:cs="Arial"/>
                <w:b/>
                <w:szCs w:val="24"/>
              </w:rPr>
            </w:pPr>
            <w:r>
              <w:rPr>
                <w:rFonts w:ascii="Arial" w:eastAsia="Calibri" w:hAnsi="Arial" w:cs="Arial"/>
                <w:b/>
                <w:szCs w:val="24"/>
              </w:rPr>
              <w:t>(god.)</w:t>
            </w:r>
          </w:p>
          <w:p w14:paraId="10DB9CAD" w14:textId="77777777" w:rsidR="001A1D69" w:rsidRDefault="00FD44D8">
            <w:pPr>
              <w:jc w:val="center"/>
              <w:rPr>
                <w:rFonts w:ascii="Arial" w:hAnsi="Arial" w:cs="Arial"/>
                <w:b/>
                <w:szCs w:val="24"/>
              </w:rPr>
            </w:pPr>
            <w:r>
              <w:rPr>
                <w:rFonts w:ascii="Arial" w:eastAsia="Calibri" w:hAnsi="Arial" w:cs="Arial"/>
                <w:b/>
                <w:szCs w:val="24"/>
              </w:rPr>
              <w:t>broj sati</w:t>
            </w:r>
          </w:p>
        </w:tc>
        <w:tc>
          <w:tcPr>
            <w:tcW w:w="1844" w:type="dxa"/>
            <w:tcBorders>
              <w:top w:val="single" w:sz="4" w:space="0" w:color="000000"/>
              <w:left w:val="single" w:sz="4" w:space="0" w:color="000000"/>
              <w:bottom w:val="single" w:sz="4" w:space="0" w:color="000000"/>
              <w:right w:val="single" w:sz="4" w:space="0" w:color="000000"/>
            </w:tcBorders>
          </w:tcPr>
          <w:p w14:paraId="5416663F" w14:textId="77777777" w:rsidR="001A1D69" w:rsidRDefault="00FD44D8">
            <w:pPr>
              <w:jc w:val="center"/>
              <w:rPr>
                <w:rFonts w:ascii="Arial" w:hAnsi="Arial" w:cs="Arial"/>
                <w:b/>
                <w:szCs w:val="24"/>
              </w:rPr>
            </w:pPr>
            <w:r>
              <w:rPr>
                <w:rFonts w:ascii="Arial" w:eastAsia="Calibri" w:hAnsi="Arial" w:cs="Arial"/>
                <w:b/>
                <w:szCs w:val="24"/>
              </w:rPr>
              <w:t>tjedni</w:t>
            </w:r>
          </w:p>
          <w:p w14:paraId="7A5D7113" w14:textId="77777777" w:rsidR="001A1D69" w:rsidRDefault="00FD44D8">
            <w:pPr>
              <w:jc w:val="center"/>
              <w:rPr>
                <w:rFonts w:ascii="Arial" w:hAnsi="Arial" w:cs="Arial"/>
                <w:szCs w:val="24"/>
              </w:rPr>
            </w:pPr>
            <w:r>
              <w:rPr>
                <w:rFonts w:ascii="Arial" w:eastAsia="Calibri" w:hAnsi="Arial" w:cs="Arial"/>
                <w:b/>
                <w:szCs w:val="24"/>
              </w:rPr>
              <w:t>(god.) broj sati</w:t>
            </w:r>
          </w:p>
        </w:tc>
        <w:tc>
          <w:tcPr>
            <w:tcW w:w="1701" w:type="dxa"/>
            <w:tcBorders>
              <w:top w:val="single" w:sz="4" w:space="0" w:color="000000"/>
              <w:left w:val="single" w:sz="4" w:space="0" w:color="000000"/>
              <w:bottom w:val="single" w:sz="4" w:space="0" w:color="000000"/>
              <w:right w:val="single" w:sz="4" w:space="0" w:color="000000"/>
            </w:tcBorders>
          </w:tcPr>
          <w:p w14:paraId="6DC7DF35" w14:textId="77777777" w:rsidR="001A1D69" w:rsidRDefault="00FD44D8">
            <w:pPr>
              <w:jc w:val="center"/>
              <w:rPr>
                <w:rFonts w:ascii="Arial" w:hAnsi="Arial" w:cs="Arial"/>
                <w:b/>
                <w:szCs w:val="24"/>
              </w:rPr>
            </w:pPr>
            <w:r>
              <w:rPr>
                <w:rFonts w:ascii="Arial" w:eastAsia="Calibri" w:hAnsi="Arial" w:cs="Arial"/>
                <w:b/>
                <w:szCs w:val="24"/>
              </w:rPr>
              <w:t>tjedni</w:t>
            </w:r>
          </w:p>
          <w:p w14:paraId="27CAF775" w14:textId="77777777" w:rsidR="001A1D69" w:rsidRDefault="00FD44D8">
            <w:pPr>
              <w:jc w:val="center"/>
              <w:rPr>
                <w:rFonts w:ascii="Arial" w:hAnsi="Arial" w:cs="Arial"/>
                <w:szCs w:val="24"/>
              </w:rPr>
            </w:pPr>
            <w:r>
              <w:rPr>
                <w:rFonts w:ascii="Arial" w:eastAsia="Calibri" w:hAnsi="Arial" w:cs="Arial"/>
                <w:b/>
                <w:szCs w:val="24"/>
              </w:rPr>
              <w:t>(god) broj sati</w:t>
            </w:r>
          </w:p>
        </w:tc>
        <w:tc>
          <w:tcPr>
            <w:tcW w:w="1881" w:type="dxa"/>
            <w:tcBorders>
              <w:top w:val="single" w:sz="4" w:space="0" w:color="000000"/>
              <w:left w:val="single" w:sz="4" w:space="0" w:color="000000"/>
              <w:bottom w:val="single" w:sz="4" w:space="0" w:color="000000"/>
              <w:right w:val="single" w:sz="4" w:space="0" w:color="000000"/>
            </w:tcBorders>
          </w:tcPr>
          <w:p w14:paraId="3083F914" w14:textId="77777777" w:rsidR="001A1D69" w:rsidRDefault="00FD44D8">
            <w:pPr>
              <w:jc w:val="center"/>
              <w:rPr>
                <w:rFonts w:ascii="Arial" w:hAnsi="Arial" w:cs="Arial"/>
                <w:b/>
                <w:szCs w:val="24"/>
              </w:rPr>
            </w:pPr>
            <w:r>
              <w:rPr>
                <w:rFonts w:ascii="Arial" w:eastAsia="Calibri" w:hAnsi="Arial" w:cs="Arial"/>
                <w:b/>
                <w:szCs w:val="24"/>
              </w:rPr>
              <w:t>tjedni</w:t>
            </w:r>
          </w:p>
          <w:p w14:paraId="51F7493C" w14:textId="77777777" w:rsidR="001A1D69" w:rsidRDefault="00FD44D8">
            <w:pPr>
              <w:jc w:val="center"/>
              <w:rPr>
                <w:rFonts w:ascii="Arial" w:hAnsi="Arial" w:cs="Arial"/>
                <w:b/>
                <w:szCs w:val="24"/>
              </w:rPr>
            </w:pPr>
            <w:r>
              <w:rPr>
                <w:rFonts w:ascii="Arial" w:eastAsia="Calibri" w:hAnsi="Arial" w:cs="Arial"/>
                <w:b/>
                <w:szCs w:val="24"/>
              </w:rPr>
              <w:t>(god.)</w:t>
            </w:r>
          </w:p>
          <w:p w14:paraId="16C15BE4" w14:textId="77777777" w:rsidR="001A1D69" w:rsidRDefault="00FD44D8">
            <w:pPr>
              <w:jc w:val="center"/>
              <w:rPr>
                <w:rFonts w:ascii="Arial" w:hAnsi="Arial" w:cs="Arial"/>
                <w:szCs w:val="24"/>
              </w:rPr>
            </w:pPr>
            <w:r>
              <w:rPr>
                <w:rFonts w:ascii="Arial" w:eastAsia="Calibri" w:hAnsi="Arial" w:cs="Arial"/>
                <w:b/>
                <w:szCs w:val="24"/>
              </w:rPr>
              <w:t>broj sati</w:t>
            </w:r>
          </w:p>
        </w:tc>
      </w:tr>
      <w:tr w:rsidR="001A1D69" w14:paraId="67E4B2C4" w14:textId="77777777">
        <w:trPr>
          <w:trHeight w:val="320"/>
          <w:jc w:val="center"/>
        </w:trPr>
        <w:tc>
          <w:tcPr>
            <w:tcW w:w="2660" w:type="dxa"/>
            <w:vMerge/>
            <w:tcBorders>
              <w:top w:val="single" w:sz="4" w:space="0" w:color="000000"/>
              <w:left w:val="single" w:sz="4" w:space="0" w:color="000000"/>
              <w:bottom w:val="single" w:sz="4" w:space="0" w:color="000000"/>
              <w:right w:val="single" w:sz="4" w:space="0" w:color="000000"/>
            </w:tcBorders>
          </w:tcPr>
          <w:p w14:paraId="72E77CF2" w14:textId="77777777" w:rsidR="001A1D69" w:rsidRDefault="001A1D69">
            <w:pPr>
              <w:widowControl w:val="0"/>
              <w:spacing w:line="276" w:lineRule="auto"/>
              <w:rPr>
                <w:rFonts w:ascii="Arial" w:hAnsi="Arial" w:cs="Arial"/>
                <w:szCs w:val="24"/>
              </w:rPr>
            </w:pPr>
          </w:p>
        </w:tc>
        <w:tc>
          <w:tcPr>
            <w:tcW w:w="1983" w:type="dxa"/>
            <w:tcBorders>
              <w:top w:val="single" w:sz="4" w:space="0" w:color="000000"/>
              <w:left w:val="single" w:sz="4" w:space="0" w:color="000000"/>
              <w:bottom w:val="single" w:sz="4" w:space="0" w:color="000000"/>
              <w:right w:val="single" w:sz="4" w:space="0" w:color="000000"/>
            </w:tcBorders>
          </w:tcPr>
          <w:p w14:paraId="35B140C2" w14:textId="77777777" w:rsidR="001A1D69" w:rsidRDefault="00FD44D8">
            <w:pPr>
              <w:jc w:val="center"/>
              <w:rPr>
                <w:rFonts w:ascii="Arial" w:hAnsi="Arial" w:cs="Arial"/>
                <w:b/>
                <w:szCs w:val="24"/>
              </w:rPr>
            </w:pPr>
            <w:r>
              <w:rPr>
                <w:rFonts w:ascii="Arial" w:eastAsia="Calibri" w:hAnsi="Arial" w:cs="Arial"/>
                <w:b/>
                <w:szCs w:val="24"/>
              </w:rPr>
              <w:t>I.</w:t>
            </w:r>
          </w:p>
        </w:tc>
        <w:tc>
          <w:tcPr>
            <w:tcW w:w="1844" w:type="dxa"/>
            <w:tcBorders>
              <w:top w:val="single" w:sz="4" w:space="0" w:color="000000"/>
              <w:left w:val="single" w:sz="4" w:space="0" w:color="000000"/>
              <w:bottom w:val="single" w:sz="4" w:space="0" w:color="000000"/>
              <w:right w:val="single" w:sz="4" w:space="0" w:color="000000"/>
            </w:tcBorders>
          </w:tcPr>
          <w:p w14:paraId="6C0E1B3B" w14:textId="77777777" w:rsidR="001A1D69" w:rsidRDefault="00FD44D8">
            <w:pPr>
              <w:jc w:val="center"/>
              <w:rPr>
                <w:rFonts w:ascii="Arial" w:hAnsi="Arial" w:cs="Arial"/>
                <w:b/>
                <w:szCs w:val="24"/>
              </w:rPr>
            </w:pPr>
            <w:r>
              <w:rPr>
                <w:rFonts w:ascii="Arial" w:eastAsia="Calibri" w:hAnsi="Arial" w:cs="Arial"/>
                <w:b/>
                <w:szCs w:val="24"/>
              </w:rPr>
              <w:t>II.</w:t>
            </w:r>
          </w:p>
        </w:tc>
        <w:tc>
          <w:tcPr>
            <w:tcW w:w="1701" w:type="dxa"/>
            <w:tcBorders>
              <w:top w:val="single" w:sz="4" w:space="0" w:color="000000"/>
              <w:left w:val="single" w:sz="4" w:space="0" w:color="000000"/>
              <w:bottom w:val="single" w:sz="4" w:space="0" w:color="000000"/>
              <w:right w:val="single" w:sz="4" w:space="0" w:color="000000"/>
            </w:tcBorders>
          </w:tcPr>
          <w:p w14:paraId="74378E95" w14:textId="77777777" w:rsidR="001A1D69" w:rsidRDefault="00FD44D8">
            <w:pPr>
              <w:jc w:val="center"/>
              <w:rPr>
                <w:rFonts w:ascii="Arial" w:hAnsi="Arial" w:cs="Arial"/>
                <w:b/>
                <w:szCs w:val="24"/>
              </w:rPr>
            </w:pPr>
            <w:r>
              <w:rPr>
                <w:rFonts w:ascii="Arial" w:eastAsia="Calibri" w:hAnsi="Arial" w:cs="Arial"/>
                <w:b/>
                <w:szCs w:val="24"/>
              </w:rPr>
              <w:t>III.</w:t>
            </w:r>
          </w:p>
        </w:tc>
        <w:tc>
          <w:tcPr>
            <w:tcW w:w="1881" w:type="dxa"/>
            <w:tcBorders>
              <w:top w:val="single" w:sz="4" w:space="0" w:color="000000"/>
              <w:left w:val="single" w:sz="4" w:space="0" w:color="000000"/>
              <w:bottom w:val="single" w:sz="4" w:space="0" w:color="000000"/>
              <w:right w:val="single" w:sz="4" w:space="0" w:color="000000"/>
            </w:tcBorders>
          </w:tcPr>
          <w:p w14:paraId="1265D68E" w14:textId="77777777" w:rsidR="001A1D69" w:rsidRDefault="00FD44D8">
            <w:pPr>
              <w:jc w:val="center"/>
              <w:rPr>
                <w:rFonts w:ascii="Arial" w:hAnsi="Arial" w:cs="Arial"/>
                <w:b/>
                <w:szCs w:val="24"/>
              </w:rPr>
            </w:pPr>
            <w:r>
              <w:rPr>
                <w:rFonts w:ascii="Arial" w:eastAsia="Calibri" w:hAnsi="Arial" w:cs="Arial"/>
                <w:b/>
                <w:szCs w:val="24"/>
              </w:rPr>
              <w:t>IV.</w:t>
            </w:r>
          </w:p>
        </w:tc>
      </w:tr>
      <w:tr w:rsidR="001A1D69" w14:paraId="2A070DFC" w14:textId="77777777">
        <w:trPr>
          <w:trHeight w:val="360"/>
          <w:jc w:val="center"/>
        </w:trPr>
        <w:tc>
          <w:tcPr>
            <w:tcW w:w="2660" w:type="dxa"/>
            <w:tcBorders>
              <w:top w:val="single" w:sz="4" w:space="0" w:color="000000"/>
              <w:left w:val="single" w:sz="4" w:space="0" w:color="000000"/>
              <w:bottom w:val="single" w:sz="4" w:space="0" w:color="000000"/>
              <w:right w:val="single" w:sz="4" w:space="0" w:color="000000"/>
            </w:tcBorders>
          </w:tcPr>
          <w:p w14:paraId="4BAAF759" w14:textId="77777777" w:rsidR="001A1D69" w:rsidRDefault="00FD44D8">
            <w:pPr>
              <w:rPr>
                <w:rFonts w:ascii="Arial" w:hAnsi="Arial" w:cs="Arial"/>
                <w:szCs w:val="24"/>
              </w:rPr>
            </w:pPr>
            <w:r>
              <w:rPr>
                <w:rFonts w:ascii="Arial" w:eastAsia="Calibri" w:hAnsi="Arial" w:cs="Arial"/>
                <w:szCs w:val="24"/>
              </w:rPr>
              <w:t>Hrvatski jezik</w:t>
            </w:r>
          </w:p>
        </w:tc>
        <w:tc>
          <w:tcPr>
            <w:tcW w:w="1983" w:type="dxa"/>
            <w:tcBorders>
              <w:top w:val="single" w:sz="4" w:space="0" w:color="000000"/>
              <w:left w:val="single" w:sz="4" w:space="0" w:color="000000"/>
              <w:bottom w:val="single" w:sz="4" w:space="0" w:color="000000"/>
              <w:right w:val="single" w:sz="4" w:space="0" w:color="000000"/>
            </w:tcBorders>
          </w:tcPr>
          <w:p w14:paraId="78DFEB9E" w14:textId="77777777" w:rsidR="001A1D69" w:rsidRDefault="00FD44D8">
            <w:pPr>
              <w:jc w:val="center"/>
              <w:rPr>
                <w:rFonts w:ascii="Arial" w:hAnsi="Arial" w:cs="Arial"/>
                <w:szCs w:val="24"/>
              </w:rPr>
            </w:pPr>
            <w:r>
              <w:rPr>
                <w:rFonts w:ascii="Arial" w:eastAsia="Calibri" w:hAnsi="Arial" w:cs="Arial"/>
                <w:szCs w:val="24"/>
              </w:rPr>
              <w:t>5 (175)</w:t>
            </w:r>
          </w:p>
        </w:tc>
        <w:tc>
          <w:tcPr>
            <w:tcW w:w="1844" w:type="dxa"/>
            <w:tcBorders>
              <w:top w:val="single" w:sz="4" w:space="0" w:color="000000"/>
              <w:left w:val="single" w:sz="4" w:space="0" w:color="000000"/>
              <w:bottom w:val="single" w:sz="4" w:space="0" w:color="000000"/>
              <w:right w:val="single" w:sz="4" w:space="0" w:color="000000"/>
            </w:tcBorders>
          </w:tcPr>
          <w:p w14:paraId="415F07E1" w14:textId="77777777" w:rsidR="001A1D69" w:rsidRDefault="00FD44D8">
            <w:pPr>
              <w:jc w:val="center"/>
              <w:rPr>
                <w:rFonts w:ascii="Arial" w:hAnsi="Arial" w:cs="Arial"/>
                <w:szCs w:val="24"/>
              </w:rPr>
            </w:pPr>
            <w:r>
              <w:rPr>
                <w:rFonts w:ascii="Arial" w:eastAsia="Calibri" w:hAnsi="Arial" w:cs="Arial"/>
                <w:szCs w:val="24"/>
              </w:rPr>
              <w:t>5 (175)</w:t>
            </w:r>
          </w:p>
        </w:tc>
        <w:tc>
          <w:tcPr>
            <w:tcW w:w="1701" w:type="dxa"/>
            <w:tcBorders>
              <w:top w:val="single" w:sz="4" w:space="0" w:color="000000"/>
              <w:left w:val="single" w:sz="4" w:space="0" w:color="000000"/>
              <w:bottom w:val="single" w:sz="4" w:space="0" w:color="000000"/>
              <w:right w:val="single" w:sz="4" w:space="0" w:color="000000"/>
            </w:tcBorders>
          </w:tcPr>
          <w:p w14:paraId="75BE29C3" w14:textId="77777777" w:rsidR="001A1D69" w:rsidRDefault="00FD44D8">
            <w:pPr>
              <w:jc w:val="center"/>
              <w:rPr>
                <w:rFonts w:ascii="Arial" w:hAnsi="Arial" w:cs="Arial"/>
                <w:szCs w:val="24"/>
              </w:rPr>
            </w:pPr>
            <w:r>
              <w:rPr>
                <w:rFonts w:ascii="Arial" w:eastAsia="Calibri" w:hAnsi="Arial" w:cs="Arial"/>
                <w:szCs w:val="24"/>
              </w:rPr>
              <w:t>5 (175)</w:t>
            </w:r>
          </w:p>
        </w:tc>
        <w:tc>
          <w:tcPr>
            <w:tcW w:w="1881" w:type="dxa"/>
            <w:tcBorders>
              <w:top w:val="single" w:sz="4" w:space="0" w:color="000000"/>
              <w:left w:val="single" w:sz="4" w:space="0" w:color="000000"/>
              <w:bottom w:val="single" w:sz="4" w:space="0" w:color="000000"/>
              <w:right w:val="single" w:sz="4" w:space="0" w:color="000000"/>
            </w:tcBorders>
          </w:tcPr>
          <w:p w14:paraId="1B5514AE" w14:textId="77777777" w:rsidR="001A1D69" w:rsidRDefault="00FD44D8">
            <w:pPr>
              <w:jc w:val="center"/>
              <w:rPr>
                <w:rFonts w:ascii="Arial" w:hAnsi="Arial" w:cs="Arial"/>
                <w:szCs w:val="24"/>
              </w:rPr>
            </w:pPr>
            <w:r>
              <w:rPr>
                <w:rFonts w:ascii="Arial" w:eastAsia="Calibri" w:hAnsi="Arial" w:cs="Arial"/>
                <w:szCs w:val="24"/>
              </w:rPr>
              <w:t>5 (175)</w:t>
            </w:r>
          </w:p>
        </w:tc>
      </w:tr>
      <w:tr w:rsidR="001A1D69" w14:paraId="777F6A6E" w14:textId="77777777">
        <w:trPr>
          <w:trHeight w:val="380"/>
          <w:jc w:val="center"/>
        </w:trPr>
        <w:tc>
          <w:tcPr>
            <w:tcW w:w="2660" w:type="dxa"/>
            <w:tcBorders>
              <w:top w:val="single" w:sz="4" w:space="0" w:color="000000"/>
              <w:left w:val="single" w:sz="4" w:space="0" w:color="000000"/>
              <w:bottom w:val="single" w:sz="4" w:space="0" w:color="000000"/>
              <w:right w:val="single" w:sz="4" w:space="0" w:color="000000"/>
            </w:tcBorders>
          </w:tcPr>
          <w:p w14:paraId="6BB04DEB" w14:textId="77777777" w:rsidR="001A1D69" w:rsidRDefault="00FD44D8">
            <w:pPr>
              <w:rPr>
                <w:rFonts w:ascii="Arial" w:hAnsi="Arial" w:cs="Arial"/>
                <w:szCs w:val="24"/>
              </w:rPr>
            </w:pPr>
            <w:r>
              <w:rPr>
                <w:rFonts w:ascii="Arial" w:eastAsia="Calibri" w:hAnsi="Arial" w:cs="Arial"/>
                <w:szCs w:val="24"/>
              </w:rPr>
              <w:t>Likovna kultura</w:t>
            </w:r>
          </w:p>
        </w:tc>
        <w:tc>
          <w:tcPr>
            <w:tcW w:w="1983" w:type="dxa"/>
            <w:tcBorders>
              <w:top w:val="single" w:sz="4" w:space="0" w:color="000000"/>
              <w:left w:val="single" w:sz="4" w:space="0" w:color="000000"/>
              <w:bottom w:val="single" w:sz="4" w:space="0" w:color="000000"/>
              <w:right w:val="single" w:sz="4" w:space="0" w:color="000000"/>
            </w:tcBorders>
          </w:tcPr>
          <w:p w14:paraId="65AA1440" w14:textId="77777777" w:rsidR="001A1D69" w:rsidRDefault="00FD44D8">
            <w:pPr>
              <w:jc w:val="center"/>
              <w:rPr>
                <w:rFonts w:ascii="Arial" w:hAnsi="Arial" w:cs="Arial"/>
                <w:szCs w:val="24"/>
              </w:rPr>
            </w:pPr>
            <w:r>
              <w:rPr>
                <w:rFonts w:ascii="Arial" w:eastAsia="Calibri" w:hAnsi="Arial" w:cs="Arial"/>
                <w:szCs w:val="24"/>
              </w:rPr>
              <w:t>1 (35)</w:t>
            </w:r>
          </w:p>
        </w:tc>
        <w:tc>
          <w:tcPr>
            <w:tcW w:w="1844" w:type="dxa"/>
            <w:tcBorders>
              <w:top w:val="single" w:sz="4" w:space="0" w:color="000000"/>
              <w:left w:val="single" w:sz="4" w:space="0" w:color="000000"/>
              <w:bottom w:val="single" w:sz="4" w:space="0" w:color="000000"/>
              <w:right w:val="single" w:sz="4" w:space="0" w:color="000000"/>
            </w:tcBorders>
          </w:tcPr>
          <w:p w14:paraId="48D7BA09" w14:textId="77777777" w:rsidR="001A1D69" w:rsidRDefault="00FD44D8">
            <w:pPr>
              <w:jc w:val="center"/>
              <w:rPr>
                <w:rFonts w:ascii="Arial" w:hAnsi="Arial" w:cs="Arial"/>
                <w:szCs w:val="24"/>
              </w:rPr>
            </w:pPr>
            <w:r>
              <w:rPr>
                <w:rFonts w:ascii="Arial" w:eastAsia="Calibri" w:hAnsi="Arial" w:cs="Arial"/>
                <w:szCs w:val="24"/>
              </w:rPr>
              <w:t>1 (35)</w:t>
            </w:r>
          </w:p>
        </w:tc>
        <w:tc>
          <w:tcPr>
            <w:tcW w:w="1701" w:type="dxa"/>
            <w:tcBorders>
              <w:top w:val="single" w:sz="4" w:space="0" w:color="000000"/>
              <w:left w:val="single" w:sz="4" w:space="0" w:color="000000"/>
              <w:bottom w:val="single" w:sz="4" w:space="0" w:color="000000"/>
              <w:right w:val="single" w:sz="4" w:space="0" w:color="000000"/>
            </w:tcBorders>
          </w:tcPr>
          <w:p w14:paraId="1708BC7F" w14:textId="77777777" w:rsidR="001A1D69" w:rsidRDefault="00FD44D8">
            <w:pPr>
              <w:jc w:val="center"/>
              <w:rPr>
                <w:rFonts w:ascii="Arial" w:hAnsi="Arial" w:cs="Arial"/>
                <w:szCs w:val="24"/>
              </w:rPr>
            </w:pPr>
            <w:r>
              <w:rPr>
                <w:rFonts w:ascii="Arial" w:eastAsia="Calibri" w:hAnsi="Arial" w:cs="Arial"/>
                <w:szCs w:val="24"/>
              </w:rPr>
              <w:t>1 (35)</w:t>
            </w:r>
          </w:p>
        </w:tc>
        <w:tc>
          <w:tcPr>
            <w:tcW w:w="1881" w:type="dxa"/>
            <w:tcBorders>
              <w:top w:val="single" w:sz="4" w:space="0" w:color="000000"/>
              <w:left w:val="single" w:sz="4" w:space="0" w:color="000000"/>
              <w:bottom w:val="single" w:sz="4" w:space="0" w:color="000000"/>
              <w:right w:val="single" w:sz="4" w:space="0" w:color="000000"/>
            </w:tcBorders>
          </w:tcPr>
          <w:p w14:paraId="453403B7" w14:textId="77777777" w:rsidR="001A1D69" w:rsidRDefault="00FD44D8">
            <w:pPr>
              <w:jc w:val="center"/>
              <w:rPr>
                <w:rFonts w:ascii="Arial" w:hAnsi="Arial" w:cs="Arial"/>
                <w:szCs w:val="24"/>
              </w:rPr>
            </w:pPr>
            <w:r>
              <w:rPr>
                <w:rFonts w:ascii="Arial" w:eastAsia="Calibri" w:hAnsi="Arial" w:cs="Arial"/>
                <w:szCs w:val="24"/>
              </w:rPr>
              <w:t>1 (35)</w:t>
            </w:r>
          </w:p>
        </w:tc>
      </w:tr>
      <w:tr w:rsidR="001A1D69" w14:paraId="53CC47DB" w14:textId="77777777">
        <w:trPr>
          <w:trHeight w:val="360"/>
          <w:jc w:val="center"/>
        </w:trPr>
        <w:tc>
          <w:tcPr>
            <w:tcW w:w="2660" w:type="dxa"/>
            <w:tcBorders>
              <w:top w:val="single" w:sz="4" w:space="0" w:color="000000"/>
              <w:left w:val="single" w:sz="4" w:space="0" w:color="000000"/>
              <w:bottom w:val="single" w:sz="4" w:space="0" w:color="000000"/>
              <w:right w:val="single" w:sz="4" w:space="0" w:color="000000"/>
            </w:tcBorders>
          </w:tcPr>
          <w:p w14:paraId="6E22EDD4" w14:textId="77777777" w:rsidR="001A1D69" w:rsidRDefault="00FD44D8">
            <w:pPr>
              <w:rPr>
                <w:rFonts w:ascii="Arial" w:hAnsi="Arial" w:cs="Arial"/>
                <w:szCs w:val="24"/>
              </w:rPr>
            </w:pPr>
            <w:r>
              <w:rPr>
                <w:rFonts w:ascii="Arial" w:eastAsia="Calibri" w:hAnsi="Arial" w:cs="Arial"/>
                <w:szCs w:val="24"/>
              </w:rPr>
              <w:t>Glazbena kultura</w:t>
            </w:r>
          </w:p>
        </w:tc>
        <w:tc>
          <w:tcPr>
            <w:tcW w:w="1983" w:type="dxa"/>
            <w:tcBorders>
              <w:top w:val="single" w:sz="4" w:space="0" w:color="000000"/>
              <w:left w:val="single" w:sz="4" w:space="0" w:color="000000"/>
              <w:bottom w:val="single" w:sz="4" w:space="0" w:color="000000"/>
              <w:right w:val="single" w:sz="4" w:space="0" w:color="000000"/>
            </w:tcBorders>
          </w:tcPr>
          <w:p w14:paraId="4D0ABF32" w14:textId="77777777" w:rsidR="001A1D69" w:rsidRDefault="00FD44D8">
            <w:pPr>
              <w:jc w:val="center"/>
              <w:rPr>
                <w:rFonts w:ascii="Arial" w:hAnsi="Arial" w:cs="Arial"/>
                <w:szCs w:val="24"/>
              </w:rPr>
            </w:pPr>
            <w:r>
              <w:rPr>
                <w:rFonts w:ascii="Arial" w:eastAsia="Calibri" w:hAnsi="Arial" w:cs="Arial"/>
                <w:szCs w:val="24"/>
              </w:rPr>
              <w:t>1 (35)</w:t>
            </w:r>
          </w:p>
        </w:tc>
        <w:tc>
          <w:tcPr>
            <w:tcW w:w="1844" w:type="dxa"/>
            <w:tcBorders>
              <w:top w:val="single" w:sz="4" w:space="0" w:color="000000"/>
              <w:left w:val="single" w:sz="4" w:space="0" w:color="000000"/>
              <w:bottom w:val="single" w:sz="4" w:space="0" w:color="000000"/>
              <w:right w:val="single" w:sz="4" w:space="0" w:color="000000"/>
            </w:tcBorders>
          </w:tcPr>
          <w:p w14:paraId="3055D1A2" w14:textId="77777777" w:rsidR="001A1D69" w:rsidRDefault="00FD44D8">
            <w:pPr>
              <w:jc w:val="center"/>
              <w:rPr>
                <w:rFonts w:ascii="Arial" w:hAnsi="Arial" w:cs="Arial"/>
                <w:szCs w:val="24"/>
              </w:rPr>
            </w:pPr>
            <w:r>
              <w:rPr>
                <w:rFonts w:ascii="Arial" w:eastAsia="Calibri" w:hAnsi="Arial" w:cs="Arial"/>
                <w:szCs w:val="24"/>
              </w:rPr>
              <w:t>1 (35)</w:t>
            </w:r>
          </w:p>
        </w:tc>
        <w:tc>
          <w:tcPr>
            <w:tcW w:w="1701" w:type="dxa"/>
            <w:tcBorders>
              <w:top w:val="single" w:sz="4" w:space="0" w:color="000000"/>
              <w:left w:val="single" w:sz="4" w:space="0" w:color="000000"/>
              <w:bottom w:val="single" w:sz="4" w:space="0" w:color="000000"/>
              <w:right w:val="single" w:sz="4" w:space="0" w:color="000000"/>
            </w:tcBorders>
          </w:tcPr>
          <w:p w14:paraId="6757FFFA" w14:textId="77777777" w:rsidR="001A1D69" w:rsidRDefault="00FD44D8">
            <w:pPr>
              <w:jc w:val="center"/>
              <w:rPr>
                <w:rFonts w:ascii="Arial" w:hAnsi="Arial" w:cs="Arial"/>
                <w:szCs w:val="24"/>
              </w:rPr>
            </w:pPr>
            <w:r>
              <w:rPr>
                <w:rFonts w:ascii="Arial" w:eastAsia="Calibri" w:hAnsi="Arial" w:cs="Arial"/>
                <w:szCs w:val="24"/>
              </w:rPr>
              <w:t>1 (35)</w:t>
            </w:r>
          </w:p>
        </w:tc>
        <w:tc>
          <w:tcPr>
            <w:tcW w:w="1881" w:type="dxa"/>
            <w:tcBorders>
              <w:top w:val="single" w:sz="4" w:space="0" w:color="000000"/>
              <w:left w:val="single" w:sz="4" w:space="0" w:color="000000"/>
              <w:bottom w:val="single" w:sz="4" w:space="0" w:color="000000"/>
              <w:right w:val="single" w:sz="4" w:space="0" w:color="000000"/>
            </w:tcBorders>
          </w:tcPr>
          <w:p w14:paraId="360408A4" w14:textId="77777777" w:rsidR="001A1D69" w:rsidRDefault="00FD44D8">
            <w:pPr>
              <w:jc w:val="center"/>
              <w:rPr>
                <w:rFonts w:ascii="Arial" w:hAnsi="Arial" w:cs="Arial"/>
                <w:szCs w:val="24"/>
              </w:rPr>
            </w:pPr>
            <w:r>
              <w:rPr>
                <w:rFonts w:ascii="Arial" w:eastAsia="Calibri" w:hAnsi="Arial" w:cs="Arial"/>
                <w:szCs w:val="24"/>
              </w:rPr>
              <w:t>1 (35)</w:t>
            </w:r>
          </w:p>
        </w:tc>
      </w:tr>
      <w:tr w:rsidR="001A1D69" w14:paraId="7F1973CF" w14:textId="77777777">
        <w:trPr>
          <w:trHeight w:val="380"/>
          <w:jc w:val="center"/>
        </w:trPr>
        <w:tc>
          <w:tcPr>
            <w:tcW w:w="2660" w:type="dxa"/>
            <w:tcBorders>
              <w:top w:val="single" w:sz="4" w:space="0" w:color="000000"/>
              <w:left w:val="single" w:sz="4" w:space="0" w:color="000000"/>
              <w:bottom w:val="single" w:sz="4" w:space="0" w:color="000000"/>
              <w:right w:val="single" w:sz="4" w:space="0" w:color="000000"/>
            </w:tcBorders>
          </w:tcPr>
          <w:p w14:paraId="5EED72F3" w14:textId="77777777" w:rsidR="001A1D69" w:rsidRDefault="00FD44D8">
            <w:pPr>
              <w:rPr>
                <w:rFonts w:ascii="Arial" w:hAnsi="Arial" w:cs="Arial"/>
                <w:szCs w:val="24"/>
              </w:rPr>
            </w:pPr>
            <w:r>
              <w:rPr>
                <w:rFonts w:ascii="Arial" w:eastAsia="Calibri" w:hAnsi="Arial" w:cs="Arial"/>
                <w:szCs w:val="24"/>
              </w:rPr>
              <w:t>Strani jezik</w:t>
            </w:r>
          </w:p>
        </w:tc>
        <w:tc>
          <w:tcPr>
            <w:tcW w:w="1983" w:type="dxa"/>
            <w:tcBorders>
              <w:top w:val="single" w:sz="4" w:space="0" w:color="000000"/>
              <w:left w:val="single" w:sz="4" w:space="0" w:color="000000"/>
              <w:bottom w:val="single" w:sz="4" w:space="0" w:color="000000"/>
              <w:right w:val="single" w:sz="4" w:space="0" w:color="000000"/>
            </w:tcBorders>
          </w:tcPr>
          <w:p w14:paraId="565FBEAD" w14:textId="77777777" w:rsidR="001A1D69" w:rsidRDefault="00FD44D8">
            <w:pPr>
              <w:jc w:val="center"/>
              <w:rPr>
                <w:rFonts w:ascii="Arial" w:hAnsi="Arial" w:cs="Arial"/>
                <w:szCs w:val="24"/>
              </w:rPr>
            </w:pPr>
            <w:r>
              <w:rPr>
                <w:rFonts w:ascii="Arial" w:eastAsia="Calibri" w:hAnsi="Arial" w:cs="Arial"/>
                <w:szCs w:val="24"/>
              </w:rPr>
              <w:t>2 (70)</w:t>
            </w:r>
          </w:p>
        </w:tc>
        <w:tc>
          <w:tcPr>
            <w:tcW w:w="1844" w:type="dxa"/>
            <w:tcBorders>
              <w:top w:val="single" w:sz="4" w:space="0" w:color="000000"/>
              <w:left w:val="single" w:sz="4" w:space="0" w:color="000000"/>
              <w:bottom w:val="single" w:sz="4" w:space="0" w:color="000000"/>
              <w:right w:val="single" w:sz="4" w:space="0" w:color="000000"/>
            </w:tcBorders>
          </w:tcPr>
          <w:p w14:paraId="3222C9FE" w14:textId="77777777" w:rsidR="001A1D69" w:rsidRDefault="00FD44D8">
            <w:pPr>
              <w:jc w:val="center"/>
              <w:rPr>
                <w:rFonts w:ascii="Arial" w:hAnsi="Arial" w:cs="Arial"/>
                <w:szCs w:val="24"/>
              </w:rPr>
            </w:pPr>
            <w:r>
              <w:rPr>
                <w:rFonts w:ascii="Arial" w:eastAsia="Calibri" w:hAnsi="Arial" w:cs="Arial"/>
                <w:szCs w:val="24"/>
              </w:rPr>
              <w:t>2 (70)</w:t>
            </w:r>
          </w:p>
        </w:tc>
        <w:tc>
          <w:tcPr>
            <w:tcW w:w="1701" w:type="dxa"/>
            <w:tcBorders>
              <w:top w:val="single" w:sz="4" w:space="0" w:color="000000"/>
              <w:left w:val="single" w:sz="4" w:space="0" w:color="000000"/>
              <w:bottom w:val="single" w:sz="4" w:space="0" w:color="000000"/>
              <w:right w:val="single" w:sz="4" w:space="0" w:color="000000"/>
            </w:tcBorders>
          </w:tcPr>
          <w:p w14:paraId="7BABD243" w14:textId="77777777" w:rsidR="001A1D69" w:rsidRDefault="00FD44D8">
            <w:pPr>
              <w:jc w:val="center"/>
              <w:rPr>
                <w:rFonts w:ascii="Arial" w:hAnsi="Arial" w:cs="Arial"/>
                <w:szCs w:val="24"/>
              </w:rPr>
            </w:pPr>
            <w:r>
              <w:rPr>
                <w:rFonts w:ascii="Arial" w:eastAsia="Calibri" w:hAnsi="Arial" w:cs="Arial"/>
                <w:szCs w:val="24"/>
              </w:rPr>
              <w:t>2 (70)</w:t>
            </w:r>
          </w:p>
        </w:tc>
        <w:tc>
          <w:tcPr>
            <w:tcW w:w="1881" w:type="dxa"/>
            <w:tcBorders>
              <w:top w:val="single" w:sz="4" w:space="0" w:color="000000"/>
              <w:left w:val="single" w:sz="4" w:space="0" w:color="000000"/>
              <w:bottom w:val="single" w:sz="4" w:space="0" w:color="000000"/>
              <w:right w:val="single" w:sz="4" w:space="0" w:color="000000"/>
            </w:tcBorders>
          </w:tcPr>
          <w:p w14:paraId="09AE4F00" w14:textId="77777777" w:rsidR="001A1D69" w:rsidRDefault="00FD44D8">
            <w:pPr>
              <w:jc w:val="center"/>
              <w:rPr>
                <w:rFonts w:ascii="Arial" w:hAnsi="Arial" w:cs="Arial"/>
                <w:szCs w:val="24"/>
              </w:rPr>
            </w:pPr>
            <w:r>
              <w:rPr>
                <w:rFonts w:ascii="Arial" w:eastAsia="Calibri" w:hAnsi="Arial" w:cs="Arial"/>
                <w:szCs w:val="24"/>
              </w:rPr>
              <w:t>2 (70)</w:t>
            </w:r>
          </w:p>
        </w:tc>
      </w:tr>
      <w:tr w:rsidR="001A1D69" w14:paraId="4260C5A7" w14:textId="77777777">
        <w:trPr>
          <w:trHeight w:val="360"/>
          <w:jc w:val="center"/>
        </w:trPr>
        <w:tc>
          <w:tcPr>
            <w:tcW w:w="2660" w:type="dxa"/>
            <w:tcBorders>
              <w:top w:val="single" w:sz="4" w:space="0" w:color="000000"/>
              <w:left w:val="single" w:sz="4" w:space="0" w:color="000000"/>
              <w:bottom w:val="single" w:sz="4" w:space="0" w:color="000000"/>
              <w:right w:val="single" w:sz="4" w:space="0" w:color="000000"/>
            </w:tcBorders>
          </w:tcPr>
          <w:p w14:paraId="0E7CD0FA" w14:textId="77777777" w:rsidR="001A1D69" w:rsidRDefault="00FD44D8">
            <w:pPr>
              <w:rPr>
                <w:rFonts w:ascii="Arial" w:hAnsi="Arial" w:cs="Arial"/>
                <w:szCs w:val="24"/>
              </w:rPr>
            </w:pPr>
            <w:r>
              <w:rPr>
                <w:rFonts w:ascii="Arial" w:eastAsia="Calibri" w:hAnsi="Arial" w:cs="Arial"/>
                <w:szCs w:val="24"/>
              </w:rPr>
              <w:t>Matematika</w:t>
            </w:r>
          </w:p>
        </w:tc>
        <w:tc>
          <w:tcPr>
            <w:tcW w:w="1983" w:type="dxa"/>
            <w:tcBorders>
              <w:top w:val="single" w:sz="4" w:space="0" w:color="000000"/>
              <w:left w:val="single" w:sz="4" w:space="0" w:color="000000"/>
              <w:bottom w:val="single" w:sz="4" w:space="0" w:color="000000"/>
              <w:right w:val="single" w:sz="4" w:space="0" w:color="000000"/>
            </w:tcBorders>
          </w:tcPr>
          <w:p w14:paraId="6569B533" w14:textId="77777777" w:rsidR="001A1D69" w:rsidRDefault="00FD44D8">
            <w:pPr>
              <w:jc w:val="center"/>
              <w:rPr>
                <w:rFonts w:ascii="Arial" w:hAnsi="Arial" w:cs="Arial"/>
                <w:szCs w:val="24"/>
              </w:rPr>
            </w:pPr>
            <w:r>
              <w:rPr>
                <w:rFonts w:ascii="Arial" w:eastAsia="Calibri" w:hAnsi="Arial" w:cs="Arial"/>
                <w:szCs w:val="24"/>
              </w:rPr>
              <w:t>4 (140)</w:t>
            </w:r>
          </w:p>
        </w:tc>
        <w:tc>
          <w:tcPr>
            <w:tcW w:w="1844" w:type="dxa"/>
            <w:tcBorders>
              <w:top w:val="single" w:sz="4" w:space="0" w:color="000000"/>
              <w:left w:val="single" w:sz="4" w:space="0" w:color="000000"/>
              <w:bottom w:val="single" w:sz="4" w:space="0" w:color="000000"/>
              <w:right w:val="single" w:sz="4" w:space="0" w:color="000000"/>
            </w:tcBorders>
          </w:tcPr>
          <w:p w14:paraId="23595014" w14:textId="77777777" w:rsidR="001A1D69" w:rsidRDefault="00FD44D8">
            <w:pPr>
              <w:jc w:val="center"/>
              <w:rPr>
                <w:rFonts w:ascii="Arial" w:hAnsi="Arial" w:cs="Arial"/>
                <w:szCs w:val="24"/>
              </w:rPr>
            </w:pPr>
            <w:r>
              <w:rPr>
                <w:rFonts w:ascii="Arial" w:eastAsia="Calibri" w:hAnsi="Arial" w:cs="Arial"/>
                <w:szCs w:val="24"/>
              </w:rPr>
              <w:t>4 (140)</w:t>
            </w:r>
          </w:p>
        </w:tc>
        <w:tc>
          <w:tcPr>
            <w:tcW w:w="1701" w:type="dxa"/>
            <w:tcBorders>
              <w:top w:val="single" w:sz="4" w:space="0" w:color="000000"/>
              <w:left w:val="single" w:sz="4" w:space="0" w:color="000000"/>
              <w:bottom w:val="single" w:sz="4" w:space="0" w:color="000000"/>
              <w:right w:val="single" w:sz="4" w:space="0" w:color="000000"/>
            </w:tcBorders>
          </w:tcPr>
          <w:p w14:paraId="3461CDFB" w14:textId="77777777" w:rsidR="001A1D69" w:rsidRDefault="00FD44D8">
            <w:pPr>
              <w:jc w:val="center"/>
              <w:rPr>
                <w:rFonts w:ascii="Arial" w:hAnsi="Arial" w:cs="Arial"/>
                <w:szCs w:val="24"/>
              </w:rPr>
            </w:pPr>
            <w:r>
              <w:rPr>
                <w:rFonts w:ascii="Arial" w:eastAsia="Calibri" w:hAnsi="Arial" w:cs="Arial"/>
                <w:szCs w:val="24"/>
              </w:rPr>
              <w:t>4 (140)</w:t>
            </w:r>
          </w:p>
        </w:tc>
        <w:tc>
          <w:tcPr>
            <w:tcW w:w="1881" w:type="dxa"/>
            <w:tcBorders>
              <w:top w:val="single" w:sz="4" w:space="0" w:color="000000"/>
              <w:left w:val="single" w:sz="4" w:space="0" w:color="000000"/>
              <w:bottom w:val="single" w:sz="4" w:space="0" w:color="000000"/>
              <w:right w:val="single" w:sz="4" w:space="0" w:color="000000"/>
            </w:tcBorders>
          </w:tcPr>
          <w:p w14:paraId="2727F14C" w14:textId="77777777" w:rsidR="001A1D69" w:rsidRDefault="00FD44D8">
            <w:pPr>
              <w:jc w:val="center"/>
              <w:rPr>
                <w:rFonts w:ascii="Arial" w:hAnsi="Arial" w:cs="Arial"/>
                <w:szCs w:val="24"/>
              </w:rPr>
            </w:pPr>
            <w:r>
              <w:rPr>
                <w:rFonts w:ascii="Arial" w:eastAsia="Calibri" w:hAnsi="Arial" w:cs="Arial"/>
                <w:szCs w:val="24"/>
              </w:rPr>
              <w:t>4 (140)</w:t>
            </w:r>
          </w:p>
        </w:tc>
      </w:tr>
      <w:tr w:rsidR="001A1D69" w14:paraId="58533397" w14:textId="77777777">
        <w:trPr>
          <w:trHeight w:val="380"/>
          <w:jc w:val="center"/>
        </w:trPr>
        <w:tc>
          <w:tcPr>
            <w:tcW w:w="2660" w:type="dxa"/>
            <w:tcBorders>
              <w:top w:val="single" w:sz="4" w:space="0" w:color="000000"/>
              <w:left w:val="single" w:sz="4" w:space="0" w:color="000000"/>
              <w:bottom w:val="single" w:sz="4" w:space="0" w:color="000000"/>
              <w:right w:val="single" w:sz="4" w:space="0" w:color="000000"/>
            </w:tcBorders>
          </w:tcPr>
          <w:p w14:paraId="158B77BB" w14:textId="77777777" w:rsidR="001A1D69" w:rsidRDefault="00FD44D8">
            <w:pPr>
              <w:rPr>
                <w:rFonts w:ascii="Arial" w:hAnsi="Arial" w:cs="Arial"/>
                <w:szCs w:val="24"/>
              </w:rPr>
            </w:pPr>
            <w:r>
              <w:rPr>
                <w:rFonts w:ascii="Arial" w:eastAsia="Calibri" w:hAnsi="Arial" w:cs="Arial"/>
                <w:szCs w:val="24"/>
              </w:rPr>
              <w:t>Priroda idruštvo</w:t>
            </w:r>
          </w:p>
        </w:tc>
        <w:tc>
          <w:tcPr>
            <w:tcW w:w="1983" w:type="dxa"/>
            <w:tcBorders>
              <w:top w:val="single" w:sz="4" w:space="0" w:color="000000"/>
              <w:left w:val="single" w:sz="4" w:space="0" w:color="000000"/>
              <w:bottom w:val="single" w:sz="4" w:space="0" w:color="000000"/>
              <w:right w:val="single" w:sz="4" w:space="0" w:color="000000"/>
            </w:tcBorders>
          </w:tcPr>
          <w:p w14:paraId="227CEF2B" w14:textId="77777777" w:rsidR="001A1D69" w:rsidRDefault="00FD44D8">
            <w:pPr>
              <w:jc w:val="center"/>
              <w:rPr>
                <w:rFonts w:ascii="Arial" w:hAnsi="Arial" w:cs="Arial"/>
                <w:szCs w:val="24"/>
              </w:rPr>
            </w:pPr>
            <w:r>
              <w:rPr>
                <w:rFonts w:ascii="Arial" w:eastAsia="Calibri" w:hAnsi="Arial" w:cs="Arial"/>
                <w:szCs w:val="24"/>
              </w:rPr>
              <w:t>4 (140)</w:t>
            </w:r>
          </w:p>
        </w:tc>
        <w:tc>
          <w:tcPr>
            <w:tcW w:w="1844" w:type="dxa"/>
            <w:tcBorders>
              <w:top w:val="single" w:sz="4" w:space="0" w:color="000000"/>
              <w:left w:val="single" w:sz="4" w:space="0" w:color="000000"/>
              <w:bottom w:val="single" w:sz="4" w:space="0" w:color="000000"/>
              <w:right w:val="single" w:sz="4" w:space="0" w:color="000000"/>
            </w:tcBorders>
          </w:tcPr>
          <w:p w14:paraId="2DEFFADF" w14:textId="77777777" w:rsidR="001A1D69" w:rsidRDefault="00FD44D8">
            <w:pPr>
              <w:jc w:val="center"/>
              <w:rPr>
                <w:rFonts w:ascii="Arial" w:hAnsi="Arial" w:cs="Arial"/>
                <w:szCs w:val="24"/>
              </w:rPr>
            </w:pPr>
            <w:r>
              <w:rPr>
                <w:rFonts w:ascii="Arial" w:eastAsia="Calibri" w:hAnsi="Arial" w:cs="Arial"/>
                <w:szCs w:val="24"/>
              </w:rPr>
              <w:t>4 (140)</w:t>
            </w:r>
          </w:p>
        </w:tc>
        <w:tc>
          <w:tcPr>
            <w:tcW w:w="1701" w:type="dxa"/>
            <w:tcBorders>
              <w:top w:val="single" w:sz="4" w:space="0" w:color="000000"/>
              <w:left w:val="single" w:sz="4" w:space="0" w:color="000000"/>
              <w:bottom w:val="single" w:sz="4" w:space="0" w:color="000000"/>
              <w:right w:val="single" w:sz="4" w:space="0" w:color="000000"/>
            </w:tcBorders>
          </w:tcPr>
          <w:p w14:paraId="6A7803F7" w14:textId="77777777" w:rsidR="001A1D69" w:rsidRDefault="00FD44D8">
            <w:pPr>
              <w:jc w:val="center"/>
              <w:rPr>
                <w:rFonts w:ascii="Arial" w:hAnsi="Arial" w:cs="Arial"/>
                <w:szCs w:val="24"/>
              </w:rPr>
            </w:pPr>
            <w:r>
              <w:rPr>
                <w:rFonts w:ascii="Arial" w:eastAsia="Calibri" w:hAnsi="Arial" w:cs="Arial"/>
                <w:szCs w:val="24"/>
              </w:rPr>
              <w:t>4 (140)</w:t>
            </w:r>
          </w:p>
        </w:tc>
        <w:tc>
          <w:tcPr>
            <w:tcW w:w="1881" w:type="dxa"/>
            <w:tcBorders>
              <w:top w:val="single" w:sz="4" w:space="0" w:color="000000"/>
              <w:left w:val="single" w:sz="4" w:space="0" w:color="000000"/>
              <w:bottom w:val="single" w:sz="4" w:space="0" w:color="000000"/>
              <w:right w:val="single" w:sz="4" w:space="0" w:color="000000"/>
            </w:tcBorders>
          </w:tcPr>
          <w:p w14:paraId="193D1B76" w14:textId="77777777" w:rsidR="001A1D69" w:rsidRDefault="00FD44D8">
            <w:pPr>
              <w:jc w:val="center"/>
              <w:rPr>
                <w:rFonts w:ascii="Arial" w:hAnsi="Arial" w:cs="Arial"/>
                <w:szCs w:val="24"/>
              </w:rPr>
            </w:pPr>
            <w:r>
              <w:rPr>
                <w:rFonts w:ascii="Arial" w:eastAsia="Calibri" w:hAnsi="Arial" w:cs="Arial"/>
                <w:szCs w:val="24"/>
              </w:rPr>
              <w:t>3 (105)</w:t>
            </w:r>
          </w:p>
        </w:tc>
      </w:tr>
      <w:tr w:rsidR="001A1D69" w14:paraId="1330DE7A" w14:textId="77777777">
        <w:trPr>
          <w:trHeight w:val="480"/>
          <w:jc w:val="center"/>
        </w:trPr>
        <w:tc>
          <w:tcPr>
            <w:tcW w:w="2660" w:type="dxa"/>
            <w:tcBorders>
              <w:top w:val="single" w:sz="4" w:space="0" w:color="000000"/>
              <w:left w:val="single" w:sz="4" w:space="0" w:color="000000"/>
              <w:bottom w:val="single" w:sz="4" w:space="0" w:color="000000"/>
              <w:right w:val="single" w:sz="4" w:space="0" w:color="000000"/>
            </w:tcBorders>
          </w:tcPr>
          <w:p w14:paraId="0AEF0AC4" w14:textId="77777777" w:rsidR="001A1D69" w:rsidRDefault="00FD44D8">
            <w:pPr>
              <w:rPr>
                <w:rFonts w:ascii="Arial" w:hAnsi="Arial" w:cs="Arial"/>
                <w:szCs w:val="24"/>
              </w:rPr>
            </w:pPr>
            <w:r>
              <w:rPr>
                <w:rFonts w:ascii="Arial" w:eastAsia="Calibri" w:hAnsi="Arial" w:cs="Arial"/>
                <w:szCs w:val="24"/>
              </w:rPr>
              <w:t>Tjelesna i zdravstvena kultura</w:t>
            </w:r>
          </w:p>
        </w:tc>
        <w:tc>
          <w:tcPr>
            <w:tcW w:w="1983" w:type="dxa"/>
            <w:tcBorders>
              <w:top w:val="single" w:sz="4" w:space="0" w:color="000000"/>
              <w:left w:val="single" w:sz="4" w:space="0" w:color="000000"/>
              <w:bottom w:val="single" w:sz="4" w:space="0" w:color="000000"/>
              <w:right w:val="single" w:sz="4" w:space="0" w:color="000000"/>
            </w:tcBorders>
          </w:tcPr>
          <w:p w14:paraId="0F7CABB1" w14:textId="77777777" w:rsidR="001A1D69" w:rsidRDefault="00FD44D8">
            <w:pPr>
              <w:jc w:val="center"/>
              <w:rPr>
                <w:rFonts w:ascii="Arial" w:hAnsi="Arial" w:cs="Arial"/>
                <w:szCs w:val="24"/>
              </w:rPr>
            </w:pPr>
            <w:r>
              <w:rPr>
                <w:rFonts w:ascii="Arial" w:eastAsia="Calibri" w:hAnsi="Arial" w:cs="Arial"/>
                <w:szCs w:val="24"/>
              </w:rPr>
              <w:t>3 (105)</w:t>
            </w:r>
          </w:p>
        </w:tc>
        <w:tc>
          <w:tcPr>
            <w:tcW w:w="1844" w:type="dxa"/>
            <w:tcBorders>
              <w:top w:val="single" w:sz="4" w:space="0" w:color="000000"/>
              <w:left w:val="single" w:sz="4" w:space="0" w:color="000000"/>
              <w:bottom w:val="single" w:sz="4" w:space="0" w:color="000000"/>
              <w:right w:val="single" w:sz="4" w:space="0" w:color="000000"/>
            </w:tcBorders>
          </w:tcPr>
          <w:p w14:paraId="3CD35867" w14:textId="77777777" w:rsidR="001A1D69" w:rsidRDefault="00FD44D8">
            <w:pPr>
              <w:jc w:val="center"/>
              <w:rPr>
                <w:rFonts w:ascii="Arial" w:hAnsi="Arial" w:cs="Arial"/>
                <w:szCs w:val="24"/>
              </w:rPr>
            </w:pPr>
            <w:r>
              <w:rPr>
                <w:rFonts w:ascii="Arial" w:eastAsia="Calibri" w:hAnsi="Arial" w:cs="Arial"/>
                <w:szCs w:val="24"/>
              </w:rPr>
              <w:t>3 (105)</w:t>
            </w:r>
          </w:p>
        </w:tc>
        <w:tc>
          <w:tcPr>
            <w:tcW w:w="1701" w:type="dxa"/>
            <w:tcBorders>
              <w:top w:val="single" w:sz="4" w:space="0" w:color="000000"/>
              <w:left w:val="single" w:sz="4" w:space="0" w:color="000000"/>
              <w:bottom w:val="single" w:sz="4" w:space="0" w:color="000000"/>
              <w:right w:val="single" w:sz="4" w:space="0" w:color="000000"/>
            </w:tcBorders>
          </w:tcPr>
          <w:p w14:paraId="12F33C9D" w14:textId="77777777" w:rsidR="001A1D69" w:rsidRDefault="00FD44D8">
            <w:pPr>
              <w:jc w:val="center"/>
              <w:rPr>
                <w:rFonts w:ascii="Arial" w:hAnsi="Arial" w:cs="Arial"/>
                <w:szCs w:val="24"/>
              </w:rPr>
            </w:pPr>
            <w:r>
              <w:rPr>
                <w:rFonts w:ascii="Arial" w:eastAsia="Calibri" w:hAnsi="Arial" w:cs="Arial"/>
                <w:szCs w:val="24"/>
              </w:rPr>
              <w:t>3 (105)</w:t>
            </w:r>
          </w:p>
        </w:tc>
        <w:tc>
          <w:tcPr>
            <w:tcW w:w="1881" w:type="dxa"/>
            <w:tcBorders>
              <w:top w:val="single" w:sz="4" w:space="0" w:color="000000"/>
              <w:left w:val="single" w:sz="4" w:space="0" w:color="000000"/>
              <w:bottom w:val="single" w:sz="4" w:space="0" w:color="000000"/>
              <w:right w:val="single" w:sz="4" w:space="0" w:color="000000"/>
            </w:tcBorders>
          </w:tcPr>
          <w:p w14:paraId="18691AAB" w14:textId="77777777" w:rsidR="001A1D69" w:rsidRDefault="00FD44D8">
            <w:pPr>
              <w:tabs>
                <w:tab w:val="center" w:pos="145"/>
                <w:tab w:val="right" w:pos="291"/>
              </w:tabs>
              <w:jc w:val="center"/>
              <w:rPr>
                <w:rFonts w:ascii="Arial" w:hAnsi="Arial" w:cs="Arial"/>
                <w:szCs w:val="24"/>
              </w:rPr>
            </w:pPr>
            <w:r>
              <w:rPr>
                <w:rFonts w:ascii="Arial" w:eastAsia="Calibri" w:hAnsi="Arial" w:cs="Arial"/>
                <w:szCs w:val="24"/>
              </w:rPr>
              <w:t>2 (70)</w:t>
            </w:r>
          </w:p>
        </w:tc>
      </w:tr>
      <w:tr w:rsidR="001A1D69" w14:paraId="5F88D777" w14:textId="77777777">
        <w:trPr>
          <w:trHeight w:val="620"/>
          <w:jc w:val="center"/>
        </w:trPr>
        <w:tc>
          <w:tcPr>
            <w:tcW w:w="2660" w:type="dxa"/>
            <w:tcBorders>
              <w:top w:val="single" w:sz="4" w:space="0" w:color="000000"/>
              <w:left w:val="single" w:sz="4" w:space="0" w:color="000000"/>
              <w:bottom w:val="single" w:sz="4" w:space="0" w:color="000000"/>
              <w:right w:val="single" w:sz="4" w:space="0" w:color="000000"/>
            </w:tcBorders>
          </w:tcPr>
          <w:p w14:paraId="54D3A551" w14:textId="77777777" w:rsidR="001A1D69" w:rsidRDefault="00FD44D8">
            <w:pPr>
              <w:rPr>
                <w:rFonts w:ascii="Arial" w:hAnsi="Arial" w:cs="Arial"/>
                <w:b/>
                <w:szCs w:val="24"/>
              </w:rPr>
            </w:pPr>
            <w:r>
              <w:rPr>
                <w:rFonts w:ascii="Arial" w:eastAsia="Calibri" w:hAnsi="Arial" w:cs="Arial"/>
                <w:b/>
                <w:szCs w:val="24"/>
              </w:rPr>
              <w:t>UKUPNO</w:t>
            </w:r>
          </w:p>
        </w:tc>
        <w:tc>
          <w:tcPr>
            <w:tcW w:w="1983" w:type="dxa"/>
            <w:tcBorders>
              <w:top w:val="single" w:sz="4" w:space="0" w:color="000000"/>
              <w:left w:val="single" w:sz="4" w:space="0" w:color="000000"/>
              <w:bottom w:val="single" w:sz="4" w:space="0" w:color="000000"/>
              <w:right w:val="single" w:sz="4" w:space="0" w:color="000000"/>
            </w:tcBorders>
          </w:tcPr>
          <w:p w14:paraId="5679FAB4" w14:textId="77777777" w:rsidR="001A1D69" w:rsidRDefault="00FD44D8">
            <w:pPr>
              <w:jc w:val="center"/>
              <w:rPr>
                <w:rFonts w:ascii="Arial" w:hAnsi="Arial" w:cs="Arial"/>
                <w:b/>
                <w:szCs w:val="24"/>
              </w:rPr>
            </w:pPr>
            <w:r>
              <w:rPr>
                <w:rFonts w:ascii="Arial" w:eastAsia="Calibri" w:hAnsi="Arial" w:cs="Arial"/>
                <w:b/>
                <w:szCs w:val="24"/>
              </w:rPr>
              <w:t>18 (630)</w:t>
            </w:r>
          </w:p>
        </w:tc>
        <w:tc>
          <w:tcPr>
            <w:tcW w:w="1844" w:type="dxa"/>
            <w:tcBorders>
              <w:top w:val="single" w:sz="4" w:space="0" w:color="000000"/>
              <w:left w:val="single" w:sz="4" w:space="0" w:color="000000"/>
              <w:bottom w:val="single" w:sz="4" w:space="0" w:color="000000"/>
              <w:right w:val="single" w:sz="4" w:space="0" w:color="000000"/>
            </w:tcBorders>
          </w:tcPr>
          <w:p w14:paraId="2093A2E9" w14:textId="77777777" w:rsidR="001A1D69" w:rsidRDefault="00FD44D8">
            <w:pPr>
              <w:jc w:val="center"/>
              <w:rPr>
                <w:rFonts w:ascii="Arial" w:hAnsi="Arial" w:cs="Arial"/>
                <w:b/>
                <w:szCs w:val="24"/>
              </w:rPr>
            </w:pPr>
            <w:r>
              <w:rPr>
                <w:rFonts w:ascii="Arial" w:eastAsia="Calibri" w:hAnsi="Arial" w:cs="Arial"/>
                <w:b/>
                <w:szCs w:val="24"/>
              </w:rPr>
              <w:t>18 (630)</w:t>
            </w:r>
          </w:p>
        </w:tc>
        <w:tc>
          <w:tcPr>
            <w:tcW w:w="1701" w:type="dxa"/>
            <w:tcBorders>
              <w:top w:val="single" w:sz="4" w:space="0" w:color="000000"/>
              <w:left w:val="single" w:sz="4" w:space="0" w:color="000000"/>
              <w:bottom w:val="single" w:sz="4" w:space="0" w:color="000000"/>
              <w:right w:val="single" w:sz="4" w:space="0" w:color="000000"/>
            </w:tcBorders>
          </w:tcPr>
          <w:p w14:paraId="5ADD7E1D" w14:textId="77777777" w:rsidR="001A1D69" w:rsidRDefault="00FD44D8">
            <w:pPr>
              <w:jc w:val="center"/>
              <w:rPr>
                <w:rFonts w:ascii="Arial" w:hAnsi="Arial" w:cs="Arial"/>
                <w:b/>
                <w:szCs w:val="24"/>
              </w:rPr>
            </w:pPr>
            <w:r>
              <w:rPr>
                <w:rFonts w:ascii="Arial" w:eastAsia="Calibri" w:hAnsi="Arial" w:cs="Arial"/>
                <w:b/>
                <w:szCs w:val="24"/>
              </w:rPr>
              <w:t>18 (630)</w:t>
            </w:r>
          </w:p>
        </w:tc>
        <w:tc>
          <w:tcPr>
            <w:tcW w:w="1881" w:type="dxa"/>
            <w:tcBorders>
              <w:top w:val="single" w:sz="4" w:space="0" w:color="000000"/>
              <w:left w:val="single" w:sz="4" w:space="0" w:color="000000"/>
              <w:bottom w:val="single" w:sz="4" w:space="0" w:color="000000"/>
              <w:right w:val="single" w:sz="4" w:space="0" w:color="000000"/>
            </w:tcBorders>
          </w:tcPr>
          <w:p w14:paraId="7E3C0496" w14:textId="77777777" w:rsidR="001A1D69" w:rsidRDefault="00FD44D8">
            <w:pPr>
              <w:jc w:val="center"/>
              <w:rPr>
                <w:rFonts w:ascii="Arial" w:hAnsi="Arial" w:cs="Arial"/>
                <w:b/>
                <w:szCs w:val="24"/>
              </w:rPr>
            </w:pPr>
            <w:r>
              <w:rPr>
                <w:rFonts w:ascii="Arial" w:eastAsia="Calibri" w:hAnsi="Arial" w:cs="Arial"/>
                <w:b/>
                <w:szCs w:val="24"/>
              </w:rPr>
              <w:t>18 (630)</w:t>
            </w:r>
          </w:p>
        </w:tc>
      </w:tr>
    </w:tbl>
    <w:p w14:paraId="1FBEDC81" w14:textId="77777777" w:rsidR="001A1D69" w:rsidRDefault="001A1D69">
      <w:pPr>
        <w:rPr>
          <w:rFonts w:ascii="Arial" w:hAnsi="Arial" w:cs="Arial"/>
          <w:szCs w:val="24"/>
        </w:rPr>
      </w:pPr>
    </w:p>
    <w:p w14:paraId="781E0665" w14:textId="77777777" w:rsidR="001A1D69" w:rsidRDefault="001A1D69">
      <w:pPr>
        <w:rPr>
          <w:rFonts w:ascii="Arial" w:hAnsi="Arial" w:cs="Arial"/>
          <w:szCs w:val="24"/>
        </w:rPr>
      </w:pPr>
    </w:p>
    <w:p w14:paraId="32E8401C" w14:textId="77777777" w:rsidR="001A1D69" w:rsidRDefault="001A1D69">
      <w:pPr>
        <w:rPr>
          <w:rFonts w:ascii="Arial" w:hAnsi="Arial" w:cs="Arial"/>
          <w:szCs w:val="24"/>
        </w:rPr>
      </w:pPr>
    </w:p>
    <w:p w14:paraId="12F04FE9" w14:textId="77777777" w:rsidR="001A1D69" w:rsidRDefault="001A1D69">
      <w:pPr>
        <w:rPr>
          <w:rFonts w:ascii="Arial" w:hAnsi="Arial" w:cs="Arial"/>
          <w:szCs w:val="24"/>
        </w:rPr>
      </w:pPr>
    </w:p>
    <w:p w14:paraId="28365A0A" w14:textId="77777777" w:rsidR="001A1D69" w:rsidRDefault="001A1D69">
      <w:pPr>
        <w:rPr>
          <w:rFonts w:ascii="Arial" w:hAnsi="Arial" w:cs="Arial"/>
          <w:szCs w:val="24"/>
        </w:rPr>
      </w:pPr>
    </w:p>
    <w:p w14:paraId="4828F48B" w14:textId="77777777" w:rsidR="00C417C8" w:rsidRDefault="00C417C8">
      <w:pPr>
        <w:rPr>
          <w:rFonts w:ascii="Arial" w:hAnsi="Arial" w:cs="Arial"/>
          <w:szCs w:val="24"/>
        </w:rPr>
      </w:pPr>
    </w:p>
    <w:p w14:paraId="663A5A33" w14:textId="77777777" w:rsidR="00C417C8" w:rsidRDefault="00C417C8">
      <w:pPr>
        <w:rPr>
          <w:rFonts w:ascii="Arial" w:hAnsi="Arial" w:cs="Arial"/>
          <w:szCs w:val="24"/>
        </w:rPr>
      </w:pPr>
    </w:p>
    <w:p w14:paraId="67A35155" w14:textId="77777777" w:rsidR="001A1D69" w:rsidRDefault="001A1D69">
      <w:pPr>
        <w:rPr>
          <w:rFonts w:ascii="Arial" w:hAnsi="Arial" w:cs="Arial"/>
          <w:szCs w:val="24"/>
        </w:rPr>
      </w:pPr>
    </w:p>
    <w:p w14:paraId="7F741EEA" w14:textId="77777777" w:rsidR="001A1D69" w:rsidRDefault="001A1D69">
      <w:pPr>
        <w:rPr>
          <w:rFonts w:ascii="Arial" w:hAnsi="Arial" w:cs="Arial"/>
          <w:szCs w:val="24"/>
        </w:rPr>
      </w:pPr>
    </w:p>
    <w:p w14:paraId="24D2EC93" w14:textId="77777777" w:rsidR="001A1D69" w:rsidRDefault="00FD44D8">
      <w:pPr>
        <w:numPr>
          <w:ilvl w:val="0"/>
          <w:numId w:val="2"/>
        </w:numPr>
        <w:rPr>
          <w:rFonts w:ascii="Arial" w:hAnsi="Arial" w:cs="Arial"/>
          <w:szCs w:val="24"/>
        </w:rPr>
      </w:pPr>
      <w:r>
        <w:rPr>
          <w:rFonts w:ascii="Arial" w:hAnsi="Arial" w:cs="Arial"/>
          <w:szCs w:val="24"/>
        </w:rPr>
        <w:lastRenderedPageBreak/>
        <w:t>Predmetna nastava</w:t>
      </w:r>
    </w:p>
    <w:p w14:paraId="4ACA76BA" w14:textId="77777777" w:rsidR="001A1D69" w:rsidRDefault="001A1D69">
      <w:pPr>
        <w:ind w:left="405" w:hanging="720"/>
        <w:rPr>
          <w:rFonts w:ascii="Arial" w:hAnsi="Arial" w:cs="Arial"/>
          <w:szCs w:val="24"/>
        </w:rPr>
      </w:pPr>
    </w:p>
    <w:tbl>
      <w:tblPr>
        <w:tblStyle w:val="20"/>
        <w:tblW w:w="10627" w:type="dxa"/>
        <w:jc w:val="center"/>
        <w:tblInd w:w="0" w:type="dxa"/>
        <w:tblLayout w:type="fixed"/>
        <w:tblLook w:val="0400" w:firstRow="0" w:lastRow="0" w:firstColumn="0" w:lastColumn="0" w:noHBand="0" w:noVBand="1"/>
      </w:tblPr>
      <w:tblGrid>
        <w:gridCol w:w="2805"/>
        <w:gridCol w:w="2033"/>
        <w:gridCol w:w="2033"/>
        <w:gridCol w:w="2033"/>
        <w:gridCol w:w="1723"/>
      </w:tblGrid>
      <w:tr w:rsidR="001A1D69" w14:paraId="2495C0B1" w14:textId="77777777">
        <w:trPr>
          <w:trHeight w:val="1000"/>
          <w:jc w:val="center"/>
        </w:trPr>
        <w:tc>
          <w:tcPr>
            <w:tcW w:w="2805" w:type="dxa"/>
            <w:vMerge w:val="restart"/>
            <w:tcBorders>
              <w:top w:val="single" w:sz="4" w:space="0" w:color="000000"/>
              <w:left w:val="single" w:sz="4" w:space="0" w:color="000000"/>
              <w:bottom w:val="single" w:sz="4" w:space="0" w:color="000000"/>
              <w:right w:val="single" w:sz="4" w:space="0" w:color="000000"/>
            </w:tcBorders>
          </w:tcPr>
          <w:p w14:paraId="5439A7AB" w14:textId="77777777" w:rsidR="001A1D69" w:rsidRDefault="001A1D69">
            <w:pPr>
              <w:ind w:hanging="720"/>
              <w:rPr>
                <w:rFonts w:ascii="Arial" w:hAnsi="Arial" w:cs="Arial"/>
                <w:color w:val="000000"/>
                <w:szCs w:val="24"/>
              </w:rPr>
            </w:pPr>
          </w:p>
          <w:p w14:paraId="42E22CC1" w14:textId="77777777" w:rsidR="001A1D69" w:rsidRDefault="001A1D69">
            <w:pPr>
              <w:ind w:hanging="720"/>
              <w:rPr>
                <w:rFonts w:ascii="Arial" w:hAnsi="Arial" w:cs="Arial"/>
                <w:color w:val="000000"/>
                <w:szCs w:val="24"/>
              </w:rPr>
            </w:pPr>
          </w:p>
          <w:p w14:paraId="79DBB596" w14:textId="77777777" w:rsidR="001A1D69" w:rsidRDefault="00FD44D8">
            <w:pPr>
              <w:ind w:hanging="720"/>
              <w:jc w:val="center"/>
              <w:rPr>
                <w:rFonts w:ascii="Arial" w:hAnsi="Arial" w:cs="Arial"/>
                <w:b/>
                <w:color w:val="000000"/>
                <w:szCs w:val="24"/>
              </w:rPr>
            </w:pPr>
            <w:r>
              <w:rPr>
                <w:rFonts w:ascii="Arial" w:eastAsia="Calibri" w:hAnsi="Arial" w:cs="Arial"/>
                <w:b/>
                <w:color w:val="000000"/>
                <w:szCs w:val="24"/>
              </w:rPr>
              <w:t>PREDMET</w:t>
            </w:r>
          </w:p>
        </w:tc>
        <w:tc>
          <w:tcPr>
            <w:tcW w:w="2033" w:type="dxa"/>
            <w:tcBorders>
              <w:top w:val="single" w:sz="4" w:space="0" w:color="000000"/>
              <w:left w:val="single" w:sz="4" w:space="0" w:color="000000"/>
              <w:bottom w:val="single" w:sz="4" w:space="0" w:color="000000"/>
              <w:right w:val="single" w:sz="4" w:space="0" w:color="000000"/>
            </w:tcBorders>
          </w:tcPr>
          <w:p w14:paraId="7CD234A6" w14:textId="77777777" w:rsidR="001A1D69" w:rsidRDefault="00FD44D8">
            <w:pPr>
              <w:jc w:val="center"/>
              <w:rPr>
                <w:rFonts w:ascii="Arial" w:hAnsi="Arial" w:cs="Arial"/>
                <w:b/>
                <w:szCs w:val="24"/>
              </w:rPr>
            </w:pPr>
            <w:r>
              <w:rPr>
                <w:rFonts w:ascii="Arial" w:eastAsia="Calibri" w:hAnsi="Arial" w:cs="Arial"/>
                <w:b/>
                <w:szCs w:val="24"/>
              </w:rPr>
              <w:t>tjedni</w:t>
            </w:r>
          </w:p>
          <w:p w14:paraId="273AB992" w14:textId="77777777" w:rsidR="001A1D69" w:rsidRDefault="00FD44D8">
            <w:pPr>
              <w:jc w:val="center"/>
              <w:rPr>
                <w:rFonts w:ascii="Arial" w:hAnsi="Arial" w:cs="Arial"/>
                <w:b/>
                <w:szCs w:val="24"/>
              </w:rPr>
            </w:pPr>
            <w:r>
              <w:rPr>
                <w:rFonts w:ascii="Arial" w:eastAsia="Calibri" w:hAnsi="Arial" w:cs="Arial"/>
                <w:b/>
                <w:szCs w:val="24"/>
              </w:rPr>
              <w:t>(god.)</w:t>
            </w:r>
          </w:p>
          <w:p w14:paraId="12EDD3DC" w14:textId="77777777" w:rsidR="001A1D69" w:rsidRDefault="00FD44D8">
            <w:pPr>
              <w:jc w:val="center"/>
              <w:rPr>
                <w:rFonts w:ascii="Arial" w:hAnsi="Arial" w:cs="Arial"/>
                <w:b/>
                <w:szCs w:val="24"/>
              </w:rPr>
            </w:pPr>
            <w:r>
              <w:rPr>
                <w:rFonts w:ascii="Arial" w:eastAsia="Calibri" w:hAnsi="Arial" w:cs="Arial"/>
                <w:b/>
                <w:szCs w:val="24"/>
              </w:rPr>
              <w:t>broj sati</w:t>
            </w:r>
          </w:p>
        </w:tc>
        <w:tc>
          <w:tcPr>
            <w:tcW w:w="2033" w:type="dxa"/>
            <w:tcBorders>
              <w:top w:val="single" w:sz="4" w:space="0" w:color="000000"/>
              <w:left w:val="single" w:sz="4" w:space="0" w:color="000000"/>
              <w:bottom w:val="single" w:sz="4" w:space="0" w:color="000000"/>
              <w:right w:val="single" w:sz="4" w:space="0" w:color="000000"/>
            </w:tcBorders>
          </w:tcPr>
          <w:p w14:paraId="48E54CC7" w14:textId="77777777" w:rsidR="001A1D69" w:rsidRDefault="00FD44D8">
            <w:pPr>
              <w:jc w:val="center"/>
              <w:rPr>
                <w:rFonts w:ascii="Arial" w:hAnsi="Arial" w:cs="Arial"/>
                <w:b/>
                <w:szCs w:val="24"/>
              </w:rPr>
            </w:pPr>
            <w:r>
              <w:rPr>
                <w:rFonts w:ascii="Arial" w:eastAsia="Calibri" w:hAnsi="Arial" w:cs="Arial"/>
                <w:b/>
                <w:szCs w:val="24"/>
              </w:rPr>
              <w:t>tjedni</w:t>
            </w:r>
          </w:p>
          <w:p w14:paraId="1FBF4E6E" w14:textId="77777777" w:rsidR="001A1D69" w:rsidRDefault="00FD44D8">
            <w:pPr>
              <w:jc w:val="center"/>
              <w:rPr>
                <w:rFonts w:ascii="Arial" w:hAnsi="Arial" w:cs="Arial"/>
                <w:szCs w:val="24"/>
              </w:rPr>
            </w:pPr>
            <w:r>
              <w:rPr>
                <w:rFonts w:ascii="Arial" w:eastAsia="Calibri" w:hAnsi="Arial" w:cs="Arial"/>
                <w:b/>
                <w:szCs w:val="24"/>
              </w:rPr>
              <w:t>(god.) broj sati</w:t>
            </w:r>
          </w:p>
        </w:tc>
        <w:tc>
          <w:tcPr>
            <w:tcW w:w="2033" w:type="dxa"/>
            <w:tcBorders>
              <w:top w:val="single" w:sz="4" w:space="0" w:color="000000"/>
              <w:left w:val="single" w:sz="4" w:space="0" w:color="000000"/>
              <w:bottom w:val="single" w:sz="4" w:space="0" w:color="000000"/>
              <w:right w:val="single" w:sz="4" w:space="0" w:color="000000"/>
            </w:tcBorders>
          </w:tcPr>
          <w:p w14:paraId="0930872A" w14:textId="77777777" w:rsidR="001A1D69" w:rsidRDefault="00FD44D8">
            <w:pPr>
              <w:jc w:val="center"/>
              <w:rPr>
                <w:rFonts w:ascii="Arial" w:hAnsi="Arial" w:cs="Arial"/>
                <w:b/>
                <w:szCs w:val="24"/>
              </w:rPr>
            </w:pPr>
            <w:r>
              <w:rPr>
                <w:rFonts w:ascii="Arial" w:eastAsia="Calibri" w:hAnsi="Arial" w:cs="Arial"/>
                <w:b/>
                <w:szCs w:val="24"/>
              </w:rPr>
              <w:t>tjedni</w:t>
            </w:r>
          </w:p>
          <w:p w14:paraId="25BE0863" w14:textId="77777777" w:rsidR="001A1D69" w:rsidRDefault="00FD44D8">
            <w:pPr>
              <w:jc w:val="center"/>
              <w:rPr>
                <w:rFonts w:ascii="Arial" w:hAnsi="Arial" w:cs="Arial"/>
                <w:szCs w:val="24"/>
              </w:rPr>
            </w:pPr>
            <w:r>
              <w:rPr>
                <w:rFonts w:ascii="Arial" w:eastAsia="Calibri" w:hAnsi="Arial" w:cs="Arial"/>
                <w:b/>
                <w:szCs w:val="24"/>
              </w:rPr>
              <w:t>(god) broj sati</w:t>
            </w:r>
          </w:p>
        </w:tc>
        <w:tc>
          <w:tcPr>
            <w:tcW w:w="1723" w:type="dxa"/>
            <w:tcBorders>
              <w:top w:val="single" w:sz="4" w:space="0" w:color="000000"/>
              <w:left w:val="single" w:sz="4" w:space="0" w:color="000000"/>
              <w:bottom w:val="single" w:sz="4" w:space="0" w:color="000000"/>
              <w:right w:val="single" w:sz="4" w:space="0" w:color="000000"/>
            </w:tcBorders>
          </w:tcPr>
          <w:p w14:paraId="0654854D" w14:textId="77777777" w:rsidR="001A1D69" w:rsidRDefault="00FD44D8">
            <w:pPr>
              <w:jc w:val="center"/>
              <w:rPr>
                <w:rFonts w:ascii="Arial" w:hAnsi="Arial" w:cs="Arial"/>
                <w:b/>
                <w:szCs w:val="24"/>
              </w:rPr>
            </w:pPr>
            <w:r>
              <w:rPr>
                <w:rFonts w:ascii="Arial" w:eastAsia="Calibri" w:hAnsi="Arial" w:cs="Arial"/>
                <w:b/>
                <w:szCs w:val="24"/>
              </w:rPr>
              <w:t>tjedni</w:t>
            </w:r>
          </w:p>
          <w:p w14:paraId="738A8B73" w14:textId="77777777" w:rsidR="001A1D69" w:rsidRDefault="00FD44D8">
            <w:pPr>
              <w:jc w:val="center"/>
              <w:rPr>
                <w:rFonts w:ascii="Arial" w:hAnsi="Arial" w:cs="Arial"/>
                <w:b/>
                <w:szCs w:val="24"/>
              </w:rPr>
            </w:pPr>
            <w:r>
              <w:rPr>
                <w:rFonts w:ascii="Arial" w:eastAsia="Calibri" w:hAnsi="Arial" w:cs="Arial"/>
                <w:b/>
                <w:szCs w:val="24"/>
              </w:rPr>
              <w:t>(god.)</w:t>
            </w:r>
          </w:p>
          <w:p w14:paraId="2514A8A0" w14:textId="77777777" w:rsidR="001A1D69" w:rsidRDefault="00FD44D8">
            <w:pPr>
              <w:jc w:val="center"/>
              <w:rPr>
                <w:rFonts w:ascii="Arial" w:hAnsi="Arial" w:cs="Arial"/>
                <w:szCs w:val="24"/>
              </w:rPr>
            </w:pPr>
            <w:r>
              <w:rPr>
                <w:rFonts w:ascii="Arial" w:eastAsia="Calibri" w:hAnsi="Arial" w:cs="Arial"/>
                <w:b/>
                <w:szCs w:val="24"/>
              </w:rPr>
              <w:t>broj sati</w:t>
            </w:r>
          </w:p>
        </w:tc>
      </w:tr>
      <w:tr w:rsidR="001A1D69" w14:paraId="19CD18A6" w14:textId="77777777">
        <w:trPr>
          <w:trHeight w:val="600"/>
          <w:jc w:val="center"/>
        </w:trPr>
        <w:tc>
          <w:tcPr>
            <w:tcW w:w="2805" w:type="dxa"/>
            <w:vMerge/>
            <w:tcBorders>
              <w:top w:val="single" w:sz="4" w:space="0" w:color="000000"/>
              <w:left w:val="single" w:sz="4" w:space="0" w:color="000000"/>
              <w:bottom w:val="single" w:sz="4" w:space="0" w:color="000000"/>
              <w:right w:val="single" w:sz="4" w:space="0" w:color="000000"/>
            </w:tcBorders>
          </w:tcPr>
          <w:p w14:paraId="200E137B" w14:textId="77777777" w:rsidR="001A1D69" w:rsidRDefault="001A1D69">
            <w:pPr>
              <w:widowControl w:val="0"/>
              <w:spacing w:line="276" w:lineRule="auto"/>
              <w:rPr>
                <w:rFonts w:ascii="Arial" w:hAnsi="Arial" w:cs="Arial"/>
                <w:szCs w:val="24"/>
              </w:rPr>
            </w:pPr>
          </w:p>
        </w:tc>
        <w:tc>
          <w:tcPr>
            <w:tcW w:w="2033" w:type="dxa"/>
            <w:tcBorders>
              <w:top w:val="single" w:sz="4" w:space="0" w:color="000000"/>
              <w:left w:val="single" w:sz="4" w:space="0" w:color="000000"/>
              <w:bottom w:val="single" w:sz="4" w:space="0" w:color="000000"/>
              <w:right w:val="single" w:sz="4" w:space="0" w:color="000000"/>
            </w:tcBorders>
          </w:tcPr>
          <w:p w14:paraId="570E0C9B" w14:textId="77777777" w:rsidR="001A1D69" w:rsidRDefault="001A1D69">
            <w:pPr>
              <w:jc w:val="center"/>
              <w:rPr>
                <w:rFonts w:ascii="Arial" w:hAnsi="Arial" w:cs="Arial"/>
                <w:b/>
                <w:szCs w:val="24"/>
              </w:rPr>
            </w:pPr>
          </w:p>
          <w:p w14:paraId="5106759E" w14:textId="77777777" w:rsidR="001A1D69" w:rsidRDefault="00FD44D8">
            <w:pPr>
              <w:jc w:val="center"/>
              <w:rPr>
                <w:rFonts w:ascii="Arial" w:hAnsi="Arial" w:cs="Arial"/>
                <w:b/>
                <w:szCs w:val="24"/>
              </w:rPr>
            </w:pPr>
            <w:r>
              <w:rPr>
                <w:rFonts w:ascii="Arial" w:eastAsia="Calibri" w:hAnsi="Arial" w:cs="Arial"/>
                <w:b/>
                <w:szCs w:val="24"/>
              </w:rPr>
              <w:t>5.a, 5.b</w:t>
            </w:r>
          </w:p>
        </w:tc>
        <w:tc>
          <w:tcPr>
            <w:tcW w:w="2033" w:type="dxa"/>
            <w:tcBorders>
              <w:top w:val="single" w:sz="4" w:space="0" w:color="000000"/>
              <w:left w:val="single" w:sz="4" w:space="0" w:color="000000"/>
              <w:bottom w:val="single" w:sz="4" w:space="0" w:color="000000"/>
              <w:right w:val="single" w:sz="4" w:space="0" w:color="000000"/>
            </w:tcBorders>
          </w:tcPr>
          <w:p w14:paraId="7FDB0A08" w14:textId="77777777" w:rsidR="001A1D69" w:rsidRDefault="001A1D69">
            <w:pPr>
              <w:jc w:val="center"/>
              <w:rPr>
                <w:rFonts w:ascii="Arial" w:hAnsi="Arial" w:cs="Arial"/>
                <w:b/>
                <w:szCs w:val="24"/>
              </w:rPr>
            </w:pPr>
          </w:p>
          <w:p w14:paraId="111CDABB" w14:textId="77777777" w:rsidR="001A1D69" w:rsidRDefault="00FD44D8">
            <w:pPr>
              <w:jc w:val="center"/>
              <w:rPr>
                <w:rFonts w:ascii="Arial" w:hAnsi="Arial" w:cs="Arial"/>
                <w:b/>
                <w:szCs w:val="24"/>
              </w:rPr>
            </w:pPr>
            <w:r>
              <w:rPr>
                <w:rFonts w:ascii="Arial" w:eastAsia="Calibri" w:hAnsi="Arial" w:cs="Arial"/>
                <w:b/>
                <w:szCs w:val="24"/>
              </w:rPr>
              <w:t>6.a, 6.b,6.c</w:t>
            </w:r>
          </w:p>
        </w:tc>
        <w:tc>
          <w:tcPr>
            <w:tcW w:w="2033" w:type="dxa"/>
            <w:tcBorders>
              <w:top w:val="single" w:sz="4" w:space="0" w:color="000000"/>
              <w:left w:val="single" w:sz="4" w:space="0" w:color="000000"/>
              <w:bottom w:val="single" w:sz="4" w:space="0" w:color="000000"/>
              <w:right w:val="single" w:sz="4" w:space="0" w:color="000000"/>
            </w:tcBorders>
          </w:tcPr>
          <w:p w14:paraId="1AFFFB4C" w14:textId="77777777" w:rsidR="001A1D69" w:rsidRDefault="001A1D69">
            <w:pPr>
              <w:jc w:val="center"/>
              <w:rPr>
                <w:rFonts w:ascii="Arial" w:hAnsi="Arial" w:cs="Arial"/>
                <w:b/>
                <w:szCs w:val="24"/>
              </w:rPr>
            </w:pPr>
          </w:p>
          <w:p w14:paraId="69585166" w14:textId="77777777" w:rsidR="001A1D69" w:rsidRDefault="00FD44D8">
            <w:pPr>
              <w:jc w:val="center"/>
              <w:rPr>
                <w:rFonts w:ascii="Arial" w:hAnsi="Arial" w:cs="Arial"/>
                <w:b/>
                <w:szCs w:val="24"/>
              </w:rPr>
            </w:pPr>
            <w:r>
              <w:rPr>
                <w:rFonts w:ascii="Arial" w:eastAsia="Calibri" w:hAnsi="Arial" w:cs="Arial"/>
                <w:b/>
                <w:szCs w:val="24"/>
              </w:rPr>
              <w:t>7.a, 7.b</w:t>
            </w:r>
          </w:p>
        </w:tc>
        <w:tc>
          <w:tcPr>
            <w:tcW w:w="1723" w:type="dxa"/>
            <w:tcBorders>
              <w:top w:val="single" w:sz="4" w:space="0" w:color="000000"/>
              <w:left w:val="single" w:sz="4" w:space="0" w:color="000000"/>
              <w:bottom w:val="single" w:sz="4" w:space="0" w:color="000000"/>
              <w:right w:val="single" w:sz="4" w:space="0" w:color="000000"/>
            </w:tcBorders>
          </w:tcPr>
          <w:p w14:paraId="7C379822" w14:textId="77777777" w:rsidR="001A1D69" w:rsidRDefault="001A1D69">
            <w:pPr>
              <w:jc w:val="center"/>
              <w:rPr>
                <w:rFonts w:ascii="Arial" w:hAnsi="Arial" w:cs="Arial"/>
                <w:b/>
                <w:szCs w:val="24"/>
              </w:rPr>
            </w:pPr>
          </w:p>
          <w:p w14:paraId="7BD447A2" w14:textId="77777777" w:rsidR="001A1D69" w:rsidRDefault="00FD44D8">
            <w:pPr>
              <w:jc w:val="center"/>
              <w:rPr>
                <w:rFonts w:ascii="Arial" w:hAnsi="Arial" w:cs="Arial"/>
                <w:b/>
                <w:szCs w:val="24"/>
              </w:rPr>
            </w:pPr>
            <w:r>
              <w:rPr>
                <w:rFonts w:ascii="Arial" w:eastAsia="Calibri" w:hAnsi="Arial" w:cs="Arial"/>
                <w:b/>
                <w:szCs w:val="24"/>
              </w:rPr>
              <w:t>8.a, 8.b, 8.c</w:t>
            </w:r>
          </w:p>
        </w:tc>
      </w:tr>
      <w:tr w:rsidR="001A1D69" w14:paraId="76EC1C84" w14:textId="77777777">
        <w:trPr>
          <w:trHeight w:val="280"/>
          <w:jc w:val="center"/>
        </w:trPr>
        <w:tc>
          <w:tcPr>
            <w:tcW w:w="2805" w:type="dxa"/>
            <w:tcBorders>
              <w:top w:val="single" w:sz="4" w:space="0" w:color="000000"/>
              <w:left w:val="single" w:sz="4" w:space="0" w:color="000000"/>
              <w:bottom w:val="single" w:sz="4" w:space="0" w:color="000000"/>
              <w:right w:val="single" w:sz="4" w:space="0" w:color="000000"/>
            </w:tcBorders>
          </w:tcPr>
          <w:p w14:paraId="6C376973"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Hrvatski jezik</w:t>
            </w:r>
          </w:p>
        </w:tc>
        <w:tc>
          <w:tcPr>
            <w:tcW w:w="2033" w:type="dxa"/>
            <w:tcBorders>
              <w:top w:val="single" w:sz="4" w:space="0" w:color="000000"/>
              <w:left w:val="single" w:sz="4" w:space="0" w:color="000000"/>
              <w:bottom w:val="single" w:sz="4" w:space="0" w:color="000000"/>
              <w:right w:val="single" w:sz="4" w:space="0" w:color="000000"/>
            </w:tcBorders>
          </w:tcPr>
          <w:p w14:paraId="24D5561E"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5 (175)</w:t>
            </w:r>
          </w:p>
        </w:tc>
        <w:tc>
          <w:tcPr>
            <w:tcW w:w="2033" w:type="dxa"/>
            <w:tcBorders>
              <w:top w:val="single" w:sz="4" w:space="0" w:color="000000"/>
              <w:left w:val="single" w:sz="4" w:space="0" w:color="000000"/>
              <w:bottom w:val="single" w:sz="4" w:space="0" w:color="000000"/>
              <w:right w:val="single" w:sz="4" w:space="0" w:color="000000"/>
            </w:tcBorders>
          </w:tcPr>
          <w:p w14:paraId="275581C2"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5(175)</w:t>
            </w:r>
          </w:p>
        </w:tc>
        <w:tc>
          <w:tcPr>
            <w:tcW w:w="2033" w:type="dxa"/>
            <w:tcBorders>
              <w:top w:val="single" w:sz="4" w:space="0" w:color="000000"/>
              <w:left w:val="single" w:sz="4" w:space="0" w:color="000000"/>
              <w:bottom w:val="single" w:sz="4" w:space="0" w:color="000000"/>
              <w:right w:val="single" w:sz="4" w:space="0" w:color="000000"/>
            </w:tcBorders>
          </w:tcPr>
          <w:p w14:paraId="165FC68C"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4(140)</w:t>
            </w:r>
          </w:p>
        </w:tc>
        <w:tc>
          <w:tcPr>
            <w:tcW w:w="1723" w:type="dxa"/>
            <w:tcBorders>
              <w:top w:val="single" w:sz="4" w:space="0" w:color="000000"/>
              <w:left w:val="single" w:sz="4" w:space="0" w:color="000000"/>
              <w:bottom w:val="single" w:sz="4" w:space="0" w:color="000000"/>
              <w:right w:val="single" w:sz="4" w:space="0" w:color="000000"/>
            </w:tcBorders>
          </w:tcPr>
          <w:p w14:paraId="73509EE1"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4(140)</w:t>
            </w:r>
          </w:p>
        </w:tc>
      </w:tr>
      <w:tr w:rsidR="001A1D69" w14:paraId="1F815938" w14:textId="77777777">
        <w:trPr>
          <w:trHeight w:val="280"/>
          <w:jc w:val="center"/>
        </w:trPr>
        <w:tc>
          <w:tcPr>
            <w:tcW w:w="2805" w:type="dxa"/>
            <w:tcBorders>
              <w:top w:val="single" w:sz="4" w:space="0" w:color="000000"/>
              <w:left w:val="single" w:sz="4" w:space="0" w:color="000000"/>
              <w:bottom w:val="single" w:sz="4" w:space="0" w:color="000000"/>
              <w:right w:val="single" w:sz="4" w:space="0" w:color="000000"/>
            </w:tcBorders>
          </w:tcPr>
          <w:p w14:paraId="5B0EDAAE"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Likovna kultura</w:t>
            </w:r>
          </w:p>
        </w:tc>
        <w:tc>
          <w:tcPr>
            <w:tcW w:w="2033" w:type="dxa"/>
            <w:tcBorders>
              <w:top w:val="single" w:sz="4" w:space="0" w:color="000000"/>
              <w:left w:val="single" w:sz="4" w:space="0" w:color="000000"/>
              <w:bottom w:val="single" w:sz="4" w:space="0" w:color="000000"/>
              <w:right w:val="single" w:sz="4" w:space="0" w:color="000000"/>
            </w:tcBorders>
          </w:tcPr>
          <w:p w14:paraId="63E8203F"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1 (35)</w:t>
            </w:r>
          </w:p>
        </w:tc>
        <w:tc>
          <w:tcPr>
            <w:tcW w:w="2033" w:type="dxa"/>
            <w:tcBorders>
              <w:top w:val="single" w:sz="4" w:space="0" w:color="000000"/>
              <w:left w:val="single" w:sz="4" w:space="0" w:color="000000"/>
              <w:bottom w:val="single" w:sz="4" w:space="0" w:color="000000"/>
              <w:right w:val="single" w:sz="4" w:space="0" w:color="000000"/>
            </w:tcBorders>
          </w:tcPr>
          <w:p w14:paraId="5B2A0553" w14:textId="77777777" w:rsidR="001A1D69" w:rsidRDefault="00FD44D8" w:rsidP="007D63D0">
            <w:pPr>
              <w:spacing w:line="360" w:lineRule="auto"/>
              <w:jc w:val="center"/>
              <w:rPr>
                <w:rFonts w:ascii="Arial" w:hAnsi="Arial" w:cs="Arial"/>
                <w:szCs w:val="24"/>
              </w:rPr>
            </w:pPr>
            <w:r>
              <w:rPr>
                <w:rFonts w:ascii="Arial" w:eastAsia="Calibri" w:hAnsi="Arial" w:cs="Arial"/>
                <w:szCs w:val="24"/>
              </w:rPr>
              <w:t>1 (35)</w:t>
            </w:r>
          </w:p>
        </w:tc>
        <w:tc>
          <w:tcPr>
            <w:tcW w:w="2033" w:type="dxa"/>
            <w:tcBorders>
              <w:top w:val="single" w:sz="4" w:space="0" w:color="000000"/>
              <w:left w:val="single" w:sz="4" w:space="0" w:color="000000"/>
              <w:bottom w:val="single" w:sz="4" w:space="0" w:color="000000"/>
              <w:right w:val="single" w:sz="4" w:space="0" w:color="000000"/>
            </w:tcBorders>
          </w:tcPr>
          <w:p w14:paraId="761B2554" w14:textId="77777777" w:rsidR="001A1D69" w:rsidRDefault="00FD44D8" w:rsidP="007D63D0">
            <w:pPr>
              <w:spacing w:line="360" w:lineRule="auto"/>
              <w:jc w:val="center"/>
              <w:rPr>
                <w:rFonts w:ascii="Arial" w:hAnsi="Arial" w:cs="Arial"/>
                <w:szCs w:val="24"/>
              </w:rPr>
            </w:pPr>
            <w:r>
              <w:rPr>
                <w:rFonts w:ascii="Arial" w:eastAsia="Calibri" w:hAnsi="Arial" w:cs="Arial"/>
                <w:szCs w:val="24"/>
              </w:rPr>
              <w:t>1 (35)</w:t>
            </w:r>
          </w:p>
        </w:tc>
        <w:tc>
          <w:tcPr>
            <w:tcW w:w="1723" w:type="dxa"/>
            <w:tcBorders>
              <w:top w:val="single" w:sz="4" w:space="0" w:color="000000"/>
              <w:left w:val="single" w:sz="4" w:space="0" w:color="000000"/>
              <w:bottom w:val="single" w:sz="4" w:space="0" w:color="000000"/>
              <w:right w:val="single" w:sz="4" w:space="0" w:color="000000"/>
            </w:tcBorders>
          </w:tcPr>
          <w:p w14:paraId="0A74021A" w14:textId="77777777" w:rsidR="001A1D69" w:rsidRDefault="00FD44D8" w:rsidP="007D63D0">
            <w:pPr>
              <w:spacing w:line="360" w:lineRule="auto"/>
              <w:jc w:val="center"/>
              <w:rPr>
                <w:rFonts w:ascii="Arial" w:hAnsi="Arial" w:cs="Arial"/>
                <w:szCs w:val="24"/>
              </w:rPr>
            </w:pPr>
            <w:r>
              <w:rPr>
                <w:rFonts w:ascii="Arial" w:eastAsia="Calibri" w:hAnsi="Arial" w:cs="Arial"/>
                <w:szCs w:val="24"/>
              </w:rPr>
              <w:t>1 (35)</w:t>
            </w:r>
          </w:p>
        </w:tc>
      </w:tr>
      <w:tr w:rsidR="001A1D69" w14:paraId="5A41CE23" w14:textId="77777777">
        <w:trPr>
          <w:trHeight w:val="280"/>
          <w:jc w:val="center"/>
        </w:trPr>
        <w:tc>
          <w:tcPr>
            <w:tcW w:w="2805" w:type="dxa"/>
            <w:tcBorders>
              <w:top w:val="single" w:sz="4" w:space="0" w:color="000000"/>
              <w:left w:val="single" w:sz="4" w:space="0" w:color="000000"/>
              <w:bottom w:val="single" w:sz="4" w:space="0" w:color="000000"/>
              <w:right w:val="single" w:sz="4" w:space="0" w:color="000000"/>
            </w:tcBorders>
          </w:tcPr>
          <w:p w14:paraId="40486E8B"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Glazbena kultura</w:t>
            </w:r>
          </w:p>
        </w:tc>
        <w:tc>
          <w:tcPr>
            <w:tcW w:w="2033" w:type="dxa"/>
            <w:tcBorders>
              <w:top w:val="single" w:sz="4" w:space="0" w:color="000000"/>
              <w:left w:val="single" w:sz="4" w:space="0" w:color="000000"/>
              <w:bottom w:val="single" w:sz="4" w:space="0" w:color="000000"/>
              <w:right w:val="single" w:sz="4" w:space="0" w:color="000000"/>
            </w:tcBorders>
          </w:tcPr>
          <w:p w14:paraId="35C5A2FD"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1 (35)</w:t>
            </w:r>
          </w:p>
        </w:tc>
        <w:tc>
          <w:tcPr>
            <w:tcW w:w="2033" w:type="dxa"/>
            <w:tcBorders>
              <w:top w:val="single" w:sz="4" w:space="0" w:color="000000"/>
              <w:left w:val="single" w:sz="4" w:space="0" w:color="000000"/>
              <w:bottom w:val="single" w:sz="4" w:space="0" w:color="000000"/>
              <w:right w:val="single" w:sz="4" w:space="0" w:color="000000"/>
            </w:tcBorders>
          </w:tcPr>
          <w:p w14:paraId="7A0A8B3D" w14:textId="77777777" w:rsidR="001A1D69" w:rsidRDefault="00FD44D8" w:rsidP="007D63D0">
            <w:pPr>
              <w:spacing w:line="360" w:lineRule="auto"/>
              <w:jc w:val="center"/>
              <w:rPr>
                <w:rFonts w:ascii="Arial" w:hAnsi="Arial" w:cs="Arial"/>
                <w:szCs w:val="24"/>
              </w:rPr>
            </w:pPr>
            <w:r>
              <w:rPr>
                <w:rFonts w:ascii="Arial" w:eastAsia="Calibri" w:hAnsi="Arial" w:cs="Arial"/>
                <w:szCs w:val="24"/>
              </w:rPr>
              <w:t>1 (35)</w:t>
            </w:r>
          </w:p>
        </w:tc>
        <w:tc>
          <w:tcPr>
            <w:tcW w:w="2033" w:type="dxa"/>
            <w:tcBorders>
              <w:top w:val="single" w:sz="4" w:space="0" w:color="000000"/>
              <w:left w:val="single" w:sz="4" w:space="0" w:color="000000"/>
              <w:bottom w:val="single" w:sz="4" w:space="0" w:color="000000"/>
              <w:right w:val="single" w:sz="4" w:space="0" w:color="000000"/>
            </w:tcBorders>
          </w:tcPr>
          <w:p w14:paraId="018CA05F" w14:textId="77777777" w:rsidR="001A1D69" w:rsidRDefault="00FD44D8" w:rsidP="007D63D0">
            <w:pPr>
              <w:spacing w:line="360" w:lineRule="auto"/>
              <w:jc w:val="center"/>
              <w:rPr>
                <w:rFonts w:ascii="Arial" w:hAnsi="Arial" w:cs="Arial"/>
                <w:szCs w:val="24"/>
              </w:rPr>
            </w:pPr>
            <w:r>
              <w:rPr>
                <w:rFonts w:ascii="Arial" w:eastAsia="Calibri" w:hAnsi="Arial" w:cs="Arial"/>
                <w:szCs w:val="24"/>
              </w:rPr>
              <w:t>1 (35)</w:t>
            </w:r>
          </w:p>
        </w:tc>
        <w:tc>
          <w:tcPr>
            <w:tcW w:w="1723" w:type="dxa"/>
            <w:tcBorders>
              <w:top w:val="single" w:sz="4" w:space="0" w:color="000000"/>
              <w:left w:val="single" w:sz="4" w:space="0" w:color="000000"/>
              <w:bottom w:val="single" w:sz="4" w:space="0" w:color="000000"/>
              <w:right w:val="single" w:sz="4" w:space="0" w:color="000000"/>
            </w:tcBorders>
          </w:tcPr>
          <w:p w14:paraId="0AF0FDB5" w14:textId="77777777" w:rsidR="001A1D69" w:rsidRDefault="00FD44D8" w:rsidP="007D63D0">
            <w:pPr>
              <w:spacing w:line="360" w:lineRule="auto"/>
              <w:jc w:val="center"/>
              <w:rPr>
                <w:rFonts w:ascii="Arial" w:hAnsi="Arial" w:cs="Arial"/>
                <w:szCs w:val="24"/>
              </w:rPr>
            </w:pPr>
            <w:r>
              <w:rPr>
                <w:rFonts w:ascii="Arial" w:eastAsia="Calibri" w:hAnsi="Arial" w:cs="Arial"/>
                <w:szCs w:val="24"/>
              </w:rPr>
              <w:t>1 (35)</w:t>
            </w:r>
          </w:p>
        </w:tc>
      </w:tr>
      <w:tr w:rsidR="001A1D69" w14:paraId="08D648C0" w14:textId="77777777">
        <w:trPr>
          <w:trHeight w:val="280"/>
          <w:jc w:val="center"/>
        </w:trPr>
        <w:tc>
          <w:tcPr>
            <w:tcW w:w="2805" w:type="dxa"/>
            <w:tcBorders>
              <w:top w:val="single" w:sz="4" w:space="0" w:color="000000"/>
              <w:left w:val="single" w:sz="4" w:space="0" w:color="000000"/>
              <w:bottom w:val="single" w:sz="4" w:space="0" w:color="000000"/>
              <w:right w:val="single" w:sz="4" w:space="0" w:color="000000"/>
            </w:tcBorders>
          </w:tcPr>
          <w:p w14:paraId="298E01B3"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Strani jezik</w:t>
            </w:r>
          </w:p>
        </w:tc>
        <w:tc>
          <w:tcPr>
            <w:tcW w:w="2033" w:type="dxa"/>
            <w:tcBorders>
              <w:top w:val="single" w:sz="4" w:space="0" w:color="000000"/>
              <w:left w:val="single" w:sz="4" w:space="0" w:color="000000"/>
              <w:bottom w:val="single" w:sz="4" w:space="0" w:color="000000"/>
              <w:right w:val="single" w:sz="4" w:space="0" w:color="000000"/>
            </w:tcBorders>
          </w:tcPr>
          <w:p w14:paraId="47E3FE41"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3 (105)</w:t>
            </w:r>
          </w:p>
        </w:tc>
        <w:tc>
          <w:tcPr>
            <w:tcW w:w="2033" w:type="dxa"/>
            <w:tcBorders>
              <w:top w:val="single" w:sz="4" w:space="0" w:color="000000"/>
              <w:left w:val="single" w:sz="4" w:space="0" w:color="000000"/>
              <w:bottom w:val="single" w:sz="4" w:space="0" w:color="000000"/>
              <w:right w:val="single" w:sz="4" w:space="0" w:color="000000"/>
            </w:tcBorders>
          </w:tcPr>
          <w:p w14:paraId="109DCF5E" w14:textId="77777777" w:rsidR="001A1D69" w:rsidRDefault="00FD44D8" w:rsidP="007D63D0">
            <w:pPr>
              <w:spacing w:line="360" w:lineRule="auto"/>
              <w:jc w:val="center"/>
              <w:rPr>
                <w:rFonts w:ascii="Arial" w:hAnsi="Arial" w:cs="Arial"/>
                <w:szCs w:val="24"/>
              </w:rPr>
            </w:pPr>
            <w:r>
              <w:rPr>
                <w:rFonts w:ascii="Arial" w:eastAsia="Calibri" w:hAnsi="Arial" w:cs="Arial"/>
                <w:szCs w:val="24"/>
              </w:rPr>
              <w:t xml:space="preserve"> 3 (105)</w:t>
            </w:r>
          </w:p>
        </w:tc>
        <w:tc>
          <w:tcPr>
            <w:tcW w:w="2033" w:type="dxa"/>
            <w:tcBorders>
              <w:top w:val="single" w:sz="4" w:space="0" w:color="000000"/>
              <w:left w:val="single" w:sz="4" w:space="0" w:color="000000"/>
              <w:bottom w:val="single" w:sz="4" w:space="0" w:color="000000"/>
              <w:right w:val="single" w:sz="4" w:space="0" w:color="000000"/>
            </w:tcBorders>
          </w:tcPr>
          <w:p w14:paraId="11291521" w14:textId="77777777" w:rsidR="001A1D69" w:rsidRDefault="00FD44D8" w:rsidP="007D63D0">
            <w:pPr>
              <w:spacing w:line="360" w:lineRule="auto"/>
              <w:jc w:val="center"/>
              <w:rPr>
                <w:rFonts w:ascii="Arial" w:hAnsi="Arial" w:cs="Arial"/>
                <w:szCs w:val="24"/>
              </w:rPr>
            </w:pPr>
            <w:r>
              <w:rPr>
                <w:rFonts w:ascii="Arial" w:eastAsia="Calibri" w:hAnsi="Arial" w:cs="Arial"/>
                <w:szCs w:val="24"/>
              </w:rPr>
              <w:t xml:space="preserve">  3 (105)</w:t>
            </w:r>
          </w:p>
        </w:tc>
        <w:tc>
          <w:tcPr>
            <w:tcW w:w="1723" w:type="dxa"/>
            <w:tcBorders>
              <w:top w:val="single" w:sz="4" w:space="0" w:color="000000"/>
              <w:left w:val="single" w:sz="4" w:space="0" w:color="000000"/>
              <w:bottom w:val="single" w:sz="4" w:space="0" w:color="000000"/>
              <w:right w:val="single" w:sz="4" w:space="0" w:color="000000"/>
            </w:tcBorders>
          </w:tcPr>
          <w:p w14:paraId="701C4D81" w14:textId="77777777" w:rsidR="001A1D69" w:rsidRDefault="00FD44D8" w:rsidP="007D63D0">
            <w:pPr>
              <w:spacing w:line="360" w:lineRule="auto"/>
              <w:jc w:val="center"/>
              <w:rPr>
                <w:rFonts w:ascii="Arial" w:hAnsi="Arial" w:cs="Arial"/>
                <w:szCs w:val="24"/>
              </w:rPr>
            </w:pPr>
            <w:r>
              <w:rPr>
                <w:rFonts w:ascii="Arial" w:eastAsia="Calibri" w:hAnsi="Arial" w:cs="Arial"/>
                <w:szCs w:val="24"/>
              </w:rPr>
              <w:t xml:space="preserve"> 3 (105)</w:t>
            </w:r>
          </w:p>
        </w:tc>
      </w:tr>
      <w:tr w:rsidR="001A1D69" w14:paraId="0E8896D5" w14:textId="77777777">
        <w:trPr>
          <w:trHeight w:val="280"/>
          <w:jc w:val="center"/>
        </w:trPr>
        <w:tc>
          <w:tcPr>
            <w:tcW w:w="2805" w:type="dxa"/>
            <w:tcBorders>
              <w:top w:val="single" w:sz="4" w:space="0" w:color="000000"/>
              <w:left w:val="single" w:sz="4" w:space="0" w:color="000000"/>
              <w:bottom w:val="single" w:sz="4" w:space="0" w:color="000000"/>
              <w:right w:val="single" w:sz="4" w:space="0" w:color="000000"/>
            </w:tcBorders>
          </w:tcPr>
          <w:p w14:paraId="1FB19D08"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Matematika</w:t>
            </w:r>
          </w:p>
        </w:tc>
        <w:tc>
          <w:tcPr>
            <w:tcW w:w="2033" w:type="dxa"/>
            <w:tcBorders>
              <w:top w:val="single" w:sz="4" w:space="0" w:color="000000"/>
              <w:left w:val="single" w:sz="4" w:space="0" w:color="000000"/>
              <w:bottom w:val="single" w:sz="4" w:space="0" w:color="000000"/>
              <w:right w:val="single" w:sz="4" w:space="0" w:color="000000"/>
            </w:tcBorders>
          </w:tcPr>
          <w:p w14:paraId="7BE206FB"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4 (140)</w:t>
            </w:r>
          </w:p>
        </w:tc>
        <w:tc>
          <w:tcPr>
            <w:tcW w:w="2033" w:type="dxa"/>
            <w:tcBorders>
              <w:top w:val="single" w:sz="4" w:space="0" w:color="000000"/>
              <w:left w:val="single" w:sz="4" w:space="0" w:color="000000"/>
              <w:bottom w:val="single" w:sz="4" w:space="0" w:color="000000"/>
              <w:right w:val="single" w:sz="4" w:space="0" w:color="000000"/>
            </w:tcBorders>
          </w:tcPr>
          <w:p w14:paraId="2932CB8A" w14:textId="77777777" w:rsidR="001A1D69" w:rsidRDefault="00FD44D8" w:rsidP="007D63D0">
            <w:pPr>
              <w:spacing w:line="360" w:lineRule="auto"/>
              <w:jc w:val="center"/>
              <w:rPr>
                <w:rFonts w:ascii="Arial" w:hAnsi="Arial" w:cs="Arial"/>
                <w:szCs w:val="24"/>
              </w:rPr>
            </w:pPr>
            <w:r>
              <w:rPr>
                <w:rFonts w:ascii="Arial" w:eastAsia="Calibri" w:hAnsi="Arial" w:cs="Arial"/>
                <w:szCs w:val="24"/>
              </w:rPr>
              <w:t xml:space="preserve"> 4 (140)</w:t>
            </w:r>
          </w:p>
        </w:tc>
        <w:tc>
          <w:tcPr>
            <w:tcW w:w="2033" w:type="dxa"/>
            <w:tcBorders>
              <w:top w:val="single" w:sz="4" w:space="0" w:color="000000"/>
              <w:left w:val="single" w:sz="4" w:space="0" w:color="000000"/>
              <w:bottom w:val="single" w:sz="4" w:space="0" w:color="000000"/>
              <w:right w:val="single" w:sz="4" w:space="0" w:color="000000"/>
            </w:tcBorders>
          </w:tcPr>
          <w:p w14:paraId="1CB72675" w14:textId="77777777" w:rsidR="001A1D69" w:rsidRDefault="00FD44D8" w:rsidP="007D63D0">
            <w:pPr>
              <w:spacing w:line="360" w:lineRule="auto"/>
              <w:jc w:val="center"/>
              <w:rPr>
                <w:rFonts w:ascii="Arial" w:hAnsi="Arial" w:cs="Arial"/>
                <w:szCs w:val="24"/>
              </w:rPr>
            </w:pPr>
            <w:r>
              <w:rPr>
                <w:rFonts w:ascii="Arial" w:eastAsia="Calibri" w:hAnsi="Arial" w:cs="Arial"/>
                <w:szCs w:val="24"/>
              </w:rPr>
              <w:t xml:space="preserve"> 4 (140)</w:t>
            </w:r>
          </w:p>
        </w:tc>
        <w:tc>
          <w:tcPr>
            <w:tcW w:w="1723" w:type="dxa"/>
            <w:tcBorders>
              <w:top w:val="single" w:sz="4" w:space="0" w:color="000000"/>
              <w:left w:val="single" w:sz="4" w:space="0" w:color="000000"/>
              <w:bottom w:val="single" w:sz="4" w:space="0" w:color="000000"/>
              <w:right w:val="single" w:sz="4" w:space="0" w:color="000000"/>
            </w:tcBorders>
          </w:tcPr>
          <w:p w14:paraId="394B0842" w14:textId="77777777" w:rsidR="001A1D69" w:rsidRDefault="00FD44D8" w:rsidP="007D63D0">
            <w:pPr>
              <w:spacing w:line="360" w:lineRule="auto"/>
              <w:jc w:val="center"/>
              <w:rPr>
                <w:rFonts w:ascii="Arial" w:hAnsi="Arial" w:cs="Arial"/>
                <w:szCs w:val="24"/>
              </w:rPr>
            </w:pPr>
            <w:r>
              <w:rPr>
                <w:rFonts w:ascii="Arial" w:eastAsia="Calibri" w:hAnsi="Arial" w:cs="Arial"/>
                <w:szCs w:val="24"/>
              </w:rPr>
              <w:t xml:space="preserve"> 4 (140)</w:t>
            </w:r>
          </w:p>
        </w:tc>
      </w:tr>
      <w:tr w:rsidR="001A1D69" w14:paraId="2743EAC4" w14:textId="77777777">
        <w:trPr>
          <w:trHeight w:val="280"/>
          <w:jc w:val="center"/>
        </w:trPr>
        <w:tc>
          <w:tcPr>
            <w:tcW w:w="2805" w:type="dxa"/>
            <w:tcBorders>
              <w:top w:val="single" w:sz="4" w:space="0" w:color="000000"/>
              <w:left w:val="single" w:sz="4" w:space="0" w:color="000000"/>
              <w:bottom w:val="single" w:sz="4" w:space="0" w:color="000000"/>
              <w:right w:val="single" w:sz="4" w:space="0" w:color="000000"/>
            </w:tcBorders>
          </w:tcPr>
          <w:p w14:paraId="290F2E77"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Priroda</w:t>
            </w:r>
          </w:p>
        </w:tc>
        <w:tc>
          <w:tcPr>
            <w:tcW w:w="2033" w:type="dxa"/>
            <w:tcBorders>
              <w:top w:val="single" w:sz="4" w:space="0" w:color="000000"/>
              <w:left w:val="single" w:sz="4" w:space="0" w:color="000000"/>
              <w:bottom w:val="single" w:sz="4" w:space="0" w:color="000000"/>
              <w:right w:val="single" w:sz="4" w:space="0" w:color="000000"/>
            </w:tcBorders>
          </w:tcPr>
          <w:p w14:paraId="467650D7"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1,5 (52,5)</w:t>
            </w:r>
          </w:p>
        </w:tc>
        <w:tc>
          <w:tcPr>
            <w:tcW w:w="2033" w:type="dxa"/>
            <w:tcBorders>
              <w:top w:val="single" w:sz="4" w:space="0" w:color="000000"/>
              <w:left w:val="single" w:sz="4" w:space="0" w:color="000000"/>
              <w:bottom w:val="single" w:sz="4" w:space="0" w:color="000000"/>
              <w:right w:val="single" w:sz="4" w:space="0" w:color="000000"/>
            </w:tcBorders>
          </w:tcPr>
          <w:p w14:paraId="44081821"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2 (70)</w:t>
            </w:r>
          </w:p>
        </w:tc>
        <w:tc>
          <w:tcPr>
            <w:tcW w:w="2033" w:type="dxa"/>
            <w:tcBorders>
              <w:top w:val="single" w:sz="4" w:space="0" w:color="000000"/>
              <w:left w:val="single" w:sz="4" w:space="0" w:color="000000"/>
              <w:bottom w:val="single" w:sz="4" w:space="0" w:color="000000"/>
              <w:right w:val="single" w:sz="4" w:space="0" w:color="000000"/>
            </w:tcBorders>
          </w:tcPr>
          <w:p w14:paraId="05928388" w14:textId="77777777" w:rsidR="001A1D69" w:rsidRDefault="001A1D69" w:rsidP="007D63D0">
            <w:pPr>
              <w:spacing w:line="360" w:lineRule="auto"/>
              <w:ind w:hanging="720"/>
              <w:jc w:val="center"/>
              <w:rPr>
                <w:rFonts w:ascii="Arial" w:hAnsi="Arial" w:cs="Arial"/>
                <w:color w:val="000000"/>
                <w:szCs w:val="24"/>
              </w:rPr>
            </w:pPr>
          </w:p>
        </w:tc>
        <w:tc>
          <w:tcPr>
            <w:tcW w:w="1723" w:type="dxa"/>
            <w:tcBorders>
              <w:top w:val="single" w:sz="4" w:space="0" w:color="000000"/>
              <w:left w:val="single" w:sz="4" w:space="0" w:color="000000"/>
              <w:bottom w:val="single" w:sz="4" w:space="0" w:color="000000"/>
              <w:right w:val="single" w:sz="4" w:space="0" w:color="000000"/>
            </w:tcBorders>
          </w:tcPr>
          <w:p w14:paraId="60CCAE34" w14:textId="77777777" w:rsidR="001A1D69" w:rsidRDefault="001A1D69" w:rsidP="007D63D0">
            <w:pPr>
              <w:spacing w:line="360" w:lineRule="auto"/>
              <w:ind w:hanging="720"/>
              <w:jc w:val="center"/>
              <w:rPr>
                <w:rFonts w:ascii="Arial" w:hAnsi="Arial" w:cs="Arial"/>
                <w:color w:val="000000"/>
                <w:szCs w:val="24"/>
              </w:rPr>
            </w:pPr>
          </w:p>
        </w:tc>
      </w:tr>
      <w:tr w:rsidR="001A1D69" w14:paraId="30FD0582" w14:textId="77777777">
        <w:trPr>
          <w:trHeight w:val="280"/>
          <w:jc w:val="center"/>
        </w:trPr>
        <w:tc>
          <w:tcPr>
            <w:tcW w:w="2805" w:type="dxa"/>
            <w:tcBorders>
              <w:top w:val="single" w:sz="4" w:space="0" w:color="000000"/>
              <w:left w:val="single" w:sz="4" w:space="0" w:color="000000"/>
              <w:bottom w:val="single" w:sz="4" w:space="0" w:color="000000"/>
              <w:right w:val="single" w:sz="4" w:space="0" w:color="000000"/>
            </w:tcBorders>
          </w:tcPr>
          <w:p w14:paraId="73922DED"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Biologija</w:t>
            </w:r>
          </w:p>
        </w:tc>
        <w:tc>
          <w:tcPr>
            <w:tcW w:w="2033" w:type="dxa"/>
            <w:tcBorders>
              <w:top w:val="single" w:sz="4" w:space="0" w:color="000000"/>
              <w:left w:val="single" w:sz="4" w:space="0" w:color="000000"/>
              <w:bottom w:val="single" w:sz="4" w:space="0" w:color="000000"/>
              <w:right w:val="single" w:sz="4" w:space="0" w:color="000000"/>
            </w:tcBorders>
          </w:tcPr>
          <w:p w14:paraId="49F8DD4D" w14:textId="77777777" w:rsidR="001A1D69" w:rsidRDefault="001A1D69" w:rsidP="007D63D0">
            <w:pPr>
              <w:spacing w:line="360" w:lineRule="auto"/>
              <w:ind w:hanging="720"/>
              <w:jc w:val="center"/>
              <w:rPr>
                <w:rFonts w:ascii="Arial" w:hAnsi="Arial" w:cs="Arial"/>
                <w:color w:val="000000"/>
                <w:szCs w:val="24"/>
              </w:rPr>
            </w:pPr>
          </w:p>
        </w:tc>
        <w:tc>
          <w:tcPr>
            <w:tcW w:w="2033" w:type="dxa"/>
            <w:tcBorders>
              <w:top w:val="single" w:sz="4" w:space="0" w:color="000000"/>
              <w:left w:val="single" w:sz="4" w:space="0" w:color="000000"/>
              <w:bottom w:val="single" w:sz="4" w:space="0" w:color="000000"/>
              <w:right w:val="single" w:sz="4" w:space="0" w:color="000000"/>
            </w:tcBorders>
          </w:tcPr>
          <w:p w14:paraId="6B4EA4B8" w14:textId="77777777" w:rsidR="001A1D69" w:rsidRDefault="001A1D69" w:rsidP="007D63D0">
            <w:pPr>
              <w:spacing w:line="360" w:lineRule="auto"/>
              <w:ind w:hanging="720"/>
              <w:jc w:val="center"/>
              <w:rPr>
                <w:rFonts w:ascii="Arial" w:hAnsi="Arial" w:cs="Arial"/>
                <w:color w:val="000000"/>
                <w:szCs w:val="24"/>
              </w:rPr>
            </w:pPr>
          </w:p>
        </w:tc>
        <w:tc>
          <w:tcPr>
            <w:tcW w:w="2033" w:type="dxa"/>
            <w:tcBorders>
              <w:top w:val="single" w:sz="4" w:space="0" w:color="000000"/>
              <w:left w:val="single" w:sz="4" w:space="0" w:color="000000"/>
              <w:bottom w:val="single" w:sz="4" w:space="0" w:color="000000"/>
              <w:right w:val="single" w:sz="4" w:space="0" w:color="000000"/>
            </w:tcBorders>
          </w:tcPr>
          <w:p w14:paraId="43120734"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c>
          <w:tcPr>
            <w:tcW w:w="1723" w:type="dxa"/>
            <w:tcBorders>
              <w:top w:val="single" w:sz="4" w:space="0" w:color="000000"/>
              <w:left w:val="single" w:sz="4" w:space="0" w:color="000000"/>
              <w:bottom w:val="single" w:sz="4" w:space="0" w:color="000000"/>
              <w:right w:val="single" w:sz="4" w:space="0" w:color="000000"/>
            </w:tcBorders>
          </w:tcPr>
          <w:p w14:paraId="25AB2026"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r>
      <w:tr w:rsidR="001A1D69" w14:paraId="18794CBE" w14:textId="77777777">
        <w:trPr>
          <w:trHeight w:val="280"/>
          <w:jc w:val="center"/>
        </w:trPr>
        <w:tc>
          <w:tcPr>
            <w:tcW w:w="2805" w:type="dxa"/>
            <w:tcBorders>
              <w:top w:val="single" w:sz="4" w:space="0" w:color="000000"/>
              <w:left w:val="single" w:sz="4" w:space="0" w:color="000000"/>
              <w:bottom w:val="single" w:sz="4" w:space="0" w:color="000000"/>
              <w:right w:val="single" w:sz="4" w:space="0" w:color="000000"/>
            </w:tcBorders>
          </w:tcPr>
          <w:p w14:paraId="75C90C70"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Kemija</w:t>
            </w:r>
          </w:p>
        </w:tc>
        <w:tc>
          <w:tcPr>
            <w:tcW w:w="2033" w:type="dxa"/>
            <w:tcBorders>
              <w:top w:val="single" w:sz="4" w:space="0" w:color="000000"/>
              <w:left w:val="single" w:sz="4" w:space="0" w:color="000000"/>
              <w:bottom w:val="single" w:sz="4" w:space="0" w:color="000000"/>
              <w:right w:val="single" w:sz="4" w:space="0" w:color="000000"/>
            </w:tcBorders>
          </w:tcPr>
          <w:p w14:paraId="3CEF1814" w14:textId="77777777" w:rsidR="001A1D69" w:rsidRDefault="001A1D69" w:rsidP="007D63D0">
            <w:pPr>
              <w:spacing w:line="360" w:lineRule="auto"/>
              <w:ind w:hanging="720"/>
              <w:jc w:val="center"/>
              <w:rPr>
                <w:rFonts w:ascii="Arial" w:hAnsi="Arial" w:cs="Arial"/>
                <w:color w:val="000000"/>
                <w:szCs w:val="24"/>
              </w:rPr>
            </w:pPr>
          </w:p>
        </w:tc>
        <w:tc>
          <w:tcPr>
            <w:tcW w:w="2033" w:type="dxa"/>
            <w:tcBorders>
              <w:top w:val="single" w:sz="4" w:space="0" w:color="000000"/>
              <w:left w:val="single" w:sz="4" w:space="0" w:color="000000"/>
              <w:bottom w:val="single" w:sz="4" w:space="0" w:color="000000"/>
              <w:right w:val="single" w:sz="4" w:space="0" w:color="000000"/>
            </w:tcBorders>
          </w:tcPr>
          <w:p w14:paraId="3B7B869E" w14:textId="77777777" w:rsidR="001A1D69" w:rsidRDefault="001A1D69" w:rsidP="007D63D0">
            <w:pPr>
              <w:spacing w:line="360" w:lineRule="auto"/>
              <w:ind w:hanging="720"/>
              <w:jc w:val="center"/>
              <w:rPr>
                <w:rFonts w:ascii="Arial" w:hAnsi="Arial" w:cs="Arial"/>
                <w:color w:val="000000"/>
                <w:szCs w:val="24"/>
              </w:rPr>
            </w:pPr>
          </w:p>
        </w:tc>
        <w:tc>
          <w:tcPr>
            <w:tcW w:w="2033" w:type="dxa"/>
            <w:tcBorders>
              <w:top w:val="single" w:sz="4" w:space="0" w:color="000000"/>
              <w:left w:val="single" w:sz="4" w:space="0" w:color="000000"/>
              <w:bottom w:val="single" w:sz="4" w:space="0" w:color="000000"/>
              <w:right w:val="single" w:sz="4" w:space="0" w:color="000000"/>
            </w:tcBorders>
          </w:tcPr>
          <w:p w14:paraId="0CE81C97"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c>
          <w:tcPr>
            <w:tcW w:w="1723" w:type="dxa"/>
            <w:tcBorders>
              <w:top w:val="single" w:sz="4" w:space="0" w:color="000000"/>
              <w:left w:val="single" w:sz="4" w:space="0" w:color="000000"/>
              <w:bottom w:val="single" w:sz="4" w:space="0" w:color="000000"/>
              <w:right w:val="single" w:sz="4" w:space="0" w:color="000000"/>
            </w:tcBorders>
          </w:tcPr>
          <w:p w14:paraId="3F9D8161"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r>
      <w:tr w:rsidR="001A1D69" w14:paraId="2E0B5275" w14:textId="77777777">
        <w:trPr>
          <w:trHeight w:val="280"/>
          <w:jc w:val="center"/>
        </w:trPr>
        <w:tc>
          <w:tcPr>
            <w:tcW w:w="2805" w:type="dxa"/>
            <w:tcBorders>
              <w:top w:val="single" w:sz="4" w:space="0" w:color="000000"/>
              <w:left w:val="single" w:sz="4" w:space="0" w:color="000000"/>
              <w:bottom w:val="single" w:sz="4" w:space="0" w:color="000000"/>
              <w:right w:val="single" w:sz="4" w:space="0" w:color="000000"/>
            </w:tcBorders>
          </w:tcPr>
          <w:p w14:paraId="0081DB16"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Fizika</w:t>
            </w:r>
          </w:p>
        </w:tc>
        <w:tc>
          <w:tcPr>
            <w:tcW w:w="2033" w:type="dxa"/>
            <w:tcBorders>
              <w:top w:val="single" w:sz="4" w:space="0" w:color="000000"/>
              <w:left w:val="single" w:sz="4" w:space="0" w:color="000000"/>
              <w:bottom w:val="single" w:sz="4" w:space="0" w:color="000000"/>
              <w:right w:val="single" w:sz="4" w:space="0" w:color="000000"/>
            </w:tcBorders>
          </w:tcPr>
          <w:p w14:paraId="10BE881A" w14:textId="77777777" w:rsidR="001A1D69" w:rsidRDefault="001A1D69" w:rsidP="007D63D0">
            <w:pPr>
              <w:spacing w:line="360" w:lineRule="auto"/>
              <w:ind w:hanging="720"/>
              <w:jc w:val="center"/>
              <w:rPr>
                <w:rFonts w:ascii="Arial" w:hAnsi="Arial" w:cs="Arial"/>
                <w:color w:val="000000"/>
                <w:szCs w:val="24"/>
              </w:rPr>
            </w:pPr>
          </w:p>
        </w:tc>
        <w:tc>
          <w:tcPr>
            <w:tcW w:w="2033" w:type="dxa"/>
            <w:tcBorders>
              <w:top w:val="single" w:sz="4" w:space="0" w:color="000000"/>
              <w:left w:val="single" w:sz="4" w:space="0" w:color="000000"/>
              <w:bottom w:val="single" w:sz="4" w:space="0" w:color="000000"/>
              <w:right w:val="single" w:sz="4" w:space="0" w:color="000000"/>
            </w:tcBorders>
          </w:tcPr>
          <w:p w14:paraId="78780E42" w14:textId="77777777" w:rsidR="001A1D69" w:rsidRDefault="001A1D69" w:rsidP="007D63D0">
            <w:pPr>
              <w:spacing w:line="360" w:lineRule="auto"/>
              <w:ind w:hanging="720"/>
              <w:jc w:val="center"/>
              <w:rPr>
                <w:rFonts w:ascii="Arial" w:hAnsi="Arial" w:cs="Arial"/>
                <w:color w:val="000000"/>
                <w:szCs w:val="24"/>
              </w:rPr>
            </w:pPr>
          </w:p>
        </w:tc>
        <w:tc>
          <w:tcPr>
            <w:tcW w:w="2033" w:type="dxa"/>
            <w:tcBorders>
              <w:top w:val="single" w:sz="4" w:space="0" w:color="000000"/>
              <w:left w:val="single" w:sz="4" w:space="0" w:color="000000"/>
              <w:bottom w:val="single" w:sz="4" w:space="0" w:color="000000"/>
              <w:right w:val="single" w:sz="4" w:space="0" w:color="000000"/>
            </w:tcBorders>
          </w:tcPr>
          <w:p w14:paraId="30C7E3E4"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c>
          <w:tcPr>
            <w:tcW w:w="1723" w:type="dxa"/>
            <w:tcBorders>
              <w:top w:val="single" w:sz="4" w:space="0" w:color="000000"/>
              <w:left w:val="single" w:sz="4" w:space="0" w:color="000000"/>
              <w:bottom w:val="single" w:sz="4" w:space="0" w:color="000000"/>
              <w:right w:val="single" w:sz="4" w:space="0" w:color="000000"/>
            </w:tcBorders>
          </w:tcPr>
          <w:p w14:paraId="7F7E5EE4"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r>
      <w:tr w:rsidR="001A1D69" w14:paraId="09433AC7" w14:textId="77777777">
        <w:trPr>
          <w:trHeight w:val="221"/>
          <w:jc w:val="center"/>
        </w:trPr>
        <w:tc>
          <w:tcPr>
            <w:tcW w:w="2805" w:type="dxa"/>
            <w:tcBorders>
              <w:top w:val="single" w:sz="4" w:space="0" w:color="000000"/>
              <w:left w:val="single" w:sz="4" w:space="0" w:color="000000"/>
              <w:bottom w:val="single" w:sz="4" w:space="0" w:color="000000"/>
              <w:right w:val="single" w:sz="4" w:space="0" w:color="000000"/>
            </w:tcBorders>
          </w:tcPr>
          <w:p w14:paraId="03670F46"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Povijest</w:t>
            </w:r>
          </w:p>
        </w:tc>
        <w:tc>
          <w:tcPr>
            <w:tcW w:w="2033" w:type="dxa"/>
            <w:tcBorders>
              <w:top w:val="single" w:sz="4" w:space="0" w:color="000000"/>
              <w:left w:val="single" w:sz="4" w:space="0" w:color="000000"/>
              <w:bottom w:val="single" w:sz="4" w:space="0" w:color="000000"/>
              <w:right w:val="single" w:sz="4" w:space="0" w:color="000000"/>
            </w:tcBorders>
          </w:tcPr>
          <w:p w14:paraId="23C1AFD2" w14:textId="77777777" w:rsidR="001A1D69" w:rsidRDefault="00FD44D8" w:rsidP="007D63D0">
            <w:pPr>
              <w:spacing w:line="360" w:lineRule="auto"/>
              <w:rPr>
                <w:rFonts w:ascii="Arial" w:hAnsi="Arial" w:cs="Arial"/>
                <w:szCs w:val="24"/>
              </w:rPr>
            </w:pPr>
            <w:r>
              <w:rPr>
                <w:rFonts w:ascii="Arial" w:eastAsia="Calibri" w:hAnsi="Arial" w:cs="Arial"/>
                <w:szCs w:val="24"/>
              </w:rPr>
              <w:t xml:space="preserve">        2 (70)</w:t>
            </w:r>
          </w:p>
        </w:tc>
        <w:tc>
          <w:tcPr>
            <w:tcW w:w="2033" w:type="dxa"/>
            <w:tcBorders>
              <w:top w:val="single" w:sz="4" w:space="0" w:color="000000"/>
              <w:left w:val="single" w:sz="4" w:space="0" w:color="000000"/>
              <w:bottom w:val="single" w:sz="4" w:space="0" w:color="000000"/>
              <w:right w:val="single" w:sz="4" w:space="0" w:color="000000"/>
            </w:tcBorders>
          </w:tcPr>
          <w:p w14:paraId="5882D864"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c>
          <w:tcPr>
            <w:tcW w:w="2033" w:type="dxa"/>
            <w:tcBorders>
              <w:top w:val="single" w:sz="4" w:space="0" w:color="000000"/>
              <w:left w:val="single" w:sz="4" w:space="0" w:color="000000"/>
              <w:bottom w:val="single" w:sz="4" w:space="0" w:color="000000"/>
              <w:right w:val="single" w:sz="4" w:space="0" w:color="000000"/>
            </w:tcBorders>
          </w:tcPr>
          <w:p w14:paraId="2EB44AA6"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c>
          <w:tcPr>
            <w:tcW w:w="1723" w:type="dxa"/>
            <w:tcBorders>
              <w:top w:val="single" w:sz="4" w:space="0" w:color="000000"/>
              <w:left w:val="single" w:sz="4" w:space="0" w:color="000000"/>
              <w:bottom w:val="single" w:sz="4" w:space="0" w:color="000000"/>
              <w:right w:val="single" w:sz="4" w:space="0" w:color="000000"/>
            </w:tcBorders>
          </w:tcPr>
          <w:p w14:paraId="55A07F5F"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r>
      <w:tr w:rsidR="001A1D69" w14:paraId="468F6EDD" w14:textId="77777777">
        <w:trPr>
          <w:trHeight w:val="280"/>
          <w:jc w:val="center"/>
        </w:trPr>
        <w:tc>
          <w:tcPr>
            <w:tcW w:w="2805" w:type="dxa"/>
            <w:tcBorders>
              <w:top w:val="single" w:sz="4" w:space="0" w:color="000000"/>
              <w:left w:val="single" w:sz="4" w:space="0" w:color="000000"/>
              <w:bottom w:val="single" w:sz="4" w:space="0" w:color="000000"/>
              <w:right w:val="single" w:sz="4" w:space="0" w:color="000000"/>
            </w:tcBorders>
          </w:tcPr>
          <w:p w14:paraId="7332A0E8"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Geografija</w:t>
            </w:r>
          </w:p>
        </w:tc>
        <w:tc>
          <w:tcPr>
            <w:tcW w:w="2033" w:type="dxa"/>
            <w:tcBorders>
              <w:top w:val="single" w:sz="4" w:space="0" w:color="000000"/>
              <w:left w:val="single" w:sz="4" w:space="0" w:color="000000"/>
              <w:bottom w:val="single" w:sz="4" w:space="0" w:color="000000"/>
              <w:right w:val="single" w:sz="4" w:space="0" w:color="000000"/>
            </w:tcBorders>
          </w:tcPr>
          <w:p w14:paraId="7853E275"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1,5 (52,5)</w:t>
            </w:r>
          </w:p>
        </w:tc>
        <w:tc>
          <w:tcPr>
            <w:tcW w:w="2033" w:type="dxa"/>
            <w:tcBorders>
              <w:top w:val="single" w:sz="4" w:space="0" w:color="000000"/>
              <w:left w:val="single" w:sz="4" w:space="0" w:color="000000"/>
              <w:bottom w:val="single" w:sz="4" w:space="0" w:color="000000"/>
              <w:right w:val="single" w:sz="4" w:space="0" w:color="000000"/>
            </w:tcBorders>
          </w:tcPr>
          <w:p w14:paraId="45239E36"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c>
          <w:tcPr>
            <w:tcW w:w="2033" w:type="dxa"/>
            <w:tcBorders>
              <w:top w:val="single" w:sz="4" w:space="0" w:color="000000"/>
              <w:left w:val="single" w:sz="4" w:space="0" w:color="000000"/>
              <w:bottom w:val="single" w:sz="4" w:space="0" w:color="000000"/>
              <w:right w:val="single" w:sz="4" w:space="0" w:color="000000"/>
            </w:tcBorders>
          </w:tcPr>
          <w:p w14:paraId="02795344"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c>
          <w:tcPr>
            <w:tcW w:w="1723" w:type="dxa"/>
            <w:tcBorders>
              <w:top w:val="single" w:sz="4" w:space="0" w:color="000000"/>
              <w:left w:val="single" w:sz="4" w:space="0" w:color="000000"/>
              <w:bottom w:val="single" w:sz="4" w:space="0" w:color="000000"/>
              <w:right w:val="single" w:sz="4" w:space="0" w:color="000000"/>
            </w:tcBorders>
          </w:tcPr>
          <w:p w14:paraId="037BFC6C" w14:textId="77777777" w:rsidR="001A1D69" w:rsidRDefault="00FD44D8" w:rsidP="007D63D0">
            <w:pPr>
              <w:spacing w:line="360" w:lineRule="auto"/>
              <w:jc w:val="center"/>
              <w:rPr>
                <w:rFonts w:ascii="Arial" w:hAnsi="Arial" w:cs="Arial"/>
                <w:szCs w:val="24"/>
              </w:rPr>
            </w:pPr>
            <w:r>
              <w:rPr>
                <w:rFonts w:ascii="Arial" w:eastAsia="Calibri" w:hAnsi="Arial" w:cs="Arial"/>
                <w:szCs w:val="24"/>
              </w:rPr>
              <w:t>2 (70)</w:t>
            </w:r>
          </w:p>
        </w:tc>
      </w:tr>
      <w:tr w:rsidR="001A1D69" w14:paraId="23995B7B" w14:textId="77777777">
        <w:trPr>
          <w:trHeight w:val="280"/>
          <w:jc w:val="center"/>
        </w:trPr>
        <w:tc>
          <w:tcPr>
            <w:tcW w:w="2805" w:type="dxa"/>
            <w:tcBorders>
              <w:top w:val="single" w:sz="4" w:space="0" w:color="000000"/>
              <w:left w:val="single" w:sz="4" w:space="0" w:color="000000"/>
              <w:bottom w:val="single" w:sz="4" w:space="0" w:color="000000"/>
              <w:right w:val="single" w:sz="4" w:space="0" w:color="000000"/>
            </w:tcBorders>
          </w:tcPr>
          <w:p w14:paraId="079CE487"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Tehnička kultura</w:t>
            </w:r>
          </w:p>
        </w:tc>
        <w:tc>
          <w:tcPr>
            <w:tcW w:w="2033" w:type="dxa"/>
            <w:tcBorders>
              <w:top w:val="single" w:sz="4" w:space="0" w:color="000000"/>
              <w:left w:val="single" w:sz="4" w:space="0" w:color="000000"/>
              <w:bottom w:val="single" w:sz="4" w:space="0" w:color="000000"/>
              <w:right w:val="single" w:sz="4" w:space="0" w:color="000000"/>
            </w:tcBorders>
          </w:tcPr>
          <w:p w14:paraId="28F7C7D7" w14:textId="77777777" w:rsidR="001A1D69" w:rsidRDefault="00FD44D8" w:rsidP="007D63D0">
            <w:pPr>
              <w:spacing w:line="360" w:lineRule="auto"/>
              <w:rPr>
                <w:rFonts w:ascii="Arial" w:hAnsi="Arial" w:cs="Arial"/>
                <w:szCs w:val="24"/>
              </w:rPr>
            </w:pPr>
            <w:r>
              <w:rPr>
                <w:rFonts w:ascii="Arial" w:eastAsia="Calibri" w:hAnsi="Arial" w:cs="Arial"/>
                <w:szCs w:val="24"/>
              </w:rPr>
              <w:t xml:space="preserve">        1 (35)</w:t>
            </w:r>
          </w:p>
        </w:tc>
        <w:tc>
          <w:tcPr>
            <w:tcW w:w="2033" w:type="dxa"/>
            <w:tcBorders>
              <w:top w:val="single" w:sz="4" w:space="0" w:color="000000"/>
              <w:left w:val="single" w:sz="4" w:space="0" w:color="000000"/>
              <w:bottom w:val="single" w:sz="4" w:space="0" w:color="000000"/>
              <w:right w:val="single" w:sz="4" w:space="0" w:color="000000"/>
            </w:tcBorders>
          </w:tcPr>
          <w:p w14:paraId="44BA50CE" w14:textId="77777777" w:rsidR="001A1D69" w:rsidRDefault="00FD44D8" w:rsidP="007D63D0">
            <w:pPr>
              <w:spacing w:line="360" w:lineRule="auto"/>
              <w:jc w:val="center"/>
              <w:rPr>
                <w:rFonts w:ascii="Arial" w:hAnsi="Arial" w:cs="Arial"/>
                <w:szCs w:val="24"/>
              </w:rPr>
            </w:pPr>
            <w:r>
              <w:rPr>
                <w:rFonts w:ascii="Arial" w:eastAsia="Calibri" w:hAnsi="Arial" w:cs="Arial"/>
                <w:szCs w:val="24"/>
              </w:rPr>
              <w:t>1 (35)</w:t>
            </w:r>
          </w:p>
        </w:tc>
        <w:tc>
          <w:tcPr>
            <w:tcW w:w="2033" w:type="dxa"/>
            <w:tcBorders>
              <w:top w:val="single" w:sz="4" w:space="0" w:color="000000"/>
              <w:left w:val="single" w:sz="4" w:space="0" w:color="000000"/>
              <w:bottom w:val="single" w:sz="4" w:space="0" w:color="000000"/>
              <w:right w:val="single" w:sz="4" w:space="0" w:color="000000"/>
            </w:tcBorders>
          </w:tcPr>
          <w:p w14:paraId="3ABAD68A" w14:textId="77777777" w:rsidR="001A1D69" w:rsidRDefault="00FD44D8" w:rsidP="007D63D0">
            <w:pPr>
              <w:spacing w:line="360" w:lineRule="auto"/>
              <w:jc w:val="center"/>
              <w:rPr>
                <w:rFonts w:ascii="Arial" w:hAnsi="Arial" w:cs="Arial"/>
                <w:szCs w:val="24"/>
              </w:rPr>
            </w:pPr>
            <w:r>
              <w:rPr>
                <w:rFonts w:ascii="Arial" w:eastAsia="Calibri" w:hAnsi="Arial" w:cs="Arial"/>
                <w:szCs w:val="24"/>
              </w:rPr>
              <w:t>1 (35)</w:t>
            </w:r>
          </w:p>
        </w:tc>
        <w:tc>
          <w:tcPr>
            <w:tcW w:w="1723" w:type="dxa"/>
            <w:tcBorders>
              <w:top w:val="single" w:sz="4" w:space="0" w:color="000000"/>
              <w:left w:val="single" w:sz="4" w:space="0" w:color="000000"/>
              <w:bottom w:val="single" w:sz="4" w:space="0" w:color="000000"/>
              <w:right w:val="single" w:sz="4" w:space="0" w:color="000000"/>
            </w:tcBorders>
          </w:tcPr>
          <w:p w14:paraId="2CC52E99" w14:textId="77777777" w:rsidR="001A1D69" w:rsidRDefault="00FD44D8" w:rsidP="007D63D0">
            <w:pPr>
              <w:spacing w:line="360" w:lineRule="auto"/>
              <w:jc w:val="center"/>
              <w:rPr>
                <w:rFonts w:ascii="Arial" w:hAnsi="Arial" w:cs="Arial"/>
                <w:szCs w:val="24"/>
              </w:rPr>
            </w:pPr>
            <w:r>
              <w:rPr>
                <w:rFonts w:ascii="Arial" w:eastAsia="Calibri" w:hAnsi="Arial" w:cs="Arial"/>
                <w:szCs w:val="24"/>
              </w:rPr>
              <w:t>1 (35)</w:t>
            </w:r>
          </w:p>
        </w:tc>
      </w:tr>
      <w:tr w:rsidR="001A1D69" w14:paraId="527ECD19" w14:textId="77777777">
        <w:trPr>
          <w:trHeight w:val="388"/>
          <w:jc w:val="center"/>
        </w:trPr>
        <w:tc>
          <w:tcPr>
            <w:tcW w:w="2805" w:type="dxa"/>
            <w:tcBorders>
              <w:top w:val="single" w:sz="4" w:space="0" w:color="000000"/>
              <w:left w:val="single" w:sz="4" w:space="0" w:color="000000"/>
              <w:bottom w:val="single" w:sz="4" w:space="0" w:color="000000"/>
              <w:right w:val="single" w:sz="4" w:space="0" w:color="000000"/>
            </w:tcBorders>
          </w:tcPr>
          <w:p w14:paraId="4D57447E"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Tjelesna i zdravstvena</w:t>
            </w:r>
          </w:p>
          <w:p w14:paraId="27EB6234"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kultura</w:t>
            </w:r>
          </w:p>
        </w:tc>
        <w:tc>
          <w:tcPr>
            <w:tcW w:w="2033" w:type="dxa"/>
            <w:tcBorders>
              <w:top w:val="single" w:sz="4" w:space="0" w:color="000000"/>
              <w:left w:val="single" w:sz="4" w:space="0" w:color="000000"/>
              <w:bottom w:val="single" w:sz="4" w:space="0" w:color="000000"/>
              <w:right w:val="single" w:sz="4" w:space="0" w:color="000000"/>
            </w:tcBorders>
          </w:tcPr>
          <w:p w14:paraId="0C2322DC" w14:textId="77777777" w:rsidR="001A1D69" w:rsidRDefault="00FD44D8" w:rsidP="007D63D0">
            <w:pPr>
              <w:spacing w:line="360" w:lineRule="auto"/>
              <w:ind w:hanging="720"/>
              <w:jc w:val="center"/>
              <w:rPr>
                <w:rFonts w:ascii="Arial" w:hAnsi="Arial" w:cs="Arial"/>
                <w:color w:val="000000"/>
                <w:szCs w:val="24"/>
              </w:rPr>
            </w:pPr>
            <w:r>
              <w:rPr>
                <w:rFonts w:ascii="Arial" w:eastAsia="Calibri" w:hAnsi="Arial" w:cs="Arial"/>
                <w:color w:val="000000"/>
                <w:szCs w:val="24"/>
              </w:rPr>
              <w:t xml:space="preserve">       2(70)</w:t>
            </w:r>
          </w:p>
        </w:tc>
        <w:tc>
          <w:tcPr>
            <w:tcW w:w="2033" w:type="dxa"/>
            <w:tcBorders>
              <w:top w:val="single" w:sz="4" w:space="0" w:color="000000"/>
              <w:left w:val="single" w:sz="4" w:space="0" w:color="000000"/>
              <w:bottom w:val="single" w:sz="4" w:space="0" w:color="000000"/>
              <w:right w:val="single" w:sz="4" w:space="0" w:color="000000"/>
            </w:tcBorders>
          </w:tcPr>
          <w:p w14:paraId="3AFD0DB7" w14:textId="77777777" w:rsidR="001A1D69" w:rsidRDefault="00FD44D8" w:rsidP="007D63D0">
            <w:pPr>
              <w:spacing w:line="360" w:lineRule="auto"/>
              <w:jc w:val="center"/>
              <w:rPr>
                <w:rFonts w:ascii="Arial" w:hAnsi="Arial" w:cs="Arial"/>
                <w:szCs w:val="24"/>
              </w:rPr>
            </w:pPr>
            <w:r>
              <w:rPr>
                <w:rFonts w:ascii="Arial" w:eastAsia="Calibri" w:hAnsi="Arial" w:cs="Arial"/>
                <w:szCs w:val="24"/>
              </w:rPr>
              <w:t>2(70)</w:t>
            </w:r>
          </w:p>
        </w:tc>
        <w:tc>
          <w:tcPr>
            <w:tcW w:w="2033" w:type="dxa"/>
            <w:tcBorders>
              <w:top w:val="single" w:sz="4" w:space="0" w:color="000000"/>
              <w:left w:val="single" w:sz="4" w:space="0" w:color="000000"/>
              <w:bottom w:val="single" w:sz="4" w:space="0" w:color="000000"/>
              <w:right w:val="single" w:sz="4" w:space="0" w:color="000000"/>
            </w:tcBorders>
          </w:tcPr>
          <w:p w14:paraId="1903FD60" w14:textId="77777777" w:rsidR="001A1D69" w:rsidRDefault="00FD44D8" w:rsidP="007D63D0">
            <w:pPr>
              <w:spacing w:line="360" w:lineRule="auto"/>
              <w:jc w:val="center"/>
              <w:rPr>
                <w:rFonts w:ascii="Arial" w:hAnsi="Arial" w:cs="Arial"/>
                <w:szCs w:val="24"/>
              </w:rPr>
            </w:pPr>
            <w:r>
              <w:rPr>
                <w:rFonts w:ascii="Arial" w:eastAsia="Calibri" w:hAnsi="Arial" w:cs="Arial"/>
                <w:szCs w:val="24"/>
              </w:rPr>
              <w:t>2(70)</w:t>
            </w:r>
          </w:p>
        </w:tc>
        <w:tc>
          <w:tcPr>
            <w:tcW w:w="1723" w:type="dxa"/>
            <w:tcBorders>
              <w:top w:val="single" w:sz="4" w:space="0" w:color="000000"/>
              <w:left w:val="single" w:sz="4" w:space="0" w:color="000000"/>
              <w:bottom w:val="single" w:sz="4" w:space="0" w:color="000000"/>
              <w:right w:val="single" w:sz="4" w:space="0" w:color="000000"/>
            </w:tcBorders>
          </w:tcPr>
          <w:p w14:paraId="491C01D3" w14:textId="77777777" w:rsidR="001A1D69" w:rsidRDefault="00FD44D8" w:rsidP="007D63D0">
            <w:pPr>
              <w:spacing w:line="360" w:lineRule="auto"/>
              <w:jc w:val="center"/>
              <w:rPr>
                <w:rFonts w:ascii="Arial" w:hAnsi="Arial" w:cs="Arial"/>
                <w:szCs w:val="24"/>
              </w:rPr>
            </w:pPr>
            <w:r>
              <w:rPr>
                <w:rFonts w:ascii="Arial" w:eastAsia="Calibri" w:hAnsi="Arial" w:cs="Arial"/>
                <w:szCs w:val="24"/>
              </w:rPr>
              <w:t>2(70)</w:t>
            </w:r>
          </w:p>
        </w:tc>
      </w:tr>
      <w:tr w:rsidR="001A1D69" w14:paraId="4111101F" w14:textId="77777777">
        <w:trPr>
          <w:trHeight w:val="580"/>
          <w:jc w:val="center"/>
        </w:trPr>
        <w:tc>
          <w:tcPr>
            <w:tcW w:w="2805" w:type="dxa"/>
            <w:tcBorders>
              <w:top w:val="single" w:sz="4" w:space="0" w:color="000000"/>
              <w:left w:val="single" w:sz="4" w:space="0" w:color="000000"/>
              <w:bottom w:val="single" w:sz="4" w:space="0" w:color="000000"/>
              <w:right w:val="single" w:sz="4" w:space="0" w:color="000000"/>
            </w:tcBorders>
          </w:tcPr>
          <w:p w14:paraId="658F22EE" w14:textId="77777777" w:rsidR="001A1D69" w:rsidRDefault="00FD44D8">
            <w:pPr>
              <w:ind w:hanging="720"/>
              <w:jc w:val="center"/>
              <w:rPr>
                <w:rFonts w:ascii="Arial" w:hAnsi="Arial" w:cs="Arial"/>
                <w:b/>
                <w:color w:val="000000"/>
                <w:szCs w:val="24"/>
              </w:rPr>
            </w:pPr>
            <w:r>
              <w:rPr>
                <w:rFonts w:ascii="Arial" w:eastAsia="Calibri" w:hAnsi="Arial" w:cs="Arial"/>
                <w:b/>
                <w:color w:val="000000"/>
                <w:szCs w:val="24"/>
              </w:rPr>
              <w:t>UKUPNO</w:t>
            </w:r>
          </w:p>
        </w:tc>
        <w:tc>
          <w:tcPr>
            <w:tcW w:w="2033" w:type="dxa"/>
            <w:tcBorders>
              <w:top w:val="single" w:sz="4" w:space="0" w:color="000000"/>
              <w:left w:val="single" w:sz="4" w:space="0" w:color="000000"/>
              <w:bottom w:val="single" w:sz="4" w:space="0" w:color="000000"/>
              <w:right w:val="single" w:sz="4" w:space="0" w:color="000000"/>
            </w:tcBorders>
          </w:tcPr>
          <w:p w14:paraId="3F3BDF0D" w14:textId="77777777" w:rsidR="001A1D69" w:rsidRDefault="00FD44D8">
            <w:pPr>
              <w:ind w:hanging="720"/>
              <w:jc w:val="center"/>
              <w:rPr>
                <w:rFonts w:ascii="Arial" w:hAnsi="Arial" w:cs="Arial"/>
                <w:b/>
                <w:color w:val="000000"/>
                <w:szCs w:val="24"/>
              </w:rPr>
            </w:pPr>
            <w:r>
              <w:rPr>
                <w:rFonts w:ascii="Arial" w:eastAsia="Calibri" w:hAnsi="Arial" w:cs="Arial"/>
                <w:b/>
                <w:color w:val="000000"/>
                <w:szCs w:val="24"/>
              </w:rPr>
              <w:t xml:space="preserve">        22 (770)</w:t>
            </w:r>
          </w:p>
        </w:tc>
        <w:tc>
          <w:tcPr>
            <w:tcW w:w="2033" w:type="dxa"/>
            <w:tcBorders>
              <w:top w:val="single" w:sz="4" w:space="0" w:color="000000"/>
              <w:left w:val="single" w:sz="4" w:space="0" w:color="000000"/>
              <w:bottom w:val="single" w:sz="4" w:space="0" w:color="000000"/>
              <w:right w:val="single" w:sz="4" w:space="0" w:color="000000"/>
            </w:tcBorders>
          </w:tcPr>
          <w:p w14:paraId="76E8C059" w14:textId="77777777" w:rsidR="001A1D69" w:rsidRDefault="00FD44D8">
            <w:pPr>
              <w:jc w:val="center"/>
              <w:rPr>
                <w:rFonts w:ascii="Arial" w:hAnsi="Arial" w:cs="Arial"/>
                <w:b/>
                <w:szCs w:val="24"/>
              </w:rPr>
            </w:pPr>
            <w:r>
              <w:rPr>
                <w:rFonts w:ascii="Arial" w:eastAsia="Calibri" w:hAnsi="Arial" w:cs="Arial"/>
                <w:b/>
                <w:szCs w:val="24"/>
              </w:rPr>
              <w:t>23(805)</w:t>
            </w:r>
          </w:p>
        </w:tc>
        <w:tc>
          <w:tcPr>
            <w:tcW w:w="2033" w:type="dxa"/>
            <w:tcBorders>
              <w:top w:val="single" w:sz="4" w:space="0" w:color="000000"/>
              <w:left w:val="single" w:sz="4" w:space="0" w:color="000000"/>
              <w:bottom w:val="single" w:sz="4" w:space="0" w:color="000000"/>
              <w:right w:val="single" w:sz="4" w:space="0" w:color="000000"/>
            </w:tcBorders>
          </w:tcPr>
          <w:p w14:paraId="5A28133C" w14:textId="77777777" w:rsidR="001A1D69" w:rsidRDefault="00FD44D8">
            <w:pPr>
              <w:jc w:val="center"/>
              <w:rPr>
                <w:rFonts w:ascii="Arial" w:hAnsi="Arial" w:cs="Arial"/>
                <w:b/>
                <w:szCs w:val="24"/>
              </w:rPr>
            </w:pPr>
            <w:r>
              <w:rPr>
                <w:rFonts w:ascii="Arial" w:eastAsia="Calibri" w:hAnsi="Arial" w:cs="Arial"/>
                <w:b/>
                <w:szCs w:val="24"/>
              </w:rPr>
              <w:t>26 (910)</w:t>
            </w:r>
          </w:p>
        </w:tc>
        <w:tc>
          <w:tcPr>
            <w:tcW w:w="1723" w:type="dxa"/>
            <w:tcBorders>
              <w:top w:val="single" w:sz="4" w:space="0" w:color="000000"/>
              <w:left w:val="single" w:sz="4" w:space="0" w:color="000000"/>
              <w:bottom w:val="single" w:sz="4" w:space="0" w:color="000000"/>
              <w:right w:val="single" w:sz="4" w:space="0" w:color="000000"/>
            </w:tcBorders>
          </w:tcPr>
          <w:p w14:paraId="4E76DD35" w14:textId="77777777" w:rsidR="001A1D69" w:rsidRDefault="00FD44D8">
            <w:pPr>
              <w:jc w:val="center"/>
              <w:rPr>
                <w:rFonts w:ascii="Arial" w:hAnsi="Arial" w:cs="Arial"/>
                <w:b/>
                <w:szCs w:val="24"/>
              </w:rPr>
            </w:pPr>
            <w:r>
              <w:rPr>
                <w:rFonts w:ascii="Arial" w:eastAsia="Calibri" w:hAnsi="Arial" w:cs="Arial"/>
                <w:b/>
                <w:szCs w:val="24"/>
              </w:rPr>
              <w:t>26 (910)</w:t>
            </w:r>
          </w:p>
        </w:tc>
      </w:tr>
    </w:tbl>
    <w:p w14:paraId="46A4553F" w14:textId="77777777" w:rsidR="001A1D69" w:rsidRDefault="001A1D69">
      <w:pPr>
        <w:rPr>
          <w:rFonts w:ascii="Arial" w:hAnsi="Arial" w:cs="Arial"/>
        </w:rPr>
      </w:pPr>
    </w:p>
    <w:p w14:paraId="29671F84" w14:textId="77777777" w:rsidR="001A1D69" w:rsidRDefault="001A1D69">
      <w:pPr>
        <w:rPr>
          <w:rFonts w:ascii="Arial" w:hAnsi="Arial" w:cs="Arial"/>
        </w:rPr>
      </w:pPr>
    </w:p>
    <w:p w14:paraId="7430C552" w14:textId="77777777" w:rsidR="001A1D69" w:rsidRDefault="001A1D69">
      <w:pPr>
        <w:rPr>
          <w:rFonts w:ascii="Arial" w:hAnsi="Arial" w:cs="Arial"/>
        </w:rPr>
      </w:pPr>
    </w:p>
    <w:p w14:paraId="0E0EC7BD" w14:textId="77777777" w:rsidR="001A1D69" w:rsidRDefault="001A1D69">
      <w:pPr>
        <w:rPr>
          <w:rFonts w:ascii="Arial" w:hAnsi="Arial" w:cs="Arial"/>
        </w:rPr>
      </w:pPr>
    </w:p>
    <w:p w14:paraId="68115554" w14:textId="77777777" w:rsidR="001A1D69" w:rsidRPr="007B1ED8" w:rsidRDefault="00FD44D8" w:rsidP="00C417C8">
      <w:pPr>
        <w:pStyle w:val="Naslov2"/>
        <w:rPr>
          <w:rFonts w:ascii="Arial" w:hAnsi="Arial" w:cs="Arial"/>
          <w:sz w:val="24"/>
          <w:szCs w:val="24"/>
        </w:rPr>
      </w:pPr>
      <w:bookmarkStart w:id="36" w:name="_Toc115346402"/>
      <w:r w:rsidRPr="007B1ED8">
        <w:rPr>
          <w:rFonts w:ascii="Arial" w:hAnsi="Arial" w:cs="Arial"/>
          <w:sz w:val="24"/>
          <w:szCs w:val="24"/>
        </w:rPr>
        <w:lastRenderedPageBreak/>
        <w:t>4.</w:t>
      </w:r>
      <w:proofErr w:type="gramStart"/>
      <w:r w:rsidRPr="007B1ED8">
        <w:rPr>
          <w:rFonts w:ascii="Arial" w:hAnsi="Arial" w:cs="Arial"/>
          <w:sz w:val="24"/>
          <w:szCs w:val="24"/>
        </w:rPr>
        <w:t>2.TJEDNI</w:t>
      </w:r>
      <w:proofErr w:type="gramEnd"/>
      <w:r w:rsidRPr="007B1ED8">
        <w:rPr>
          <w:rFonts w:ascii="Arial" w:hAnsi="Arial" w:cs="Arial"/>
          <w:sz w:val="24"/>
          <w:szCs w:val="24"/>
        </w:rPr>
        <w:t xml:space="preserve"> I GODIŠNJI FOND SATI ZA OSTALE OBLIKE ODGOJNO – OBRAZOVNOG RADA</w:t>
      </w:r>
      <w:bookmarkEnd w:id="36"/>
    </w:p>
    <w:p w14:paraId="7C037624" w14:textId="77777777" w:rsidR="001A1D69" w:rsidRDefault="001A1D69">
      <w:pPr>
        <w:rPr>
          <w:rFonts w:ascii="Arial" w:hAnsi="Arial" w:cs="Arial"/>
          <w:i/>
        </w:rPr>
      </w:pPr>
    </w:p>
    <w:p w14:paraId="2BD8423C" w14:textId="77777777" w:rsidR="001A1D69" w:rsidRPr="00826691" w:rsidRDefault="00FD44D8" w:rsidP="00C417C8">
      <w:pPr>
        <w:pStyle w:val="Naslov3"/>
        <w:rPr>
          <w:rFonts w:ascii="Arial" w:hAnsi="Arial" w:cs="Arial"/>
          <w:color w:val="auto"/>
        </w:rPr>
      </w:pPr>
      <w:r w:rsidRPr="00826691">
        <w:rPr>
          <w:rFonts w:ascii="Arial" w:hAnsi="Arial" w:cs="Arial"/>
          <w:color w:val="auto"/>
        </w:rPr>
        <w:t xml:space="preserve"> </w:t>
      </w:r>
      <w:bookmarkStart w:id="37" w:name="_Toc115346403"/>
      <w:r w:rsidRPr="00826691">
        <w:rPr>
          <w:rFonts w:ascii="Arial" w:hAnsi="Arial" w:cs="Arial"/>
          <w:color w:val="auto"/>
        </w:rPr>
        <w:t>4.2.</w:t>
      </w:r>
      <w:proofErr w:type="gramStart"/>
      <w:r w:rsidRPr="00826691">
        <w:rPr>
          <w:rFonts w:ascii="Arial" w:hAnsi="Arial" w:cs="Arial"/>
          <w:color w:val="auto"/>
        </w:rPr>
        <w:t>1.Tjedni</w:t>
      </w:r>
      <w:proofErr w:type="gramEnd"/>
      <w:r w:rsidRPr="00826691">
        <w:rPr>
          <w:rFonts w:ascii="Arial" w:hAnsi="Arial" w:cs="Arial"/>
          <w:color w:val="auto"/>
        </w:rPr>
        <w:t xml:space="preserve"> i godišnji broj nastavnih sati izborne nastave</w:t>
      </w:r>
      <w:bookmarkEnd w:id="37"/>
    </w:p>
    <w:p w14:paraId="2271B4B7" w14:textId="77777777" w:rsidR="001A1D69" w:rsidRDefault="001A1D69">
      <w:pPr>
        <w:rPr>
          <w:rFonts w:ascii="Arial" w:hAnsi="Arial" w:cs="Arial"/>
        </w:rPr>
      </w:pPr>
    </w:p>
    <w:p w14:paraId="7F2E9DCE" w14:textId="77777777" w:rsidR="001A1D69" w:rsidRPr="00E32C68" w:rsidRDefault="001A1D69">
      <w:pPr>
        <w:rPr>
          <w:rFonts w:ascii="Arial" w:hAnsi="Arial" w:cs="Arial"/>
          <w:b/>
        </w:rPr>
      </w:pPr>
    </w:p>
    <w:p w14:paraId="3A68D30F" w14:textId="77777777" w:rsidR="001A1D69" w:rsidRPr="00E32C68" w:rsidRDefault="00FD44D8" w:rsidP="00457953">
      <w:pPr>
        <w:pStyle w:val="Odlomakpopisa"/>
        <w:numPr>
          <w:ilvl w:val="0"/>
          <w:numId w:val="17"/>
        </w:numPr>
        <w:rPr>
          <w:rFonts w:ascii="Arial" w:hAnsi="Arial" w:cs="Arial"/>
        </w:rPr>
      </w:pPr>
      <w:r w:rsidRPr="00E32C68">
        <w:rPr>
          <w:rFonts w:ascii="Arial" w:hAnsi="Arial" w:cs="Arial"/>
        </w:rPr>
        <w:t>Vjeronauk</w:t>
      </w:r>
    </w:p>
    <w:tbl>
      <w:tblPr>
        <w:tblStyle w:val="Reetkatablice"/>
        <w:tblpPr w:leftFromText="180" w:rightFromText="180" w:vertAnchor="text" w:tblpY="1"/>
        <w:tblW w:w="14754" w:type="dxa"/>
        <w:tblLayout w:type="fixed"/>
        <w:tblLook w:val="04A0" w:firstRow="1" w:lastRow="0" w:firstColumn="1" w:lastColumn="0" w:noHBand="0" w:noVBand="1"/>
      </w:tblPr>
      <w:tblGrid>
        <w:gridCol w:w="3810"/>
        <w:gridCol w:w="1813"/>
        <w:gridCol w:w="1992"/>
        <w:gridCol w:w="1397"/>
        <w:gridCol w:w="2982"/>
        <w:gridCol w:w="1198"/>
        <w:gridCol w:w="1562"/>
      </w:tblGrid>
      <w:tr w:rsidR="001A1D69" w14:paraId="0515E9EA" w14:textId="77777777" w:rsidTr="00E60666">
        <w:trPr>
          <w:trHeight w:val="253"/>
        </w:trPr>
        <w:tc>
          <w:tcPr>
            <w:tcW w:w="3810" w:type="dxa"/>
            <w:vMerge w:val="restart"/>
          </w:tcPr>
          <w:p w14:paraId="6275BD97" w14:textId="77777777" w:rsidR="001A1D69" w:rsidRDefault="00FD44D8">
            <w:pPr>
              <w:jc w:val="center"/>
              <w:rPr>
                <w:rFonts w:ascii="Arial" w:hAnsi="Arial" w:cs="Arial"/>
                <w:b/>
                <w:szCs w:val="24"/>
              </w:rPr>
            </w:pPr>
            <w:r>
              <w:rPr>
                <w:rFonts w:ascii="Arial" w:hAnsi="Arial" w:cs="Arial"/>
                <w:b/>
                <w:szCs w:val="24"/>
              </w:rPr>
              <w:t>Nastavni predmet</w:t>
            </w:r>
          </w:p>
        </w:tc>
        <w:tc>
          <w:tcPr>
            <w:tcW w:w="1813" w:type="dxa"/>
            <w:vMerge w:val="restart"/>
          </w:tcPr>
          <w:p w14:paraId="59F72D36" w14:textId="77777777" w:rsidR="001A1D69" w:rsidRDefault="00FD44D8">
            <w:pPr>
              <w:jc w:val="center"/>
              <w:rPr>
                <w:rFonts w:ascii="Arial" w:hAnsi="Arial" w:cs="Arial"/>
                <w:b/>
                <w:szCs w:val="24"/>
              </w:rPr>
            </w:pPr>
            <w:r>
              <w:rPr>
                <w:rFonts w:ascii="Arial" w:hAnsi="Arial" w:cs="Arial"/>
                <w:b/>
                <w:szCs w:val="24"/>
              </w:rPr>
              <w:t>Razredni odjel</w:t>
            </w:r>
          </w:p>
        </w:tc>
        <w:tc>
          <w:tcPr>
            <w:tcW w:w="1992" w:type="dxa"/>
            <w:vMerge w:val="restart"/>
          </w:tcPr>
          <w:p w14:paraId="7A8E44E9" w14:textId="77777777" w:rsidR="001A1D69" w:rsidRDefault="00FD44D8">
            <w:pPr>
              <w:jc w:val="center"/>
              <w:rPr>
                <w:rFonts w:ascii="Arial" w:hAnsi="Arial" w:cs="Arial"/>
                <w:b/>
                <w:szCs w:val="24"/>
              </w:rPr>
            </w:pPr>
            <w:r>
              <w:rPr>
                <w:rFonts w:ascii="Arial" w:hAnsi="Arial" w:cs="Arial"/>
                <w:b/>
                <w:szCs w:val="24"/>
              </w:rPr>
              <w:t>Mjesto</w:t>
            </w:r>
          </w:p>
        </w:tc>
        <w:tc>
          <w:tcPr>
            <w:tcW w:w="1397" w:type="dxa"/>
            <w:vMerge w:val="restart"/>
          </w:tcPr>
          <w:p w14:paraId="3EF685BF" w14:textId="77777777" w:rsidR="001A1D69" w:rsidRDefault="00FD44D8">
            <w:pPr>
              <w:jc w:val="center"/>
              <w:rPr>
                <w:rFonts w:ascii="Arial" w:hAnsi="Arial" w:cs="Arial"/>
                <w:b/>
                <w:szCs w:val="24"/>
              </w:rPr>
            </w:pPr>
            <w:r w:rsidRPr="00E60666">
              <w:rPr>
                <w:rFonts w:ascii="Arial" w:hAnsi="Arial" w:cs="Arial"/>
                <w:b/>
                <w:szCs w:val="24"/>
              </w:rPr>
              <w:t>Broj učenika</w:t>
            </w:r>
          </w:p>
        </w:tc>
        <w:tc>
          <w:tcPr>
            <w:tcW w:w="2982" w:type="dxa"/>
            <w:vMerge w:val="restart"/>
          </w:tcPr>
          <w:p w14:paraId="1275C7D5" w14:textId="77777777" w:rsidR="001A1D69" w:rsidRDefault="00FD44D8">
            <w:pPr>
              <w:jc w:val="center"/>
              <w:rPr>
                <w:rFonts w:ascii="Arial" w:hAnsi="Arial" w:cs="Arial"/>
                <w:b/>
                <w:szCs w:val="24"/>
              </w:rPr>
            </w:pPr>
            <w:r>
              <w:rPr>
                <w:rFonts w:ascii="Arial" w:hAnsi="Arial" w:cs="Arial"/>
                <w:b/>
                <w:szCs w:val="24"/>
              </w:rPr>
              <w:t>Učitelj/nastavnik</w:t>
            </w:r>
          </w:p>
        </w:tc>
        <w:tc>
          <w:tcPr>
            <w:tcW w:w="2760" w:type="dxa"/>
            <w:gridSpan w:val="2"/>
          </w:tcPr>
          <w:p w14:paraId="4B7FE8E1" w14:textId="77777777" w:rsidR="001A1D69" w:rsidRDefault="00FD44D8">
            <w:pPr>
              <w:jc w:val="center"/>
              <w:rPr>
                <w:rFonts w:ascii="Arial" w:hAnsi="Arial" w:cs="Arial"/>
                <w:b/>
                <w:szCs w:val="24"/>
              </w:rPr>
            </w:pPr>
            <w:r>
              <w:rPr>
                <w:rFonts w:ascii="Arial" w:hAnsi="Arial" w:cs="Arial"/>
                <w:b/>
                <w:szCs w:val="24"/>
              </w:rPr>
              <w:t>Broj sati</w:t>
            </w:r>
          </w:p>
        </w:tc>
      </w:tr>
      <w:tr w:rsidR="001A1D69" w14:paraId="5FED2A6D" w14:textId="77777777" w:rsidTr="00E60666">
        <w:trPr>
          <w:trHeight w:val="266"/>
        </w:trPr>
        <w:tc>
          <w:tcPr>
            <w:tcW w:w="3810" w:type="dxa"/>
            <w:vMerge/>
          </w:tcPr>
          <w:p w14:paraId="34BB783F" w14:textId="77777777" w:rsidR="001A1D69" w:rsidRDefault="001A1D69">
            <w:pPr>
              <w:jc w:val="center"/>
              <w:rPr>
                <w:rFonts w:ascii="Arial" w:hAnsi="Arial" w:cs="Arial"/>
                <w:b/>
                <w:szCs w:val="24"/>
              </w:rPr>
            </w:pPr>
          </w:p>
        </w:tc>
        <w:tc>
          <w:tcPr>
            <w:tcW w:w="1813" w:type="dxa"/>
            <w:vMerge/>
          </w:tcPr>
          <w:p w14:paraId="1700D23F" w14:textId="77777777" w:rsidR="001A1D69" w:rsidRDefault="001A1D69">
            <w:pPr>
              <w:jc w:val="center"/>
              <w:rPr>
                <w:rFonts w:ascii="Arial" w:hAnsi="Arial" w:cs="Arial"/>
                <w:b/>
                <w:szCs w:val="24"/>
              </w:rPr>
            </w:pPr>
          </w:p>
        </w:tc>
        <w:tc>
          <w:tcPr>
            <w:tcW w:w="1992" w:type="dxa"/>
            <w:vMerge/>
          </w:tcPr>
          <w:p w14:paraId="158E67B2" w14:textId="77777777" w:rsidR="001A1D69" w:rsidRDefault="001A1D69">
            <w:pPr>
              <w:jc w:val="center"/>
              <w:rPr>
                <w:rFonts w:ascii="Arial" w:hAnsi="Arial" w:cs="Arial"/>
                <w:b/>
                <w:szCs w:val="24"/>
              </w:rPr>
            </w:pPr>
          </w:p>
        </w:tc>
        <w:tc>
          <w:tcPr>
            <w:tcW w:w="1397" w:type="dxa"/>
            <w:vMerge/>
          </w:tcPr>
          <w:p w14:paraId="132CE2F8" w14:textId="77777777" w:rsidR="001A1D69" w:rsidRDefault="001A1D69">
            <w:pPr>
              <w:jc w:val="center"/>
              <w:rPr>
                <w:rFonts w:ascii="Arial" w:hAnsi="Arial" w:cs="Arial"/>
                <w:b/>
                <w:szCs w:val="24"/>
              </w:rPr>
            </w:pPr>
          </w:p>
        </w:tc>
        <w:tc>
          <w:tcPr>
            <w:tcW w:w="2982" w:type="dxa"/>
            <w:vMerge/>
          </w:tcPr>
          <w:p w14:paraId="3C0C0CA0" w14:textId="77777777" w:rsidR="001A1D69" w:rsidRDefault="001A1D69">
            <w:pPr>
              <w:jc w:val="center"/>
              <w:rPr>
                <w:rFonts w:ascii="Arial" w:hAnsi="Arial" w:cs="Arial"/>
                <w:b/>
                <w:szCs w:val="24"/>
              </w:rPr>
            </w:pPr>
          </w:p>
        </w:tc>
        <w:tc>
          <w:tcPr>
            <w:tcW w:w="1198" w:type="dxa"/>
          </w:tcPr>
          <w:p w14:paraId="354D295F" w14:textId="77777777" w:rsidR="001A1D69" w:rsidRDefault="00FD44D8">
            <w:pPr>
              <w:jc w:val="center"/>
              <w:rPr>
                <w:rFonts w:ascii="Arial" w:hAnsi="Arial" w:cs="Arial"/>
                <w:b/>
                <w:szCs w:val="24"/>
              </w:rPr>
            </w:pPr>
            <w:r>
              <w:rPr>
                <w:rFonts w:ascii="Arial" w:hAnsi="Arial" w:cs="Arial"/>
                <w:b/>
                <w:szCs w:val="24"/>
              </w:rPr>
              <w:t>tjedno</w:t>
            </w:r>
          </w:p>
        </w:tc>
        <w:tc>
          <w:tcPr>
            <w:tcW w:w="1562" w:type="dxa"/>
          </w:tcPr>
          <w:p w14:paraId="6C38F3C8" w14:textId="77777777" w:rsidR="001A1D69" w:rsidRDefault="00FD44D8">
            <w:pPr>
              <w:jc w:val="center"/>
              <w:rPr>
                <w:rFonts w:ascii="Arial" w:hAnsi="Arial" w:cs="Arial"/>
                <w:b/>
                <w:szCs w:val="24"/>
              </w:rPr>
            </w:pPr>
            <w:r>
              <w:rPr>
                <w:rFonts w:ascii="Arial" w:hAnsi="Arial" w:cs="Arial"/>
                <w:b/>
                <w:szCs w:val="24"/>
              </w:rPr>
              <w:t>godišnje</w:t>
            </w:r>
          </w:p>
        </w:tc>
      </w:tr>
      <w:tr w:rsidR="001A1D69" w14:paraId="4786BE16" w14:textId="77777777" w:rsidTr="00E60666">
        <w:trPr>
          <w:cantSplit/>
          <w:trHeight w:val="479"/>
        </w:trPr>
        <w:tc>
          <w:tcPr>
            <w:tcW w:w="3810" w:type="dxa"/>
            <w:vMerge w:val="restart"/>
            <w:textDirection w:val="btLr"/>
          </w:tcPr>
          <w:p w14:paraId="288191A8" w14:textId="77777777" w:rsidR="001A1D69" w:rsidRDefault="001A1D69">
            <w:pPr>
              <w:ind w:left="113" w:right="113"/>
              <w:jc w:val="center"/>
              <w:rPr>
                <w:rFonts w:ascii="Arial" w:hAnsi="Arial" w:cs="Arial"/>
                <w:b/>
                <w:szCs w:val="24"/>
              </w:rPr>
            </w:pPr>
          </w:p>
          <w:p w14:paraId="0DBDAFC1" w14:textId="77777777" w:rsidR="001A1D69" w:rsidRDefault="001A1D69">
            <w:pPr>
              <w:ind w:left="113" w:right="113"/>
              <w:jc w:val="center"/>
              <w:rPr>
                <w:rFonts w:ascii="Arial" w:hAnsi="Arial" w:cs="Arial"/>
                <w:b/>
                <w:szCs w:val="24"/>
              </w:rPr>
            </w:pPr>
          </w:p>
          <w:p w14:paraId="410C2ACC" w14:textId="77777777" w:rsidR="001A1D69" w:rsidRDefault="001A1D69">
            <w:pPr>
              <w:ind w:left="113" w:right="113"/>
              <w:jc w:val="center"/>
              <w:rPr>
                <w:rFonts w:ascii="Arial" w:hAnsi="Arial" w:cs="Arial"/>
                <w:b/>
                <w:szCs w:val="24"/>
              </w:rPr>
            </w:pPr>
          </w:p>
          <w:p w14:paraId="0AD2A9FB" w14:textId="77777777" w:rsidR="001A1D69" w:rsidRDefault="001A1D69">
            <w:pPr>
              <w:ind w:left="113" w:right="113"/>
              <w:jc w:val="center"/>
              <w:rPr>
                <w:rFonts w:ascii="Arial" w:hAnsi="Arial" w:cs="Arial"/>
                <w:b/>
                <w:szCs w:val="24"/>
              </w:rPr>
            </w:pPr>
          </w:p>
          <w:p w14:paraId="4ECFBBCE" w14:textId="77777777" w:rsidR="001A1D69" w:rsidRDefault="001A1D69">
            <w:pPr>
              <w:ind w:left="113" w:right="113"/>
              <w:jc w:val="center"/>
              <w:rPr>
                <w:rFonts w:ascii="Arial" w:hAnsi="Arial" w:cs="Arial"/>
                <w:b/>
                <w:szCs w:val="24"/>
              </w:rPr>
            </w:pPr>
          </w:p>
          <w:p w14:paraId="12649B77" w14:textId="77777777" w:rsidR="001A1D69" w:rsidRDefault="001A1D69">
            <w:pPr>
              <w:ind w:left="113" w:right="113"/>
              <w:jc w:val="center"/>
              <w:rPr>
                <w:rFonts w:ascii="Arial" w:hAnsi="Arial" w:cs="Arial"/>
                <w:b/>
                <w:szCs w:val="24"/>
              </w:rPr>
            </w:pPr>
          </w:p>
          <w:p w14:paraId="38ACDE9A" w14:textId="77777777" w:rsidR="001A1D69" w:rsidRDefault="00FD44D8">
            <w:pPr>
              <w:ind w:left="113" w:right="113"/>
              <w:jc w:val="center"/>
              <w:rPr>
                <w:rFonts w:ascii="Arial" w:hAnsi="Arial" w:cs="Arial"/>
                <w:b/>
                <w:szCs w:val="24"/>
              </w:rPr>
            </w:pPr>
            <w:r>
              <w:rPr>
                <w:rFonts w:ascii="Arial" w:hAnsi="Arial" w:cs="Arial"/>
                <w:b/>
                <w:szCs w:val="24"/>
              </w:rPr>
              <w:t>VJERONAUK</w:t>
            </w:r>
          </w:p>
          <w:p w14:paraId="5AE48087" w14:textId="77777777" w:rsidR="001A1D69" w:rsidRDefault="001A1D69">
            <w:pPr>
              <w:ind w:left="113" w:right="113"/>
              <w:rPr>
                <w:rFonts w:ascii="Arial" w:hAnsi="Arial" w:cs="Arial"/>
                <w:b/>
                <w:szCs w:val="24"/>
              </w:rPr>
            </w:pPr>
          </w:p>
          <w:p w14:paraId="0B2398EF" w14:textId="77777777" w:rsidR="001A1D69" w:rsidRDefault="001A1D69">
            <w:pPr>
              <w:ind w:left="113" w:right="113"/>
              <w:jc w:val="center"/>
              <w:rPr>
                <w:rFonts w:ascii="Arial" w:hAnsi="Arial" w:cs="Arial"/>
                <w:b/>
                <w:szCs w:val="24"/>
              </w:rPr>
            </w:pPr>
          </w:p>
          <w:p w14:paraId="6FAEACCA" w14:textId="77777777" w:rsidR="001A1D69" w:rsidRDefault="001A1D69">
            <w:pPr>
              <w:ind w:left="113" w:right="113"/>
              <w:jc w:val="center"/>
              <w:rPr>
                <w:rFonts w:ascii="Arial" w:hAnsi="Arial" w:cs="Arial"/>
                <w:b/>
                <w:szCs w:val="24"/>
              </w:rPr>
            </w:pPr>
          </w:p>
          <w:p w14:paraId="1B27A26B" w14:textId="77777777" w:rsidR="001A1D69" w:rsidRDefault="001A1D69">
            <w:pPr>
              <w:ind w:left="113" w:right="113"/>
              <w:jc w:val="center"/>
              <w:rPr>
                <w:rFonts w:ascii="Arial" w:hAnsi="Arial" w:cs="Arial"/>
                <w:b/>
                <w:szCs w:val="24"/>
              </w:rPr>
            </w:pPr>
          </w:p>
          <w:p w14:paraId="5A8E9F0A" w14:textId="77777777" w:rsidR="001A1D69" w:rsidRDefault="001A1D69">
            <w:pPr>
              <w:ind w:left="113" w:right="113"/>
              <w:jc w:val="center"/>
              <w:rPr>
                <w:rFonts w:ascii="Arial" w:hAnsi="Arial" w:cs="Arial"/>
                <w:b/>
                <w:szCs w:val="24"/>
              </w:rPr>
            </w:pPr>
          </w:p>
          <w:p w14:paraId="2C781701" w14:textId="77777777" w:rsidR="001A1D69" w:rsidRDefault="001A1D69">
            <w:pPr>
              <w:ind w:left="113" w:right="113"/>
              <w:jc w:val="center"/>
              <w:rPr>
                <w:rFonts w:ascii="Arial" w:hAnsi="Arial" w:cs="Arial"/>
                <w:b/>
                <w:szCs w:val="24"/>
              </w:rPr>
            </w:pPr>
          </w:p>
          <w:p w14:paraId="16174913" w14:textId="77777777" w:rsidR="001A1D69" w:rsidRDefault="001A1D69">
            <w:pPr>
              <w:ind w:left="113" w:right="113"/>
              <w:jc w:val="center"/>
              <w:rPr>
                <w:rFonts w:ascii="Arial" w:hAnsi="Arial" w:cs="Arial"/>
                <w:b/>
                <w:szCs w:val="24"/>
              </w:rPr>
            </w:pPr>
          </w:p>
        </w:tc>
        <w:tc>
          <w:tcPr>
            <w:tcW w:w="1813" w:type="dxa"/>
          </w:tcPr>
          <w:p w14:paraId="165B0ADD" w14:textId="77777777" w:rsidR="001A1D69" w:rsidRDefault="00FD44D8">
            <w:pPr>
              <w:jc w:val="center"/>
              <w:rPr>
                <w:rFonts w:ascii="Arial" w:hAnsi="Arial" w:cs="Arial"/>
                <w:sz w:val="20"/>
              </w:rPr>
            </w:pPr>
            <w:r>
              <w:rPr>
                <w:rFonts w:ascii="Arial" w:hAnsi="Arial" w:cs="Arial"/>
                <w:sz w:val="20"/>
              </w:rPr>
              <w:t>1.i 3.</w:t>
            </w:r>
          </w:p>
        </w:tc>
        <w:tc>
          <w:tcPr>
            <w:tcW w:w="1992" w:type="dxa"/>
            <w:vMerge w:val="restart"/>
          </w:tcPr>
          <w:p w14:paraId="3DBC7329" w14:textId="77777777" w:rsidR="001A1D69" w:rsidRDefault="001A1D69">
            <w:pPr>
              <w:jc w:val="center"/>
              <w:rPr>
                <w:rFonts w:ascii="Arial" w:hAnsi="Arial" w:cs="Arial"/>
                <w:sz w:val="20"/>
              </w:rPr>
            </w:pPr>
          </w:p>
          <w:p w14:paraId="019AD28D" w14:textId="77777777" w:rsidR="001A1D69" w:rsidRDefault="00FD44D8">
            <w:pPr>
              <w:jc w:val="center"/>
              <w:rPr>
                <w:rFonts w:ascii="Arial" w:hAnsi="Arial" w:cs="Arial"/>
                <w:sz w:val="20"/>
              </w:rPr>
            </w:pPr>
            <w:r>
              <w:rPr>
                <w:rFonts w:ascii="Arial" w:hAnsi="Arial" w:cs="Arial"/>
                <w:sz w:val="20"/>
              </w:rPr>
              <w:t>Beničanci</w:t>
            </w:r>
          </w:p>
        </w:tc>
        <w:tc>
          <w:tcPr>
            <w:tcW w:w="1397" w:type="dxa"/>
          </w:tcPr>
          <w:p w14:paraId="2B8C18DB" w14:textId="77777777" w:rsidR="001A1D69" w:rsidRPr="00E32C68" w:rsidRDefault="00FD44D8">
            <w:pPr>
              <w:jc w:val="center"/>
              <w:rPr>
                <w:rFonts w:ascii="Arial" w:hAnsi="Arial" w:cs="Arial"/>
                <w:sz w:val="20"/>
              </w:rPr>
            </w:pPr>
            <w:r w:rsidRPr="00E32C68">
              <w:rPr>
                <w:rFonts w:ascii="Arial" w:hAnsi="Arial" w:cs="Arial"/>
                <w:sz w:val="20"/>
              </w:rPr>
              <w:t>10</w:t>
            </w:r>
          </w:p>
        </w:tc>
        <w:tc>
          <w:tcPr>
            <w:tcW w:w="2982" w:type="dxa"/>
            <w:vMerge w:val="restart"/>
          </w:tcPr>
          <w:p w14:paraId="38A254CA" w14:textId="77777777" w:rsidR="001A1D69" w:rsidRDefault="001A1D69">
            <w:pPr>
              <w:jc w:val="center"/>
              <w:rPr>
                <w:rFonts w:ascii="Arial" w:hAnsi="Arial" w:cs="Arial"/>
                <w:sz w:val="20"/>
              </w:rPr>
            </w:pPr>
          </w:p>
          <w:p w14:paraId="469B9672" w14:textId="68918774" w:rsidR="001A1D69" w:rsidRDefault="006E7EFD">
            <w:pPr>
              <w:jc w:val="center"/>
              <w:rPr>
                <w:rFonts w:ascii="Arial" w:hAnsi="Arial" w:cs="Arial"/>
                <w:sz w:val="20"/>
              </w:rPr>
            </w:pPr>
            <w:r>
              <w:rPr>
                <w:rFonts w:ascii="Arial" w:hAnsi="Arial" w:cs="Arial"/>
                <w:sz w:val="20"/>
              </w:rPr>
              <w:t>Maršić Edita</w:t>
            </w:r>
          </w:p>
        </w:tc>
        <w:tc>
          <w:tcPr>
            <w:tcW w:w="1198" w:type="dxa"/>
          </w:tcPr>
          <w:p w14:paraId="59E77977" w14:textId="77777777" w:rsidR="001A1D69" w:rsidRDefault="00FD44D8">
            <w:pPr>
              <w:jc w:val="center"/>
              <w:rPr>
                <w:rFonts w:ascii="Arial" w:hAnsi="Arial" w:cs="Arial"/>
                <w:sz w:val="20"/>
              </w:rPr>
            </w:pPr>
            <w:r>
              <w:rPr>
                <w:rFonts w:ascii="Arial" w:hAnsi="Arial" w:cs="Arial"/>
                <w:sz w:val="20"/>
              </w:rPr>
              <w:t>2</w:t>
            </w:r>
          </w:p>
        </w:tc>
        <w:tc>
          <w:tcPr>
            <w:tcW w:w="1562" w:type="dxa"/>
          </w:tcPr>
          <w:p w14:paraId="202BB335" w14:textId="77777777" w:rsidR="001A1D69" w:rsidRDefault="00FD44D8">
            <w:pPr>
              <w:jc w:val="center"/>
              <w:rPr>
                <w:rFonts w:ascii="Arial" w:hAnsi="Arial" w:cs="Arial"/>
                <w:sz w:val="20"/>
              </w:rPr>
            </w:pPr>
            <w:r>
              <w:rPr>
                <w:rFonts w:ascii="Arial" w:hAnsi="Arial" w:cs="Arial"/>
                <w:sz w:val="20"/>
              </w:rPr>
              <w:t>70</w:t>
            </w:r>
          </w:p>
        </w:tc>
      </w:tr>
      <w:tr w:rsidR="001A1D69" w14:paraId="3493393D" w14:textId="77777777" w:rsidTr="00E60666">
        <w:trPr>
          <w:cantSplit/>
          <w:trHeight w:val="449"/>
        </w:trPr>
        <w:tc>
          <w:tcPr>
            <w:tcW w:w="3810" w:type="dxa"/>
            <w:vMerge/>
            <w:textDirection w:val="btLr"/>
          </w:tcPr>
          <w:p w14:paraId="173736EC" w14:textId="77777777" w:rsidR="001A1D69" w:rsidRDefault="001A1D69">
            <w:pPr>
              <w:ind w:left="113" w:right="113"/>
              <w:jc w:val="center"/>
              <w:rPr>
                <w:rFonts w:ascii="Arial" w:hAnsi="Arial" w:cs="Arial"/>
                <w:sz w:val="20"/>
              </w:rPr>
            </w:pPr>
          </w:p>
        </w:tc>
        <w:tc>
          <w:tcPr>
            <w:tcW w:w="1813" w:type="dxa"/>
          </w:tcPr>
          <w:p w14:paraId="3C42C8E9" w14:textId="77777777" w:rsidR="001A1D69" w:rsidRDefault="00FD44D8">
            <w:pPr>
              <w:jc w:val="center"/>
              <w:rPr>
                <w:rFonts w:ascii="Arial" w:hAnsi="Arial" w:cs="Arial"/>
                <w:sz w:val="20"/>
              </w:rPr>
            </w:pPr>
            <w:r>
              <w:rPr>
                <w:rFonts w:ascii="Arial" w:hAnsi="Arial" w:cs="Arial"/>
                <w:sz w:val="20"/>
              </w:rPr>
              <w:t>2.i 4.</w:t>
            </w:r>
          </w:p>
        </w:tc>
        <w:tc>
          <w:tcPr>
            <w:tcW w:w="1992" w:type="dxa"/>
            <w:vMerge/>
          </w:tcPr>
          <w:p w14:paraId="69226FEE" w14:textId="77777777" w:rsidR="001A1D69" w:rsidRDefault="001A1D69">
            <w:pPr>
              <w:jc w:val="center"/>
              <w:rPr>
                <w:rFonts w:ascii="Arial" w:hAnsi="Arial" w:cs="Arial"/>
                <w:sz w:val="20"/>
              </w:rPr>
            </w:pPr>
          </w:p>
        </w:tc>
        <w:tc>
          <w:tcPr>
            <w:tcW w:w="1397" w:type="dxa"/>
          </w:tcPr>
          <w:p w14:paraId="692CDCC4" w14:textId="77777777" w:rsidR="001A1D69" w:rsidRPr="00E32C68" w:rsidRDefault="00FD44D8">
            <w:pPr>
              <w:jc w:val="center"/>
              <w:rPr>
                <w:rFonts w:ascii="Arial" w:hAnsi="Arial" w:cs="Arial"/>
                <w:sz w:val="20"/>
              </w:rPr>
            </w:pPr>
            <w:r w:rsidRPr="00E32C68">
              <w:rPr>
                <w:rFonts w:ascii="Arial" w:hAnsi="Arial" w:cs="Arial"/>
                <w:sz w:val="20"/>
              </w:rPr>
              <w:t>8</w:t>
            </w:r>
          </w:p>
        </w:tc>
        <w:tc>
          <w:tcPr>
            <w:tcW w:w="2982" w:type="dxa"/>
            <w:vMerge/>
          </w:tcPr>
          <w:p w14:paraId="791E4D33" w14:textId="77777777" w:rsidR="001A1D69" w:rsidRDefault="001A1D69">
            <w:pPr>
              <w:jc w:val="center"/>
              <w:rPr>
                <w:rFonts w:ascii="Arial" w:hAnsi="Arial" w:cs="Arial"/>
                <w:sz w:val="20"/>
              </w:rPr>
            </w:pPr>
          </w:p>
        </w:tc>
        <w:tc>
          <w:tcPr>
            <w:tcW w:w="1198" w:type="dxa"/>
          </w:tcPr>
          <w:p w14:paraId="1A84A35A" w14:textId="77777777" w:rsidR="001A1D69" w:rsidRDefault="00FD44D8">
            <w:pPr>
              <w:jc w:val="center"/>
              <w:rPr>
                <w:rFonts w:ascii="Arial" w:hAnsi="Arial" w:cs="Arial"/>
                <w:sz w:val="20"/>
              </w:rPr>
            </w:pPr>
            <w:r>
              <w:rPr>
                <w:rFonts w:ascii="Arial" w:hAnsi="Arial" w:cs="Arial"/>
                <w:sz w:val="20"/>
              </w:rPr>
              <w:t>2</w:t>
            </w:r>
          </w:p>
        </w:tc>
        <w:tc>
          <w:tcPr>
            <w:tcW w:w="1562" w:type="dxa"/>
          </w:tcPr>
          <w:p w14:paraId="6D7B770E" w14:textId="77777777" w:rsidR="001A1D69" w:rsidRDefault="00FD44D8">
            <w:pPr>
              <w:jc w:val="center"/>
              <w:rPr>
                <w:rFonts w:ascii="Arial" w:hAnsi="Arial" w:cs="Arial"/>
                <w:sz w:val="20"/>
              </w:rPr>
            </w:pPr>
            <w:r>
              <w:rPr>
                <w:rFonts w:ascii="Arial" w:hAnsi="Arial" w:cs="Arial"/>
                <w:sz w:val="20"/>
              </w:rPr>
              <w:t>70</w:t>
            </w:r>
          </w:p>
        </w:tc>
      </w:tr>
      <w:tr w:rsidR="001A1D69" w14:paraId="448EE0C8" w14:textId="77777777" w:rsidTr="00E60666">
        <w:trPr>
          <w:cantSplit/>
          <w:trHeight w:val="401"/>
        </w:trPr>
        <w:tc>
          <w:tcPr>
            <w:tcW w:w="3810" w:type="dxa"/>
            <w:vMerge/>
            <w:textDirection w:val="btLr"/>
          </w:tcPr>
          <w:p w14:paraId="0F07BB65" w14:textId="77777777" w:rsidR="001A1D69" w:rsidRDefault="001A1D69">
            <w:pPr>
              <w:ind w:left="113" w:right="113"/>
              <w:jc w:val="center"/>
              <w:rPr>
                <w:rFonts w:ascii="Arial" w:hAnsi="Arial" w:cs="Arial"/>
                <w:sz w:val="20"/>
              </w:rPr>
            </w:pPr>
          </w:p>
        </w:tc>
        <w:tc>
          <w:tcPr>
            <w:tcW w:w="1813" w:type="dxa"/>
          </w:tcPr>
          <w:p w14:paraId="36ACCA30" w14:textId="7275FF13" w:rsidR="001A1D69" w:rsidRDefault="006E7EFD">
            <w:pPr>
              <w:jc w:val="center"/>
              <w:rPr>
                <w:rFonts w:ascii="Arial" w:hAnsi="Arial" w:cs="Arial"/>
                <w:sz w:val="20"/>
              </w:rPr>
            </w:pPr>
            <w:r>
              <w:rPr>
                <w:rFonts w:ascii="Arial" w:hAnsi="Arial" w:cs="Arial"/>
                <w:sz w:val="20"/>
              </w:rPr>
              <w:t>2. i 3.</w:t>
            </w:r>
          </w:p>
        </w:tc>
        <w:tc>
          <w:tcPr>
            <w:tcW w:w="1992" w:type="dxa"/>
            <w:vMerge w:val="restart"/>
          </w:tcPr>
          <w:p w14:paraId="1DD56BA1" w14:textId="77777777" w:rsidR="001A1D69" w:rsidRDefault="001A1D69">
            <w:pPr>
              <w:jc w:val="center"/>
              <w:rPr>
                <w:rFonts w:ascii="Arial" w:hAnsi="Arial" w:cs="Arial"/>
                <w:sz w:val="20"/>
              </w:rPr>
            </w:pPr>
          </w:p>
          <w:p w14:paraId="1F8ED150" w14:textId="77777777" w:rsidR="001A1D69" w:rsidRDefault="00FD44D8">
            <w:pPr>
              <w:jc w:val="center"/>
              <w:rPr>
                <w:rFonts w:ascii="Arial" w:hAnsi="Arial" w:cs="Arial"/>
                <w:sz w:val="20"/>
              </w:rPr>
            </w:pPr>
            <w:r>
              <w:rPr>
                <w:rFonts w:ascii="Arial" w:hAnsi="Arial" w:cs="Arial"/>
                <w:sz w:val="20"/>
              </w:rPr>
              <w:t>Kućanci</w:t>
            </w:r>
          </w:p>
        </w:tc>
        <w:tc>
          <w:tcPr>
            <w:tcW w:w="1397" w:type="dxa"/>
          </w:tcPr>
          <w:p w14:paraId="4500AB06" w14:textId="77777777" w:rsidR="001A1D69" w:rsidRPr="00E32C68" w:rsidRDefault="00FD44D8">
            <w:pPr>
              <w:jc w:val="center"/>
              <w:rPr>
                <w:rFonts w:ascii="Arial" w:hAnsi="Arial" w:cs="Arial"/>
                <w:sz w:val="20"/>
              </w:rPr>
            </w:pPr>
            <w:r w:rsidRPr="00E32C68">
              <w:rPr>
                <w:rFonts w:ascii="Arial" w:hAnsi="Arial" w:cs="Arial"/>
                <w:sz w:val="20"/>
              </w:rPr>
              <w:t>5</w:t>
            </w:r>
          </w:p>
        </w:tc>
        <w:tc>
          <w:tcPr>
            <w:tcW w:w="2982" w:type="dxa"/>
            <w:vMerge w:val="restart"/>
          </w:tcPr>
          <w:p w14:paraId="1D77FE85" w14:textId="77777777" w:rsidR="006E7EFD" w:rsidRDefault="006E7EFD">
            <w:pPr>
              <w:jc w:val="center"/>
              <w:rPr>
                <w:rFonts w:ascii="Arial" w:hAnsi="Arial" w:cs="Arial"/>
                <w:sz w:val="20"/>
              </w:rPr>
            </w:pPr>
          </w:p>
          <w:p w14:paraId="45ADF187" w14:textId="6014EA93" w:rsidR="001A1D69" w:rsidRDefault="006E7EFD">
            <w:pPr>
              <w:jc w:val="center"/>
              <w:rPr>
                <w:rFonts w:ascii="Arial" w:hAnsi="Arial" w:cs="Arial"/>
                <w:sz w:val="20"/>
              </w:rPr>
            </w:pPr>
            <w:r>
              <w:rPr>
                <w:rFonts w:ascii="Arial" w:hAnsi="Arial" w:cs="Arial"/>
                <w:sz w:val="20"/>
              </w:rPr>
              <w:t>Maršić Marinelo</w:t>
            </w:r>
          </w:p>
        </w:tc>
        <w:tc>
          <w:tcPr>
            <w:tcW w:w="1198" w:type="dxa"/>
          </w:tcPr>
          <w:p w14:paraId="3D17948C" w14:textId="77777777" w:rsidR="001A1D69" w:rsidRDefault="00FD44D8">
            <w:pPr>
              <w:jc w:val="center"/>
              <w:rPr>
                <w:rFonts w:ascii="Arial" w:hAnsi="Arial" w:cs="Arial"/>
                <w:sz w:val="20"/>
              </w:rPr>
            </w:pPr>
            <w:r>
              <w:rPr>
                <w:rFonts w:ascii="Arial" w:hAnsi="Arial" w:cs="Arial"/>
                <w:sz w:val="20"/>
              </w:rPr>
              <w:t>2</w:t>
            </w:r>
          </w:p>
        </w:tc>
        <w:tc>
          <w:tcPr>
            <w:tcW w:w="1562" w:type="dxa"/>
          </w:tcPr>
          <w:p w14:paraId="4CAA83CB" w14:textId="77777777" w:rsidR="001A1D69" w:rsidRDefault="00FD44D8">
            <w:pPr>
              <w:jc w:val="center"/>
              <w:rPr>
                <w:rFonts w:ascii="Arial" w:hAnsi="Arial" w:cs="Arial"/>
                <w:sz w:val="20"/>
              </w:rPr>
            </w:pPr>
            <w:r>
              <w:rPr>
                <w:rFonts w:ascii="Arial" w:hAnsi="Arial" w:cs="Arial"/>
                <w:sz w:val="20"/>
              </w:rPr>
              <w:t>70</w:t>
            </w:r>
          </w:p>
        </w:tc>
      </w:tr>
      <w:tr w:rsidR="001A1D69" w14:paraId="2107275F" w14:textId="77777777" w:rsidTr="00E60666">
        <w:trPr>
          <w:cantSplit/>
          <w:trHeight w:val="407"/>
        </w:trPr>
        <w:tc>
          <w:tcPr>
            <w:tcW w:w="3810" w:type="dxa"/>
            <w:vMerge/>
            <w:textDirection w:val="btLr"/>
          </w:tcPr>
          <w:p w14:paraId="385230EC" w14:textId="77777777" w:rsidR="001A1D69" w:rsidRDefault="001A1D69">
            <w:pPr>
              <w:ind w:left="113" w:right="113"/>
              <w:jc w:val="center"/>
              <w:rPr>
                <w:rFonts w:ascii="Arial" w:hAnsi="Arial" w:cs="Arial"/>
                <w:sz w:val="20"/>
              </w:rPr>
            </w:pPr>
          </w:p>
        </w:tc>
        <w:tc>
          <w:tcPr>
            <w:tcW w:w="1813" w:type="dxa"/>
          </w:tcPr>
          <w:p w14:paraId="442BA686" w14:textId="1CFAD4FE" w:rsidR="001A1D69" w:rsidRDefault="006E7EFD">
            <w:pPr>
              <w:jc w:val="center"/>
              <w:rPr>
                <w:rFonts w:ascii="Arial" w:hAnsi="Arial" w:cs="Arial"/>
                <w:sz w:val="20"/>
              </w:rPr>
            </w:pPr>
            <w:r>
              <w:rPr>
                <w:rFonts w:ascii="Arial" w:hAnsi="Arial" w:cs="Arial"/>
                <w:sz w:val="20"/>
              </w:rPr>
              <w:t>1</w:t>
            </w:r>
            <w:r w:rsidR="00FD44D8">
              <w:rPr>
                <w:rFonts w:ascii="Arial" w:hAnsi="Arial" w:cs="Arial"/>
                <w:sz w:val="20"/>
              </w:rPr>
              <w:t>. i 4.</w:t>
            </w:r>
          </w:p>
        </w:tc>
        <w:tc>
          <w:tcPr>
            <w:tcW w:w="1992" w:type="dxa"/>
            <w:vMerge/>
          </w:tcPr>
          <w:p w14:paraId="59A045E2" w14:textId="77777777" w:rsidR="001A1D69" w:rsidRDefault="001A1D69">
            <w:pPr>
              <w:jc w:val="center"/>
              <w:rPr>
                <w:rFonts w:ascii="Arial" w:hAnsi="Arial" w:cs="Arial"/>
                <w:sz w:val="20"/>
              </w:rPr>
            </w:pPr>
          </w:p>
        </w:tc>
        <w:tc>
          <w:tcPr>
            <w:tcW w:w="1397" w:type="dxa"/>
          </w:tcPr>
          <w:p w14:paraId="74A5DBD2" w14:textId="16289902" w:rsidR="001A1D69" w:rsidRPr="00E32C68" w:rsidRDefault="00E32C68">
            <w:pPr>
              <w:jc w:val="center"/>
              <w:rPr>
                <w:rFonts w:ascii="Arial" w:hAnsi="Arial" w:cs="Arial"/>
                <w:sz w:val="20"/>
              </w:rPr>
            </w:pPr>
            <w:r w:rsidRPr="00E32C68">
              <w:rPr>
                <w:rFonts w:ascii="Arial" w:hAnsi="Arial" w:cs="Arial"/>
                <w:sz w:val="20"/>
              </w:rPr>
              <w:t>8</w:t>
            </w:r>
          </w:p>
        </w:tc>
        <w:tc>
          <w:tcPr>
            <w:tcW w:w="2982" w:type="dxa"/>
            <w:vMerge/>
          </w:tcPr>
          <w:p w14:paraId="19EEF6A3" w14:textId="77777777" w:rsidR="001A1D69" w:rsidRDefault="001A1D69">
            <w:pPr>
              <w:jc w:val="center"/>
              <w:rPr>
                <w:rFonts w:ascii="Arial" w:hAnsi="Arial" w:cs="Arial"/>
                <w:b/>
                <w:sz w:val="20"/>
              </w:rPr>
            </w:pPr>
          </w:p>
        </w:tc>
        <w:tc>
          <w:tcPr>
            <w:tcW w:w="1198" w:type="dxa"/>
          </w:tcPr>
          <w:p w14:paraId="7F787BB1" w14:textId="77777777" w:rsidR="001A1D69" w:rsidRDefault="00FD44D8">
            <w:pPr>
              <w:jc w:val="center"/>
              <w:rPr>
                <w:rFonts w:ascii="Arial" w:hAnsi="Arial" w:cs="Arial"/>
                <w:sz w:val="20"/>
              </w:rPr>
            </w:pPr>
            <w:r>
              <w:rPr>
                <w:rFonts w:ascii="Arial" w:hAnsi="Arial" w:cs="Arial"/>
                <w:sz w:val="20"/>
              </w:rPr>
              <w:t>2</w:t>
            </w:r>
          </w:p>
        </w:tc>
        <w:tc>
          <w:tcPr>
            <w:tcW w:w="1562" w:type="dxa"/>
          </w:tcPr>
          <w:p w14:paraId="4C2E2325" w14:textId="77777777" w:rsidR="001A1D69" w:rsidRDefault="00FD44D8">
            <w:pPr>
              <w:jc w:val="center"/>
              <w:rPr>
                <w:rFonts w:ascii="Arial" w:hAnsi="Arial" w:cs="Arial"/>
                <w:sz w:val="20"/>
              </w:rPr>
            </w:pPr>
            <w:r>
              <w:rPr>
                <w:rFonts w:ascii="Arial" w:hAnsi="Arial" w:cs="Arial"/>
                <w:sz w:val="20"/>
              </w:rPr>
              <w:t>70</w:t>
            </w:r>
          </w:p>
        </w:tc>
      </w:tr>
      <w:tr w:rsidR="001A1D69" w14:paraId="378C1A32" w14:textId="77777777" w:rsidTr="00E60666">
        <w:trPr>
          <w:cantSplit/>
          <w:trHeight w:val="400"/>
        </w:trPr>
        <w:tc>
          <w:tcPr>
            <w:tcW w:w="3810" w:type="dxa"/>
            <w:vMerge/>
            <w:textDirection w:val="btLr"/>
          </w:tcPr>
          <w:p w14:paraId="2A7E34B1" w14:textId="77777777" w:rsidR="001A1D69" w:rsidRDefault="001A1D69">
            <w:pPr>
              <w:ind w:left="113" w:right="113"/>
              <w:jc w:val="center"/>
              <w:rPr>
                <w:rFonts w:ascii="Arial" w:hAnsi="Arial" w:cs="Arial"/>
                <w:sz w:val="20"/>
              </w:rPr>
            </w:pPr>
          </w:p>
        </w:tc>
        <w:tc>
          <w:tcPr>
            <w:tcW w:w="1813" w:type="dxa"/>
          </w:tcPr>
          <w:p w14:paraId="46B82139" w14:textId="77777777" w:rsidR="001A1D69" w:rsidRDefault="00FD44D8">
            <w:pPr>
              <w:jc w:val="center"/>
              <w:rPr>
                <w:rFonts w:ascii="Arial" w:hAnsi="Arial" w:cs="Arial"/>
                <w:sz w:val="20"/>
              </w:rPr>
            </w:pPr>
            <w:r>
              <w:rPr>
                <w:rFonts w:ascii="Arial" w:hAnsi="Arial" w:cs="Arial"/>
                <w:sz w:val="20"/>
              </w:rPr>
              <w:t>1.i 3.</w:t>
            </w:r>
          </w:p>
        </w:tc>
        <w:tc>
          <w:tcPr>
            <w:tcW w:w="1992" w:type="dxa"/>
            <w:vMerge w:val="restart"/>
          </w:tcPr>
          <w:p w14:paraId="20DF6705" w14:textId="77777777" w:rsidR="001A1D69" w:rsidRDefault="001A1D69">
            <w:pPr>
              <w:jc w:val="center"/>
              <w:rPr>
                <w:rFonts w:ascii="Arial" w:hAnsi="Arial" w:cs="Arial"/>
                <w:sz w:val="20"/>
              </w:rPr>
            </w:pPr>
          </w:p>
          <w:p w14:paraId="357FE017" w14:textId="77777777" w:rsidR="001A1D69" w:rsidRDefault="00FD44D8">
            <w:pPr>
              <w:jc w:val="center"/>
              <w:rPr>
                <w:rFonts w:ascii="Arial" w:hAnsi="Arial" w:cs="Arial"/>
                <w:sz w:val="20"/>
              </w:rPr>
            </w:pPr>
            <w:r>
              <w:rPr>
                <w:rFonts w:ascii="Arial" w:hAnsi="Arial" w:cs="Arial"/>
                <w:sz w:val="20"/>
              </w:rPr>
              <w:t>Lacići</w:t>
            </w:r>
          </w:p>
        </w:tc>
        <w:tc>
          <w:tcPr>
            <w:tcW w:w="1397" w:type="dxa"/>
          </w:tcPr>
          <w:p w14:paraId="05C4B1D1" w14:textId="2978F825" w:rsidR="001A1D69" w:rsidRPr="00E32C68" w:rsidRDefault="00E32C68">
            <w:pPr>
              <w:jc w:val="center"/>
              <w:rPr>
                <w:rFonts w:ascii="Arial" w:hAnsi="Arial" w:cs="Arial"/>
                <w:sz w:val="20"/>
              </w:rPr>
            </w:pPr>
            <w:r w:rsidRPr="00E32C68">
              <w:rPr>
                <w:rFonts w:ascii="Arial" w:hAnsi="Arial" w:cs="Arial"/>
                <w:sz w:val="20"/>
              </w:rPr>
              <w:t>12</w:t>
            </w:r>
          </w:p>
        </w:tc>
        <w:tc>
          <w:tcPr>
            <w:tcW w:w="2982" w:type="dxa"/>
            <w:vMerge w:val="restart"/>
          </w:tcPr>
          <w:p w14:paraId="76CE2DEB" w14:textId="77777777" w:rsidR="001A1D69" w:rsidRDefault="001A1D69">
            <w:pPr>
              <w:jc w:val="center"/>
              <w:rPr>
                <w:rFonts w:ascii="Arial" w:hAnsi="Arial" w:cs="Arial"/>
                <w:b/>
                <w:sz w:val="20"/>
              </w:rPr>
            </w:pPr>
          </w:p>
          <w:p w14:paraId="65E66222" w14:textId="4FE7FB9B" w:rsidR="006E7EFD" w:rsidRPr="006E7EFD" w:rsidRDefault="006E7EFD">
            <w:pPr>
              <w:jc w:val="center"/>
              <w:rPr>
                <w:rFonts w:ascii="Arial" w:hAnsi="Arial" w:cs="Arial"/>
                <w:sz w:val="20"/>
              </w:rPr>
            </w:pPr>
            <w:r w:rsidRPr="006E7EFD">
              <w:rPr>
                <w:rFonts w:ascii="Arial" w:hAnsi="Arial" w:cs="Arial"/>
                <w:sz w:val="20"/>
              </w:rPr>
              <w:t>Maršić Marinelo</w:t>
            </w:r>
          </w:p>
        </w:tc>
        <w:tc>
          <w:tcPr>
            <w:tcW w:w="1198" w:type="dxa"/>
          </w:tcPr>
          <w:p w14:paraId="524FAFEE" w14:textId="77777777" w:rsidR="001A1D69" w:rsidRDefault="00FD44D8">
            <w:pPr>
              <w:jc w:val="center"/>
              <w:rPr>
                <w:rFonts w:ascii="Arial" w:hAnsi="Arial" w:cs="Arial"/>
                <w:sz w:val="20"/>
              </w:rPr>
            </w:pPr>
            <w:r>
              <w:rPr>
                <w:rFonts w:ascii="Arial" w:hAnsi="Arial" w:cs="Arial"/>
                <w:sz w:val="20"/>
              </w:rPr>
              <w:t>2</w:t>
            </w:r>
          </w:p>
        </w:tc>
        <w:tc>
          <w:tcPr>
            <w:tcW w:w="1562" w:type="dxa"/>
          </w:tcPr>
          <w:p w14:paraId="561D27C8" w14:textId="77777777" w:rsidR="001A1D69" w:rsidRDefault="00FD44D8">
            <w:pPr>
              <w:jc w:val="center"/>
              <w:rPr>
                <w:rFonts w:ascii="Arial" w:hAnsi="Arial" w:cs="Arial"/>
                <w:sz w:val="20"/>
              </w:rPr>
            </w:pPr>
            <w:r>
              <w:rPr>
                <w:rFonts w:ascii="Arial" w:hAnsi="Arial" w:cs="Arial"/>
                <w:sz w:val="20"/>
              </w:rPr>
              <w:t>70</w:t>
            </w:r>
          </w:p>
        </w:tc>
      </w:tr>
      <w:tr w:rsidR="001A1D69" w14:paraId="701B25DC" w14:textId="77777777" w:rsidTr="00E60666">
        <w:trPr>
          <w:cantSplit/>
          <w:trHeight w:val="391"/>
        </w:trPr>
        <w:tc>
          <w:tcPr>
            <w:tcW w:w="3810" w:type="dxa"/>
            <w:vMerge/>
            <w:textDirection w:val="btLr"/>
          </w:tcPr>
          <w:p w14:paraId="14D5B148" w14:textId="77777777" w:rsidR="001A1D69" w:rsidRDefault="001A1D69">
            <w:pPr>
              <w:ind w:left="113" w:right="113"/>
              <w:jc w:val="center"/>
              <w:rPr>
                <w:rFonts w:ascii="Arial" w:hAnsi="Arial" w:cs="Arial"/>
                <w:sz w:val="20"/>
              </w:rPr>
            </w:pPr>
          </w:p>
        </w:tc>
        <w:tc>
          <w:tcPr>
            <w:tcW w:w="1813" w:type="dxa"/>
          </w:tcPr>
          <w:p w14:paraId="64FEC4B6" w14:textId="77777777" w:rsidR="001A1D69" w:rsidRDefault="00FD44D8">
            <w:pPr>
              <w:jc w:val="center"/>
              <w:rPr>
                <w:rFonts w:ascii="Arial" w:hAnsi="Arial" w:cs="Arial"/>
                <w:sz w:val="20"/>
              </w:rPr>
            </w:pPr>
            <w:r>
              <w:rPr>
                <w:rFonts w:ascii="Arial" w:hAnsi="Arial" w:cs="Arial"/>
                <w:sz w:val="20"/>
              </w:rPr>
              <w:t>2. i 4.</w:t>
            </w:r>
          </w:p>
        </w:tc>
        <w:tc>
          <w:tcPr>
            <w:tcW w:w="1992" w:type="dxa"/>
            <w:vMerge/>
          </w:tcPr>
          <w:p w14:paraId="1CCD64BE" w14:textId="77777777" w:rsidR="001A1D69" w:rsidRDefault="001A1D69">
            <w:pPr>
              <w:jc w:val="center"/>
              <w:rPr>
                <w:rFonts w:ascii="Arial" w:hAnsi="Arial" w:cs="Arial"/>
                <w:sz w:val="20"/>
              </w:rPr>
            </w:pPr>
          </w:p>
        </w:tc>
        <w:tc>
          <w:tcPr>
            <w:tcW w:w="1397" w:type="dxa"/>
          </w:tcPr>
          <w:p w14:paraId="0E9E92B6" w14:textId="3F805DE2" w:rsidR="001A1D69" w:rsidRPr="00E32C68" w:rsidRDefault="00E32C68">
            <w:pPr>
              <w:jc w:val="center"/>
              <w:rPr>
                <w:rFonts w:ascii="Arial" w:hAnsi="Arial" w:cs="Arial"/>
                <w:sz w:val="20"/>
              </w:rPr>
            </w:pPr>
            <w:r w:rsidRPr="00E32C68">
              <w:rPr>
                <w:rFonts w:ascii="Arial" w:hAnsi="Arial" w:cs="Arial"/>
                <w:sz w:val="20"/>
              </w:rPr>
              <w:t>7</w:t>
            </w:r>
          </w:p>
        </w:tc>
        <w:tc>
          <w:tcPr>
            <w:tcW w:w="2982" w:type="dxa"/>
            <w:vMerge/>
          </w:tcPr>
          <w:p w14:paraId="746F00BE" w14:textId="77777777" w:rsidR="001A1D69" w:rsidRDefault="001A1D69">
            <w:pPr>
              <w:jc w:val="center"/>
              <w:rPr>
                <w:rFonts w:ascii="Arial" w:hAnsi="Arial" w:cs="Arial"/>
                <w:b/>
                <w:sz w:val="20"/>
              </w:rPr>
            </w:pPr>
          </w:p>
        </w:tc>
        <w:tc>
          <w:tcPr>
            <w:tcW w:w="1198" w:type="dxa"/>
          </w:tcPr>
          <w:p w14:paraId="617C74CE" w14:textId="77777777" w:rsidR="001A1D69" w:rsidRDefault="00FD44D8">
            <w:pPr>
              <w:jc w:val="center"/>
              <w:rPr>
                <w:rFonts w:ascii="Arial" w:hAnsi="Arial" w:cs="Arial"/>
                <w:sz w:val="20"/>
              </w:rPr>
            </w:pPr>
            <w:r>
              <w:rPr>
                <w:rFonts w:ascii="Arial" w:hAnsi="Arial" w:cs="Arial"/>
                <w:sz w:val="20"/>
              </w:rPr>
              <w:t>2</w:t>
            </w:r>
          </w:p>
        </w:tc>
        <w:tc>
          <w:tcPr>
            <w:tcW w:w="1562" w:type="dxa"/>
          </w:tcPr>
          <w:p w14:paraId="7E99DF5E" w14:textId="77777777" w:rsidR="001A1D69" w:rsidRDefault="00FD44D8">
            <w:pPr>
              <w:jc w:val="center"/>
              <w:rPr>
                <w:rFonts w:ascii="Arial" w:hAnsi="Arial" w:cs="Arial"/>
                <w:sz w:val="20"/>
              </w:rPr>
            </w:pPr>
            <w:r>
              <w:rPr>
                <w:rFonts w:ascii="Arial" w:hAnsi="Arial" w:cs="Arial"/>
                <w:sz w:val="20"/>
              </w:rPr>
              <w:t>70</w:t>
            </w:r>
          </w:p>
        </w:tc>
      </w:tr>
      <w:tr w:rsidR="001A1D69" w14:paraId="05D636E0" w14:textId="77777777" w:rsidTr="00E60666">
        <w:trPr>
          <w:cantSplit/>
          <w:trHeight w:val="410"/>
        </w:trPr>
        <w:tc>
          <w:tcPr>
            <w:tcW w:w="3810" w:type="dxa"/>
            <w:vMerge/>
            <w:textDirection w:val="btLr"/>
          </w:tcPr>
          <w:p w14:paraId="5C886DEB" w14:textId="77777777" w:rsidR="001A1D69" w:rsidRDefault="001A1D69">
            <w:pPr>
              <w:ind w:left="113" w:right="113"/>
              <w:jc w:val="center"/>
              <w:rPr>
                <w:rFonts w:ascii="Arial" w:hAnsi="Arial" w:cs="Arial"/>
                <w:sz w:val="20"/>
              </w:rPr>
            </w:pPr>
          </w:p>
        </w:tc>
        <w:tc>
          <w:tcPr>
            <w:tcW w:w="1813" w:type="dxa"/>
          </w:tcPr>
          <w:p w14:paraId="78EDBA17" w14:textId="0B4279EF" w:rsidR="001A1D69" w:rsidRDefault="006E7EFD">
            <w:pPr>
              <w:jc w:val="center"/>
              <w:rPr>
                <w:rFonts w:ascii="Arial" w:hAnsi="Arial" w:cs="Arial"/>
                <w:sz w:val="20"/>
              </w:rPr>
            </w:pPr>
            <w:r>
              <w:rPr>
                <w:rFonts w:ascii="Arial" w:hAnsi="Arial" w:cs="Arial"/>
                <w:sz w:val="20"/>
              </w:rPr>
              <w:t>1</w:t>
            </w:r>
            <w:r w:rsidR="008A6C4E">
              <w:rPr>
                <w:rFonts w:ascii="Arial" w:hAnsi="Arial" w:cs="Arial"/>
                <w:sz w:val="20"/>
              </w:rPr>
              <w:t>.,2</w:t>
            </w:r>
            <w:r w:rsidR="00FD44D8">
              <w:rPr>
                <w:rFonts w:ascii="Arial" w:hAnsi="Arial" w:cs="Arial"/>
                <w:sz w:val="20"/>
              </w:rPr>
              <w:t>.,4.</w:t>
            </w:r>
          </w:p>
        </w:tc>
        <w:tc>
          <w:tcPr>
            <w:tcW w:w="1992" w:type="dxa"/>
          </w:tcPr>
          <w:p w14:paraId="53090FDF" w14:textId="77777777" w:rsidR="001A1D69" w:rsidRDefault="00FD44D8">
            <w:pPr>
              <w:jc w:val="center"/>
              <w:rPr>
                <w:rFonts w:ascii="Arial" w:hAnsi="Arial" w:cs="Arial"/>
                <w:sz w:val="20"/>
              </w:rPr>
            </w:pPr>
            <w:r>
              <w:rPr>
                <w:rFonts w:ascii="Arial" w:hAnsi="Arial" w:cs="Arial"/>
                <w:sz w:val="20"/>
              </w:rPr>
              <w:t>Šljivoševci</w:t>
            </w:r>
          </w:p>
        </w:tc>
        <w:tc>
          <w:tcPr>
            <w:tcW w:w="1397" w:type="dxa"/>
          </w:tcPr>
          <w:p w14:paraId="1DB2C03F" w14:textId="77777777" w:rsidR="001A1D69" w:rsidRPr="00E32C68" w:rsidRDefault="00FD44D8">
            <w:pPr>
              <w:jc w:val="center"/>
              <w:rPr>
                <w:rFonts w:ascii="Arial" w:hAnsi="Arial" w:cs="Arial"/>
                <w:sz w:val="20"/>
              </w:rPr>
            </w:pPr>
            <w:r w:rsidRPr="00E32C68">
              <w:rPr>
                <w:rFonts w:ascii="Arial" w:hAnsi="Arial" w:cs="Arial"/>
                <w:sz w:val="20"/>
              </w:rPr>
              <w:t>4</w:t>
            </w:r>
          </w:p>
        </w:tc>
        <w:tc>
          <w:tcPr>
            <w:tcW w:w="2982" w:type="dxa"/>
          </w:tcPr>
          <w:p w14:paraId="6D85E961" w14:textId="16DC67F6" w:rsidR="001A1D69" w:rsidRDefault="006E7EFD">
            <w:pPr>
              <w:jc w:val="center"/>
              <w:rPr>
                <w:rFonts w:ascii="Arial" w:hAnsi="Arial" w:cs="Arial"/>
                <w:b/>
                <w:sz w:val="20"/>
              </w:rPr>
            </w:pPr>
            <w:r w:rsidRPr="006E7EFD">
              <w:rPr>
                <w:rFonts w:ascii="Arial" w:hAnsi="Arial" w:cs="Arial"/>
                <w:sz w:val="20"/>
              </w:rPr>
              <w:t>Maršić Marinelo</w:t>
            </w:r>
          </w:p>
        </w:tc>
        <w:tc>
          <w:tcPr>
            <w:tcW w:w="1198" w:type="dxa"/>
          </w:tcPr>
          <w:p w14:paraId="45572CCB" w14:textId="77777777" w:rsidR="001A1D69" w:rsidRDefault="00FD44D8">
            <w:pPr>
              <w:jc w:val="center"/>
              <w:rPr>
                <w:rFonts w:ascii="Arial" w:hAnsi="Arial" w:cs="Arial"/>
                <w:sz w:val="20"/>
              </w:rPr>
            </w:pPr>
            <w:r>
              <w:rPr>
                <w:rFonts w:ascii="Arial" w:hAnsi="Arial" w:cs="Arial"/>
                <w:sz w:val="20"/>
              </w:rPr>
              <w:t>2</w:t>
            </w:r>
          </w:p>
        </w:tc>
        <w:tc>
          <w:tcPr>
            <w:tcW w:w="1562" w:type="dxa"/>
          </w:tcPr>
          <w:p w14:paraId="3C5E39A5" w14:textId="77777777" w:rsidR="001A1D69" w:rsidRDefault="00FD44D8">
            <w:pPr>
              <w:jc w:val="center"/>
              <w:rPr>
                <w:rFonts w:ascii="Arial" w:hAnsi="Arial" w:cs="Arial"/>
                <w:sz w:val="20"/>
              </w:rPr>
            </w:pPr>
            <w:r>
              <w:rPr>
                <w:rFonts w:ascii="Arial" w:hAnsi="Arial" w:cs="Arial"/>
                <w:sz w:val="20"/>
              </w:rPr>
              <w:t>70</w:t>
            </w:r>
          </w:p>
        </w:tc>
      </w:tr>
      <w:tr w:rsidR="001A1D69" w14:paraId="2E04C087" w14:textId="77777777" w:rsidTr="00E60666">
        <w:trPr>
          <w:cantSplit/>
          <w:trHeight w:val="410"/>
        </w:trPr>
        <w:tc>
          <w:tcPr>
            <w:tcW w:w="3810" w:type="dxa"/>
            <w:vMerge/>
            <w:textDirection w:val="btLr"/>
          </w:tcPr>
          <w:p w14:paraId="0603F13E" w14:textId="77777777" w:rsidR="001A1D69" w:rsidRDefault="001A1D69">
            <w:pPr>
              <w:ind w:left="113" w:right="113"/>
              <w:jc w:val="center"/>
              <w:rPr>
                <w:rFonts w:ascii="Arial" w:hAnsi="Arial" w:cs="Arial"/>
                <w:sz w:val="20"/>
              </w:rPr>
            </w:pPr>
          </w:p>
        </w:tc>
        <w:tc>
          <w:tcPr>
            <w:tcW w:w="1813" w:type="dxa"/>
          </w:tcPr>
          <w:p w14:paraId="604A7E09" w14:textId="0A9434E9" w:rsidR="001A1D69" w:rsidRDefault="006E7EFD">
            <w:pPr>
              <w:jc w:val="center"/>
              <w:rPr>
                <w:rFonts w:ascii="Arial" w:hAnsi="Arial" w:cs="Arial"/>
                <w:sz w:val="20"/>
              </w:rPr>
            </w:pPr>
            <w:r>
              <w:rPr>
                <w:rFonts w:ascii="Arial" w:hAnsi="Arial" w:cs="Arial"/>
                <w:sz w:val="20"/>
              </w:rPr>
              <w:t>2. i 4</w:t>
            </w:r>
            <w:r w:rsidR="00FD44D8">
              <w:rPr>
                <w:rFonts w:ascii="Arial" w:hAnsi="Arial" w:cs="Arial"/>
                <w:sz w:val="20"/>
              </w:rPr>
              <w:t>.</w:t>
            </w:r>
          </w:p>
        </w:tc>
        <w:tc>
          <w:tcPr>
            <w:tcW w:w="1992" w:type="dxa"/>
          </w:tcPr>
          <w:p w14:paraId="24D2070C" w14:textId="77777777" w:rsidR="001A1D69" w:rsidRDefault="00FD44D8">
            <w:pPr>
              <w:jc w:val="center"/>
              <w:rPr>
                <w:rFonts w:ascii="Arial" w:hAnsi="Arial" w:cs="Arial"/>
                <w:sz w:val="20"/>
              </w:rPr>
            </w:pPr>
            <w:r>
              <w:rPr>
                <w:rFonts w:ascii="Arial" w:hAnsi="Arial" w:cs="Arial"/>
                <w:sz w:val="20"/>
              </w:rPr>
              <w:t>Magadenovac</w:t>
            </w:r>
          </w:p>
        </w:tc>
        <w:tc>
          <w:tcPr>
            <w:tcW w:w="1397" w:type="dxa"/>
          </w:tcPr>
          <w:p w14:paraId="286520CA" w14:textId="77777777" w:rsidR="001A1D69" w:rsidRPr="00E32C68" w:rsidRDefault="00FD44D8">
            <w:pPr>
              <w:jc w:val="center"/>
              <w:rPr>
                <w:rFonts w:ascii="Arial" w:hAnsi="Arial" w:cs="Arial"/>
                <w:sz w:val="20"/>
              </w:rPr>
            </w:pPr>
            <w:r w:rsidRPr="00E32C68">
              <w:rPr>
                <w:rFonts w:ascii="Arial" w:hAnsi="Arial" w:cs="Arial"/>
                <w:sz w:val="20"/>
              </w:rPr>
              <w:t>5</w:t>
            </w:r>
          </w:p>
        </w:tc>
        <w:tc>
          <w:tcPr>
            <w:tcW w:w="2982" w:type="dxa"/>
          </w:tcPr>
          <w:p w14:paraId="4AA7BF85" w14:textId="7123E2C5" w:rsidR="001A1D69" w:rsidRDefault="006E7EFD">
            <w:pPr>
              <w:jc w:val="center"/>
              <w:rPr>
                <w:rFonts w:ascii="Arial" w:hAnsi="Arial" w:cs="Arial"/>
                <w:sz w:val="20"/>
              </w:rPr>
            </w:pPr>
            <w:r w:rsidRPr="006E7EFD">
              <w:rPr>
                <w:rFonts w:ascii="Arial" w:hAnsi="Arial" w:cs="Arial"/>
                <w:sz w:val="20"/>
              </w:rPr>
              <w:t>Maršić Marinelo</w:t>
            </w:r>
          </w:p>
        </w:tc>
        <w:tc>
          <w:tcPr>
            <w:tcW w:w="1198" w:type="dxa"/>
          </w:tcPr>
          <w:p w14:paraId="206B3EDD" w14:textId="77777777" w:rsidR="001A1D69" w:rsidRDefault="001A1D69">
            <w:pPr>
              <w:jc w:val="center"/>
              <w:rPr>
                <w:rFonts w:ascii="Arial" w:hAnsi="Arial" w:cs="Arial"/>
                <w:sz w:val="20"/>
              </w:rPr>
            </w:pPr>
          </w:p>
        </w:tc>
        <w:tc>
          <w:tcPr>
            <w:tcW w:w="1562" w:type="dxa"/>
          </w:tcPr>
          <w:p w14:paraId="4D576D31" w14:textId="77777777" w:rsidR="001A1D69" w:rsidRDefault="001A1D69">
            <w:pPr>
              <w:jc w:val="center"/>
              <w:rPr>
                <w:rFonts w:ascii="Arial" w:hAnsi="Arial" w:cs="Arial"/>
                <w:sz w:val="20"/>
              </w:rPr>
            </w:pPr>
          </w:p>
        </w:tc>
      </w:tr>
      <w:tr w:rsidR="001A1D69" w14:paraId="600F66DB" w14:textId="77777777" w:rsidTr="00E60666">
        <w:trPr>
          <w:cantSplit/>
          <w:trHeight w:val="408"/>
        </w:trPr>
        <w:tc>
          <w:tcPr>
            <w:tcW w:w="3810" w:type="dxa"/>
            <w:vMerge/>
            <w:textDirection w:val="btLr"/>
          </w:tcPr>
          <w:p w14:paraId="075AB8B6" w14:textId="77777777" w:rsidR="001A1D69" w:rsidRDefault="001A1D69">
            <w:pPr>
              <w:ind w:left="113" w:right="113"/>
              <w:jc w:val="center"/>
              <w:rPr>
                <w:rFonts w:ascii="Arial" w:hAnsi="Arial" w:cs="Arial"/>
                <w:sz w:val="20"/>
              </w:rPr>
            </w:pPr>
          </w:p>
        </w:tc>
        <w:tc>
          <w:tcPr>
            <w:tcW w:w="1813" w:type="dxa"/>
          </w:tcPr>
          <w:p w14:paraId="3E6CE466" w14:textId="77777777" w:rsidR="001A1D69" w:rsidRDefault="00FD44D8">
            <w:pPr>
              <w:jc w:val="center"/>
              <w:rPr>
                <w:rFonts w:ascii="Arial" w:hAnsi="Arial" w:cs="Arial"/>
                <w:sz w:val="20"/>
              </w:rPr>
            </w:pPr>
            <w:r>
              <w:rPr>
                <w:rFonts w:ascii="Arial" w:hAnsi="Arial" w:cs="Arial"/>
                <w:sz w:val="20"/>
              </w:rPr>
              <w:t>1.,2.,3.i 4.</w:t>
            </w:r>
          </w:p>
        </w:tc>
        <w:tc>
          <w:tcPr>
            <w:tcW w:w="1992" w:type="dxa"/>
          </w:tcPr>
          <w:p w14:paraId="7283056D" w14:textId="77777777" w:rsidR="001A1D69" w:rsidRDefault="00FD44D8">
            <w:pPr>
              <w:jc w:val="center"/>
              <w:rPr>
                <w:rFonts w:ascii="Arial" w:hAnsi="Arial" w:cs="Arial"/>
                <w:sz w:val="20"/>
              </w:rPr>
            </w:pPr>
            <w:r>
              <w:rPr>
                <w:rFonts w:ascii="Arial" w:hAnsi="Arial" w:cs="Arial"/>
                <w:sz w:val="20"/>
              </w:rPr>
              <w:t>Čamagajevci</w:t>
            </w:r>
          </w:p>
        </w:tc>
        <w:tc>
          <w:tcPr>
            <w:tcW w:w="1397" w:type="dxa"/>
          </w:tcPr>
          <w:p w14:paraId="277427C7" w14:textId="77777777" w:rsidR="001A1D69" w:rsidRPr="00E32C68" w:rsidRDefault="00FD44D8">
            <w:pPr>
              <w:jc w:val="center"/>
              <w:rPr>
                <w:rFonts w:ascii="Arial" w:hAnsi="Arial" w:cs="Arial"/>
                <w:sz w:val="20"/>
              </w:rPr>
            </w:pPr>
            <w:r w:rsidRPr="00E32C68">
              <w:rPr>
                <w:rFonts w:ascii="Arial" w:hAnsi="Arial" w:cs="Arial"/>
                <w:sz w:val="20"/>
              </w:rPr>
              <w:t>8</w:t>
            </w:r>
          </w:p>
        </w:tc>
        <w:tc>
          <w:tcPr>
            <w:tcW w:w="2982" w:type="dxa"/>
          </w:tcPr>
          <w:p w14:paraId="2E26B677" w14:textId="497CAB69" w:rsidR="001A1D69" w:rsidRDefault="006E7EFD">
            <w:pPr>
              <w:jc w:val="center"/>
              <w:rPr>
                <w:rFonts w:ascii="Arial" w:hAnsi="Arial" w:cs="Arial"/>
                <w:sz w:val="20"/>
              </w:rPr>
            </w:pPr>
            <w:r w:rsidRPr="006E7EFD">
              <w:rPr>
                <w:rFonts w:ascii="Arial" w:hAnsi="Arial" w:cs="Arial"/>
                <w:sz w:val="20"/>
              </w:rPr>
              <w:t>Maršić Marinelo</w:t>
            </w:r>
          </w:p>
        </w:tc>
        <w:tc>
          <w:tcPr>
            <w:tcW w:w="1198" w:type="dxa"/>
          </w:tcPr>
          <w:p w14:paraId="1E32BD69" w14:textId="77777777" w:rsidR="001A1D69" w:rsidRDefault="00FD44D8">
            <w:pPr>
              <w:jc w:val="center"/>
              <w:rPr>
                <w:rFonts w:ascii="Arial" w:hAnsi="Arial" w:cs="Arial"/>
                <w:sz w:val="20"/>
              </w:rPr>
            </w:pPr>
            <w:r>
              <w:rPr>
                <w:rFonts w:ascii="Arial" w:hAnsi="Arial" w:cs="Arial"/>
                <w:sz w:val="20"/>
              </w:rPr>
              <w:t>2</w:t>
            </w:r>
          </w:p>
        </w:tc>
        <w:tc>
          <w:tcPr>
            <w:tcW w:w="1562" w:type="dxa"/>
          </w:tcPr>
          <w:p w14:paraId="1B99383E" w14:textId="77777777" w:rsidR="001A1D69" w:rsidRDefault="00FD44D8">
            <w:pPr>
              <w:jc w:val="center"/>
              <w:rPr>
                <w:rFonts w:ascii="Arial" w:hAnsi="Arial" w:cs="Arial"/>
                <w:sz w:val="20"/>
              </w:rPr>
            </w:pPr>
            <w:r>
              <w:rPr>
                <w:rFonts w:ascii="Arial" w:hAnsi="Arial" w:cs="Arial"/>
                <w:sz w:val="20"/>
              </w:rPr>
              <w:t>70</w:t>
            </w:r>
          </w:p>
        </w:tc>
      </w:tr>
      <w:tr w:rsidR="001A1D69" w14:paraId="66DA09A4" w14:textId="77777777" w:rsidTr="00E60666">
        <w:trPr>
          <w:cantSplit/>
          <w:trHeight w:val="400"/>
        </w:trPr>
        <w:tc>
          <w:tcPr>
            <w:tcW w:w="3810" w:type="dxa"/>
            <w:vMerge/>
            <w:textDirection w:val="btLr"/>
          </w:tcPr>
          <w:p w14:paraId="49E9D293" w14:textId="77777777" w:rsidR="001A1D69" w:rsidRDefault="001A1D69">
            <w:pPr>
              <w:ind w:left="113" w:right="113"/>
              <w:jc w:val="center"/>
              <w:rPr>
                <w:rFonts w:ascii="Arial" w:hAnsi="Arial" w:cs="Arial"/>
                <w:sz w:val="20"/>
              </w:rPr>
            </w:pPr>
          </w:p>
        </w:tc>
        <w:tc>
          <w:tcPr>
            <w:tcW w:w="1813" w:type="dxa"/>
          </w:tcPr>
          <w:p w14:paraId="2A402446" w14:textId="77777777" w:rsidR="001A1D69" w:rsidRDefault="00FD44D8">
            <w:pPr>
              <w:jc w:val="center"/>
              <w:rPr>
                <w:rFonts w:ascii="Arial" w:hAnsi="Arial" w:cs="Arial"/>
                <w:sz w:val="20"/>
              </w:rPr>
            </w:pPr>
            <w:r>
              <w:rPr>
                <w:rFonts w:ascii="Arial" w:hAnsi="Arial" w:cs="Arial"/>
                <w:sz w:val="20"/>
              </w:rPr>
              <w:t>1.i 3.</w:t>
            </w:r>
          </w:p>
        </w:tc>
        <w:tc>
          <w:tcPr>
            <w:tcW w:w="1992" w:type="dxa"/>
            <w:vMerge w:val="restart"/>
          </w:tcPr>
          <w:p w14:paraId="79BC6738" w14:textId="77777777" w:rsidR="001A1D69" w:rsidRDefault="001A1D69">
            <w:pPr>
              <w:jc w:val="center"/>
              <w:rPr>
                <w:rFonts w:ascii="Arial" w:hAnsi="Arial" w:cs="Arial"/>
                <w:sz w:val="20"/>
              </w:rPr>
            </w:pPr>
          </w:p>
          <w:p w14:paraId="4BD0CEB9" w14:textId="77777777" w:rsidR="001A1D69" w:rsidRDefault="00FD44D8">
            <w:pPr>
              <w:jc w:val="center"/>
              <w:rPr>
                <w:rFonts w:ascii="Arial" w:hAnsi="Arial" w:cs="Arial"/>
                <w:sz w:val="20"/>
              </w:rPr>
            </w:pPr>
            <w:r>
              <w:rPr>
                <w:rFonts w:ascii="Arial" w:hAnsi="Arial" w:cs="Arial"/>
                <w:sz w:val="20"/>
              </w:rPr>
              <w:t>Golinci</w:t>
            </w:r>
          </w:p>
        </w:tc>
        <w:tc>
          <w:tcPr>
            <w:tcW w:w="1397" w:type="dxa"/>
          </w:tcPr>
          <w:p w14:paraId="249760F5" w14:textId="77777777" w:rsidR="001A1D69" w:rsidRPr="00E32C68" w:rsidRDefault="00FD44D8">
            <w:pPr>
              <w:jc w:val="center"/>
              <w:rPr>
                <w:rFonts w:ascii="Arial" w:hAnsi="Arial" w:cs="Arial"/>
                <w:sz w:val="20"/>
              </w:rPr>
            </w:pPr>
            <w:r w:rsidRPr="00E32C68">
              <w:rPr>
                <w:rFonts w:ascii="Arial" w:hAnsi="Arial" w:cs="Arial"/>
                <w:sz w:val="20"/>
              </w:rPr>
              <w:t>5</w:t>
            </w:r>
          </w:p>
        </w:tc>
        <w:tc>
          <w:tcPr>
            <w:tcW w:w="2982" w:type="dxa"/>
            <w:vMerge w:val="restart"/>
          </w:tcPr>
          <w:p w14:paraId="2FBC5621" w14:textId="77777777" w:rsidR="006E7EFD" w:rsidRDefault="006E7EFD">
            <w:pPr>
              <w:jc w:val="center"/>
              <w:rPr>
                <w:rFonts w:ascii="Arial" w:hAnsi="Arial" w:cs="Arial"/>
                <w:sz w:val="20"/>
              </w:rPr>
            </w:pPr>
          </w:p>
          <w:p w14:paraId="5E6F50FF" w14:textId="13A8045E" w:rsidR="001A1D69" w:rsidRDefault="006E7EFD">
            <w:pPr>
              <w:jc w:val="center"/>
              <w:rPr>
                <w:rFonts w:ascii="Arial" w:hAnsi="Arial" w:cs="Arial"/>
                <w:sz w:val="20"/>
              </w:rPr>
            </w:pPr>
            <w:r w:rsidRPr="006E7EFD">
              <w:rPr>
                <w:rFonts w:ascii="Arial" w:hAnsi="Arial" w:cs="Arial"/>
                <w:sz w:val="20"/>
              </w:rPr>
              <w:t>Maršić Marinelo</w:t>
            </w:r>
          </w:p>
        </w:tc>
        <w:tc>
          <w:tcPr>
            <w:tcW w:w="1198" w:type="dxa"/>
          </w:tcPr>
          <w:p w14:paraId="6F83371A" w14:textId="77777777" w:rsidR="001A1D69" w:rsidRDefault="00FD44D8">
            <w:pPr>
              <w:jc w:val="center"/>
              <w:rPr>
                <w:rFonts w:ascii="Arial" w:hAnsi="Arial" w:cs="Arial"/>
                <w:sz w:val="20"/>
              </w:rPr>
            </w:pPr>
            <w:r>
              <w:rPr>
                <w:rFonts w:ascii="Arial" w:hAnsi="Arial" w:cs="Arial"/>
                <w:sz w:val="20"/>
              </w:rPr>
              <w:t>2</w:t>
            </w:r>
          </w:p>
        </w:tc>
        <w:tc>
          <w:tcPr>
            <w:tcW w:w="1562" w:type="dxa"/>
          </w:tcPr>
          <w:p w14:paraId="17E5D2F0" w14:textId="77777777" w:rsidR="001A1D69" w:rsidRDefault="00FD44D8">
            <w:pPr>
              <w:jc w:val="center"/>
              <w:rPr>
                <w:rFonts w:ascii="Arial" w:hAnsi="Arial" w:cs="Arial"/>
                <w:sz w:val="20"/>
              </w:rPr>
            </w:pPr>
            <w:r>
              <w:rPr>
                <w:rFonts w:ascii="Arial" w:hAnsi="Arial" w:cs="Arial"/>
                <w:sz w:val="20"/>
              </w:rPr>
              <w:t>70</w:t>
            </w:r>
          </w:p>
        </w:tc>
      </w:tr>
      <w:tr w:rsidR="001A1D69" w14:paraId="4E426ABB" w14:textId="77777777" w:rsidTr="00E60666">
        <w:trPr>
          <w:cantSplit/>
          <w:trHeight w:val="406"/>
        </w:trPr>
        <w:tc>
          <w:tcPr>
            <w:tcW w:w="3810" w:type="dxa"/>
            <w:vMerge/>
            <w:textDirection w:val="btLr"/>
          </w:tcPr>
          <w:p w14:paraId="55B0CB38" w14:textId="77777777" w:rsidR="001A1D69" w:rsidRDefault="001A1D69">
            <w:pPr>
              <w:ind w:left="113" w:right="113"/>
              <w:jc w:val="center"/>
              <w:rPr>
                <w:rFonts w:ascii="Arial" w:hAnsi="Arial" w:cs="Arial"/>
                <w:sz w:val="20"/>
              </w:rPr>
            </w:pPr>
          </w:p>
        </w:tc>
        <w:tc>
          <w:tcPr>
            <w:tcW w:w="1813" w:type="dxa"/>
          </w:tcPr>
          <w:p w14:paraId="7A70F9BC" w14:textId="08FA8349" w:rsidR="001A1D69" w:rsidRDefault="00772044">
            <w:pPr>
              <w:jc w:val="center"/>
              <w:rPr>
                <w:rFonts w:ascii="Arial" w:hAnsi="Arial" w:cs="Arial"/>
                <w:sz w:val="20"/>
              </w:rPr>
            </w:pPr>
            <w:r>
              <w:rPr>
                <w:rFonts w:ascii="Arial" w:hAnsi="Arial" w:cs="Arial"/>
                <w:sz w:val="20"/>
              </w:rPr>
              <w:t>2.</w:t>
            </w:r>
          </w:p>
        </w:tc>
        <w:tc>
          <w:tcPr>
            <w:tcW w:w="1992" w:type="dxa"/>
            <w:vMerge/>
          </w:tcPr>
          <w:p w14:paraId="5B298BB2" w14:textId="77777777" w:rsidR="001A1D69" w:rsidRDefault="001A1D69">
            <w:pPr>
              <w:jc w:val="center"/>
              <w:rPr>
                <w:rFonts w:ascii="Arial" w:hAnsi="Arial" w:cs="Arial"/>
                <w:sz w:val="20"/>
              </w:rPr>
            </w:pPr>
          </w:p>
        </w:tc>
        <w:tc>
          <w:tcPr>
            <w:tcW w:w="1397" w:type="dxa"/>
          </w:tcPr>
          <w:p w14:paraId="63E102CE" w14:textId="525D0C75" w:rsidR="001A1D69" w:rsidRPr="00E32C68" w:rsidRDefault="00E32C68">
            <w:pPr>
              <w:jc w:val="center"/>
              <w:rPr>
                <w:rFonts w:ascii="Arial" w:hAnsi="Arial" w:cs="Arial"/>
                <w:sz w:val="20"/>
              </w:rPr>
            </w:pPr>
            <w:r w:rsidRPr="00E32C68">
              <w:rPr>
                <w:rFonts w:ascii="Arial" w:hAnsi="Arial" w:cs="Arial"/>
                <w:sz w:val="20"/>
              </w:rPr>
              <w:t>3</w:t>
            </w:r>
          </w:p>
        </w:tc>
        <w:tc>
          <w:tcPr>
            <w:tcW w:w="2982" w:type="dxa"/>
            <w:vMerge/>
          </w:tcPr>
          <w:p w14:paraId="4A357C31" w14:textId="77777777" w:rsidR="001A1D69" w:rsidRDefault="001A1D69">
            <w:pPr>
              <w:jc w:val="center"/>
              <w:rPr>
                <w:rFonts w:ascii="Arial" w:hAnsi="Arial" w:cs="Arial"/>
                <w:b/>
                <w:sz w:val="20"/>
              </w:rPr>
            </w:pPr>
          </w:p>
        </w:tc>
        <w:tc>
          <w:tcPr>
            <w:tcW w:w="1198" w:type="dxa"/>
          </w:tcPr>
          <w:p w14:paraId="00EA3819" w14:textId="77777777" w:rsidR="001A1D69" w:rsidRDefault="00FD44D8">
            <w:pPr>
              <w:jc w:val="center"/>
              <w:rPr>
                <w:rFonts w:ascii="Arial" w:hAnsi="Arial" w:cs="Arial"/>
                <w:sz w:val="20"/>
              </w:rPr>
            </w:pPr>
            <w:r>
              <w:rPr>
                <w:rFonts w:ascii="Arial" w:hAnsi="Arial" w:cs="Arial"/>
                <w:sz w:val="20"/>
              </w:rPr>
              <w:t>2</w:t>
            </w:r>
          </w:p>
        </w:tc>
        <w:tc>
          <w:tcPr>
            <w:tcW w:w="1562" w:type="dxa"/>
          </w:tcPr>
          <w:p w14:paraId="3476D7D2" w14:textId="77777777" w:rsidR="001A1D69" w:rsidRDefault="00FD44D8">
            <w:pPr>
              <w:jc w:val="center"/>
              <w:rPr>
                <w:rFonts w:ascii="Arial" w:hAnsi="Arial" w:cs="Arial"/>
                <w:sz w:val="20"/>
              </w:rPr>
            </w:pPr>
            <w:r>
              <w:rPr>
                <w:rFonts w:ascii="Arial" w:hAnsi="Arial" w:cs="Arial"/>
                <w:sz w:val="20"/>
              </w:rPr>
              <w:t>70</w:t>
            </w:r>
          </w:p>
        </w:tc>
      </w:tr>
      <w:tr w:rsidR="001A1D69" w14:paraId="20B5F4AD" w14:textId="77777777" w:rsidTr="00E60666">
        <w:trPr>
          <w:cantSplit/>
          <w:trHeight w:val="397"/>
        </w:trPr>
        <w:tc>
          <w:tcPr>
            <w:tcW w:w="3810" w:type="dxa"/>
            <w:vMerge/>
            <w:textDirection w:val="btLr"/>
          </w:tcPr>
          <w:p w14:paraId="65056C4C" w14:textId="77777777" w:rsidR="001A1D69" w:rsidRDefault="001A1D69">
            <w:pPr>
              <w:ind w:left="113" w:right="113"/>
              <w:jc w:val="center"/>
              <w:rPr>
                <w:rFonts w:ascii="Arial" w:hAnsi="Arial" w:cs="Arial"/>
                <w:sz w:val="20"/>
              </w:rPr>
            </w:pPr>
          </w:p>
        </w:tc>
        <w:tc>
          <w:tcPr>
            <w:tcW w:w="1813" w:type="dxa"/>
          </w:tcPr>
          <w:p w14:paraId="1C189865" w14:textId="49AAE2A2" w:rsidR="001A1D69" w:rsidRDefault="006E7EFD">
            <w:pPr>
              <w:jc w:val="center"/>
              <w:rPr>
                <w:rFonts w:ascii="Arial" w:hAnsi="Arial" w:cs="Arial"/>
                <w:sz w:val="20"/>
              </w:rPr>
            </w:pPr>
            <w:r>
              <w:rPr>
                <w:rFonts w:ascii="Arial" w:hAnsi="Arial" w:cs="Arial"/>
                <w:sz w:val="20"/>
              </w:rPr>
              <w:t>1. i 2</w:t>
            </w:r>
            <w:r w:rsidR="00FD44D8">
              <w:rPr>
                <w:rFonts w:ascii="Arial" w:hAnsi="Arial" w:cs="Arial"/>
                <w:sz w:val="20"/>
              </w:rPr>
              <w:t>.</w:t>
            </w:r>
          </w:p>
        </w:tc>
        <w:tc>
          <w:tcPr>
            <w:tcW w:w="1992" w:type="dxa"/>
          </w:tcPr>
          <w:p w14:paraId="769B2D09" w14:textId="77777777" w:rsidR="001A1D69" w:rsidRDefault="00FD44D8">
            <w:pPr>
              <w:jc w:val="center"/>
              <w:rPr>
                <w:rFonts w:ascii="Arial" w:hAnsi="Arial" w:cs="Arial"/>
                <w:sz w:val="20"/>
              </w:rPr>
            </w:pPr>
            <w:r>
              <w:rPr>
                <w:rFonts w:ascii="Arial" w:hAnsi="Arial" w:cs="Arial"/>
                <w:sz w:val="20"/>
              </w:rPr>
              <w:t>Radikovci</w:t>
            </w:r>
          </w:p>
        </w:tc>
        <w:tc>
          <w:tcPr>
            <w:tcW w:w="1397" w:type="dxa"/>
          </w:tcPr>
          <w:p w14:paraId="3A1BA403" w14:textId="77777777" w:rsidR="001A1D69" w:rsidRPr="00E32C68" w:rsidRDefault="00FD44D8">
            <w:pPr>
              <w:jc w:val="center"/>
              <w:rPr>
                <w:rFonts w:ascii="Arial" w:hAnsi="Arial" w:cs="Arial"/>
                <w:sz w:val="20"/>
              </w:rPr>
            </w:pPr>
            <w:r w:rsidRPr="00E32C68">
              <w:rPr>
                <w:rFonts w:ascii="Arial" w:hAnsi="Arial" w:cs="Arial"/>
                <w:sz w:val="20"/>
              </w:rPr>
              <w:t>10</w:t>
            </w:r>
          </w:p>
        </w:tc>
        <w:tc>
          <w:tcPr>
            <w:tcW w:w="2982" w:type="dxa"/>
          </w:tcPr>
          <w:p w14:paraId="516FD6BD" w14:textId="14007EBD" w:rsidR="001A1D69" w:rsidRDefault="006E7EFD">
            <w:pPr>
              <w:jc w:val="center"/>
              <w:rPr>
                <w:rFonts w:ascii="Arial" w:hAnsi="Arial" w:cs="Arial"/>
                <w:b/>
                <w:sz w:val="20"/>
              </w:rPr>
            </w:pPr>
            <w:r w:rsidRPr="006E7EFD">
              <w:rPr>
                <w:rFonts w:ascii="Arial" w:hAnsi="Arial" w:cs="Arial"/>
                <w:sz w:val="20"/>
              </w:rPr>
              <w:t>Maršić Marinelo</w:t>
            </w:r>
          </w:p>
        </w:tc>
        <w:tc>
          <w:tcPr>
            <w:tcW w:w="1198" w:type="dxa"/>
          </w:tcPr>
          <w:p w14:paraId="4A8DEDB9" w14:textId="77777777" w:rsidR="001A1D69" w:rsidRDefault="00FD44D8">
            <w:pPr>
              <w:jc w:val="center"/>
              <w:rPr>
                <w:rFonts w:ascii="Arial" w:hAnsi="Arial" w:cs="Arial"/>
                <w:sz w:val="20"/>
              </w:rPr>
            </w:pPr>
            <w:r>
              <w:rPr>
                <w:rFonts w:ascii="Arial" w:hAnsi="Arial" w:cs="Arial"/>
                <w:sz w:val="20"/>
              </w:rPr>
              <w:t>2</w:t>
            </w:r>
          </w:p>
        </w:tc>
        <w:tc>
          <w:tcPr>
            <w:tcW w:w="1562" w:type="dxa"/>
          </w:tcPr>
          <w:p w14:paraId="41E59C9C" w14:textId="77777777" w:rsidR="001A1D69" w:rsidRDefault="00FD44D8">
            <w:pPr>
              <w:jc w:val="center"/>
              <w:rPr>
                <w:rFonts w:ascii="Arial" w:hAnsi="Arial" w:cs="Arial"/>
                <w:sz w:val="20"/>
              </w:rPr>
            </w:pPr>
            <w:r>
              <w:rPr>
                <w:rFonts w:ascii="Arial" w:hAnsi="Arial" w:cs="Arial"/>
                <w:sz w:val="20"/>
              </w:rPr>
              <w:t>70</w:t>
            </w:r>
          </w:p>
        </w:tc>
      </w:tr>
      <w:tr w:rsidR="001A1D69" w14:paraId="08DC726B" w14:textId="77777777" w:rsidTr="00E60666">
        <w:trPr>
          <w:cantSplit/>
          <w:trHeight w:val="396"/>
        </w:trPr>
        <w:tc>
          <w:tcPr>
            <w:tcW w:w="3810" w:type="dxa"/>
            <w:vMerge/>
            <w:textDirection w:val="btLr"/>
          </w:tcPr>
          <w:p w14:paraId="7F7848D1" w14:textId="77777777" w:rsidR="001A1D69" w:rsidRDefault="001A1D69">
            <w:pPr>
              <w:ind w:left="113" w:right="113"/>
              <w:jc w:val="center"/>
              <w:rPr>
                <w:rFonts w:ascii="Arial" w:hAnsi="Arial" w:cs="Arial"/>
                <w:sz w:val="20"/>
              </w:rPr>
            </w:pPr>
          </w:p>
        </w:tc>
        <w:tc>
          <w:tcPr>
            <w:tcW w:w="1813" w:type="dxa"/>
          </w:tcPr>
          <w:p w14:paraId="448E6E11" w14:textId="3D1249B1" w:rsidR="001A1D69" w:rsidRDefault="006E7EFD">
            <w:pPr>
              <w:jc w:val="center"/>
              <w:rPr>
                <w:rFonts w:ascii="Arial" w:hAnsi="Arial" w:cs="Arial"/>
                <w:sz w:val="20"/>
              </w:rPr>
            </w:pPr>
            <w:r>
              <w:rPr>
                <w:rFonts w:ascii="Arial" w:hAnsi="Arial" w:cs="Arial"/>
                <w:sz w:val="20"/>
              </w:rPr>
              <w:t>1.,2</w:t>
            </w:r>
            <w:r w:rsidR="00FD44D8">
              <w:rPr>
                <w:rFonts w:ascii="Arial" w:hAnsi="Arial" w:cs="Arial"/>
                <w:sz w:val="20"/>
              </w:rPr>
              <w:t>.i 4.</w:t>
            </w:r>
          </w:p>
        </w:tc>
        <w:tc>
          <w:tcPr>
            <w:tcW w:w="1992" w:type="dxa"/>
          </w:tcPr>
          <w:p w14:paraId="27214AA2" w14:textId="77777777" w:rsidR="001A1D69" w:rsidRDefault="00FD44D8">
            <w:pPr>
              <w:jc w:val="center"/>
              <w:rPr>
                <w:rFonts w:ascii="Arial" w:hAnsi="Arial" w:cs="Arial"/>
                <w:sz w:val="20"/>
              </w:rPr>
            </w:pPr>
            <w:r>
              <w:rPr>
                <w:rFonts w:ascii="Arial" w:hAnsi="Arial" w:cs="Arial"/>
                <w:sz w:val="20"/>
              </w:rPr>
              <w:t>M.Poreč</w:t>
            </w:r>
          </w:p>
        </w:tc>
        <w:tc>
          <w:tcPr>
            <w:tcW w:w="1397" w:type="dxa"/>
          </w:tcPr>
          <w:p w14:paraId="4338F521" w14:textId="77777777" w:rsidR="001A1D69" w:rsidRPr="00E32C68" w:rsidRDefault="00FD44D8">
            <w:pPr>
              <w:jc w:val="center"/>
              <w:rPr>
                <w:rFonts w:ascii="Arial" w:hAnsi="Arial" w:cs="Arial"/>
                <w:sz w:val="20"/>
              </w:rPr>
            </w:pPr>
            <w:r w:rsidRPr="00E32C68">
              <w:rPr>
                <w:rFonts w:ascii="Arial" w:hAnsi="Arial" w:cs="Arial"/>
                <w:sz w:val="20"/>
              </w:rPr>
              <w:t>6</w:t>
            </w:r>
          </w:p>
        </w:tc>
        <w:tc>
          <w:tcPr>
            <w:tcW w:w="2982" w:type="dxa"/>
          </w:tcPr>
          <w:p w14:paraId="7B20C961" w14:textId="3C3BD309" w:rsidR="001A1D69" w:rsidRDefault="006E7EFD">
            <w:pPr>
              <w:jc w:val="center"/>
              <w:rPr>
                <w:rFonts w:ascii="Arial" w:hAnsi="Arial" w:cs="Arial"/>
                <w:b/>
                <w:sz w:val="20"/>
              </w:rPr>
            </w:pPr>
            <w:r w:rsidRPr="006E7EFD">
              <w:rPr>
                <w:rFonts w:ascii="Arial" w:hAnsi="Arial" w:cs="Arial"/>
                <w:sz w:val="20"/>
              </w:rPr>
              <w:t>Maršić Marinelo</w:t>
            </w:r>
          </w:p>
        </w:tc>
        <w:tc>
          <w:tcPr>
            <w:tcW w:w="1198" w:type="dxa"/>
          </w:tcPr>
          <w:p w14:paraId="33DA78A3" w14:textId="77777777" w:rsidR="001A1D69" w:rsidRDefault="00FD44D8">
            <w:pPr>
              <w:jc w:val="center"/>
              <w:rPr>
                <w:rFonts w:ascii="Arial" w:hAnsi="Arial" w:cs="Arial"/>
                <w:sz w:val="20"/>
              </w:rPr>
            </w:pPr>
            <w:r>
              <w:rPr>
                <w:rFonts w:ascii="Arial" w:hAnsi="Arial" w:cs="Arial"/>
                <w:sz w:val="20"/>
              </w:rPr>
              <w:t>2</w:t>
            </w:r>
          </w:p>
        </w:tc>
        <w:tc>
          <w:tcPr>
            <w:tcW w:w="1562" w:type="dxa"/>
          </w:tcPr>
          <w:p w14:paraId="5F52DC5B" w14:textId="77777777" w:rsidR="001A1D69" w:rsidRDefault="00FD44D8">
            <w:pPr>
              <w:jc w:val="center"/>
              <w:rPr>
                <w:rFonts w:ascii="Arial" w:hAnsi="Arial" w:cs="Arial"/>
                <w:sz w:val="20"/>
              </w:rPr>
            </w:pPr>
            <w:r>
              <w:rPr>
                <w:rFonts w:ascii="Arial" w:hAnsi="Arial" w:cs="Arial"/>
                <w:sz w:val="20"/>
              </w:rPr>
              <w:t>70</w:t>
            </w:r>
          </w:p>
        </w:tc>
      </w:tr>
      <w:tr w:rsidR="001A1D69" w14:paraId="02BC66C7" w14:textId="77777777" w:rsidTr="00E60666">
        <w:trPr>
          <w:cantSplit/>
          <w:trHeight w:val="396"/>
        </w:trPr>
        <w:tc>
          <w:tcPr>
            <w:tcW w:w="3810" w:type="dxa"/>
            <w:vMerge/>
            <w:textDirection w:val="btLr"/>
          </w:tcPr>
          <w:p w14:paraId="0C1E20CE" w14:textId="77777777" w:rsidR="001A1D69" w:rsidRDefault="001A1D69">
            <w:pPr>
              <w:ind w:left="113" w:right="113"/>
              <w:jc w:val="center"/>
              <w:rPr>
                <w:rFonts w:ascii="Arial" w:hAnsi="Arial" w:cs="Arial"/>
                <w:sz w:val="20"/>
              </w:rPr>
            </w:pPr>
          </w:p>
        </w:tc>
        <w:tc>
          <w:tcPr>
            <w:tcW w:w="1813" w:type="dxa"/>
          </w:tcPr>
          <w:p w14:paraId="7ADD3F92" w14:textId="77777777" w:rsidR="001A1D69" w:rsidRDefault="001A1D69">
            <w:pPr>
              <w:jc w:val="center"/>
              <w:rPr>
                <w:rFonts w:ascii="Arial" w:hAnsi="Arial" w:cs="Arial"/>
                <w:sz w:val="20"/>
              </w:rPr>
            </w:pPr>
          </w:p>
          <w:p w14:paraId="14DCC1D9" w14:textId="77777777" w:rsidR="001A1D69" w:rsidRDefault="00FD44D8">
            <w:pPr>
              <w:jc w:val="center"/>
              <w:rPr>
                <w:rFonts w:ascii="Arial" w:hAnsi="Arial" w:cs="Arial"/>
                <w:sz w:val="20"/>
              </w:rPr>
            </w:pPr>
            <w:r>
              <w:rPr>
                <w:rFonts w:ascii="Arial" w:hAnsi="Arial" w:cs="Arial"/>
                <w:sz w:val="20"/>
              </w:rPr>
              <w:t xml:space="preserve">1. </w:t>
            </w:r>
          </w:p>
        </w:tc>
        <w:tc>
          <w:tcPr>
            <w:tcW w:w="1992" w:type="dxa"/>
            <w:vMerge w:val="restart"/>
          </w:tcPr>
          <w:p w14:paraId="74055468" w14:textId="77777777" w:rsidR="001A1D69" w:rsidRDefault="001A1D69">
            <w:pPr>
              <w:jc w:val="center"/>
              <w:rPr>
                <w:rFonts w:ascii="Arial" w:hAnsi="Arial" w:cs="Arial"/>
                <w:sz w:val="20"/>
              </w:rPr>
            </w:pPr>
          </w:p>
          <w:p w14:paraId="0B840AED" w14:textId="77777777" w:rsidR="001A1D69" w:rsidRDefault="001A1D69">
            <w:pPr>
              <w:jc w:val="center"/>
              <w:rPr>
                <w:rFonts w:ascii="Arial" w:hAnsi="Arial" w:cs="Arial"/>
                <w:sz w:val="20"/>
              </w:rPr>
            </w:pPr>
          </w:p>
          <w:p w14:paraId="63A3E45C" w14:textId="77777777" w:rsidR="001A1D69" w:rsidRDefault="001A1D69">
            <w:pPr>
              <w:jc w:val="center"/>
              <w:rPr>
                <w:rFonts w:ascii="Arial" w:hAnsi="Arial" w:cs="Arial"/>
                <w:sz w:val="20"/>
              </w:rPr>
            </w:pPr>
          </w:p>
          <w:p w14:paraId="217C9B74" w14:textId="77777777" w:rsidR="001A1D69" w:rsidRDefault="00FD44D8">
            <w:pPr>
              <w:jc w:val="center"/>
              <w:rPr>
                <w:rFonts w:ascii="Arial" w:hAnsi="Arial" w:cs="Arial"/>
                <w:sz w:val="20"/>
              </w:rPr>
            </w:pPr>
            <w:r>
              <w:rPr>
                <w:rFonts w:ascii="Arial" w:hAnsi="Arial" w:cs="Arial"/>
                <w:sz w:val="20"/>
              </w:rPr>
              <w:lastRenderedPageBreak/>
              <w:t>Marijanci</w:t>
            </w:r>
          </w:p>
        </w:tc>
        <w:tc>
          <w:tcPr>
            <w:tcW w:w="1397" w:type="dxa"/>
          </w:tcPr>
          <w:p w14:paraId="4464788C" w14:textId="09232298" w:rsidR="001A1D69" w:rsidRPr="00E17639" w:rsidRDefault="00E17639">
            <w:pPr>
              <w:jc w:val="center"/>
              <w:rPr>
                <w:rFonts w:ascii="Arial" w:hAnsi="Arial" w:cs="Arial"/>
                <w:sz w:val="20"/>
              </w:rPr>
            </w:pPr>
            <w:r>
              <w:rPr>
                <w:rFonts w:ascii="Arial" w:hAnsi="Arial" w:cs="Arial"/>
                <w:sz w:val="20"/>
              </w:rPr>
              <w:lastRenderedPageBreak/>
              <w:t>6</w:t>
            </w:r>
          </w:p>
        </w:tc>
        <w:tc>
          <w:tcPr>
            <w:tcW w:w="2982" w:type="dxa"/>
            <w:vMerge w:val="restart"/>
          </w:tcPr>
          <w:p w14:paraId="5D7170AB" w14:textId="77777777" w:rsidR="001A1D69" w:rsidRDefault="001A1D69">
            <w:pPr>
              <w:jc w:val="center"/>
              <w:rPr>
                <w:rFonts w:ascii="Arial" w:hAnsi="Arial" w:cs="Arial"/>
                <w:b/>
                <w:sz w:val="20"/>
              </w:rPr>
            </w:pPr>
          </w:p>
          <w:p w14:paraId="63FC39D8" w14:textId="6618FA3E" w:rsidR="001A1D69" w:rsidRDefault="006E7EFD">
            <w:pPr>
              <w:jc w:val="center"/>
              <w:rPr>
                <w:rFonts w:ascii="Arial" w:hAnsi="Arial" w:cs="Arial"/>
                <w:b/>
                <w:sz w:val="20"/>
              </w:rPr>
            </w:pPr>
            <w:r w:rsidRPr="006E7EFD">
              <w:rPr>
                <w:rFonts w:ascii="Arial" w:hAnsi="Arial" w:cs="Arial"/>
                <w:sz w:val="20"/>
              </w:rPr>
              <w:t xml:space="preserve">Maršić </w:t>
            </w:r>
            <w:r w:rsidR="00E32C68">
              <w:rPr>
                <w:rFonts w:ascii="Arial" w:hAnsi="Arial" w:cs="Arial"/>
                <w:sz w:val="20"/>
              </w:rPr>
              <w:t>Edita</w:t>
            </w:r>
          </w:p>
          <w:p w14:paraId="5E43F89F" w14:textId="77777777" w:rsidR="001A1D69" w:rsidRDefault="001A1D69">
            <w:pPr>
              <w:jc w:val="center"/>
              <w:rPr>
                <w:rFonts w:ascii="Arial" w:hAnsi="Arial" w:cs="Arial"/>
                <w:b/>
                <w:sz w:val="20"/>
              </w:rPr>
            </w:pPr>
          </w:p>
          <w:p w14:paraId="70A5CDD7" w14:textId="77777777" w:rsidR="001A1D69" w:rsidRDefault="001A1D69">
            <w:pPr>
              <w:jc w:val="center"/>
              <w:rPr>
                <w:rFonts w:ascii="Arial" w:hAnsi="Arial" w:cs="Arial"/>
                <w:b/>
                <w:sz w:val="20"/>
              </w:rPr>
            </w:pPr>
          </w:p>
          <w:p w14:paraId="23D6A865" w14:textId="77777777" w:rsidR="001A1D69" w:rsidRDefault="001A1D69">
            <w:pPr>
              <w:jc w:val="center"/>
              <w:rPr>
                <w:rFonts w:ascii="Arial" w:hAnsi="Arial" w:cs="Arial"/>
                <w:sz w:val="20"/>
              </w:rPr>
            </w:pPr>
          </w:p>
          <w:p w14:paraId="7D06E4C2" w14:textId="77777777" w:rsidR="001A1D69" w:rsidRDefault="001A1D69">
            <w:pPr>
              <w:jc w:val="center"/>
              <w:rPr>
                <w:rFonts w:ascii="Arial" w:hAnsi="Arial" w:cs="Arial"/>
                <w:sz w:val="20"/>
              </w:rPr>
            </w:pPr>
          </w:p>
          <w:p w14:paraId="0C82DDEA" w14:textId="77777777" w:rsidR="001A1D69" w:rsidRDefault="001A1D69">
            <w:pPr>
              <w:jc w:val="center"/>
              <w:rPr>
                <w:rFonts w:ascii="Arial" w:hAnsi="Arial" w:cs="Arial"/>
                <w:sz w:val="20"/>
              </w:rPr>
            </w:pPr>
          </w:p>
          <w:p w14:paraId="1388222B" w14:textId="77777777" w:rsidR="001A1D69" w:rsidRDefault="001A1D69">
            <w:pPr>
              <w:jc w:val="center"/>
              <w:rPr>
                <w:rFonts w:ascii="Arial" w:hAnsi="Arial" w:cs="Arial"/>
                <w:sz w:val="20"/>
              </w:rPr>
            </w:pPr>
          </w:p>
          <w:p w14:paraId="68937C06" w14:textId="1C125745" w:rsidR="00B54E24" w:rsidRDefault="006E7EFD">
            <w:pPr>
              <w:jc w:val="center"/>
              <w:rPr>
                <w:rFonts w:ascii="Arial" w:hAnsi="Arial" w:cs="Arial"/>
                <w:sz w:val="20"/>
              </w:rPr>
            </w:pPr>
            <w:r>
              <w:rPr>
                <w:rFonts w:ascii="Arial" w:hAnsi="Arial" w:cs="Arial"/>
                <w:sz w:val="20"/>
              </w:rPr>
              <w:t>Maršić Edita</w:t>
            </w:r>
          </w:p>
          <w:p w14:paraId="67244FE3" w14:textId="77777777" w:rsidR="00B54E24" w:rsidRPr="00B54E24" w:rsidRDefault="00B54E24" w:rsidP="00B54E24">
            <w:pPr>
              <w:rPr>
                <w:rFonts w:ascii="Arial" w:hAnsi="Arial" w:cs="Arial"/>
                <w:sz w:val="20"/>
              </w:rPr>
            </w:pPr>
          </w:p>
          <w:p w14:paraId="2C4F7ED8" w14:textId="77777777" w:rsidR="00B54E24" w:rsidRPr="00B54E24" w:rsidRDefault="00B54E24" w:rsidP="00B54E24">
            <w:pPr>
              <w:rPr>
                <w:rFonts w:ascii="Arial" w:hAnsi="Arial" w:cs="Arial"/>
                <w:sz w:val="20"/>
              </w:rPr>
            </w:pPr>
          </w:p>
          <w:p w14:paraId="2AC20B57" w14:textId="77777777" w:rsidR="00B54E24" w:rsidRPr="00B54E24" w:rsidRDefault="00B54E24" w:rsidP="00B54E24">
            <w:pPr>
              <w:rPr>
                <w:rFonts w:ascii="Arial" w:hAnsi="Arial" w:cs="Arial"/>
                <w:sz w:val="20"/>
              </w:rPr>
            </w:pPr>
          </w:p>
          <w:p w14:paraId="54FBC939" w14:textId="77777777" w:rsidR="00B54E24" w:rsidRPr="00B54E24" w:rsidRDefault="00B54E24" w:rsidP="00B54E24">
            <w:pPr>
              <w:rPr>
                <w:rFonts w:ascii="Arial" w:hAnsi="Arial" w:cs="Arial"/>
                <w:sz w:val="20"/>
              </w:rPr>
            </w:pPr>
          </w:p>
          <w:p w14:paraId="06AAA9BE" w14:textId="0172309E" w:rsidR="00B54E24" w:rsidRDefault="00B54E24" w:rsidP="00B54E24">
            <w:pPr>
              <w:rPr>
                <w:rFonts w:ascii="Arial" w:hAnsi="Arial" w:cs="Arial"/>
                <w:sz w:val="20"/>
              </w:rPr>
            </w:pPr>
          </w:p>
          <w:p w14:paraId="14BFBC6C" w14:textId="5F9CA126" w:rsidR="001A1D69" w:rsidRPr="00B54E24" w:rsidRDefault="00B54E24" w:rsidP="00B54E24">
            <w:pPr>
              <w:rPr>
                <w:rFonts w:ascii="Arial" w:hAnsi="Arial" w:cs="Arial"/>
                <w:sz w:val="20"/>
              </w:rPr>
            </w:pPr>
            <w:r>
              <w:rPr>
                <w:rFonts w:ascii="Arial" w:hAnsi="Arial" w:cs="Arial"/>
                <w:sz w:val="20"/>
              </w:rPr>
              <w:t xml:space="preserve">               Stanić Matko</w:t>
            </w:r>
          </w:p>
        </w:tc>
        <w:tc>
          <w:tcPr>
            <w:tcW w:w="1198" w:type="dxa"/>
          </w:tcPr>
          <w:p w14:paraId="7D09D90E" w14:textId="77777777" w:rsidR="001A1D69" w:rsidRDefault="00FD44D8">
            <w:pPr>
              <w:jc w:val="center"/>
              <w:rPr>
                <w:rFonts w:ascii="Arial" w:hAnsi="Arial" w:cs="Arial"/>
                <w:sz w:val="20"/>
              </w:rPr>
            </w:pPr>
            <w:r>
              <w:rPr>
                <w:rFonts w:ascii="Arial" w:hAnsi="Arial" w:cs="Arial"/>
                <w:sz w:val="20"/>
              </w:rPr>
              <w:lastRenderedPageBreak/>
              <w:t>2</w:t>
            </w:r>
          </w:p>
        </w:tc>
        <w:tc>
          <w:tcPr>
            <w:tcW w:w="1562" w:type="dxa"/>
          </w:tcPr>
          <w:p w14:paraId="7DD8D6FB" w14:textId="77777777" w:rsidR="001A1D69" w:rsidRDefault="00FD44D8">
            <w:pPr>
              <w:jc w:val="center"/>
              <w:rPr>
                <w:rFonts w:ascii="Arial" w:hAnsi="Arial" w:cs="Arial"/>
                <w:sz w:val="20"/>
              </w:rPr>
            </w:pPr>
            <w:r>
              <w:rPr>
                <w:rFonts w:ascii="Arial" w:hAnsi="Arial" w:cs="Arial"/>
                <w:sz w:val="20"/>
              </w:rPr>
              <w:t>70</w:t>
            </w:r>
          </w:p>
        </w:tc>
      </w:tr>
      <w:tr w:rsidR="00E60666" w14:paraId="6C98EC5E" w14:textId="77777777" w:rsidTr="00E60666">
        <w:trPr>
          <w:cantSplit/>
          <w:trHeight w:val="403"/>
        </w:trPr>
        <w:tc>
          <w:tcPr>
            <w:tcW w:w="3810" w:type="dxa"/>
            <w:vMerge/>
            <w:textDirection w:val="btLr"/>
          </w:tcPr>
          <w:p w14:paraId="10BFA30F" w14:textId="77777777" w:rsidR="00E60666" w:rsidRDefault="00E60666" w:rsidP="00E60666">
            <w:pPr>
              <w:ind w:left="113" w:right="113"/>
              <w:jc w:val="center"/>
              <w:rPr>
                <w:rFonts w:ascii="Arial" w:hAnsi="Arial" w:cs="Arial"/>
                <w:sz w:val="20"/>
              </w:rPr>
            </w:pPr>
          </w:p>
        </w:tc>
        <w:tc>
          <w:tcPr>
            <w:tcW w:w="1813" w:type="dxa"/>
          </w:tcPr>
          <w:p w14:paraId="22DF23DC" w14:textId="0DE5B4B1" w:rsidR="00E60666" w:rsidRDefault="006E7EFD" w:rsidP="00E60666">
            <w:pPr>
              <w:jc w:val="center"/>
              <w:rPr>
                <w:rFonts w:ascii="Arial" w:hAnsi="Arial" w:cs="Arial"/>
                <w:sz w:val="20"/>
              </w:rPr>
            </w:pPr>
            <w:r>
              <w:rPr>
                <w:rFonts w:ascii="Arial" w:hAnsi="Arial" w:cs="Arial"/>
                <w:sz w:val="20"/>
              </w:rPr>
              <w:t xml:space="preserve">2. </w:t>
            </w:r>
          </w:p>
        </w:tc>
        <w:tc>
          <w:tcPr>
            <w:tcW w:w="1992" w:type="dxa"/>
            <w:vMerge/>
          </w:tcPr>
          <w:p w14:paraId="656F7C3F" w14:textId="77777777" w:rsidR="00E60666" w:rsidRDefault="00E60666" w:rsidP="00E60666">
            <w:pPr>
              <w:jc w:val="center"/>
              <w:rPr>
                <w:rFonts w:ascii="Arial" w:hAnsi="Arial" w:cs="Arial"/>
                <w:sz w:val="20"/>
              </w:rPr>
            </w:pPr>
          </w:p>
        </w:tc>
        <w:tc>
          <w:tcPr>
            <w:tcW w:w="1397" w:type="dxa"/>
          </w:tcPr>
          <w:p w14:paraId="00FE681D" w14:textId="5FF92FF3" w:rsidR="00E60666" w:rsidRPr="00E17639" w:rsidRDefault="00E17639" w:rsidP="00E60666">
            <w:pPr>
              <w:jc w:val="center"/>
              <w:rPr>
                <w:rFonts w:ascii="Arial" w:hAnsi="Arial" w:cs="Arial"/>
                <w:sz w:val="20"/>
              </w:rPr>
            </w:pPr>
            <w:r>
              <w:rPr>
                <w:rFonts w:ascii="Arial" w:hAnsi="Arial" w:cs="Arial"/>
                <w:sz w:val="20"/>
              </w:rPr>
              <w:t>8</w:t>
            </w:r>
          </w:p>
        </w:tc>
        <w:tc>
          <w:tcPr>
            <w:tcW w:w="2982" w:type="dxa"/>
            <w:vMerge/>
          </w:tcPr>
          <w:p w14:paraId="3AECD13D" w14:textId="77777777" w:rsidR="00E60666" w:rsidRDefault="00E60666" w:rsidP="00E60666">
            <w:pPr>
              <w:jc w:val="center"/>
              <w:rPr>
                <w:rFonts w:ascii="Arial" w:hAnsi="Arial" w:cs="Arial"/>
                <w:b/>
                <w:sz w:val="20"/>
              </w:rPr>
            </w:pPr>
          </w:p>
        </w:tc>
        <w:tc>
          <w:tcPr>
            <w:tcW w:w="1198" w:type="dxa"/>
          </w:tcPr>
          <w:p w14:paraId="2A23ED8D" w14:textId="77777777" w:rsidR="00E60666" w:rsidRDefault="00E60666" w:rsidP="00E60666">
            <w:pPr>
              <w:jc w:val="center"/>
              <w:rPr>
                <w:rFonts w:ascii="Arial" w:hAnsi="Arial" w:cs="Arial"/>
                <w:sz w:val="20"/>
              </w:rPr>
            </w:pPr>
            <w:r>
              <w:rPr>
                <w:rFonts w:ascii="Arial" w:hAnsi="Arial" w:cs="Arial"/>
                <w:sz w:val="20"/>
              </w:rPr>
              <w:t>2</w:t>
            </w:r>
          </w:p>
        </w:tc>
        <w:tc>
          <w:tcPr>
            <w:tcW w:w="1562" w:type="dxa"/>
          </w:tcPr>
          <w:p w14:paraId="3F5CF7BD" w14:textId="77777777" w:rsidR="00E60666" w:rsidRDefault="00E60666" w:rsidP="00E60666">
            <w:pPr>
              <w:jc w:val="center"/>
              <w:rPr>
                <w:rFonts w:ascii="Arial" w:hAnsi="Arial" w:cs="Arial"/>
                <w:sz w:val="20"/>
              </w:rPr>
            </w:pPr>
            <w:r>
              <w:rPr>
                <w:rFonts w:ascii="Arial" w:hAnsi="Arial" w:cs="Arial"/>
                <w:sz w:val="20"/>
              </w:rPr>
              <w:t>70</w:t>
            </w:r>
          </w:p>
        </w:tc>
      </w:tr>
      <w:tr w:rsidR="00E60666" w14:paraId="63B654CE" w14:textId="77777777" w:rsidTr="00E60666">
        <w:trPr>
          <w:cantSplit/>
          <w:trHeight w:val="327"/>
        </w:trPr>
        <w:tc>
          <w:tcPr>
            <w:tcW w:w="3810" w:type="dxa"/>
            <w:vMerge/>
            <w:tcBorders>
              <w:top w:val="nil"/>
              <w:bottom w:val="nil"/>
            </w:tcBorders>
            <w:textDirection w:val="btLr"/>
          </w:tcPr>
          <w:p w14:paraId="41B0C2C4" w14:textId="77777777" w:rsidR="00E60666" w:rsidRDefault="00E60666" w:rsidP="00E60666">
            <w:pPr>
              <w:ind w:left="113" w:right="113"/>
              <w:jc w:val="center"/>
              <w:rPr>
                <w:rFonts w:ascii="Arial" w:hAnsi="Arial" w:cs="Arial"/>
                <w:sz w:val="20"/>
              </w:rPr>
            </w:pPr>
          </w:p>
        </w:tc>
        <w:tc>
          <w:tcPr>
            <w:tcW w:w="1813" w:type="dxa"/>
          </w:tcPr>
          <w:p w14:paraId="352CB358" w14:textId="7A92DC2F" w:rsidR="00E60666" w:rsidRDefault="006E7EFD" w:rsidP="00E60666">
            <w:pPr>
              <w:jc w:val="center"/>
              <w:rPr>
                <w:rFonts w:ascii="Arial" w:hAnsi="Arial" w:cs="Arial"/>
                <w:sz w:val="20"/>
              </w:rPr>
            </w:pPr>
            <w:r>
              <w:rPr>
                <w:rFonts w:ascii="Arial" w:hAnsi="Arial" w:cs="Arial"/>
                <w:sz w:val="20"/>
              </w:rPr>
              <w:t>3</w:t>
            </w:r>
            <w:r w:rsidR="00E60666">
              <w:rPr>
                <w:rFonts w:ascii="Arial" w:hAnsi="Arial" w:cs="Arial"/>
                <w:sz w:val="20"/>
              </w:rPr>
              <w:t>.</w:t>
            </w:r>
            <w:r>
              <w:rPr>
                <w:rFonts w:ascii="Arial" w:hAnsi="Arial" w:cs="Arial"/>
                <w:sz w:val="20"/>
              </w:rPr>
              <w:t xml:space="preserve"> i 4.</w:t>
            </w:r>
          </w:p>
        </w:tc>
        <w:tc>
          <w:tcPr>
            <w:tcW w:w="1992" w:type="dxa"/>
            <w:vMerge/>
          </w:tcPr>
          <w:p w14:paraId="0EE8FE27" w14:textId="77777777" w:rsidR="00E60666" w:rsidRDefault="00E60666" w:rsidP="00E60666">
            <w:pPr>
              <w:jc w:val="center"/>
              <w:rPr>
                <w:rFonts w:ascii="Arial" w:hAnsi="Arial" w:cs="Arial"/>
                <w:sz w:val="20"/>
              </w:rPr>
            </w:pPr>
          </w:p>
        </w:tc>
        <w:tc>
          <w:tcPr>
            <w:tcW w:w="1397" w:type="dxa"/>
          </w:tcPr>
          <w:p w14:paraId="1B6AE713" w14:textId="77777777" w:rsidR="00E60666" w:rsidRPr="00B95DDC" w:rsidRDefault="00E60666" w:rsidP="00E60666">
            <w:pPr>
              <w:jc w:val="center"/>
              <w:rPr>
                <w:rFonts w:ascii="Arial" w:hAnsi="Arial" w:cs="Arial"/>
                <w:sz w:val="20"/>
              </w:rPr>
            </w:pPr>
            <w:r>
              <w:rPr>
                <w:rFonts w:ascii="Arial" w:hAnsi="Arial" w:cs="Arial"/>
                <w:sz w:val="20"/>
              </w:rPr>
              <w:t>9</w:t>
            </w:r>
          </w:p>
        </w:tc>
        <w:tc>
          <w:tcPr>
            <w:tcW w:w="2982" w:type="dxa"/>
            <w:vMerge/>
          </w:tcPr>
          <w:p w14:paraId="6F2F93A0" w14:textId="77777777" w:rsidR="00E60666" w:rsidRDefault="00E60666" w:rsidP="00E60666">
            <w:pPr>
              <w:jc w:val="center"/>
              <w:rPr>
                <w:rFonts w:ascii="Arial" w:hAnsi="Arial" w:cs="Arial"/>
                <w:b/>
                <w:sz w:val="20"/>
              </w:rPr>
            </w:pPr>
          </w:p>
        </w:tc>
        <w:tc>
          <w:tcPr>
            <w:tcW w:w="1198" w:type="dxa"/>
          </w:tcPr>
          <w:p w14:paraId="0F3F4528" w14:textId="77777777" w:rsidR="00E60666" w:rsidRDefault="00E60666" w:rsidP="00E60666">
            <w:pPr>
              <w:jc w:val="center"/>
              <w:rPr>
                <w:rFonts w:ascii="Arial" w:hAnsi="Arial" w:cs="Arial"/>
                <w:sz w:val="20"/>
              </w:rPr>
            </w:pPr>
            <w:r>
              <w:rPr>
                <w:rFonts w:ascii="Arial" w:hAnsi="Arial" w:cs="Arial"/>
                <w:sz w:val="20"/>
              </w:rPr>
              <w:t>2</w:t>
            </w:r>
          </w:p>
        </w:tc>
        <w:tc>
          <w:tcPr>
            <w:tcW w:w="1562" w:type="dxa"/>
          </w:tcPr>
          <w:p w14:paraId="094CD5E5" w14:textId="77777777" w:rsidR="00E60666" w:rsidRDefault="00E60666" w:rsidP="00E60666">
            <w:pPr>
              <w:jc w:val="center"/>
              <w:rPr>
                <w:rFonts w:ascii="Arial" w:hAnsi="Arial" w:cs="Arial"/>
                <w:sz w:val="20"/>
              </w:rPr>
            </w:pPr>
            <w:r>
              <w:rPr>
                <w:rFonts w:ascii="Arial" w:hAnsi="Arial" w:cs="Arial"/>
                <w:sz w:val="20"/>
              </w:rPr>
              <w:t>70</w:t>
            </w:r>
          </w:p>
        </w:tc>
      </w:tr>
      <w:tr w:rsidR="00E60666" w14:paraId="2D561B73" w14:textId="77777777" w:rsidTr="00E60666">
        <w:trPr>
          <w:cantSplit/>
          <w:trHeight w:val="401"/>
        </w:trPr>
        <w:tc>
          <w:tcPr>
            <w:tcW w:w="3810" w:type="dxa"/>
            <w:tcBorders>
              <w:top w:val="nil"/>
              <w:bottom w:val="nil"/>
            </w:tcBorders>
            <w:textDirection w:val="btLr"/>
          </w:tcPr>
          <w:p w14:paraId="64E05FE4" w14:textId="77777777" w:rsidR="00E60666" w:rsidRDefault="00E60666" w:rsidP="00E60666">
            <w:pPr>
              <w:ind w:left="113" w:right="113"/>
              <w:jc w:val="center"/>
              <w:rPr>
                <w:rFonts w:ascii="Arial" w:hAnsi="Arial" w:cs="Arial"/>
                <w:sz w:val="20"/>
              </w:rPr>
            </w:pPr>
          </w:p>
        </w:tc>
        <w:tc>
          <w:tcPr>
            <w:tcW w:w="1813" w:type="dxa"/>
          </w:tcPr>
          <w:p w14:paraId="0ECB8DBD" w14:textId="77777777" w:rsidR="00E60666" w:rsidRDefault="00E60666" w:rsidP="00E60666">
            <w:pPr>
              <w:jc w:val="center"/>
              <w:rPr>
                <w:rFonts w:ascii="Arial" w:hAnsi="Arial" w:cs="Arial"/>
                <w:sz w:val="20"/>
              </w:rPr>
            </w:pPr>
            <w:r>
              <w:rPr>
                <w:rFonts w:ascii="Arial" w:hAnsi="Arial" w:cs="Arial"/>
                <w:sz w:val="20"/>
              </w:rPr>
              <w:t>5.a</w:t>
            </w:r>
          </w:p>
        </w:tc>
        <w:tc>
          <w:tcPr>
            <w:tcW w:w="1992" w:type="dxa"/>
          </w:tcPr>
          <w:p w14:paraId="32095252" w14:textId="77777777" w:rsidR="00E60666" w:rsidRDefault="00E60666" w:rsidP="00E60666">
            <w:pPr>
              <w:jc w:val="center"/>
              <w:rPr>
                <w:rFonts w:ascii="Arial" w:hAnsi="Arial" w:cs="Arial"/>
                <w:sz w:val="20"/>
              </w:rPr>
            </w:pPr>
            <w:r>
              <w:rPr>
                <w:rFonts w:ascii="Arial" w:hAnsi="Arial" w:cs="Arial"/>
                <w:sz w:val="20"/>
              </w:rPr>
              <w:t>Magadenovac</w:t>
            </w:r>
          </w:p>
        </w:tc>
        <w:tc>
          <w:tcPr>
            <w:tcW w:w="1397" w:type="dxa"/>
          </w:tcPr>
          <w:p w14:paraId="2AA7D248" w14:textId="7962AD6F" w:rsidR="00E60666" w:rsidRPr="00B95DDC" w:rsidRDefault="00E32C68" w:rsidP="00E60666">
            <w:pPr>
              <w:jc w:val="center"/>
              <w:rPr>
                <w:rFonts w:ascii="Arial" w:hAnsi="Arial" w:cs="Arial"/>
                <w:sz w:val="20"/>
              </w:rPr>
            </w:pPr>
            <w:r>
              <w:rPr>
                <w:rFonts w:ascii="Arial" w:hAnsi="Arial" w:cs="Arial"/>
                <w:sz w:val="20"/>
              </w:rPr>
              <w:t>17</w:t>
            </w:r>
          </w:p>
        </w:tc>
        <w:tc>
          <w:tcPr>
            <w:tcW w:w="2982" w:type="dxa"/>
            <w:vMerge/>
          </w:tcPr>
          <w:p w14:paraId="033ADA5E" w14:textId="77777777" w:rsidR="00E60666" w:rsidRDefault="00E60666" w:rsidP="00E60666">
            <w:pPr>
              <w:jc w:val="center"/>
              <w:rPr>
                <w:rFonts w:ascii="Arial" w:hAnsi="Arial" w:cs="Arial"/>
                <w:b/>
                <w:sz w:val="20"/>
              </w:rPr>
            </w:pPr>
          </w:p>
        </w:tc>
        <w:tc>
          <w:tcPr>
            <w:tcW w:w="1198" w:type="dxa"/>
          </w:tcPr>
          <w:p w14:paraId="03D80332" w14:textId="77777777" w:rsidR="00E60666" w:rsidRDefault="00E60666" w:rsidP="00E60666">
            <w:pPr>
              <w:jc w:val="center"/>
              <w:rPr>
                <w:rFonts w:ascii="Arial" w:hAnsi="Arial" w:cs="Arial"/>
                <w:sz w:val="20"/>
              </w:rPr>
            </w:pPr>
          </w:p>
        </w:tc>
        <w:tc>
          <w:tcPr>
            <w:tcW w:w="1562" w:type="dxa"/>
          </w:tcPr>
          <w:p w14:paraId="10FF4DBE" w14:textId="77777777" w:rsidR="00E60666" w:rsidRDefault="00E60666" w:rsidP="00E60666">
            <w:pPr>
              <w:jc w:val="center"/>
              <w:rPr>
                <w:rFonts w:ascii="Arial" w:hAnsi="Arial" w:cs="Arial"/>
                <w:sz w:val="20"/>
              </w:rPr>
            </w:pPr>
          </w:p>
        </w:tc>
      </w:tr>
      <w:tr w:rsidR="00E60666" w14:paraId="1F2B98A8" w14:textId="77777777" w:rsidTr="00E60666">
        <w:trPr>
          <w:cantSplit/>
          <w:trHeight w:val="401"/>
        </w:trPr>
        <w:tc>
          <w:tcPr>
            <w:tcW w:w="3810" w:type="dxa"/>
            <w:tcBorders>
              <w:top w:val="nil"/>
              <w:bottom w:val="nil"/>
            </w:tcBorders>
            <w:textDirection w:val="btLr"/>
          </w:tcPr>
          <w:p w14:paraId="5B67E687" w14:textId="77777777" w:rsidR="00E60666" w:rsidRDefault="00E60666" w:rsidP="00E60666">
            <w:pPr>
              <w:ind w:left="113" w:right="113"/>
              <w:jc w:val="center"/>
              <w:rPr>
                <w:rFonts w:ascii="Arial" w:hAnsi="Arial" w:cs="Arial"/>
                <w:sz w:val="20"/>
              </w:rPr>
            </w:pPr>
          </w:p>
        </w:tc>
        <w:tc>
          <w:tcPr>
            <w:tcW w:w="1813" w:type="dxa"/>
          </w:tcPr>
          <w:p w14:paraId="3C039FC6" w14:textId="77777777" w:rsidR="00E60666" w:rsidRDefault="00E60666" w:rsidP="00E60666">
            <w:pPr>
              <w:jc w:val="center"/>
              <w:rPr>
                <w:rFonts w:ascii="Arial" w:hAnsi="Arial" w:cs="Arial"/>
                <w:sz w:val="20"/>
              </w:rPr>
            </w:pPr>
            <w:r>
              <w:rPr>
                <w:rFonts w:ascii="Arial" w:hAnsi="Arial" w:cs="Arial"/>
                <w:sz w:val="20"/>
              </w:rPr>
              <w:t>5.b</w:t>
            </w:r>
          </w:p>
        </w:tc>
        <w:tc>
          <w:tcPr>
            <w:tcW w:w="1992" w:type="dxa"/>
          </w:tcPr>
          <w:p w14:paraId="72153F1A" w14:textId="77777777" w:rsidR="00E60666" w:rsidRDefault="00E60666" w:rsidP="00E60666">
            <w:pPr>
              <w:jc w:val="center"/>
              <w:rPr>
                <w:rFonts w:ascii="Arial" w:hAnsi="Arial" w:cs="Arial"/>
                <w:sz w:val="20"/>
              </w:rPr>
            </w:pPr>
            <w:r>
              <w:rPr>
                <w:rFonts w:ascii="Arial" w:hAnsi="Arial" w:cs="Arial"/>
                <w:sz w:val="20"/>
              </w:rPr>
              <w:t>Marijanci</w:t>
            </w:r>
          </w:p>
        </w:tc>
        <w:tc>
          <w:tcPr>
            <w:tcW w:w="1397" w:type="dxa"/>
          </w:tcPr>
          <w:p w14:paraId="3422AFEC" w14:textId="77777777" w:rsidR="00E60666" w:rsidRPr="00B95DDC" w:rsidRDefault="00E60666" w:rsidP="00E60666">
            <w:pPr>
              <w:jc w:val="center"/>
              <w:rPr>
                <w:rFonts w:ascii="Arial" w:hAnsi="Arial" w:cs="Arial"/>
                <w:sz w:val="20"/>
              </w:rPr>
            </w:pPr>
            <w:r>
              <w:rPr>
                <w:rFonts w:ascii="Arial" w:hAnsi="Arial" w:cs="Arial"/>
                <w:sz w:val="20"/>
              </w:rPr>
              <w:t>15</w:t>
            </w:r>
          </w:p>
        </w:tc>
        <w:tc>
          <w:tcPr>
            <w:tcW w:w="2982" w:type="dxa"/>
            <w:vMerge/>
          </w:tcPr>
          <w:p w14:paraId="31C3C4BB" w14:textId="77777777" w:rsidR="00E60666" w:rsidRDefault="00E60666" w:rsidP="00E60666">
            <w:pPr>
              <w:jc w:val="center"/>
              <w:rPr>
                <w:rFonts w:ascii="Arial" w:hAnsi="Arial" w:cs="Arial"/>
                <w:b/>
                <w:sz w:val="20"/>
              </w:rPr>
            </w:pPr>
          </w:p>
        </w:tc>
        <w:tc>
          <w:tcPr>
            <w:tcW w:w="1198" w:type="dxa"/>
          </w:tcPr>
          <w:p w14:paraId="3E5F0529" w14:textId="77777777" w:rsidR="00E60666" w:rsidRDefault="00E60666" w:rsidP="00E60666">
            <w:pPr>
              <w:jc w:val="center"/>
              <w:rPr>
                <w:rFonts w:ascii="Arial" w:hAnsi="Arial" w:cs="Arial"/>
                <w:sz w:val="20"/>
              </w:rPr>
            </w:pPr>
            <w:r>
              <w:rPr>
                <w:rFonts w:ascii="Arial" w:hAnsi="Arial" w:cs="Arial"/>
                <w:sz w:val="20"/>
              </w:rPr>
              <w:t>2</w:t>
            </w:r>
          </w:p>
        </w:tc>
        <w:tc>
          <w:tcPr>
            <w:tcW w:w="1562" w:type="dxa"/>
          </w:tcPr>
          <w:p w14:paraId="5E55DDD2" w14:textId="77777777" w:rsidR="00E60666" w:rsidRDefault="00E60666" w:rsidP="00E60666">
            <w:pPr>
              <w:jc w:val="center"/>
              <w:rPr>
                <w:rFonts w:ascii="Arial" w:hAnsi="Arial" w:cs="Arial"/>
                <w:sz w:val="20"/>
              </w:rPr>
            </w:pPr>
            <w:r>
              <w:rPr>
                <w:rFonts w:ascii="Arial" w:hAnsi="Arial" w:cs="Arial"/>
                <w:sz w:val="20"/>
              </w:rPr>
              <w:t>70</w:t>
            </w:r>
          </w:p>
        </w:tc>
      </w:tr>
      <w:tr w:rsidR="00E60666" w14:paraId="43B06428" w14:textId="77777777" w:rsidTr="00E60666">
        <w:trPr>
          <w:cantSplit/>
          <w:trHeight w:val="397"/>
        </w:trPr>
        <w:tc>
          <w:tcPr>
            <w:tcW w:w="3810" w:type="dxa"/>
            <w:tcBorders>
              <w:top w:val="nil"/>
              <w:bottom w:val="nil"/>
            </w:tcBorders>
            <w:textDirection w:val="btLr"/>
          </w:tcPr>
          <w:p w14:paraId="149BFED7" w14:textId="77777777" w:rsidR="00E60666" w:rsidRDefault="00E60666" w:rsidP="00E60666">
            <w:pPr>
              <w:ind w:left="113" w:right="113"/>
              <w:jc w:val="center"/>
              <w:rPr>
                <w:rFonts w:ascii="Arial" w:hAnsi="Arial" w:cs="Arial"/>
                <w:sz w:val="20"/>
              </w:rPr>
            </w:pPr>
          </w:p>
        </w:tc>
        <w:tc>
          <w:tcPr>
            <w:tcW w:w="1813" w:type="dxa"/>
          </w:tcPr>
          <w:p w14:paraId="3F8C4AFB" w14:textId="584583C4" w:rsidR="00E60666" w:rsidRDefault="002D2FBA" w:rsidP="00E60666">
            <w:pPr>
              <w:jc w:val="center"/>
              <w:rPr>
                <w:rFonts w:ascii="Arial" w:hAnsi="Arial" w:cs="Arial"/>
                <w:sz w:val="20"/>
              </w:rPr>
            </w:pPr>
            <w:r>
              <w:rPr>
                <w:rFonts w:ascii="Arial" w:hAnsi="Arial" w:cs="Arial"/>
                <w:sz w:val="20"/>
              </w:rPr>
              <w:t>6.a</w:t>
            </w:r>
          </w:p>
        </w:tc>
        <w:tc>
          <w:tcPr>
            <w:tcW w:w="1992" w:type="dxa"/>
          </w:tcPr>
          <w:p w14:paraId="042566F7" w14:textId="77777777" w:rsidR="00E60666" w:rsidRDefault="00E60666" w:rsidP="00E60666">
            <w:pPr>
              <w:jc w:val="center"/>
              <w:rPr>
                <w:rFonts w:ascii="Arial" w:hAnsi="Arial" w:cs="Arial"/>
                <w:sz w:val="20"/>
              </w:rPr>
            </w:pPr>
            <w:r>
              <w:rPr>
                <w:rFonts w:ascii="Arial" w:hAnsi="Arial" w:cs="Arial"/>
                <w:sz w:val="20"/>
              </w:rPr>
              <w:t>Magadenovac</w:t>
            </w:r>
          </w:p>
        </w:tc>
        <w:tc>
          <w:tcPr>
            <w:tcW w:w="1397" w:type="dxa"/>
          </w:tcPr>
          <w:p w14:paraId="29EBB4CC" w14:textId="6017609F" w:rsidR="00E60666" w:rsidRPr="00B95DDC" w:rsidRDefault="00E32C68" w:rsidP="00E60666">
            <w:pPr>
              <w:jc w:val="center"/>
              <w:rPr>
                <w:rFonts w:ascii="Arial" w:hAnsi="Arial" w:cs="Arial"/>
                <w:sz w:val="20"/>
              </w:rPr>
            </w:pPr>
            <w:r>
              <w:rPr>
                <w:rFonts w:ascii="Arial" w:hAnsi="Arial" w:cs="Arial"/>
                <w:sz w:val="20"/>
              </w:rPr>
              <w:t>14</w:t>
            </w:r>
          </w:p>
        </w:tc>
        <w:tc>
          <w:tcPr>
            <w:tcW w:w="2982" w:type="dxa"/>
            <w:vMerge/>
          </w:tcPr>
          <w:p w14:paraId="5283D03F" w14:textId="77777777" w:rsidR="00E60666" w:rsidRDefault="00E60666" w:rsidP="00E60666">
            <w:pPr>
              <w:jc w:val="center"/>
              <w:rPr>
                <w:rFonts w:ascii="Arial" w:hAnsi="Arial" w:cs="Arial"/>
                <w:b/>
                <w:sz w:val="20"/>
              </w:rPr>
            </w:pPr>
          </w:p>
        </w:tc>
        <w:tc>
          <w:tcPr>
            <w:tcW w:w="1198" w:type="dxa"/>
          </w:tcPr>
          <w:p w14:paraId="25D8EE6F" w14:textId="77777777" w:rsidR="00E60666" w:rsidRDefault="00E60666" w:rsidP="00E60666">
            <w:pPr>
              <w:jc w:val="center"/>
              <w:rPr>
                <w:rFonts w:ascii="Arial" w:hAnsi="Arial" w:cs="Arial"/>
                <w:sz w:val="20"/>
              </w:rPr>
            </w:pPr>
            <w:r>
              <w:rPr>
                <w:rFonts w:ascii="Arial" w:hAnsi="Arial" w:cs="Arial"/>
                <w:sz w:val="20"/>
              </w:rPr>
              <w:t>2</w:t>
            </w:r>
          </w:p>
        </w:tc>
        <w:tc>
          <w:tcPr>
            <w:tcW w:w="1562" w:type="dxa"/>
          </w:tcPr>
          <w:p w14:paraId="0E3FE13C" w14:textId="77777777" w:rsidR="00E60666" w:rsidRDefault="00E60666" w:rsidP="00E60666">
            <w:pPr>
              <w:jc w:val="center"/>
              <w:rPr>
                <w:rFonts w:ascii="Arial" w:hAnsi="Arial" w:cs="Arial"/>
                <w:sz w:val="20"/>
              </w:rPr>
            </w:pPr>
            <w:r>
              <w:rPr>
                <w:rFonts w:ascii="Arial" w:hAnsi="Arial" w:cs="Arial"/>
                <w:sz w:val="20"/>
              </w:rPr>
              <w:t>70</w:t>
            </w:r>
          </w:p>
        </w:tc>
      </w:tr>
      <w:tr w:rsidR="00E60666" w14:paraId="1B56E8AD" w14:textId="77777777" w:rsidTr="00E60666">
        <w:trPr>
          <w:cantSplit/>
          <w:trHeight w:val="390"/>
        </w:trPr>
        <w:tc>
          <w:tcPr>
            <w:tcW w:w="3810" w:type="dxa"/>
            <w:tcBorders>
              <w:top w:val="nil"/>
              <w:bottom w:val="nil"/>
            </w:tcBorders>
            <w:textDirection w:val="btLr"/>
          </w:tcPr>
          <w:p w14:paraId="60FF368F" w14:textId="77777777" w:rsidR="00E60666" w:rsidRDefault="00E60666" w:rsidP="00E60666">
            <w:pPr>
              <w:ind w:left="113" w:right="113"/>
              <w:jc w:val="center"/>
              <w:rPr>
                <w:rFonts w:ascii="Arial" w:hAnsi="Arial" w:cs="Arial"/>
                <w:sz w:val="20"/>
              </w:rPr>
            </w:pPr>
          </w:p>
        </w:tc>
        <w:tc>
          <w:tcPr>
            <w:tcW w:w="1813" w:type="dxa"/>
          </w:tcPr>
          <w:p w14:paraId="39DCF899" w14:textId="6FB0449F" w:rsidR="00E60666" w:rsidRDefault="00E60666" w:rsidP="00E60666">
            <w:pPr>
              <w:jc w:val="center"/>
              <w:rPr>
                <w:rFonts w:ascii="Arial" w:hAnsi="Arial" w:cs="Arial"/>
                <w:sz w:val="20"/>
              </w:rPr>
            </w:pPr>
            <w:r>
              <w:rPr>
                <w:rFonts w:ascii="Arial" w:hAnsi="Arial" w:cs="Arial"/>
                <w:sz w:val="20"/>
              </w:rPr>
              <w:t>6.b</w:t>
            </w:r>
          </w:p>
        </w:tc>
        <w:tc>
          <w:tcPr>
            <w:tcW w:w="1992" w:type="dxa"/>
          </w:tcPr>
          <w:p w14:paraId="6D39C797" w14:textId="77777777" w:rsidR="00E60666" w:rsidRDefault="00E60666" w:rsidP="00E60666">
            <w:pPr>
              <w:jc w:val="center"/>
              <w:rPr>
                <w:rFonts w:ascii="Arial" w:hAnsi="Arial" w:cs="Arial"/>
                <w:sz w:val="20"/>
              </w:rPr>
            </w:pPr>
          </w:p>
          <w:p w14:paraId="5CAAED08" w14:textId="77777777" w:rsidR="00E60666" w:rsidRDefault="00E60666" w:rsidP="00E60666">
            <w:pPr>
              <w:jc w:val="center"/>
              <w:rPr>
                <w:rFonts w:ascii="Arial" w:hAnsi="Arial" w:cs="Arial"/>
                <w:sz w:val="20"/>
              </w:rPr>
            </w:pPr>
            <w:r>
              <w:rPr>
                <w:rFonts w:ascii="Arial" w:hAnsi="Arial" w:cs="Arial"/>
                <w:sz w:val="20"/>
              </w:rPr>
              <w:t>Marijanci</w:t>
            </w:r>
          </w:p>
        </w:tc>
        <w:tc>
          <w:tcPr>
            <w:tcW w:w="1397" w:type="dxa"/>
          </w:tcPr>
          <w:p w14:paraId="24542B71" w14:textId="420ADF06" w:rsidR="00E60666" w:rsidRPr="00B95DDC" w:rsidRDefault="00E32C68" w:rsidP="00E60666">
            <w:pPr>
              <w:jc w:val="center"/>
              <w:rPr>
                <w:rFonts w:ascii="Arial" w:hAnsi="Arial" w:cs="Arial"/>
                <w:sz w:val="20"/>
              </w:rPr>
            </w:pPr>
            <w:r>
              <w:rPr>
                <w:rFonts w:ascii="Arial" w:hAnsi="Arial" w:cs="Arial"/>
                <w:sz w:val="20"/>
              </w:rPr>
              <w:t>15</w:t>
            </w:r>
          </w:p>
        </w:tc>
        <w:tc>
          <w:tcPr>
            <w:tcW w:w="2982" w:type="dxa"/>
            <w:vMerge/>
          </w:tcPr>
          <w:p w14:paraId="4C13583B" w14:textId="77777777" w:rsidR="00E60666" w:rsidRDefault="00E60666" w:rsidP="00E60666">
            <w:pPr>
              <w:jc w:val="center"/>
              <w:rPr>
                <w:rFonts w:ascii="Arial" w:hAnsi="Arial" w:cs="Arial"/>
                <w:b/>
                <w:sz w:val="20"/>
              </w:rPr>
            </w:pPr>
          </w:p>
        </w:tc>
        <w:tc>
          <w:tcPr>
            <w:tcW w:w="1198" w:type="dxa"/>
          </w:tcPr>
          <w:p w14:paraId="1D2CA288" w14:textId="77777777" w:rsidR="00E60666" w:rsidRDefault="00E60666" w:rsidP="00E60666">
            <w:pPr>
              <w:jc w:val="center"/>
              <w:rPr>
                <w:rFonts w:ascii="Arial" w:hAnsi="Arial" w:cs="Arial"/>
                <w:sz w:val="20"/>
              </w:rPr>
            </w:pPr>
            <w:r>
              <w:rPr>
                <w:rFonts w:ascii="Arial" w:hAnsi="Arial" w:cs="Arial"/>
                <w:sz w:val="20"/>
              </w:rPr>
              <w:t>2</w:t>
            </w:r>
          </w:p>
        </w:tc>
        <w:tc>
          <w:tcPr>
            <w:tcW w:w="1562" w:type="dxa"/>
          </w:tcPr>
          <w:p w14:paraId="5463FFBD" w14:textId="77777777" w:rsidR="00E60666" w:rsidRDefault="00E60666" w:rsidP="00E60666">
            <w:pPr>
              <w:jc w:val="center"/>
              <w:rPr>
                <w:rFonts w:ascii="Arial" w:hAnsi="Arial" w:cs="Arial"/>
                <w:sz w:val="20"/>
              </w:rPr>
            </w:pPr>
            <w:r>
              <w:rPr>
                <w:rFonts w:ascii="Arial" w:hAnsi="Arial" w:cs="Arial"/>
                <w:sz w:val="20"/>
              </w:rPr>
              <w:t>70</w:t>
            </w:r>
          </w:p>
        </w:tc>
      </w:tr>
      <w:tr w:rsidR="002D2FBA" w14:paraId="3DBA95A1" w14:textId="77777777" w:rsidTr="00E60666">
        <w:trPr>
          <w:cantSplit/>
          <w:trHeight w:val="390"/>
        </w:trPr>
        <w:tc>
          <w:tcPr>
            <w:tcW w:w="3810" w:type="dxa"/>
            <w:tcBorders>
              <w:top w:val="nil"/>
              <w:bottom w:val="nil"/>
            </w:tcBorders>
            <w:textDirection w:val="btLr"/>
          </w:tcPr>
          <w:p w14:paraId="5AF98F9C" w14:textId="77777777" w:rsidR="002D2FBA" w:rsidRDefault="002D2FBA" w:rsidP="00E60666">
            <w:pPr>
              <w:ind w:left="113" w:right="113"/>
              <w:jc w:val="center"/>
              <w:rPr>
                <w:rFonts w:ascii="Arial" w:hAnsi="Arial" w:cs="Arial"/>
                <w:sz w:val="20"/>
              </w:rPr>
            </w:pPr>
          </w:p>
        </w:tc>
        <w:tc>
          <w:tcPr>
            <w:tcW w:w="1813" w:type="dxa"/>
          </w:tcPr>
          <w:p w14:paraId="33072E56" w14:textId="7CD7DD01" w:rsidR="002D2FBA" w:rsidRDefault="002D2FBA" w:rsidP="00E60666">
            <w:pPr>
              <w:jc w:val="center"/>
              <w:rPr>
                <w:rFonts w:ascii="Arial" w:hAnsi="Arial" w:cs="Arial"/>
                <w:sz w:val="20"/>
              </w:rPr>
            </w:pPr>
            <w:r>
              <w:rPr>
                <w:rFonts w:ascii="Arial" w:hAnsi="Arial" w:cs="Arial"/>
                <w:sz w:val="20"/>
              </w:rPr>
              <w:t>6.c</w:t>
            </w:r>
          </w:p>
        </w:tc>
        <w:tc>
          <w:tcPr>
            <w:tcW w:w="1992" w:type="dxa"/>
          </w:tcPr>
          <w:p w14:paraId="35896AD7" w14:textId="01749889" w:rsidR="002D2FBA" w:rsidRDefault="002D2FBA" w:rsidP="00E60666">
            <w:pPr>
              <w:jc w:val="center"/>
              <w:rPr>
                <w:rFonts w:ascii="Arial" w:hAnsi="Arial" w:cs="Arial"/>
                <w:sz w:val="20"/>
              </w:rPr>
            </w:pPr>
            <w:r>
              <w:rPr>
                <w:rFonts w:ascii="Arial" w:hAnsi="Arial" w:cs="Arial"/>
                <w:sz w:val="20"/>
              </w:rPr>
              <w:t>Magadenovac</w:t>
            </w:r>
          </w:p>
        </w:tc>
        <w:tc>
          <w:tcPr>
            <w:tcW w:w="1397" w:type="dxa"/>
          </w:tcPr>
          <w:p w14:paraId="73D48C86" w14:textId="199695E9" w:rsidR="002D2FBA" w:rsidRDefault="00E32C68" w:rsidP="00E60666">
            <w:pPr>
              <w:jc w:val="center"/>
              <w:rPr>
                <w:rFonts w:ascii="Arial" w:hAnsi="Arial" w:cs="Arial"/>
                <w:sz w:val="20"/>
              </w:rPr>
            </w:pPr>
            <w:r>
              <w:rPr>
                <w:rFonts w:ascii="Arial" w:hAnsi="Arial" w:cs="Arial"/>
                <w:sz w:val="20"/>
              </w:rPr>
              <w:t>14</w:t>
            </w:r>
          </w:p>
        </w:tc>
        <w:tc>
          <w:tcPr>
            <w:tcW w:w="2982" w:type="dxa"/>
            <w:vMerge/>
          </w:tcPr>
          <w:p w14:paraId="3C1FE964" w14:textId="77777777" w:rsidR="002D2FBA" w:rsidRDefault="002D2FBA" w:rsidP="00E60666">
            <w:pPr>
              <w:jc w:val="center"/>
              <w:rPr>
                <w:rFonts w:ascii="Arial" w:hAnsi="Arial" w:cs="Arial"/>
                <w:b/>
                <w:sz w:val="20"/>
              </w:rPr>
            </w:pPr>
          </w:p>
        </w:tc>
        <w:tc>
          <w:tcPr>
            <w:tcW w:w="1198" w:type="dxa"/>
          </w:tcPr>
          <w:p w14:paraId="2F496CC8" w14:textId="0C1C7E0D" w:rsidR="002D2FBA" w:rsidRDefault="002D2FBA" w:rsidP="00E60666">
            <w:pPr>
              <w:jc w:val="center"/>
              <w:rPr>
                <w:rFonts w:ascii="Arial" w:hAnsi="Arial" w:cs="Arial"/>
                <w:sz w:val="20"/>
              </w:rPr>
            </w:pPr>
            <w:r>
              <w:rPr>
                <w:rFonts w:ascii="Arial" w:hAnsi="Arial" w:cs="Arial"/>
                <w:sz w:val="20"/>
              </w:rPr>
              <w:t>2</w:t>
            </w:r>
          </w:p>
        </w:tc>
        <w:tc>
          <w:tcPr>
            <w:tcW w:w="1562" w:type="dxa"/>
          </w:tcPr>
          <w:p w14:paraId="2EDF0B20" w14:textId="618B899D" w:rsidR="002D2FBA" w:rsidRDefault="002D2FBA" w:rsidP="00E60666">
            <w:pPr>
              <w:jc w:val="center"/>
              <w:rPr>
                <w:rFonts w:ascii="Arial" w:hAnsi="Arial" w:cs="Arial"/>
                <w:sz w:val="20"/>
              </w:rPr>
            </w:pPr>
            <w:r>
              <w:rPr>
                <w:rFonts w:ascii="Arial" w:hAnsi="Arial" w:cs="Arial"/>
                <w:sz w:val="20"/>
              </w:rPr>
              <w:t>70</w:t>
            </w:r>
          </w:p>
        </w:tc>
      </w:tr>
      <w:tr w:rsidR="00E60666" w14:paraId="4B2BFA45" w14:textId="77777777" w:rsidTr="00E60666">
        <w:trPr>
          <w:cantSplit/>
          <w:trHeight w:val="409"/>
        </w:trPr>
        <w:tc>
          <w:tcPr>
            <w:tcW w:w="3810" w:type="dxa"/>
            <w:tcBorders>
              <w:top w:val="nil"/>
              <w:bottom w:val="nil"/>
            </w:tcBorders>
            <w:textDirection w:val="btLr"/>
          </w:tcPr>
          <w:p w14:paraId="702907B7" w14:textId="77777777" w:rsidR="00E60666" w:rsidRDefault="00E60666" w:rsidP="00E60666">
            <w:pPr>
              <w:ind w:left="113" w:right="113"/>
              <w:jc w:val="center"/>
              <w:rPr>
                <w:rFonts w:ascii="Arial" w:hAnsi="Arial" w:cs="Arial"/>
                <w:sz w:val="20"/>
              </w:rPr>
            </w:pPr>
          </w:p>
        </w:tc>
        <w:tc>
          <w:tcPr>
            <w:tcW w:w="1813" w:type="dxa"/>
          </w:tcPr>
          <w:p w14:paraId="7119F3A2" w14:textId="77777777" w:rsidR="00E60666" w:rsidRDefault="00E60666" w:rsidP="00E60666">
            <w:pPr>
              <w:jc w:val="center"/>
              <w:rPr>
                <w:rFonts w:ascii="Arial" w:hAnsi="Arial" w:cs="Arial"/>
                <w:sz w:val="20"/>
              </w:rPr>
            </w:pPr>
            <w:r>
              <w:rPr>
                <w:rFonts w:ascii="Arial" w:hAnsi="Arial" w:cs="Arial"/>
                <w:sz w:val="20"/>
              </w:rPr>
              <w:t>7.a</w:t>
            </w:r>
          </w:p>
        </w:tc>
        <w:tc>
          <w:tcPr>
            <w:tcW w:w="1992" w:type="dxa"/>
          </w:tcPr>
          <w:p w14:paraId="0BA48D4F" w14:textId="77777777" w:rsidR="00E60666" w:rsidRDefault="00E60666" w:rsidP="00E60666">
            <w:pPr>
              <w:jc w:val="center"/>
              <w:rPr>
                <w:rFonts w:ascii="Arial" w:hAnsi="Arial" w:cs="Arial"/>
                <w:sz w:val="20"/>
              </w:rPr>
            </w:pPr>
            <w:r>
              <w:rPr>
                <w:rFonts w:ascii="Arial" w:hAnsi="Arial" w:cs="Arial"/>
                <w:sz w:val="20"/>
              </w:rPr>
              <w:t>Magadenovac</w:t>
            </w:r>
          </w:p>
        </w:tc>
        <w:tc>
          <w:tcPr>
            <w:tcW w:w="1397" w:type="dxa"/>
          </w:tcPr>
          <w:p w14:paraId="42CDC220" w14:textId="64D8A8C1" w:rsidR="00E60666" w:rsidRPr="00B95DDC" w:rsidRDefault="00E32C68" w:rsidP="00E60666">
            <w:pPr>
              <w:jc w:val="center"/>
              <w:rPr>
                <w:rFonts w:ascii="Arial" w:hAnsi="Arial" w:cs="Arial"/>
                <w:sz w:val="20"/>
              </w:rPr>
            </w:pPr>
            <w:r>
              <w:rPr>
                <w:rFonts w:ascii="Arial" w:hAnsi="Arial" w:cs="Arial"/>
                <w:sz w:val="20"/>
              </w:rPr>
              <w:t>16</w:t>
            </w:r>
          </w:p>
        </w:tc>
        <w:tc>
          <w:tcPr>
            <w:tcW w:w="2982" w:type="dxa"/>
            <w:vMerge/>
          </w:tcPr>
          <w:p w14:paraId="6A9D28D4" w14:textId="77777777" w:rsidR="00E60666" w:rsidRDefault="00E60666" w:rsidP="00E60666">
            <w:pPr>
              <w:jc w:val="center"/>
              <w:rPr>
                <w:rFonts w:ascii="Arial" w:hAnsi="Arial" w:cs="Arial"/>
                <w:sz w:val="20"/>
              </w:rPr>
            </w:pPr>
          </w:p>
        </w:tc>
        <w:tc>
          <w:tcPr>
            <w:tcW w:w="1198" w:type="dxa"/>
          </w:tcPr>
          <w:p w14:paraId="2A3439BD" w14:textId="77777777" w:rsidR="00E60666" w:rsidRDefault="00E60666" w:rsidP="00E60666">
            <w:pPr>
              <w:jc w:val="center"/>
              <w:rPr>
                <w:rFonts w:ascii="Arial" w:hAnsi="Arial" w:cs="Arial"/>
                <w:sz w:val="20"/>
              </w:rPr>
            </w:pPr>
            <w:r>
              <w:rPr>
                <w:rFonts w:ascii="Arial" w:hAnsi="Arial" w:cs="Arial"/>
                <w:sz w:val="20"/>
              </w:rPr>
              <w:t>2</w:t>
            </w:r>
          </w:p>
        </w:tc>
        <w:tc>
          <w:tcPr>
            <w:tcW w:w="1562" w:type="dxa"/>
          </w:tcPr>
          <w:p w14:paraId="3097D0A4" w14:textId="77777777" w:rsidR="00E60666" w:rsidRDefault="00E60666" w:rsidP="00E60666">
            <w:pPr>
              <w:jc w:val="center"/>
              <w:rPr>
                <w:rFonts w:ascii="Arial" w:hAnsi="Arial" w:cs="Arial"/>
                <w:sz w:val="20"/>
              </w:rPr>
            </w:pPr>
            <w:r>
              <w:rPr>
                <w:rFonts w:ascii="Arial" w:hAnsi="Arial" w:cs="Arial"/>
                <w:sz w:val="20"/>
              </w:rPr>
              <w:t>70</w:t>
            </w:r>
          </w:p>
        </w:tc>
      </w:tr>
      <w:tr w:rsidR="00E60666" w14:paraId="2AE2FC31" w14:textId="77777777" w:rsidTr="00E60666">
        <w:trPr>
          <w:cantSplit/>
          <w:trHeight w:val="402"/>
        </w:trPr>
        <w:tc>
          <w:tcPr>
            <w:tcW w:w="3810" w:type="dxa"/>
            <w:tcBorders>
              <w:top w:val="nil"/>
              <w:bottom w:val="nil"/>
            </w:tcBorders>
            <w:textDirection w:val="btLr"/>
          </w:tcPr>
          <w:p w14:paraId="712D08F9" w14:textId="77777777" w:rsidR="00E60666" w:rsidRDefault="00E60666" w:rsidP="00E60666">
            <w:pPr>
              <w:ind w:left="113" w:right="113"/>
              <w:jc w:val="center"/>
              <w:rPr>
                <w:rFonts w:ascii="Arial" w:hAnsi="Arial" w:cs="Arial"/>
                <w:sz w:val="20"/>
              </w:rPr>
            </w:pPr>
          </w:p>
        </w:tc>
        <w:tc>
          <w:tcPr>
            <w:tcW w:w="1813" w:type="dxa"/>
          </w:tcPr>
          <w:p w14:paraId="67BE257A" w14:textId="77777777" w:rsidR="00E60666" w:rsidRDefault="00E60666" w:rsidP="00E60666">
            <w:pPr>
              <w:jc w:val="center"/>
              <w:rPr>
                <w:rFonts w:ascii="Arial" w:hAnsi="Arial" w:cs="Arial"/>
                <w:sz w:val="20"/>
              </w:rPr>
            </w:pPr>
            <w:r>
              <w:rPr>
                <w:rFonts w:ascii="Arial" w:hAnsi="Arial" w:cs="Arial"/>
                <w:sz w:val="20"/>
              </w:rPr>
              <w:t>7.b</w:t>
            </w:r>
          </w:p>
        </w:tc>
        <w:tc>
          <w:tcPr>
            <w:tcW w:w="1992" w:type="dxa"/>
          </w:tcPr>
          <w:p w14:paraId="04B09E41" w14:textId="77777777" w:rsidR="00E60666" w:rsidRDefault="00E60666" w:rsidP="00E60666">
            <w:pPr>
              <w:jc w:val="center"/>
              <w:rPr>
                <w:rFonts w:ascii="Arial" w:hAnsi="Arial" w:cs="Arial"/>
                <w:sz w:val="20"/>
              </w:rPr>
            </w:pPr>
            <w:r>
              <w:rPr>
                <w:rFonts w:ascii="Arial" w:hAnsi="Arial" w:cs="Arial"/>
                <w:sz w:val="20"/>
              </w:rPr>
              <w:t>Marijanci</w:t>
            </w:r>
          </w:p>
        </w:tc>
        <w:tc>
          <w:tcPr>
            <w:tcW w:w="1397" w:type="dxa"/>
          </w:tcPr>
          <w:p w14:paraId="06B3CA6E" w14:textId="2733BC29" w:rsidR="00E60666" w:rsidRPr="00B95DDC" w:rsidRDefault="00E32C68" w:rsidP="00E60666">
            <w:pPr>
              <w:jc w:val="center"/>
              <w:rPr>
                <w:rFonts w:ascii="Arial" w:hAnsi="Arial" w:cs="Arial"/>
                <w:sz w:val="20"/>
              </w:rPr>
            </w:pPr>
            <w:r>
              <w:rPr>
                <w:rFonts w:ascii="Arial" w:hAnsi="Arial" w:cs="Arial"/>
                <w:sz w:val="20"/>
              </w:rPr>
              <w:t>10</w:t>
            </w:r>
          </w:p>
        </w:tc>
        <w:tc>
          <w:tcPr>
            <w:tcW w:w="2982" w:type="dxa"/>
          </w:tcPr>
          <w:p w14:paraId="3A6994E2" w14:textId="2558DD1F" w:rsidR="00E60666" w:rsidRDefault="00A100A0" w:rsidP="00E60666">
            <w:pPr>
              <w:jc w:val="center"/>
              <w:rPr>
                <w:rFonts w:ascii="Arial" w:hAnsi="Arial" w:cs="Arial"/>
                <w:sz w:val="20"/>
              </w:rPr>
            </w:pPr>
            <w:r>
              <w:rPr>
                <w:rFonts w:ascii="Arial" w:hAnsi="Arial" w:cs="Arial"/>
                <w:sz w:val="20"/>
              </w:rPr>
              <w:t>Stanić Matko</w:t>
            </w:r>
          </w:p>
        </w:tc>
        <w:tc>
          <w:tcPr>
            <w:tcW w:w="1198" w:type="dxa"/>
          </w:tcPr>
          <w:p w14:paraId="7F818168" w14:textId="77777777" w:rsidR="00E60666" w:rsidRDefault="00E60666" w:rsidP="00E60666">
            <w:pPr>
              <w:jc w:val="center"/>
              <w:rPr>
                <w:rFonts w:ascii="Arial" w:hAnsi="Arial" w:cs="Arial"/>
                <w:sz w:val="20"/>
              </w:rPr>
            </w:pPr>
            <w:r>
              <w:rPr>
                <w:rFonts w:ascii="Arial" w:hAnsi="Arial" w:cs="Arial"/>
                <w:sz w:val="20"/>
              </w:rPr>
              <w:t>2</w:t>
            </w:r>
          </w:p>
        </w:tc>
        <w:tc>
          <w:tcPr>
            <w:tcW w:w="1562" w:type="dxa"/>
          </w:tcPr>
          <w:p w14:paraId="264E74C9" w14:textId="77777777" w:rsidR="00E60666" w:rsidRDefault="00E60666" w:rsidP="00E60666">
            <w:pPr>
              <w:jc w:val="center"/>
              <w:rPr>
                <w:rFonts w:ascii="Arial" w:hAnsi="Arial" w:cs="Arial"/>
                <w:sz w:val="20"/>
              </w:rPr>
            </w:pPr>
            <w:r>
              <w:rPr>
                <w:rFonts w:ascii="Arial" w:hAnsi="Arial" w:cs="Arial"/>
                <w:sz w:val="20"/>
              </w:rPr>
              <w:t>70</w:t>
            </w:r>
          </w:p>
        </w:tc>
      </w:tr>
      <w:tr w:rsidR="00E60666" w14:paraId="40A7493C" w14:textId="77777777" w:rsidTr="00E60666">
        <w:trPr>
          <w:cantSplit/>
          <w:trHeight w:val="399"/>
        </w:trPr>
        <w:tc>
          <w:tcPr>
            <w:tcW w:w="3810" w:type="dxa"/>
            <w:tcBorders>
              <w:top w:val="nil"/>
              <w:bottom w:val="nil"/>
            </w:tcBorders>
            <w:textDirection w:val="btLr"/>
          </w:tcPr>
          <w:p w14:paraId="4441CCD2" w14:textId="77777777" w:rsidR="00E60666" w:rsidRDefault="00E60666" w:rsidP="00E60666">
            <w:pPr>
              <w:ind w:left="113" w:right="113"/>
              <w:jc w:val="center"/>
              <w:rPr>
                <w:rFonts w:ascii="Arial" w:hAnsi="Arial" w:cs="Arial"/>
                <w:sz w:val="20"/>
              </w:rPr>
            </w:pPr>
          </w:p>
        </w:tc>
        <w:tc>
          <w:tcPr>
            <w:tcW w:w="1813" w:type="dxa"/>
          </w:tcPr>
          <w:p w14:paraId="2B5B5E65" w14:textId="77777777" w:rsidR="00E60666" w:rsidRDefault="00E60666" w:rsidP="00E60666">
            <w:pPr>
              <w:jc w:val="center"/>
              <w:rPr>
                <w:rFonts w:ascii="Arial" w:hAnsi="Arial" w:cs="Arial"/>
                <w:sz w:val="20"/>
              </w:rPr>
            </w:pPr>
            <w:r>
              <w:rPr>
                <w:rFonts w:ascii="Arial" w:hAnsi="Arial" w:cs="Arial"/>
                <w:sz w:val="20"/>
              </w:rPr>
              <w:t>8.a</w:t>
            </w:r>
          </w:p>
        </w:tc>
        <w:tc>
          <w:tcPr>
            <w:tcW w:w="1992" w:type="dxa"/>
          </w:tcPr>
          <w:p w14:paraId="6B4114D1" w14:textId="77777777" w:rsidR="00E60666" w:rsidRDefault="00E60666" w:rsidP="00E60666">
            <w:pPr>
              <w:jc w:val="center"/>
              <w:rPr>
                <w:rFonts w:ascii="Arial" w:hAnsi="Arial" w:cs="Arial"/>
                <w:sz w:val="20"/>
              </w:rPr>
            </w:pPr>
            <w:r>
              <w:rPr>
                <w:rFonts w:ascii="Arial" w:hAnsi="Arial" w:cs="Arial"/>
                <w:sz w:val="20"/>
              </w:rPr>
              <w:t>Magadenovac</w:t>
            </w:r>
          </w:p>
        </w:tc>
        <w:tc>
          <w:tcPr>
            <w:tcW w:w="1397" w:type="dxa"/>
          </w:tcPr>
          <w:p w14:paraId="3AC884BF" w14:textId="47D274E1" w:rsidR="00E60666" w:rsidRPr="00B95DDC" w:rsidRDefault="00E32C68" w:rsidP="00E60666">
            <w:pPr>
              <w:jc w:val="center"/>
              <w:rPr>
                <w:rFonts w:ascii="Arial" w:hAnsi="Arial" w:cs="Arial"/>
                <w:sz w:val="20"/>
              </w:rPr>
            </w:pPr>
            <w:r>
              <w:rPr>
                <w:rFonts w:ascii="Arial" w:hAnsi="Arial" w:cs="Arial"/>
                <w:sz w:val="20"/>
              </w:rPr>
              <w:t>12</w:t>
            </w:r>
          </w:p>
        </w:tc>
        <w:tc>
          <w:tcPr>
            <w:tcW w:w="2982" w:type="dxa"/>
            <w:tcBorders>
              <w:top w:val="nil"/>
            </w:tcBorders>
          </w:tcPr>
          <w:p w14:paraId="39995FBD" w14:textId="1930934F" w:rsidR="00E60666" w:rsidRDefault="00A100A0" w:rsidP="00E60666">
            <w:pPr>
              <w:jc w:val="center"/>
              <w:rPr>
                <w:rFonts w:ascii="Arial" w:hAnsi="Arial" w:cs="Arial"/>
                <w:sz w:val="20"/>
              </w:rPr>
            </w:pPr>
            <w:r>
              <w:rPr>
                <w:rFonts w:ascii="Arial" w:hAnsi="Arial" w:cs="Arial"/>
                <w:sz w:val="20"/>
              </w:rPr>
              <w:t>Maršić Edita</w:t>
            </w:r>
          </w:p>
        </w:tc>
        <w:tc>
          <w:tcPr>
            <w:tcW w:w="1198" w:type="dxa"/>
          </w:tcPr>
          <w:p w14:paraId="4BFAB305" w14:textId="77777777" w:rsidR="00E60666" w:rsidRDefault="00E60666" w:rsidP="00E60666">
            <w:pPr>
              <w:jc w:val="center"/>
              <w:rPr>
                <w:rFonts w:ascii="Arial" w:hAnsi="Arial" w:cs="Arial"/>
                <w:sz w:val="20"/>
              </w:rPr>
            </w:pPr>
            <w:r>
              <w:rPr>
                <w:rFonts w:ascii="Arial" w:hAnsi="Arial" w:cs="Arial"/>
                <w:sz w:val="20"/>
              </w:rPr>
              <w:t>2</w:t>
            </w:r>
          </w:p>
        </w:tc>
        <w:tc>
          <w:tcPr>
            <w:tcW w:w="1562" w:type="dxa"/>
          </w:tcPr>
          <w:p w14:paraId="6BB2AD17" w14:textId="77777777" w:rsidR="00E60666" w:rsidRDefault="00E60666" w:rsidP="00E60666">
            <w:pPr>
              <w:jc w:val="center"/>
              <w:rPr>
                <w:rFonts w:ascii="Arial" w:hAnsi="Arial" w:cs="Arial"/>
                <w:sz w:val="20"/>
              </w:rPr>
            </w:pPr>
            <w:r>
              <w:rPr>
                <w:rFonts w:ascii="Arial" w:hAnsi="Arial" w:cs="Arial"/>
                <w:sz w:val="20"/>
              </w:rPr>
              <w:t>70</w:t>
            </w:r>
          </w:p>
        </w:tc>
      </w:tr>
      <w:tr w:rsidR="002D2FBA" w14:paraId="66F618F2" w14:textId="77777777" w:rsidTr="00E60666">
        <w:trPr>
          <w:cantSplit/>
          <w:trHeight w:val="405"/>
        </w:trPr>
        <w:tc>
          <w:tcPr>
            <w:tcW w:w="3810" w:type="dxa"/>
            <w:tcBorders>
              <w:top w:val="nil"/>
              <w:bottom w:val="nil"/>
            </w:tcBorders>
            <w:textDirection w:val="btLr"/>
          </w:tcPr>
          <w:p w14:paraId="34877D30" w14:textId="77777777" w:rsidR="002D2FBA" w:rsidRDefault="002D2FBA" w:rsidP="00E60666">
            <w:pPr>
              <w:ind w:left="113" w:right="113"/>
              <w:jc w:val="center"/>
              <w:rPr>
                <w:rFonts w:ascii="Arial" w:hAnsi="Arial" w:cs="Arial"/>
                <w:sz w:val="20"/>
              </w:rPr>
            </w:pPr>
          </w:p>
        </w:tc>
        <w:tc>
          <w:tcPr>
            <w:tcW w:w="1813" w:type="dxa"/>
          </w:tcPr>
          <w:p w14:paraId="5CA5A9A5" w14:textId="77777777" w:rsidR="002D2FBA" w:rsidRDefault="002D2FBA" w:rsidP="002D2FBA">
            <w:pPr>
              <w:jc w:val="center"/>
              <w:rPr>
                <w:rFonts w:ascii="Arial" w:hAnsi="Arial" w:cs="Arial"/>
                <w:sz w:val="20"/>
              </w:rPr>
            </w:pPr>
            <w:r>
              <w:rPr>
                <w:rFonts w:ascii="Arial" w:hAnsi="Arial" w:cs="Arial"/>
                <w:sz w:val="20"/>
              </w:rPr>
              <w:t>8.b</w:t>
            </w:r>
          </w:p>
          <w:p w14:paraId="4CDA5807" w14:textId="77777777" w:rsidR="002D2FBA" w:rsidRDefault="002D2FBA" w:rsidP="00E60666">
            <w:pPr>
              <w:jc w:val="center"/>
              <w:rPr>
                <w:rFonts w:ascii="Arial" w:hAnsi="Arial" w:cs="Arial"/>
                <w:sz w:val="20"/>
              </w:rPr>
            </w:pPr>
          </w:p>
        </w:tc>
        <w:tc>
          <w:tcPr>
            <w:tcW w:w="1992" w:type="dxa"/>
          </w:tcPr>
          <w:p w14:paraId="6F6FEA38" w14:textId="46DEEB50" w:rsidR="002D2FBA" w:rsidRDefault="002D2FBA" w:rsidP="002D2FBA">
            <w:pPr>
              <w:jc w:val="center"/>
              <w:rPr>
                <w:rFonts w:ascii="Arial" w:hAnsi="Arial" w:cs="Arial"/>
                <w:sz w:val="20"/>
              </w:rPr>
            </w:pPr>
            <w:r>
              <w:rPr>
                <w:rFonts w:ascii="Arial" w:hAnsi="Arial" w:cs="Arial"/>
                <w:sz w:val="20"/>
              </w:rPr>
              <w:t>Marijanci</w:t>
            </w:r>
          </w:p>
        </w:tc>
        <w:tc>
          <w:tcPr>
            <w:tcW w:w="1397" w:type="dxa"/>
          </w:tcPr>
          <w:p w14:paraId="337952D7" w14:textId="0FC8C086" w:rsidR="002D2FBA" w:rsidRDefault="00E32C68" w:rsidP="00E60666">
            <w:pPr>
              <w:jc w:val="center"/>
              <w:rPr>
                <w:rFonts w:ascii="Arial" w:hAnsi="Arial" w:cs="Arial"/>
                <w:sz w:val="20"/>
              </w:rPr>
            </w:pPr>
            <w:r>
              <w:rPr>
                <w:rFonts w:ascii="Arial" w:hAnsi="Arial" w:cs="Arial"/>
                <w:sz w:val="20"/>
              </w:rPr>
              <w:t>17</w:t>
            </w:r>
          </w:p>
        </w:tc>
        <w:tc>
          <w:tcPr>
            <w:tcW w:w="2982" w:type="dxa"/>
          </w:tcPr>
          <w:p w14:paraId="506BDC8B" w14:textId="06873F44" w:rsidR="002D2FBA" w:rsidRDefault="002D2FBA" w:rsidP="00E60666">
            <w:pPr>
              <w:jc w:val="center"/>
              <w:rPr>
                <w:rFonts w:ascii="Arial" w:hAnsi="Arial" w:cs="Arial"/>
                <w:sz w:val="20"/>
              </w:rPr>
            </w:pPr>
            <w:r>
              <w:rPr>
                <w:rFonts w:ascii="Arial" w:hAnsi="Arial" w:cs="Arial"/>
                <w:sz w:val="20"/>
              </w:rPr>
              <w:t>Stanić Matko</w:t>
            </w:r>
          </w:p>
        </w:tc>
        <w:tc>
          <w:tcPr>
            <w:tcW w:w="1198" w:type="dxa"/>
          </w:tcPr>
          <w:p w14:paraId="03748FEA" w14:textId="77777777" w:rsidR="002D2FBA" w:rsidRDefault="002D2FBA" w:rsidP="002D2FBA">
            <w:pPr>
              <w:jc w:val="center"/>
              <w:rPr>
                <w:rFonts w:ascii="Arial" w:hAnsi="Arial" w:cs="Arial"/>
                <w:sz w:val="20"/>
              </w:rPr>
            </w:pPr>
            <w:r>
              <w:rPr>
                <w:rFonts w:ascii="Arial" w:hAnsi="Arial" w:cs="Arial"/>
                <w:sz w:val="20"/>
              </w:rPr>
              <w:t>2</w:t>
            </w:r>
          </w:p>
          <w:p w14:paraId="54F8A38D" w14:textId="77777777" w:rsidR="002D2FBA" w:rsidRDefault="002D2FBA" w:rsidP="00E60666">
            <w:pPr>
              <w:jc w:val="center"/>
              <w:rPr>
                <w:rFonts w:ascii="Arial" w:hAnsi="Arial" w:cs="Arial"/>
                <w:sz w:val="20"/>
              </w:rPr>
            </w:pPr>
          </w:p>
        </w:tc>
        <w:tc>
          <w:tcPr>
            <w:tcW w:w="1562" w:type="dxa"/>
          </w:tcPr>
          <w:p w14:paraId="08D5004B" w14:textId="77777777" w:rsidR="002D2FBA" w:rsidRDefault="002D2FBA" w:rsidP="002D2FBA">
            <w:pPr>
              <w:jc w:val="center"/>
              <w:rPr>
                <w:rFonts w:ascii="Arial" w:hAnsi="Arial" w:cs="Arial"/>
                <w:sz w:val="20"/>
              </w:rPr>
            </w:pPr>
            <w:r>
              <w:rPr>
                <w:rFonts w:ascii="Arial" w:hAnsi="Arial" w:cs="Arial"/>
                <w:sz w:val="20"/>
              </w:rPr>
              <w:t>70</w:t>
            </w:r>
          </w:p>
          <w:p w14:paraId="61A73701" w14:textId="77777777" w:rsidR="002D2FBA" w:rsidRDefault="002D2FBA" w:rsidP="00E60666">
            <w:pPr>
              <w:jc w:val="center"/>
              <w:rPr>
                <w:rFonts w:ascii="Arial" w:hAnsi="Arial" w:cs="Arial"/>
                <w:sz w:val="20"/>
              </w:rPr>
            </w:pPr>
          </w:p>
        </w:tc>
      </w:tr>
      <w:tr w:rsidR="00E60666" w14:paraId="6FA8AADA" w14:textId="77777777" w:rsidTr="00E60666">
        <w:trPr>
          <w:cantSplit/>
          <w:trHeight w:val="405"/>
        </w:trPr>
        <w:tc>
          <w:tcPr>
            <w:tcW w:w="3810" w:type="dxa"/>
            <w:tcBorders>
              <w:top w:val="nil"/>
              <w:bottom w:val="nil"/>
            </w:tcBorders>
            <w:textDirection w:val="btLr"/>
          </w:tcPr>
          <w:p w14:paraId="6CB162A1" w14:textId="77777777" w:rsidR="00E60666" w:rsidRDefault="00E60666" w:rsidP="00E60666">
            <w:pPr>
              <w:ind w:left="113" w:right="113"/>
              <w:jc w:val="center"/>
              <w:rPr>
                <w:rFonts w:ascii="Arial" w:hAnsi="Arial" w:cs="Arial"/>
                <w:sz w:val="20"/>
              </w:rPr>
            </w:pPr>
          </w:p>
        </w:tc>
        <w:tc>
          <w:tcPr>
            <w:tcW w:w="1813" w:type="dxa"/>
            <w:vMerge w:val="restart"/>
          </w:tcPr>
          <w:p w14:paraId="40186F45" w14:textId="77777777" w:rsidR="002D2FBA" w:rsidRDefault="002D2FBA" w:rsidP="00E60666">
            <w:pPr>
              <w:jc w:val="center"/>
              <w:rPr>
                <w:rFonts w:ascii="Arial" w:hAnsi="Arial" w:cs="Arial"/>
                <w:sz w:val="20"/>
              </w:rPr>
            </w:pPr>
          </w:p>
          <w:p w14:paraId="6C21A08A" w14:textId="78862260" w:rsidR="002D2FBA" w:rsidRDefault="002D2FBA" w:rsidP="00E60666">
            <w:pPr>
              <w:jc w:val="center"/>
              <w:rPr>
                <w:rFonts w:ascii="Arial" w:hAnsi="Arial" w:cs="Arial"/>
                <w:sz w:val="20"/>
              </w:rPr>
            </w:pPr>
            <w:r>
              <w:rPr>
                <w:rFonts w:ascii="Arial" w:hAnsi="Arial" w:cs="Arial"/>
                <w:sz w:val="20"/>
              </w:rPr>
              <w:t>8.c</w:t>
            </w:r>
          </w:p>
        </w:tc>
        <w:tc>
          <w:tcPr>
            <w:tcW w:w="1992" w:type="dxa"/>
            <w:vMerge w:val="restart"/>
          </w:tcPr>
          <w:p w14:paraId="7164EA4D" w14:textId="4D102D16" w:rsidR="002D2FBA" w:rsidRDefault="002D2FBA" w:rsidP="002D2FBA">
            <w:pPr>
              <w:rPr>
                <w:rFonts w:ascii="Arial" w:hAnsi="Arial" w:cs="Arial"/>
                <w:sz w:val="20"/>
              </w:rPr>
            </w:pPr>
            <w:r>
              <w:rPr>
                <w:rFonts w:ascii="Arial" w:hAnsi="Arial" w:cs="Arial"/>
                <w:sz w:val="20"/>
              </w:rPr>
              <w:t xml:space="preserve">        </w:t>
            </w:r>
          </w:p>
          <w:p w14:paraId="0C3B32D3" w14:textId="0DA65470" w:rsidR="002D2FBA" w:rsidRDefault="002D2FBA" w:rsidP="002D2FBA">
            <w:pPr>
              <w:jc w:val="center"/>
              <w:rPr>
                <w:rFonts w:ascii="Arial" w:hAnsi="Arial" w:cs="Arial"/>
                <w:sz w:val="20"/>
              </w:rPr>
            </w:pPr>
            <w:r>
              <w:rPr>
                <w:rFonts w:ascii="Arial" w:hAnsi="Arial" w:cs="Arial"/>
                <w:sz w:val="20"/>
              </w:rPr>
              <w:t>Magadenovac</w:t>
            </w:r>
          </w:p>
        </w:tc>
        <w:tc>
          <w:tcPr>
            <w:tcW w:w="1397" w:type="dxa"/>
            <w:vMerge w:val="restart"/>
          </w:tcPr>
          <w:p w14:paraId="2B7AD730" w14:textId="77777777" w:rsidR="00E32C68" w:rsidRDefault="00E32C68" w:rsidP="00E60666">
            <w:pPr>
              <w:jc w:val="center"/>
              <w:rPr>
                <w:rFonts w:ascii="Arial" w:hAnsi="Arial" w:cs="Arial"/>
                <w:sz w:val="20"/>
              </w:rPr>
            </w:pPr>
          </w:p>
          <w:p w14:paraId="561985F1" w14:textId="56A24D43" w:rsidR="00E60666" w:rsidRPr="00B95DDC" w:rsidRDefault="00E32C68" w:rsidP="00E60666">
            <w:pPr>
              <w:jc w:val="center"/>
              <w:rPr>
                <w:rFonts w:ascii="Arial" w:hAnsi="Arial" w:cs="Arial"/>
                <w:sz w:val="20"/>
              </w:rPr>
            </w:pPr>
            <w:r>
              <w:rPr>
                <w:rFonts w:ascii="Arial" w:hAnsi="Arial" w:cs="Arial"/>
                <w:sz w:val="20"/>
              </w:rPr>
              <w:t>16</w:t>
            </w:r>
          </w:p>
        </w:tc>
        <w:tc>
          <w:tcPr>
            <w:tcW w:w="2982" w:type="dxa"/>
            <w:vMerge w:val="restart"/>
          </w:tcPr>
          <w:p w14:paraId="28F259F2" w14:textId="77777777" w:rsidR="00E60666" w:rsidRDefault="00E60666" w:rsidP="00E60666">
            <w:pPr>
              <w:jc w:val="center"/>
              <w:rPr>
                <w:rFonts w:ascii="Arial" w:hAnsi="Arial" w:cs="Arial"/>
                <w:sz w:val="20"/>
              </w:rPr>
            </w:pPr>
          </w:p>
          <w:p w14:paraId="3D02220E" w14:textId="70E09A56" w:rsidR="00E32C68" w:rsidRDefault="00B54E24" w:rsidP="00B54E24">
            <w:pPr>
              <w:rPr>
                <w:rFonts w:ascii="Arial" w:hAnsi="Arial" w:cs="Arial"/>
                <w:sz w:val="20"/>
              </w:rPr>
            </w:pPr>
            <w:r>
              <w:rPr>
                <w:rFonts w:ascii="Arial" w:hAnsi="Arial" w:cs="Arial"/>
                <w:sz w:val="20"/>
              </w:rPr>
              <w:t xml:space="preserve">                Stanić Matko</w:t>
            </w:r>
          </w:p>
        </w:tc>
        <w:tc>
          <w:tcPr>
            <w:tcW w:w="1198" w:type="dxa"/>
            <w:vMerge w:val="restart"/>
          </w:tcPr>
          <w:p w14:paraId="7C379576" w14:textId="77777777" w:rsidR="00E60666" w:rsidRDefault="00E60666" w:rsidP="00E60666">
            <w:pPr>
              <w:jc w:val="center"/>
              <w:rPr>
                <w:rFonts w:ascii="Arial" w:hAnsi="Arial" w:cs="Arial"/>
                <w:sz w:val="20"/>
              </w:rPr>
            </w:pPr>
          </w:p>
          <w:p w14:paraId="7B6DC221" w14:textId="4A883C17" w:rsidR="00E60666" w:rsidRDefault="002D2FBA" w:rsidP="00E60666">
            <w:pPr>
              <w:jc w:val="center"/>
              <w:rPr>
                <w:rFonts w:ascii="Arial" w:hAnsi="Arial" w:cs="Arial"/>
                <w:sz w:val="20"/>
              </w:rPr>
            </w:pPr>
            <w:r>
              <w:rPr>
                <w:rFonts w:ascii="Arial" w:hAnsi="Arial" w:cs="Arial"/>
                <w:sz w:val="20"/>
              </w:rPr>
              <w:t>2</w:t>
            </w:r>
          </w:p>
        </w:tc>
        <w:tc>
          <w:tcPr>
            <w:tcW w:w="1562" w:type="dxa"/>
            <w:vMerge w:val="restart"/>
          </w:tcPr>
          <w:p w14:paraId="49F2254A" w14:textId="77777777" w:rsidR="00E60666" w:rsidRDefault="00E60666" w:rsidP="00E60666">
            <w:pPr>
              <w:jc w:val="center"/>
              <w:rPr>
                <w:rFonts w:ascii="Arial" w:hAnsi="Arial" w:cs="Arial"/>
                <w:sz w:val="20"/>
              </w:rPr>
            </w:pPr>
          </w:p>
          <w:p w14:paraId="698D5FFF" w14:textId="265193B8" w:rsidR="00E60666" w:rsidRDefault="002D2FBA" w:rsidP="00E60666">
            <w:pPr>
              <w:jc w:val="center"/>
              <w:rPr>
                <w:rFonts w:ascii="Arial" w:hAnsi="Arial" w:cs="Arial"/>
                <w:sz w:val="20"/>
              </w:rPr>
            </w:pPr>
            <w:r>
              <w:rPr>
                <w:rFonts w:ascii="Arial" w:hAnsi="Arial" w:cs="Arial"/>
                <w:sz w:val="20"/>
              </w:rPr>
              <w:t>70</w:t>
            </w:r>
          </w:p>
        </w:tc>
      </w:tr>
      <w:tr w:rsidR="002D2FBA" w14:paraId="293BA7C1" w14:textId="77777777" w:rsidTr="00E60666">
        <w:trPr>
          <w:cantSplit/>
          <w:trHeight w:val="405"/>
        </w:trPr>
        <w:tc>
          <w:tcPr>
            <w:tcW w:w="3810" w:type="dxa"/>
            <w:tcBorders>
              <w:top w:val="nil"/>
              <w:bottom w:val="nil"/>
            </w:tcBorders>
            <w:textDirection w:val="btLr"/>
          </w:tcPr>
          <w:p w14:paraId="7CA22707" w14:textId="77777777" w:rsidR="002D2FBA" w:rsidRDefault="002D2FBA" w:rsidP="00E60666">
            <w:pPr>
              <w:ind w:left="113" w:right="113"/>
              <w:jc w:val="center"/>
              <w:rPr>
                <w:rFonts w:ascii="Arial" w:hAnsi="Arial" w:cs="Arial"/>
                <w:sz w:val="20"/>
              </w:rPr>
            </w:pPr>
          </w:p>
        </w:tc>
        <w:tc>
          <w:tcPr>
            <w:tcW w:w="1813" w:type="dxa"/>
            <w:vMerge/>
          </w:tcPr>
          <w:p w14:paraId="73C029F5" w14:textId="77777777" w:rsidR="002D2FBA" w:rsidRDefault="002D2FBA" w:rsidP="00E60666">
            <w:pPr>
              <w:jc w:val="center"/>
              <w:rPr>
                <w:rFonts w:ascii="Arial" w:hAnsi="Arial" w:cs="Arial"/>
                <w:sz w:val="20"/>
              </w:rPr>
            </w:pPr>
          </w:p>
        </w:tc>
        <w:tc>
          <w:tcPr>
            <w:tcW w:w="1992" w:type="dxa"/>
            <w:vMerge/>
          </w:tcPr>
          <w:p w14:paraId="2E1683EE" w14:textId="77777777" w:rsidR="002D2FBA" w:rsidRDefault="002D2FBA" w:rsidP="00E60666">
            <w:pPr>
              <w:jc w:val="center"/>
              <w:rPr>
                <w:rFonts w:ascii="Arial" w:hAnsi="Arial" w:cs="Arial"/>
                <w:sz w:val="20"/>
              </w:rPr>
            </w:pPr>
          </w:p>
        </w:tc>
        <w:tc>
          <w:tcPr>
            <w:tcW w:w="1397" w:type="dxa"/>
            <w:vMerge/>
          </w:tcPr>
          <w:p w14:paraId="30D018E7" w14:textId="77777777" w:rsidR="002D2FBA" w:rsidRDefault="002D2FBA" w:rsidP="00E60666">
            <w:pPr>
              <w:jc w:val="center"/>
              <w:rPr>
                <w:rFonts w:ascii="Arial" w:hAnsi="Arial" w:cs="Arial"/>
                <w:sz w:val="20"/>
              </w:rPr>
            </w:pPr>
          </w:p>
        </w:tc>
        <w:tc>
          <w:tcPr>
            <w:tcW w:w="2982" w:type="dxa"/>
            <w:vMerge/>
          </w:tcPr>
          <w:p w14:paraId="3A582EC9" w14:textId="77777777" w:rsidR="002D2FBA" w:rsidRDefault="002D2FBA" w:rsidP="00E60666">
            <w:pPr>
              <w:jc w:val="center"/>
              <w:rPr>
                <w:rFonts w:ascii="Arial" w:hAnsi="Arial" w:cs="Arial"/>
                <w:sz w:val="20"/>
              </w:rPr>
            </w:pPr>
          </w:p>
        </w:tc>
        <w:tc>
          <w:tcPr>
            <w:tcW w:w="1198" w:type="dxa"/>
            <w:vMerge/>
          </w:tcPr>
          <w:p w14:paraId="640798D4" w14:textId="77777777" w:rsidR="002D2FBA" w:rsidRDefault="002D2FBA" w:rsidP="00E60666">
            <w:pPr>
              <w:jc w:val="center"/>
              <w:rPr>
                <w:rFonts w:ascii="Arial" w:hAnsi="Arial" w:cs="Arial"/>
                <w:sz w:val="20"/>
              </w:rPr>
            </w:pPr>
          </w:p>
        </w:tc>
        <w:tc>
          <w:tcPr>
            <w:tcW w:w="1562" w:type="dxa"/>
            <w:vMerge/>
          </w:tcPr>
          <w:p w14:paraId="127EE59E" w14:textId="77777777" w:rsidR="002D2FBA" w:rsidRDefault="002D2FBA" w:rsidP="00E60666">
            <w:pPr>
              <w:jc w:val="center"/>
              <w:rPr>
                <w:rFonts w:ascii="Arial" w:hAnsi="Arial" w:cs="Arial"/>
                <w:sz w:val="20"/>
              </w:rPr>
            </w:pPr>
          </w:p>
        </w:tc>
      </w:tr>
      <w:tr w:rsidR="002D2FBA" w14:paraId="0AD92F33" w14:textId="77777777" w:rsidTr="00E60666">
        <w:trPr>
          <w:cantSplit/>
          <w:trHeight w:val="405"/>
        </w:trPr>
        <w:tc>
          <w:tcPr>
            <w:tcW w:w="3810" w:type="dxa"/>
            <w:tcBorders>
              <w:top w:val="nil"/>
              <w:bottom w:val="nil"/>
            </w:tcBorders>
            <w:textDirection w:val="btLr"/>
          </w:tcPr>
          <w:p w14:paraId="0B8E2496" w14:textId="77777777" w:rsidR="002D2FBA" w:rsidRDefault="002D2FBA" w:rsidP="00E60666">
            <w:pPr>
              <w:ind w:left="113" w:right="113"/>
              <w:jc w:val="center"/>
              <w:rPr>
                <w:rFonts w:ascii="Arial" w:hAnsi="Arial" w:cs="Arial"/>
                <w:sz w:val="20"/>
              </w:rPr>
            </w:pPr>
          </w:p>
        </w:tc>
        <w:tc>
          <w:tcPr>
            <w:tcW w:w="1813" w:type="dxa"/>
            <w:vMerge/>
          </w:tcPr>
          <w:p w14:paraId="671E5632" w14:textId="77777777" w:rsidR="002D2FBA" w:rsidRDefault="002D2FBA" w:rsidP="00E60666">
            <w:pPr>
              <w:jc w:val="center"/>
              <w:rPr>
                <w:rFonts w:ascii="Arial" w:hAnsi="Arial" w:cs="Arial"/>
                <w:sz w:val="20"/>
              </w:rPr>
            </w:pPr>
          </w:p>
        </w:tc>
        <w:tc>
          <w:tcPr>
            <w:tcW w:w="1992" w:type="dxa"/>
            <w:vMerge/>
          </w:tcPr>
          <w:p w14:paraId="11DDB5DA" w14:textId="77777777" w:rsidR="002D2FBA" w:rsidRDefault="002D2FBA" w:rsidP="00E60666">
            <w:pPr>
              <w:jc w:val="center"/>
              <w:rPr>
                <w:rFonts w:ascii="Arial" w:hAnsi="Arial" w:cs="Arial"/>
                <w:sz w:val="20"/>
              </w:rPr>
            </w:pPr>
          </w:p>
        </w:tc>
        <w:tc>
          <w:tcPr>
            <w:tcW w:w="1397" w:type="dxa"/>
            <w:vMerge/>
          </w:tcPr>
          <w:p w14:paraId="01961F13" w14:textId="77777777" w:rsidR="002D2FBA" w:rsidRDefault="002D2FBA" w:rsidP="00E60666">
            <w:pPr>
              <w:jc w:val="center"/>
              <w:rPr>
                <w:rFonts w:ascii="Arial" w:hAnsi="Arial" w:cs="Arial"/>
                <w:sz w:val="20"/>
              </w:rPr>
            </w:pPr>
          </w:p>
        </w:tc>
        <w:tc>
          <w:tcPr>
            <w:tcW w:w="2982" w:type="dxa"/>
            <w:vMerge/>
          </w:tcPr>
          <w:p w14:paraId="7732DC30" w14:textId="77777777" w:rsidR="002D2FBA" w:rsidRDefault="002D2FBA" w:rsidP="00E60666">
            <w:pPr>
              <w:jc w:val="center"/>
              <w:rPr>
                <w:rFonts w:ascii="Arial" w:hAnsi="Arial" w:cs="Arial"/>
                <w:sz w:val="20"/>
              </w:rPr>
            </w:pPr>
          </w:p>
        </w:tc>
        <w:tc>
          <w:tcPr>
            <w:tcW w:w="1198" w:type="dxa"/>
            <w:vMerge/>
          </w:tcPr>
          <w:p w14:paraId="753617CB" w14:textId="77777777" w:rsidR="002D2FBA" w:rsidRDefault="002D2FBA" w:rsidP="00E60666">
            <w:pPr>
              <w:jc w:val="center"/>
              <w:rPr>
                <w:rFonts w:ascii="Arial" w:hAnsi="Arial" w:cs="Arial"/>
                <w:sz w:val="20"/>
              </w:rPr>
            </w:pPr>
          </w:p>
        </w:tc>
        <w:tc>
          <w:tcPr>
            <w:tcW w:w="1562" w:type="dxa"/>
            <w:vMerge/>
          </w:tcPr>
          <w:p w14:paraId="373BC3F4" w14:textId="77777777" w:rsidR="002D2FBA" w:rsidRDefault="002D2FBA" w:rsidP="00E60666">
            <w:pPr>
              <w:jc w:val="center"/>
              <w:rPr>
                <w:rFonts w:ascii="Arial" w:hAnsi="Arial" w:cs="Arial"/>
                <w:sz w:val="20"/>
              </w:rPr>
            </w:pPr>
          </w:p>
        </w:tc>
      </w:tr>
      <w:tr w:rsidR="001A1D69" w14:paraId="54BB18D1" w14:textId="77777777" w:rsidTr="00E60666">
        <w:trPr>
          <w:cantSplit/>
          <w:trHeight w:val="397"/>
        </w:trPr>
        <w:tc>
          <w:tcPr>
            <w:tcW w:w="3810" w:type="dxa"/>
            <w:tcBorders>
              <w:top w:val="nil"/>
              <w:bottom w:val="nil"/>
            </w:tcBorders>
            <w:textDirection w:val="btLr"/>
          </w:tcPr>
          <w:p w14:paraId="34AF58A5" w14:textId="77777777" w:rsidR="001A1D69" w:rsidRDefault="001A1D69">
            <w:pPr>
              <w:ind w:left="113" w:right="113"/>
              <w:jc w:val="center"/>
              <w:rPr>
                <w:rFonts w:ascii="Arial" w:hAnsi="Arial" w:cs="Arial"/>
                <w:sz w:val="20"/>
              </w:rPr>
            </w:pPr>
          </w:p>
        </w:tc>
        <w:tc>
          <w:tcPr>
            <w:tcW w:w="1813" w:type="dxa"/>
            <w:vMerge/>
          </w:tcPr>
          <w:p w14:paraId="45E877B3" w14:textId="77777777" w:rsidR="001A1D69" w:rsidRDefault="001A1D69">
            <w:pPr>
              <w:jc w:val="center"/>
              <w:rPr>
                <w:rFonts w:ascii="Arial" w:hAnsi="Arial" w:cs="Arial"/>
                <w:sz w:val="20"/>
              </w:rPr>
            </w:pPr>
          </w:p>
        </w:tc>
        <w:tc>
          <w:tcPr>
            <w:tcW w:w="1992" w:type="dxa"/>
            <w:vMerge/>
          </w:tcPr>
          <w:p w14:paraId="0244EBFE" w14:textId="77777777" w:rsidR="001A1D69" w:rsidRDefault="001A1D69">
            <w:pPr>
              <w:jc w:val="center"/>
              <w:rPr>
                <w:rFonts w:ascii="Arial" w:hAnsi="Arial" w:cs="Arial"/>
                <w:sz w:val="20"/>
              </w:rPr>
            </w:pPr>
          </w:p>
        </w:tc>
        <w:tc>
          <w:tcPr>
            <w:tcW w:w="1397" w:type="dxa"/>
            <w:vMerge/>
          </w:tcPr>
          <w:p w14:paraId="291E1A36" w14:textId="77777777" w:rsidR="001A1D69" w:rsidRDefault="001A1D69">
            <w:pPr>
              <w:jc w:val="center"/>
              <w:rPr>
                <w:rFonts w:ascii="Arial" w:hAnsi="Arial" w:cs="Arial"/>
                <w:sz w:val="20"/>
              </w:rPr>
            </w:pPr>
          </w:p>
        </w:tc>
        <w:tc>
          <w:tcPr>
            <w:tcW w:w="2982" w:type="dxa"/>
            <w:vMerge/>
          </w:tcPr>
          <w:p w14:paraId="02E0402C" w14:textId="77777777" w:rsidR="001A1D69" w:rsidRDefault="001A1D69">
            <w:pPr>
              <w:jc w:val="center"/>
              <w:rPr>
                <w:rFonts w:ascii="Arial" w:hAnsi="Arial" w:cs="Arial"/>
                <w:sz w:val="20"/>
              </w:rPr>
            </w:pPr>
          </w:p>
        </w:tc>
        <w:tc>
          <w:tcPr>
            <w:tcW w:w="1198" w:type="dxa"/>
            <w:vMerge/>
          </w:tcPr>
          <w:p w14:paraId="700A8517" w14:textId="77777777" w:rsidR="001A1D69" w:rsidRDefault="001A1D69">
            <w:pPr>
              <w:jc w:val="center"/>
              <w:rPr>
                <w:rFonts w:ascii="Arial" w:hAnsi="Arial" w:cs="Arial"/>
                <w:sz w:val="20"/>
              </w:rPr>
            </w:pPr>
          </w:p>
        </w:tc>
        <w:tc>
          <w:tcPr>
            <w:tcW w:w="1562" w:type="dxa"/>
            <w:vMerge/>
          </w:tcPr>
          <w:p w14:paraId="5EA0AA88" w14:textId="77777777" w:rsidR="001A1D69" w:rsidRDefault="001A1D69">
            <w:pPr>
              <w:jc w:val="center"/>
              <w:rPr>
                <w:rFonts w:ascii="Arial" w:hAnsi="Arial" w:cs="Arial"/>
                <w:sz w:val="20"/>
              </w:rPr>
            </w:pPr>
          </w:p>
        </w:tc>
      </w:tr>
      <w:tr w:rsidR="001A1D69" w14:paraId="6391F1A7" w14:textId="77777777" w:rsidTr="00E60666">
        <w:trPr>
          <w:cantSplit/>
          <w:trHeight w:val="404"/>
        </w:trPr>
        <w:tc>
          <w:tcPr>
            <w:tcW w:w="3810" w:type="dxa"/>
            <w:tcBorders>
              <w:top w:val="nil"/>
            </w:tcBorders>
            <w:textDirection w:val="btLr"/>
          </w:tcPr>
          <w:p w14:paraId="28B3FBF8" w14:textId="77777777" w:rsidR="001A1D69" w:rsidRDefault="001A1D69">
            <w:pPr>
              <w:ind w:left="113" w:right="113"/>
              <w:jc w:val="center"/>
              <w:rPr>
                <w:rFonts w:ascii="Arial" w:hAnsi="Arial" w:cs="Arial"/>
                <w:sz w:val="20"/>
              </w:rPr>
            </w:pPr>
          </w:p>
        </w:tc>
        <w:tc>
          <w:tcPr>
            <w:tcW w:w="1813" w:type="dxa"/>
            <w:vMerge/>
          </w:tcPr>
          <w:p w14:paraId="1BD61E1B" w14:textId="77777777" w:rsidR="001A1D69" w:rsidRDefault="001A1D69">
            <w:pPr>
              <w:jc w:val="center"/>
              <w:rPr>
                <w:rFonts w:ascii="Arial" w:hAnsi="Arial" w:cs="Arial"/>
                <w:sz w:val="20"/>
              </w:rPr>
            </w:pPr>
          </w:p>
        </w:tc>
        <w:tc>
          <w:tcPr>
            <w:tcW w:w="1992" w:type="dxa"/>
            <w:vMerge/>
          </w:tcPr>
          <w:p w14:paraId="004DB074" w14:textId="77777777" w:rsidR="001A1D69" w:rsidRDefault="001A1D69">
            <w:pPr>
              <w:jc w:val="center"/>
              <w:rPr>
                <w:rFonts w:ascii="Arial" w:hAnsi="Arial" w:cs="Arial"/>
                <w:sz w:val="20"/>
              </w:rPr>
            </w:pPr>
          </w:p>
        </w:tc>
        <w:tc>
          <w:tcPr>
            <w:tcW w:w="1397" w:type="dxa"/>
            <w:vMerge/>
          </w:tcPr>
          <w:p w14:paraId="3F76FFEC" w14:textId="77777777" w:rsidR="001A1D69" w:rsidRDefault="001A1D69">
            <w:pPr>
              <w:jc w:val="center"/>
              <w:rPr>
                <w:rFonts w:ascii="Arial" w:hAnsi="Arial" w:cs="Arial"/>
                <w:sz w:val="20"/>
              </w:rPr>
            </w:pPr>
          </w:p>
        </w:tc>
        <w:tc>
          <w:tcPr>
            <w:tcW w:w="2982" w:type="dxa"/>
            <w:vMerge/>
          </w:tcPr>
          <w:p w14:paraId="5344D9E6" w14:textId="77777777" w:rsidR="001A1D69" w:rsidRDefault="001A1D69">
            <w:pPr>
              <w:jc w:val="center"/>
              <w:rPr>
                <w:rFonts w:ascii="Arial" w:hAnsi="Arial" w:cs="Arial"/>
                <w:sz w:val="20"/>
              </w:rPr>
            </w:pPr>
          </w:p>
        </w:tc>
        <w:tc>
          <w:tcPr>
            <w:tcW w:w="1198" w:type="dxa"/>
            <w:vMerge/>
          </w:tcPr>
          <w:p w14:paraId="13683AA1" w14:textId="77777777" w:rsidR="001A1D69" w:rsidRDefault="001A1D69">
            <w:pPr>
              <w:jc w:val="center"/>
              <w:rPr>
                <w:rFonts w:ascii="Arial" w:hAnsi="Arial" w:cs="Arial"/>
                <w:sz w:val="20"/>
              </w:rPr>
            </w:pPr>
          </w:p>
        </w:tc>
        <w:tc>
          <w:tcPr>
            <w:tcW w:w="1562" w:type="dxa"/>
            <w:vMerge/>
          </w:tcPr>
          <w:p w14:paraId="209DDF73" w14:textId="77777777" w:rsidR="001A1D69" w:rsidRDefault="001A1D69">
            <w:pPr>
              <w:jc w:val="center"/>
              <w:rPr>
                <w:rFonts w:ascii="Arial" w:hAnsi="Arial" w:cs="Arial"/>
                <w:sz w:val="20"/>
              </w:rPr>
            </w:pPr>
          </w:p>
        </w:tc>
      </w:tr>
    </w:tbl>
    <w:p w14:paraId="70F07A51" w14:textId="77777777" w:rsidR="001A1D69" w:rsidRDefault="001A1D69">
      <w:pPr>
        <w:jc w:val="center"/>
        <w:rPr>
          <w:rFonts w:ascii="Arial" w:hAnsi="Arial" w:cs="Arial"/>
        </w:rPr>
      </w:pPr>
    </w:p>
    <w:p w14:paraId="54916FC8" w14:textId="77777777" w:rsidR="001A1D69" w:rsidRDefault="001A1D69">
      <w:pPr>
        <w:rPr>
          <w:rFonts w:ascii="Arial" w:hAnsi="Arial" w:cs="Arial"/>
        </w:rPr>
      </w:pPr>
    </w:p>
    <w:p w14:paraId="6A7A3D52" w14:textId="77777777" w:rsidR="001A1D69" w:rsidRDefault="001A1D69">
      <w:pPr>
        <w:rPr>
          <w:rFonts w:ascii="Arial" w:hAnsi="Arial" w:cs="Arial"/>
        </w:rPr>
      </w:pPr>
    </w:p>
    <w:p w14:paraId="6E8F61AE" w14:textId="77777777" w:rsidR="001A1D69" w:rsidRDefault="001A1D69">
      <w:pPr>
        <w:rPr>
          <w:rFonts w:ascii="Arial" w:hAnsi="Arial" w:cs="Arial"/>
        </w:rPr>
      </w:pPr>
    </w:p>
    <w:p w14:paraId="0DA349D3" w14:textId="77777777" w:rsidR="001A1D69" w:rsidRDefault="001A1D69">
      <w:pPr>
        <w:rPr>
          <w:rFonts w:ascii="Arial" w:hAnsi="Arial" w:cs="Arial"/>
        </w:rPr>
      </w:pPr>
    </w:p>
    <w:p w14:paraId="4C53CFA3" w14:textId="77777777" w:rsidR="001A1D69" w:rsidRDefault="001A1D69">
      <w:pPr>
        <w:rPr>
          <w:rFonts w:ascii="Arial" w:hAnsi="Arial" w:cs="Arial"/>
        </w:rPr>
      </w:pPr>
    </w:p>
    <w:p w14:paraId="6A7237E9" w14:textId="6A2922C0" w:rsidR="001A1D69" w:rsidRDefault="001A1D69">
      <w:pPr>
        <w:rPr>
          <w:rFonts w:ascii="Arial" w:hAnsi="Arial" w:cs="Arial"/>
        </w:rPr>
      </w:pPr>
    </w:p>
    <w:p w14:paraId="4727073A" w14:textId="77777777" w:rsidR="00C410AD" w:rsidRDefault="00C410AD">
      <w:pPr>
        <w:rPr>
          <w:rFonts w:ascii="Arial" w:hAnsi="Arial" w:cs="Arial"/>
        </w:rPr>
      </w:pPr>
    </w:p>
    <w:p w14:paraId="3AD7CB06" w14:textId="77777777" w:rsidR="001A1D69" w:rsidRDefault="001A1D69">
      <w:pPr>
        <w:rPr>
          <w:rFonts w:ascii="Arial" w:hAnsi="Arial" w:cs="Arial"/>
        </w:rPr>
      </w:pPr>
    </w:p>
    <w:p w14:paraId="039475CE" w14:textId="77777777" w:rsidR="001A1D69" w:rsidRDefault="00FD44D8" w:rsidP="00457953">
      <w:pPr>
        <w:pStyle w:val="Odlomakpopisa"/>
        <w:numPr>
          <w:ilvl w:val="0"/>
          <w:numId w:val="17"/>
        </w:numPr>
        <w:rPr>
          <w:rFonts w:ascii="Arial" w:hAnsi="Arial" w:cs="Arial"/>
        </w:rPr>
      </w:pPr>
      <w:r>
        <w:rPr>
          <w:rFonts w:ascii="Arial" w:hAnsi="Arial" w:cs="Arial"/>
        </w:rPr>
        <w:lastRenderedPageBreak/>
        <w:t>Njemački jezik</w:t>
      </w:r>
    </w:p>
    <w:p w14:paraId="71782465" w14:textId="77777777" w:rsidR="001A1D69" w:rsidRDefault="001A1D69">
      <w:pPr>
        <w:rPr>
          <w:rFonts w:ascii="Arial" w:hAnsi="Arial" w:cs="Arial"/>
          <w:sz w:val="28"/>
          <w:szCs w:val="28"/>
        </w:rPr>
      </w:pPr>
    </w:p>
    <w:tbl>
      <w:tblPr>
        <w:tblStyle w:val="Reetkatablice"/>
        <w:tblpPr w:leftFromText="180" w:rightFromText="180" w:vertAnchor="text" w:tblpY="1"/>
        <w:tblW w:w="13992" w:type="dxa"/>
        <w:tblLayout w:type="fixed"/>
        <w:tblLook w:val="04A0" w:firstRow="1" w:lastRow="0" w:firstColumn="1" w:lastColumn="0" w:noHBand="0" w:noVBand="1"/>
      </w:tblPr>
      <w:tblGrid>
        <w:gridCol w:w="2982"/>
        <w:gridCol w:w="1833"/>
        <w:gridCol w:w="2002"/>
        <w:gridCol w:w="1401"/>
        <w:gridCol w:w="3005"/>
        <w:gridCol w:w="1202"/>
        <w:gridCol w:w="1567"/>
      </w:tblGrid>
      <w:tr w:rsidR="001A1D69" w14:paraId="07C86525" w14:textId="77777777" w:rsidTr="008A6C4E">
        <w:trPr>
          <w:trHeight w:val="264"/>
        </w:trPr>
        <w:tc>
          <w:tcPr>
            <w:tcW w:w="2982" w:type="dxa"/>
            <w:vMerge w:val="restart"/>
          </w:tcPr>
          <w:p w14:paraId="29191840" w14:textId="77777777" w:rsidR="001A1D69" w:rsidRDefault="00FD44D8">
            <w:pPr>
              <w:jc w:val="center"/>
              <w:rPr>
                <w:rFonts w:ascii="Arial" w:hAnsi="Arial" w:cs="Arial"/>
                <w:b/>
                <w:szCs w:val="24"/>
              </w:rPr>
            </w:pPr>
            <w:r>
              <w:rPr>
                <w:rFonts w:ascii="Arial" w:hAnsi="Arial" w:cs="Arial"/>
                <w:b/>
                <w:szCs w:val="24"/>
              </w:rPr>
              <w:t>Nastavni predmet</w:t>
            </w:r>
          </w:p>
        </w:tc>
        <w:tc>
          <w:tcPr>
            <w:tcW w:w="1833" w:type="dxa"/>
            <w:vMerge w:val="restart"/>
          </w:tcPr>
          <w:p w14:paraId="42C415E8" w14:textId="77777777" w:rsidR="001A1D69" w:rsidRDefault="00FD44D8">
            <w:pPr>
              <w:jc w:val="center"/>
              <w:rPr>
                <w:rFonts w:ascii="Arial" w:hAnsi="Arial" w:cs="Arial"/>
                <w:b/>
                <w:szCs w:val="24"/>
              </w:rPr>
            </w:pPr>
            <w:r>
              <w:rPr>
                <w:rFonts w:ascii="Arial" w:hAnsi="Arial" w:cs="Arial"/>
                <w:b/>
                <w:szCs w:val="24"/>
              </w:rPr>
              <w:t>Razredni odjel</w:t>
            </w:r>
          </w:p>
        </w:tc>
        <w:tc>
          <w:tcPr>
            <w:tcW w:w="2002" w:type="dxa"/>
            <w:vMerge w:val="restart"/>
          </w:tcPr>
          <w:p w14:paraId="77894A22" w14:textId="77777777" w:rsidR="001A1D69" w:rsidRDefault="00FD44D8">
            <w:pPr>
              <w:jc w:val="center"/>
              <w:rPr>
                <w:rFonts w:ascii="Arial" w:hAnsi="Arial" w:cs="Arial"/>
                <w:b/>
                <w:szCs w:val="24"/>
              </w:rPr>
            </w:pPr>
            <w:r>
              <w:rPr>
                <w:rFonts w:ascii="Arial" w:hAnsi="Arial" w:cs="Arial"/>
                <w:b/>
                <w:szCs w:val="24"/>
              </w:rPr>
              <w:t>Mjesto</w:t>
            </w:r>
          </w:p>
        </w:tc>
        <w:tc>
          <w:tcPr>
            <w:tcW w:w="1401" w:type="dxa"/>
            <w:vMerge w:val="restart"/>
          </w:tcPr>
          <w:p w14:paraId="68EDE6EC" w14:textId="77777777" w:rsidR="001A1D69" w:rsidRDefault="00FD44D8">
            <w:pPr>
              <w:jc w:val="center"/>
              <w:rPr>
                <w:rFonts w:ascii="Arial" w:hAnsi="Arial" w:cs="Arial"/>
                <w:b/>
                <w:szCs w:val="24"/>
              </w:rPr>
            </w:pPr>
            <w:r>
              <w:rPr>
                <w:rFonts w:ascii="Arial" w:hAnsi="Arial" w:cs="Arial"/>
                <w:b/>
                <w:szCs w:val="24"/>
              </w:rPr>
              <w:t>Broj učenika</w:t>
            </w:r>
          </w:p>
        </w:tc>
        <w:tc>
          <w:tcPr>
            <w:tcW w:w="3005" w:type="dxa"/>
            <w:vMerge w:val="restart"/>
          </w:tcPr>
          <w:p w14:paraId="09C0CD38" w14:textId="77777777" w:rsidR="001A1D69" w:rsidRDefault="00FD44D8">
            <w:pPr>
              <w:jc w:val="center"/>
              <w:rPr>
                <w:rFonts w:ascii="Arial" w:hAnsi="Arial" w:cs="Arial"/>
                <w:b/>
                <w:szCs w:val="24"/>
              </w:rPr>
            </w:pPr>
            <w:r>
              <w:rPr>
                <w:rFonts w:ascii="Arial" w:hAnsi="Arial" w:cs="Arial"/>
                <w:b/>
                <w:szCs w:val="24"/>
              </w:rPr>
              <w:t>Učitelj/nastavnik</w:t>
            </w:r>
          </w:p>
        </w:tc>
        <w:tc>
          <w:tcPr>
            <w:tcW w:w="2769" w:type="dxa"/>
            <w:gridSpan w:val="2"/>
          </w:tcPr>
          <w:p w14:paraId="448D9CE2" w14:textId="77777777" w:rsidR="001A1D69" w:rsidRDefault="00FD44D8">
            <w:pPr>
              <w:jc w:val="center"/>
              <w:rPr>
                <w:rFonts w:ascii="Arial" w:hAnsi="Arial" w:cs="Arial"/>
                <w:b/>
                <w:szCs w:val="24"/>
              </w:rPr>
            </w:pPr>
            <w:r>
              <w:rPr>
                <w:rFonts w:ascii="Arial" w:hAnsi="Arial" w:cs="Arial"/>
                <w:b/>
                <w:szCs w:val="24"/>
              </w:rPr>
              <w:t>Broj sati</w:t>
            </w:r>
          </w:p>
        </w:tc>
      </w:tr>
      <w:tr w:rsidR="001A1D69" w14:paraId="5E48A3F5" w14:textId="77777777" w:rsidTr="008A6C4E">
        <w:trPr>
          <w:trHeight w:val="276"/>
        </w:trPr>
        <w:tc>
          <w:tcPr>
            <w:tcW w:w="2982" w:type="dxa"/>
            <w:vMerge/>
          </w:tcPr>
          <w:p w14:paraId="2DDCE428" w14:textId="77777777" w:rsidR="001A1D69" w:rsidRDefault="001A1D69">
            <w:pPr>
              <w:jc w:val="center"/>
              <w:rPr>
                <w:rFonts w:ascii="Arial" w:hAnsi="Arial" w:cs="Arial"/>
                <w:b/>
                <w:szCs w:val="24"/>
              </w:rPr>
            </w:pPr>
          </w:p>
        </w:tc>
        <w:tc>
          <w:tcPr>
            <w:tcW w:w="1833" w:type="dxa"/>
            <w:vMerge/>
          </w:tcPr>
          <w:p w14:paraId="0E29905A" w14:textId="77777777" w:rsidR="001A1D69" w:rsidRDefault="001A1D69">
            <w:pPr>
              <w:jc w:val="center"/>
              <w:rPr>
                <w:rFonts w:ascii="Arial" w:hAnsi="Arial" w:cs="Arial"/>
                <w:b/>
                <w:szCs w:val="24"/>
              </w:rPr>
            </w:pPr>
          </w:p>
        </w:tc>
        <w:tc>
          <w:tcPr>
            <w:tcW w:w="2002" w:type="dxa"/>
            <w:vMerge/>
          </w:tcPr>
          <w:p w14:paraId="6B937A8D" w14:textId="77777777" w:rsidR="001A1D69" w:rsidRDefault="001A1D69">
            <w:pPr>
              <w:jc w:val="center"/>
              <w:rPr>
                <w:rFonts w:ascii="Arial" w:hAnsi="Arial" w:cs="Arial"/>
                <w:b/>
                <w:szCs w:val="24"/>
              </w:rPr>
            </w:pPr>
          </w:p>
        </w:tc>
        <w:tc>
          <w:tcPr>
            <w:tcW w:w="1401" w:type="dxa"/>
            <w:vMerge/>
          </w:tcPr>
          <w:p w14:paraId="13D1535C" w14:textId="77777777" w:rsidR="001A1D69" w:rsidRDefault="001A1D69">
            <w:pPr>
              <w:jc w:val="center"/>
              <w:rPr>
                <w:rFonts w:ascii="Arial" w:hAnsi="Arial" w:cs="Arial"/>
                <w:b/>
                <w:szCs w:val="24"/>
              </w:rPr>
            </w:pPr>
          </w:p>
        </w:tc>
        <w:tc>
          <w:tcPr>
            <w:tcW w:w="3005" w:type="dxa"/>
            <w:vMerge/>
          </w:tcPr>
          <w:p w14:paraId="6077A5B2" w14:textId="77777777" w:rsidR="001A1D69" w:rsidRDefault="001A1D69">
            <w:pPr>
              <w:jc w:val="center"/>
              <w:rPr>
                <w:rFonts w:ascii="Arial" w:hAnsi="Arial" w:cs="Arial"/>
                <w:b/>
                <w:szCs w:val="24"/>
              </w:rPr>
            </w:pPr>
          </w:p>
        </w:tc>
        <w:tc>
          <w:tcPr>
            <w:tcW w:w="1202" w:type="dxa"/>
          </w:tcPr>
          <w:p w14:paraId="691C7D1F" w14:textId="77777777" w:rsidR="001A1D69" w:rsidRDefault="00FD44D8">
            <w:pPr>
              <w:jc w:val="center"/>
              <w:rPr>
                <w:rFonts w:ascii="Arial" w:hAnsi="Arial" w:cs="Arial"/>
                <w:b/>
                <w:szCs w:val="24"/>
              </w:rPr>
            </w:pPr>
            <w:r>
              <w:rPr>
                <w:rFonts w:ascii="Arial" w:hAnsi="Arial" w:cs="Arial"/>
                <w:b/>
                <w:szCs w:val="24"/>
              </w:rPr>
              <w:t>tjedno</w:t>
            </w:r>
          </w:p>
        </w:tc>
        <w:tc>
          <w:tcPr>
            <w:tcW w:w="1567" w:type="dxa"/>
          </w:tcPr>
          <w:p w14:paraId="04F8F7D7" w14:textId="77777777" w:rsidR="001A1D69" w:rsidRDefault="00FD44D8">
            <w:pPr>
              <w:jc w:val="center"/>
              <w:rPr>
                <w:rFonts w:ascii="Arial" w:hAnsi="Arial" w:cs="Arial"/>
                <w:b/>
                <w:szCs w:val="24"/>
              </w:rPr>
            </w:pPr>
            <w:r>
              <w:rPr>
                <w:rFonts w:ascii="Arial" w:hAnsi="Arial" w:cs="Arial"/>
                <w:b/>
                <w:szCs w:val="24"/>
              </w:rPr>
              <w:t>godišnje</w:t>
            </w:r>
          </w:p>
        </w:tc>
      </w:tr>
      <w:tr w:rsidR="001A1D69" w14:paraId="281C3325" w14:textId="77777777" w:rsidTr="008A6C4E">
        <w:trPr>
          <w:trHeight w:val="276"/>
        </w:trPr>
        <w:tc>
          <w:tcPr>
            <w:tcW w:w="2982" w:type="dxa"/>
            <w:vMerge w:val="restart"/>
            <w:textDirection w:val="btLr"/>
          </w:tcPr>
          <w:p w14:paraId="23C6D854" w14:textId="77777777" w:rsidR="001A1D69" w:rsidRDefault="001A1D69">
            <w:pPr>
              <w:ind w:left="113" w:right="113"/>
              <w:jc w:val="center"/>
              <w:rPr>
                <w:rFonts w:ascii="Arial" w:hAnsi="Arial" w:cs="Arial"/>
                <w:b/>
                <w:szCs w:val="24"/>
              </w:rPr>
            </w:pPr>
          </w:p>
          <w:p w14:paraId="1E65DEB1" w14:textId="77777777" w:rsidR="001A1D69" w:rsidRDefault="001A1D69">
            <w:pPr>
              <w:ind w:left="113" w:right="113"/>
              <w:jc w:val="center"/>
              <w:rPr>
                <w:rFonts w:ascii="Arial" w:hAnsi="Arial" w:cs="Arial"/>
                <w:b/>
                <w:szCs w:val="24"/>
              </w:rPr>
            </w:pPr>
          </w:p>
          <w:p w14:paraId="451CED6A" w14:textId="77777777" w:rsidR="001A1D69" w:rsidRDefault="001A1D69">
            <w:pPr>
              <w:ind w:left="113" w:right="113"/>
              <w:jc w:val="center"/>
              <w:rPr>
                <w:rFonts w:ascii="Arial" w:hAnsi="Arial" w:cs="Arial"/>
                <w:b/>
                <w:szCs w:val="24"/>
              </w:rPr>
            </w:pPr>
          </w:p>
          <w:p w14:paraId="01CCCF6E" w14:textId="77777777" w:rsidR="001A1D69" w:rsidRDefault="001A1D69">
            <w:pPr>
              <w:ind w:left="113" w:right="113"/>
              <w:jc w:val="center"/>
              <w:rPr>
                <w:rFonts w:ascii="Arial" w:hAnsi="Arial" w:cs="Arial"/>
                <w:b/>
                <w:szCs w:val="24"/>
              </w:rPr>
            </w:pPr>
          </w:p>
          <w:p w14:paraId="293E7339" w14:textId="77777777" w:rsidR="001A1D69" w:rsidRDefault="00FD44D8">
            <w:pPr>
              <w:ind w:left="113" w:right="113"/>
              <w:jc w:val="center"/>
              <w:rPr>
                <w:rFonts w:ascii="Arial" w:hAnsi="Arial" w:cs="Arial"/>
                <w:b/>
                <w:szCs w:val="24"/>
              </w:rPr>
            </w:pPr>
            <w:r>
              <w:rPr>
                <w:rFonts w:ascii="Arial" w:hAnsi="Arial" w:cs="Arial"/>
                <w:b/>
                <w:szCs w:val="24"/>
              </w:rPr>
              <w:t>NJEMAČKI JEZIK</w:t>
            </w:r>
          </w:p>
          <w:p w14:paraId="5BD71764" w14:textId="77777777" w:rsidR="001A1D69" w:rsidRDefault="001A1D69">
            <w:pPr>
              <w:ind w:left="113" w:right="113"/>
              <w:jc w:val="center"/>
              <w:rPr>
                <w:rFonts w:ascii="Arial" w:hAnsi="Arial" w:cs="Arial"/>
                <w:b/>
                <w:szCs w:val="24"/>
              </w:rPr>
            </w:pPr>
          </w:p>
        </w:tc>
        <w:tc>
          <w:tcPr>
            <w:tcW w:w="1833" w:type="dxa"/>
          </w:tcPr>
          <w:p w14:paraId="65A94552" w14:textId="77777777" w:rsidR="001A1D69" w:rsidRDefault="00FD44D8" w:rsidP="00AE7A97">
            <w:pPr>
              <w:spacing w:line="360" w:lineRule="auto"/>
              <w:jc w:val="center"/>
              <w:rPr>
                <w:rFonts w:ascii="Arial" w:hAnsi="Arial" w:cs="Arial"/>
                <w:szCs w:val="24"/>
              </w:rPr>
            </w:pPr>
            <w:r>
              <w:rPr>
                <w:rFonts w:ascii="Arial" w:hAnsi="Arial" w:cs="Arial"/>
                <w:szCs w:val="24"/>
              </w:rPr>
              <w:t>4.</w:t>
            </w:r>
          </w:p>
        </w:tc>
        <w:tc>
          <w:tcPr>
            <w:tcW w:w="2002" w:type="dxa"/>
          </w:tcPr>
          <w:p w14:paraId="29D54D82" w14:textId="77777777" w:rsidR="001A1D69" w:rsidRDefault="00FD44D8" w:rsidP="00AE7A97">
            <w:pPr>
              <w:spacing w:line="360" w:lineRule="auto"/>
              <w:rPr>
                <w:rFonts w:ascii="Arial" w:hAnsi="Arial" w:cs="Arial"/>
                <w:szCs w:val="24"/>
              </w:rPr>
            </w:pPr>
            <w:r>
              <w:rPr>
                <w:rFonts w:ascii="Arial" w:hAnsi="Arial" w:cs="Arial"/>
                <w:szCs w:val="24"/>
              </w:rPr>
              <w:t xml:space="preserve">    Magadenovac</w:t>
            </w:r>
          </w:p>
        </w:tc>
        <w:tc>
          <w:tcPr>
            <w:tcW w:w="1401" w:type="dxa"/>
          </w:tcPr>
          <w:p w14:paraId="770B2B39" w14:textId="16AE6366" w:rsidR="001A1D69" w:rsidRDefault="00BB0897" w:rsidP="00AE7A97">
            <w:pPr>
              <w:spacing w:line="360" w:lineRule="auto"/>
              <w:jc w:val="center"/>
              <w:rPr>
                <w:rFonts w:ascii="Arial" w:hAnsi="Arial" w:cs="Arial"/>
                <w:szCs w:val="24"/>
              </w:rPr>
            </w:pPr>
            <w:r>
              <w:rPr>
                <w:rFonts w:ascii="Arial" w:hAnsi="Arial" w:cs="Arial"/>
                <w:szCs w:val="24"/>
              </w:rPr>
              <w:t>15</w:t>
            </w:r>
          </w:p>
        </w:tc>
        <w:tc>
          <w:tcPr>
            <w:tcW w:w="3005" w:type="dxa"/>
          </w:tcPr>
          <w:p w14:paraId="38D7ADC7" w14:textId="5EC17B34" w:rsidR="001A1D69" w:rsidRDefault="00BB0897" w:rsidP="000B4745">
            <w:pPr>
              <w:rPr>
                <w:rFonts w:ascii="Arial" w:hAnsi="Arial" w:cs="Arial"/>
                <w:szCs w:val="24"/>
              </w:rPr>
            </w:pPr>
            <w:r>
              <w:rPr>
                <w:rFonts w:ascii="Arial" w:hAnsi="Arial" w:cs="Arial"/>
                <w:szCs w:val="24"/>
              </w:rPr>
              <w:t xml:space="preserve">       </w:t>
            </w:r>
            <w:r w:rsidR="00A100A0">
              <w:rPr>
                <w:rFonts w:ascii="Arial" w:hAnsi="Arial" w:cs="Arial"/>
                <w:szCs w:val="24"/>
              </w:rPr>
              <w:t>Medved Ivana</w:t>
            </w:r>
          </w:p>
          <w:p w14:paraId="177994ED" w14:textId="66881ACD" w:rsidR="00A100A0" w:rsidRDefault="00A100A0">
            <w:pPr>
              <w:jc w:val="center"/>
              <w:rPr>
                <w:rFonts w:ascii="Arial" w:hAnsi="Arial" w:cs="Arial"/>
                <w:szCs w:val="24"/>
              </w:rPr>
            </w:pPr>
            <w:r>
              <w:rPr>
                <w:rFonts w:ascii="Arial" w:hAnsi="Arial" w:cs="Arial"/>
                <w:szCs w:val="24"/>
              </w:rPr>
              <w:t>(Takač Iva)</w:t>
            </w:r>
          </w:p>
          <w:p w14:paraId="45327BEA" w14:textId="77777777" w:rsidR="001A1D69" w:rsidRDefault="001A1D69">
            <w:pPr>
              <w:jc w:val="center"/>
              <w:rPr>
                <w:rFonts w:ascii="Arial" w:hAnsi="Arial" w:cs="Arial"/>
                <w:szCs w:val="24"/>
              </w:rPr>
            </w:pPr>
          </w:p>
          <w:p w14:paraId="3CC8AAEE" w14:textId="77777777" w:rsidR="001A1D69" w:rsidRDefault="001A1D69">
            <w:pPr>
              <w:jc w:val="center"/>
              <w:rPr>
                <w:rFonts w:ascii="Arial" w:hAnsi="Arial" w:cs="Arial"/>
                <w:szCs w:val="24"/>
              </w:rPr>
            </w:pPr>
          </w:p>
        </w:tc>
        <w:tc>
          <w:tcPr>
            <w:tcW w:w="1202" w:type="dxa"/>
          </w:tcPr>
          <w:p w14:paraId="79524E04" w14:textId="77777777" w:rsidR="001A1D69" w:rsidRDefault="00FD44D8">
            <w:pPr>
              <w:jc w:val="center"/>
              <w:rPr>
                <w:rFonts w:ascii="Arial" w:hAnsi="Arial" w:cs="Arial"/>
                <w:szCs w:val="24"/>
              </w:rPr>
            </w:pPr>
            <w:r>
              <w:rPr>
                <w:rFonts w:ascii="Arial" w:hAnsi="Arial" w:cs="Arial"/>
                <w:szCs w:val="24"/>
              </w:rPr>
              <w:t>2</w:t>
            </w:r>
          </w:p>
        </w:tc>
        <w:tc>
          <w:tcPr>
            <w:tcW w:w="1567" w:type="dxa"/>
          </w:tcPr>
          <w:p w14:paraId="6587DC52" w14:textId="77777777" w:rsidR="001A1D69" w:rsidRDefault="00FD44D8">
            <w:pPr>
              <w:jc w:val="center"/>
              <w:rPr>
                <w:rFonts w:ascii="Arial" w:hAnsi="Arial" w:cs="Arial"/>
                <w:szCs w:val="24"/>
              </w:rPr>
            </w:pPr>
            <w:r>
              <w:rPr>
                <w:rFonts w:ascii="Arial" w:hAnsi="Arial" w:cs="Arial"/>
                <w:szCs w:val="24"/>
              </w:rPr>
              <w:t>70</w:t>
            </w:r>
          </w:p>
        </w:tc>
      </w:tr>
      <w:tr w:rsidR="000B4745" w14:paraId="5EDAECD9" w14:textId="77777777" w:rsidTr="008A6C4E">
        <w:trPr>
          <w:trHeight w:val="276"/>
        </w:trPr>
        <w:tc>
          <w:tcPr>
            <w:tcW w:w="2982" w:type="dxa"/>
            <w:vMerge/>
            <w:textDirection w:val="btLr"/>
          </w:tcPr>
          <w:p w14:paraId="5CE2E7DC" w14:textId="77777777" w:rsidR="000B4745" w:rsidRDefault="000B4745" w:rsidP="000B4745">
            <w:pPr>
              <w:ind w:left="113" w:right="113"/>
              <w:jc w:val="center"/>
              <w:rPr>
                <w:rFonts w:ascii="Arial" w:hAnsi="Arial" w:cs="Arial"/>
                <w:b/>
                <w:szCs w:val="24"/>
              </w:rPr>
            </w:pPr>
          </w:p>
        </w:tc>
        <w:tc>
          <w:tcPr>
            <w:tcW w:w="1833" w:type="dxa"/>
          </w:tcPr>
          <w:p w14:paraId="07E5BF76" w14:textId="77777777" w:rsidR="000B4745" w:rsidRDefault="000B4745" w:rsidP="000B4745">
            <w:pPr>
              <w:spacing w:line="360" w:lineRule="auto"/>
              <w:jc w:val="center"/>
              <w:rPr>
                <w:rFonts w:ascii="Arial" w:hAnsi="Arial" w:cs="Arial"/>
                <w:szCs w:val="24"/>
              </w:rPr>
            </w:pPr>
            <w:r>
              <w:rPr>
                <w:rFonts w:ascii="Arial" w:hAnsi="Arial" w:cs="Arial"/>
                <w:szCs w:val="24"/>
              </w:rPr>
              <w:t>5.a</w:t>
            </w:r>
          </w:p>
        </w:tc>
        <w:tc>
          <w:tcPr>
            <w:tcW w:w="2002" w:type="dxa"/>
          </w:tcPr>
          <w:p w14:paraId="13EED1DC" w14:textId="77777777" w:rsidR="000B4745" w:rsidRDefault="000B4745" w:rsidP="000B4745">
            <w:pPr>
              <w:spacing w:line="360" w:lineRule="auto"/>
              <w:jc w:val="center"/>
              <w:rPr>
                <w:rFonts w:ascii="Arial" w:hAnsi="Arial" w:cs="Arial"/>
                <w:szCs w:val="24"/>
              </w:rPr>
            </w:pPr>
            <w:r>
              <w:rPr>
                <w:rFonts w:ascii="Arial" w:hAnsi="Arial" w:cs="Arial"/>
                <w:szCs w:val="24"/>
              </w:rPr>
              <w:t>Magadenovac</w:t>
            </w:r>
          </w:p>
        </w:tc>
        <w:tc>
          <w:tcPr>
            <w:tcW w:w="1401" w:type="dxa"/>
          </w:tcPr>
          <w:p w14:paraId="4BF59D0B" w14:textId="1596D833" w:rsidR="000B4745" w:rsidRDefault="000B4745" w:rsidP="000B4745">
            <w:pPr>
              <w:spacing w:line="360" w:lineRule="auto"/>
              <w:jc w:val="center"/>
              <w:rPr>
                <w:rFonts w:ascii="Arial" w:hAnsi="Arial" w:cs="Arial"/>
                <w:szCs w:val="24"/>
              </w:rPr>
            </w:pPr>
            <w:r>
              <w:rPr>
                <w:rFonts w:ascii="Arial" w:hAnsi="Arial" w:cs="Arial"/>
                <w:szCs w:val="24"/>
              </w:rPr>
              <w:t>11</w:t>
            </w:r>
          </w:p>
        </w:tc>
        <w:tc>
          <w:tcPr>
            <w:tcW w:w="3005" w:type="dxa"/>
          </w:tcPr>
          <w:p w14:paraId="28968AB6" w14:textId="6A0961B2" w:rsidR="000B4745" w:rsidRDefault="000B4745" w:rsidP="000B4745">
            <w:pPr>
              <w:jc w:val="center"/>
              <w:rPr>
                <w:rFonts w:ascii="Arial" w:hAnsi="Arial" w:cs="Arial"/>
                <w:szCs w:val="24"/>
              </w:rPr>
            </w:pPr>
            <w:r>
              <w:rPr>
                <w:rFonts w:ascii="Arial" w:hAnsi="Arial" w:cs="Arial"/>
                <w:szCs w:val="24"/>
              </w:rPr>
              <w:t>Mihajlović Dragana</w:t>
            </w:r>
          </w:p>
        </w:tc>
        <w:tc>
          <w:tcPr>
            <w:tcW w:w="1202" w:type="dxa"/>
          </w:tcPr>
          <w:p w14:paraId="3254282F" w14:textId="77777777" w:rsidR="000B4745" w:rsidRDefault="000B4745" w:rsidP="000B4745">
            <w:pPr>
              <w:jc w:val="center"/>
              <w:rPr>
                <w:rFonts w:ascii="Arial" w:hAnsi="Arial" w:cs="Arial"/>
                <w:szCs w:val="24"/>
              </w:rPr>
            </w:pPr>
            <w:r>
              <w:rPr>
                <w:rFonts w:ascii="Arial" w:hAnsi="Arial" w:cs="Arial"/>
                <w:szCs w:val="24"/>
              </w:rPr>
              <w:t>2</w:t>
            </w:r>
          </w:p>
        </w:tc>
        <w:tc>
          <w:tcPr>
            <w:tcW w:w="1567" w:type="dxa"/>
          </w:tcPr>
          <w:p w14:paraId="6196522A" w14:textId="77777777" w:rsidR="000B4745" w:rsidRDefault="000B4745" w:rsidP="000B4745">
            <w:pPr>
              <w:jc w:val="center"/>
              <w:rPr>
                <w:rFonts w:ascii="Arial" w:hAnsi="Arial" w:cs="Arial"/>
                <w:szCs w:val="24"/>
              </w:rPr>
            </w:pPr>
            <w:r>
              <w:rPr>
                <w:rFonts w:ascii="Arial" w:hAnsi="Arial" w:cs="Arial"/>
                <w:szCs w:val="24"/>
              </w:rPr>
              <w:t>70</w:t>
            </w:r>
          </w:p>
        </w:tc>
      </w:tr>
      <w:tr w:rsidR="000B4745" w14:paraId="1B464D37" w14:textId="77777777" w:rsidTr="008A6C4E">
        <w:trPr>
          <w:trHeight w:val="276"/>
        </w:trPr>
        <w:tc>
          <w:tcPr>
            <w:tcW w:w="2982" w:type="dxa"/>
            <w:vMerge/>
            <w:textDirection w:val="btLr"/>
          </w:tcPr>
          <w:p w14:paraId="0FBD27A3" w14:textId="77777777" w:rsidR="000B4745" w:rsidRDefault="000B4745" w:rsidP="000B4745">
            <w:pPr>
              <w:ind w:left="113" w:right="113"/>
              <w:jc w:val="center"/>
              <w:rPr>
                <w:rFonts w:ascii="Arial" w:hAnsi="Arial" w:cs="Arial"/>
                <w:b/>
                <w:szCs w:val="24"/>
              </w:rPr>
            </w:pPr>
          </w:p>
        </w:tc>
        <w:tc>
          <w:tcPr>
            <w:tcW w:w="1833" w:type="dxa"/>
          </w:tcPr>
          <w:p w14:paraId="66A653C8" w14:textId="77777777" w:rsidR="000B4745" w:rsidRDefault="000B4745" w:rsidP="000B4745">
            <w:pPr>
              <w:spacing w:line="360" w:lineRule="auto"/>
              <w:jc w:val="center"/>
              <w:rPr>
                <w:rFonts w:ascii="Arial" w:hAnsi="Arial" w:cs="Arial"/>
                <w:szCs w:val="24"/>
              </w:rPr>
            </w:pPr>
            <w:r>
              <w:rPr>
                <w:rFonts w:ascii="Arial" w:hAnsi="Arial" w:cs="Arial"/>
                <w:szCs w:val="24"/>
              </w:rPr>
              <w:t>5.b</w:t>
            </w:r>
          </w:p>
        </w:tc>
        <w:tc>
          <w:tcPr>
            <w:tcW w:w="2002" w:type="dxa"/>
          </w:tcPr>
          <w:p w14:paraId="15E90902" w14:textId="77777777" w:rsidR="000B4745" w:rsidRDefault="000B4745" w:rsidP="000B4745">
            <w:pPr>
              <w:spacing w:line="360" w:lineRule="auto"/>
              <w:jc w:val="center"/>
              <w:rPr>
                <w:rFonts w:ascii="Arial" w:hAnsi="Arial" w:cs="Arial"/>
                <w:szCs w:val="24"/>
              </w:rPr>
            </w:pPr>
            <w:r>
              <w:rPr>
                <w:rFonts w:ascii="Arial" w:hAnsi="Arial" w:cs="Arial"/>
                <w:szCs w:val="24"/>
              </w:rPr>
              <w:t xml:space="preserve">Marijanci </w:t>
            </w:r>
          </w:p>
        </w:tc>
        <w:tc>
          <w:tcPr>
            <w:tcW w:w="1401" w:type="dxa"/>
          </w:tcPr>
          <w:p w14:paraId="280B540A" w14:textId="77777777" w:rsidR="000B4745" w:rsidRDefault="000B4745" w:rsidP="000B4745">
            <w:pPr>
              <w:spacing w:line="360" w:lineRule="auto"/>
              <w:jc w:val="center"/>
              <w:rPr>
                <w:rFonts w:ascii="Arial" w:hAnsi="Arial" w:cs="Arial"/>
                <w:szCs w:val="24"/>
              </w:rPr>
            </w:pPr>
            <w:r>
              <w:rPr>
                <w:rFonts w:ascii="Arial" w:hAnsi="Arial" w:cs="Arial"/>
                <w:szCs w:val="24"/>
              </w:rPr>
              <w:t>1</w:t>
            </w:r>
          </w:p>
        </w:tc>
        <w:tc>
          <w:tcPr>
            <w:tcW w:w="3005" w:type="dxa"/>
          </w:tcPr>
          <w:p w14:paraId="37C9360C" w14:textId="2F7D3C38" w:rsidR="009558D4" w:rsidRDefault="009558D4" w:rsidP="009558D4">
            <w:pPr>
              <w:rPr>
                <w:rFonts w:ascii="Arial" w:hAnsi="Arial" w:cs="Arial"/>
                <w:szCs w:val="24"/>
              </w:rPr>
            </w:pPr>
            <w:r>
              <w:rPr>
                <w:rFonts w:ascii="Arial" w:hAnsi="Arial" w:cs="Arial"/>
                <w:szCs w:val="24"/>
              </w:rPr>
              <w:t xml:space="preserve">         Medved Ivana</w:t>
            </w:r>
          </w:p>
          <w:p w14:paraId="3D2B360A" w14:textId="77777777" w:rsidR="009558D4" w:rsidRDefault="009558D4" w:rsidP="009558D4">
            <w:pPr>
              <w:jc w:val="center"/>
              <w:rPr>
                <w:rFonts w:ascii="Arial" w:hAnsi="Arial" w:cs="Arial"/>
                <w:szCs w:val="24"/>
              </w:rPr>
            </w:pPr>
            <w:r>
              <w:rPr>
                <w:rFonts w:ascii="Arial" w:hAnsi="Arial" w:cs="Arial"/>
                <w:szCs w:val="24"/>
              </w:rPr>
              <w:t>(Takač Iva)</w:t>
            </w:r>
          </w:p>
          <w:p w14:paraId="55A3D3F4" w14:textId="77777777" w:rsidR="000B4745" w:rsidRDefault="000B4745" w:rsidP="000B4745">
            <w:pPr>
              <w:jc w:val="center"/>
              <w:rPr>
                <w:rFonts w:ascii="Arial" w:hAnsi="Arial" w:cs="Arial"/>
                <w:szCs w:val="24"/>
              </w:rPr>
            </w:pPr>
          </w:p>
        </w:tc>
        <w:tc>
          <w:tcPr>
            <w:tcW w:w="1202" w:type="dxa"/>
          </w:tcPr>
          <w:p w14:paraId="09072D0F" w14:textId="77777777" w:rsidR="000B4745" w:rsidRDefault="000B4745" w:rsidP="000B4745">
            <w:pPr>
              <w:jc w:val="center"/>
              <w:rPr>
                <w:rFonts w:ascii="Arial" w:hAnsi="Arial" w:cs="Arial"/>
                <w:szCs w:val="24"/>
              </w:rPr>
            </w:pPr>
            <w:r>
              <w:rPr>
                <w:rFonts w:ascii="Arial" w:hAnsi="Arial" w:cs="Arial"/>
                <w:szCs w:val="24"/>
              </w:rPr>
              <w:t>2</w:t>
            </w:r>
          </w:p>
        </w:tc>
        <w:tc>
          <w:tcPr>
            <w:tcW w:w="1567" w:type="dxa"/>
          </w:tcPr>
          <w:p w14:paraId="73583DC3" w14:textId="77777777" w:rsidR="000B4745" w:rsidRDefault="000B4745" w:rsidP="000B4745">
            <w:pPr>
              <w:jc w:val="center"/>
              <w:rPr>
                <w:rFonts w:ascii="Arial" w:hAnsi="Arial" w:cs="Arial"/>
                <w:szCs w:val="24"/>
              </w:rPr>
            </w:pPr>
            <w:r>
              <w:rPr>
                <w:rFonts w:ascii="Arial" w:hAnsi="Arial" w:cs="Arial"/>
                <w:szCs w:val="24"/>
              </w:rPr>
              <w:t>70</w:t>
            </w:r>
          </w:p>
        </w:tc>
      </w:tr>
      <w:tr w:rsidR="000B4745" w14:paraId="0C2F1647" w14:textId="77777777" w:rsidTr="008A6C4E">
        <w:trPr>
          <w:trHeight w:val="276"/>
        </w:trPr>
        <w:tc>
          <w:tcPr>
            <w:tcW w:w="2982" w:type="dxa"/>
            <w:vMerge/>
          </w:tcPr>
          <w:p w14:paraId="231895AF" w14:textId="77777777" w:rsidR="000B4745" w:rsidRDefault="000B4745" w:rsidP="000B4745">
            <w:pPr>
              <w:jc w:val="center"/>
              <w:rPr>
                <w:rFonts w:ascii="Arial" w:hAnsi="Arial" w:cs="Arial"/>
                <w:szCs w:val="24"/>
              </w:rPr>
            </w:pPr>
          </w:p>
        </w:tc>
        <w:tc>
          <w:tcPr>
            <w:tcW w:w="1833" w:type="dxa"/>
          </w:tcPr>
          <w:p w14:paraId="0133171F" w14:textId="77777777" w:rsidR="000B4745" w:rsidRDefault="000B4745" w:rsidP="000B4745">
            <w:pPr>
              <w:spacing w:line="360" w:lineRule="auto"/>
              <w:jc w:val="center"/>
              <w:rPr>
                <w:rFonts w:ascii="Arial" w:hAnsi="Arial" w:cs="Arial"/>
                <w:szCs w:val="24"/>
              </w:rPr>
            </w:pPr>
            <w:r>
              <w:rPr>
                <w:rFonts w:ascii="Arial" w:hAnsi="Arial" w:cs="Arial"/>
                <w:szCs w:val="24"/>
              </w:rPr>
              <w:t>6.a</w:t>
            </w:r>
          </w:p>
        </w:tc>
        <w:tc>
          <w:tcPr>
            <w:tcW w:w="2002" w:type="dxa"/>
          </w:tcPr>
          <w:p w14:paraId="200AAAC0" w14:textId="77777777" w:rsidR="000B4745" w:rsidRDefault="000B4745" w:rsidP="000B4745">
            <w:pPr>
              <w:spacing w:line="360" w:lineRule="auto"/>
              <w:jc w:val="center"/>
              <w:rPr>
                <w:rFonts w:ascii="Arial" w:hAnsi="Arial" w:cs="Arial"/>
                <w:szCs w:val="24"/>
              </w:rPr>
            </w:pPr>
            <w:r>
              <w:rPr>
                <w:rFonts w:ascii="Arial" w:hAnsi="Arial" w:cs="Arial"/>
                <w:szCs w:val="24"/>
              </w:rPr>
              <w:t>Magadenovac</w:t>
            </w:r>
          </w:p>
        </w:tc>
        <w:tc>
          <w:tcPr>
            <w:tcW w:w="1401" w:type="dxa"/>
          </w:tcPr>
          <w:p w14:paraId="54453ADA" w14:textId="08926B72" w:rsidR="000B4745" w:rsidRDefault="000B4745" w:rsidP="000B4745">
            <w:pPr>
              <w:spacing w:line="360" w:lineRule="auto"/>
              <w:jc w:val="center"/>
              <w:rPr>
                <w:rFonts w:ascii="Arial" w:hAnsi="Arial" w:cs="Arial"/>
                <w:szCs w:val="24"/>
              </w:rPr>
            </w:pPr>
            <w:r>
              <w:rPr>
                <w:rFonts w:ascii="Arial" w:hAnsi="Arial" w:cs="Arial"/>
                <w:szCs w:val="24"/>
              </w:rPr>
              <w:t>5</w:t>
            </w:r>
          </w:p>
        </w:tc>
        <w:tc>
          <w:tcPr>
            <w:tcW w:w="3005" w:type="dxa"/>
          </w:tcPr>
          <w:p w14:paraId="2236FF79" w14:textId="3DBBB027" w:rsidR="009558D4" w:rsidRDefault="009558D4" w:rsidP="009558D4">
            <w:pPr>
              <w:rPr>
                <w:rFonts w:ascii="Arial" w:hAnsi="Arial" w:cs="Arial"/>
                <w:szCs w:val="24"/>
              </w:rPr>
            </w:pPr>
            <w:r>
              <w:rPr>
                <w:rFonts w:ascii="Arial" w:hAnsi="Arial" w:cs="Arial"/>
                <w:szCs w:val="24"/>
              </w:rPr>
              <w:t xml:space="preserve">         Medved Ivana</w:t>
            </w:r>
          </w:p>
          <w:p w14:paraId="32F38805" w14:textId="77777777" w:rsidR="009558D4" w:rsidRDefault="009558D4" w:rsidP="009558D4">
            <w:pPr>
              <w:jc w:val="center"/>
              <w:rPr>
                <w:rFonts w:ascii="Arial" w:hAnsi="Arial" w:cs="Arial"/>
                <w:szCs w:val="24"/>
              </w:rPr>
            </w:pPr>
            <w:r>
              <w:rPr>
                <w:rFonts w:ascii="Arial" w:hAnsi="Arial" w:cs="Arial"/>
                <w:szCs w:val="24"/>
              </w:rPr>
              <w:t>(Takač Iva)</w:t>
            </w:r>
          </w:p>
          <w:p w14:paraId="7EEF9DE3" w14:textId="77777777" w:rsidR="000B4745" w:rsidRDefault="000B4745" w:rsidP="000B4745">
            <w:pPr>
              <w:jc w:val="center"/>
              <w:rPr>
                <w:rFonts w:ascii="Arial" w:hAnsi="Arial" w:cs="Arial"/>
                <w:szCs w:val="24"/>
              </w:rPr>
            </w:pPr>
          </w:p>
        </w:tc>
        <w:tc>
          <w:tcPr>
            <w:tcW w:w="1202" w:type="dxa"/>
          </w:tcPr>
          <w:p w14:paraId="49890A25" w14:textId="77777777" w:rsidR="000B4745" w:rsidRDefault="000B4745" w:rsidP="000B4745">
            <w:pPr>
              <w:jc w:val="center"/>
              <w:rPr>
                <w:rFonts w:ascii="Arial" w:hAnsi="Arial" w:cs="Arial"/>
                <w:szCs w:val="24"/>
              </w:rPr>
            </w:pPr>
            <w:r>
              <w:rPr>
                <w:rFonts w:ascii="Arial" w:hAnsi="Arial" w:cs="Arial"/>
                <w:szCs w:val="24"/>
              </w:rPr>
              <w:t>2</w:t>
            </w:r>
          </w:p>
        </w:tc>
        <w:tc>
          <w:tcPr>
            <w:tcW w:w="1567" w:type="dxa"/>
          </w:tcPr>
          <w:p w14:paraId="295710DF" w14:textId="77777777" w:rsidR="000B4745" w:rsidRDefault="000B4745" w:rsidP="000B4745">
            <w:pPr>
              <w:jc w:val="center"/>
              <w:rPr>
                <w:rFonts w:ascii="Arial" w:hAnsi="Arial" w:cs="Arial"/>
                <w:szCs w:val="24"/>
              </w:rPr>
            </w:pPr>
            <w:r>
              <w:rPr>
                <w:rFonts w:ascii="Arial" w:hAnsi="Arial" w:cs="Arial"/>
                <w:szCs w:val="24"/>
              </w:rPr>
              <w:t>70</w:t>
            </w:r>
          </w:p>
        </w:tc>
      </w:tr>
      <w:tr w:rsidR="000B4745" w14:paraId="045EDC1F" w14:textId="77777777" w:rsidTr="008A6C4E">
        <w:trPr>
          <w:trHeight w:val="276"/>
        </w:trPr>
        <w:tc>
          <w:tcPr>
            <w:tcW w:w="2982" w:type="dxa"/>
            <w:vMerge/>
          </w:tcPr>
          <w:p w14:paraId="05765E6A" w14:textId="77777777" w:rsidR="000B4745" w:rsidRDefault="000B4745" w:rsidP="000B4745">
            <w:pPr>
              <w:jc w:val="center"/>
              <w:rPr>
                <w:rFonts w:ascii="Arial" w:hAnsi="Arial" w:cs="Arial"/>
                <w:szCs w:val="24"/>
              </w:rPr>
            </w:pPr>
          </w:p>
        </w:tc>
        <w:tc>
          <w:tcPr>
            <w:tcW w:w="1833" w:type="dxa"/>
          </w:tcPr>
          <w:p w14:paraId="2910B9F6" w14:textId="77777777" w:rsidR="000B4745" w:rsidRDefault="000B4745" w:rsidP="000B4745">
            <w:pPr>
              <w:spacing w:line="360" w:lineRule="auto"/>
              <w:jc w:val="center"/>
              <w:rPr>
                <w:rFonts w:ascii="Arial" w:hAnsi="Arial" w:cs="Arial"/>
                <w:szCs w:val="24"/>
              </w:rPr>
            </w:pPr>
            <w:r>
              <w:rPr>
                <w:rFonts w:ascii="Arial" w:hAnsi="Arial" w:cs="Arial"/>
                <w:szCs w:val="24"/>
              </w:rPr>
              <w:t>6.b</w:t>
            </w:r>
          </w:p>
        </w:tc>
        <w:tc>
          <w:tcPr>
            <w:tcW w:w="2002" w:type="dxa"/>
          </w:tcPr>
          <w:p w14:paraId="01BAE7B7" w14:textId="77777777" w:rsidR="000B4745" w:rsidRDefault="000B4745" w:rsidP="000B4745">
            <w:pPr>
              <w:spacing w:line="360" w:lineRule="auto"/>
              <w:jc w:val="center"/>
              <w:rPr>
                <w:rFonts w:ascii="Arial" w:hAnsi="Arial" w:cs="Arial"/>
                <w:szCs w:val="24"/>
              </w:rPr>
            </w:pPr>
            <w:r>
              <w:rPr>
                <w:rFonts w:ascii="Arial" w:hAnsi="Arial" w:cs="Arial"/>
                <w:szCs w:val="24"/>
              </w:rPr>
              <w:t>Marijanci</w:t>
            </w:r>
          </w:p>
        </w:tc>
        <w:tc>
          <w:tcPr>
            <w:tcW w:w="1401" w:type="dxa"/>
          </w:tcPr>
          <w:p w14:paraId="7A5806AF" w14:textId="77777777" w:rsidR="000B4745" w:rsidRDefault="000B4745" w:rsidP="000B4745">
            <w:pPr>
              <w:spacing w:line="360" w:lineRule="auto"/>
              <w:jc w:val="center"/>
              <w:rPr>
                <w:rFonts w:ascii="Arial" w:hAnsi="Arial" w:cs="Arial"/>
                <w:szCs w:val="24"/>
              </w:rPr>
            </w:pPr>
            <w:r>
              <w:rPr>
                <w:rFonts w:ascii="Arial" w:hAnsi="Arial" w:cs="Arial"/>
                <w:szCs w:val="24"/>
              </w:rPr>
              <w:t>1</w:t>
            </w:r>
          </w:p>
        </w:tc>
        <w:tc>
          <w:tcPr>
            <w:tcW w:w="3005" w:type="dxa"/>
          </w:tcPr>
          <w:p w14:paraId="2721A203" w14:textId="131888F2" w:rsidR="009558D4" w:rsidRDefault="009558D4" w:rsidP="009558D4">
            <w:pPr>
              <w:rPr>
                <w:rFonts w:ascii="Arial" w:hAnsi="Arial" w:cs="Arial"/>
                <w:szCs w:val="24"/>
              </w:rPr>
            </w:pPr>
            <w:r>
              <w:rPr>
                <w:rFonts w:ascii="Arial" w:hAnsi="Arial" w:cs="Arial"/>
                <w:szCs w:val="24"/>
              </w:rPr>
              <w:t xml:space="preserve">        Medved Ivana</w:t>
            </w:r>
          </w:p>
          <w:p w14:paraId="50510270" w14:textId="77777777" w:rsidR="009558D4" w:rsidRDefault="009558D4" w:rsidP="009558D4">
            <w:pPr>
              <w:jc w:val="center"/>
              <w:rPr>
                <w:rFonts w:ascii="Arial" w:hAnsi="Arial" w:cs="Arial"/>
                <w:szCs w:val="24"/>
              </w:rPr>
            </w:pPr>
            <w:r>
              <w:rPr>
                <w:rFonts w:ascii="Arial" w:hAnsi="Arial" w:cs="Arial"/>
                <w:szCs w:val="24"/>
              </w:rPr>
              <w:t>(Takač Iva)</w:t>
            </w:r>
          </w:p>
          <w:p w14:paraId="1E05520D" w14:textId="77777777" w:rsidR="000B4745" w:rsidRDefault="000B4745" w:rsidP="000B4745">
            <w:pPr>
              <w:jc w:val="center"/>
              <w:rPr>
                <w:rFonts w:ascii="Arial" w:hAnsi="Arial" w:cs="Arial"/>
                <w:szCs w:val="24"/>
              </w:rPr>
            </w:pPr>
          </w:p>
        </w:tc>
        <w:tc>
          <w:tcPr>
            <w:tcW w:w="1202" w:type="dxa"/>
          </w:tcPr>
          <w:p w14:paraId="4D298B79" w14:textId="77777777" w:rsidR="000B4745" w:rsidRDefault="000B4745" w:rsidP="000B4745">
            <w:pPr>
              <w:jc w:val="center"/>
              <w:rPr>
                <w:rFonts w:ascii="Arial" w:hAnsi="Arial" w:cs="Arial"/>
                <w:szCs w:val="24"/>
              </w:rPr>
            </w:pPr>
            <w:r>
              <w:rPr>
                <w:rFonts w:ascii="Arial" w:hAnsi="Arial" w:cs="Arial"/>
                <w:szCs w:val="24"/>
              </w:rPr>
              <w:t>2</w:t>
            </w:r>
          </w:p>
        </w:tc>
        <w:tc>
          <w:tcPr>
            <w:tcW w:w="1567" w:type="dxa"/>
          </w:tcPr>
          <w:p w14:paraId="4DD87720" w14:textId="77777777" w:rsidR="000B4745" w:rsidRDefault="000B4745" w:rsidP="000B4745">
            <w:pPr>
              <w:jc w:val="center"/>
              <w:rPr>
                <w:rFonts w:ascii="Arial" w:hAnsi="Arial" w:cs="Arial"/>
                <w:szCs w:val="24"/>
              </w:rPr>
            </w:pPr>
            <w:r>
              <w:rPr>
                <w:rFonts w:ascii="Arial" w:hAnsi="Arial" w:cs="Arial"/>
                <w:szCs w:val="24"/>
              </w:rPr>
              <w:t>70</w:t>
            </w:r>
          </w:p>
        </w:tc>
      </w:tr>
      <w:tr w:rsidR="000B4745" w14:paraId="70121809" w14:textId="77777777" w:rsidTr="008A6C4E">
        <w:trPr>
          <w:trHeight w:val="276"/>
        </w:trPr>
        <w:tc>
          <w:tcPr>
            <w:tcW w:w="2982" w:type="dxa"/>
            <w:vMerge/>
          </w:tcPr>
          <w:p w14:paraId="2657B377" w14:textId="77777777" w:rsidR="000B4745" w:rsidRDefault="000B4745" w:rsidP="000B4745">
            <w:pPr>
              <w:jc w:val="center"/>
              <w:rPr>
                <w:rFonts w:ascii="Arial" w:hAnsi="Arial" w:cs="Arial"/>
                <w:szCs w:val="24"/>
              </w:rPr>
            </w:pPr>
          </w:p>
        </w:tc>
        <w:tc>
          <w:tcPr>
            <w:tcW w:w="1833" w:type="dxa"/>
          </w:tcPr>
          <w:p w14:paraId="0D8CB519" w14:textId="73BB895C" w:rsidR="000B4745" w:rsidRDefault="000B4745" w:rsidP="000B4745">
            <w:pPr>
              <w:spacing w:line="360" w:lineRule="auto"/>
              <w:jc w:val="center"/>
              <w:rPr>
                <w:rFonts w:ascii="Arial" w:hAnsi="Arial" w:cs="Arial"/>
                <w:szCs w:val="24"/>
              </w:rPr>
            </w:pPr>
            <w:r>
              <w:rPr>
                <w:rFonts w:ascii="Arial" w:hAnsi="Arial" w:cs="Arial"/>
                <w:szCs w:val="24"/>
              </w:rPr>
              <w:t>6.c</w:t>
            </w:r>
          </w:p>
        </w:tc>
        <w:tc>
          <w:tcPr>
            <w:tcW w:w="2002" w:type="dxa"/>
          </w:tcPr>
          <w:p w14:paraId="6A0C43E4" w14:textId="13EC3B5F" w:rsidR="000B4745" w:rsidRDefault="000B4745" w:rsidP="000B4745">
            <w:pPr>
              <w:spacing w:line="360" w:lineRule="auto"/>
              <w:jc w:val="center"/>
              <w:rPr>
                <w:rFonts w:ascii="Arial" w:hAnsi="Arial" w:cs="Arial"/>
                <w:szCs w:val="24"/>
              </w:rPr>
            </w:pPr>
            <w:r>
              <w:rPr>
                <w:rFonts w:ascii="Arial" w:hAnsi="Arial" w:cs="Arial"/>
                <w:szCs w:val="24"/>
              </w:rPr>
              <w:t>Magadenovac</w:t>
            </w:r>
          </w:p>
        </w:tc>
        <w:tc>
          <w:tcPr>
            <w:tcW w:w="1401" w:type="dxa"/>
          </w:tcPr>
          <w:p w14:paraId="73956A6D" w14:textId="0AA9B6E8" w:rsidR="000B4745" w:rsidRDefault="009558D4" w:rsidP="000B4745">
            <w:pPr>
              <w:spacing w:line="360" w:lineRule="auto"/>
              <w:jc w:val="center"/>
              <w:rPr>
                <w:rFonts w:ascii="Arial" w:hAnsi="Arial" w:cs="Arial"/>
                <w:szCs w:val="24"/>
              </w:rPr>
            </w:pPr>
            <w:r>
              <w:rPr>
                <w:rFonts w:ascii="Arial" w:hAnsi="Arial" w:cs="Arial"/>
                <w:szCs w:val="24"/>
              </w:rPr>
              <w:t>8</w:t>
            </w:r>
          </w:p>
        </w:tc>
        <w:tc>
          <w:tcPr>
            <w:tcW w:w="3005" w:type="dxa"/>
          </w:tcPr>
          <w:p w14:paraId="673F7654" w14:textId="13D4F01D" w:rsidR="009558D4" w:rsidRDefault="009558D4" w:rsidP="009558D4">
            <w:pPr>
              <w:rPr>
                <w:rFonts w:ascii="Arial" w:hAnsi="Arial" w:cs="Arial"/>
                <w:szCs w:val="24"/>
              </w:rPr>
            </w:pPr>
            <w:r>
              <w:rPr>
                <w:rFonts w:ascii="Arial" w:hAnsi="Arial" w:cs="Arial"/>
                <w:szCs w:val="24"/>
              </w:rPr>
              <w:t xml:space="preserve">         Medved Ivana</w:t>
            </w:r>
          </w:p>
          <w:p w14:paraId="08AB6A02" w14:textId="77777777" w:rsidR="009558D4" w:rsidRDefault="009558D4" w:rsidP="009558D4">
            <w:pPr>
              <w:jc w:val="center"/>
              <w:rPr>
                <w:rFonts w:ascii="Arial" w:hAnsi="Arial" w:cs="Arial"/>
                <w:szCs w:val="24"/>
              </w:rPr>
            </w:pPr>
            <w:r>
              <w:rPr>
                <w:rFonts w:ascii="Arial" w:hAnsi="Arial" w:cs="Arial"/>
                <w:szCs w:val="24"/>
              </w:rPr>
              <w:t>(Takač Iva)</w:t>
            </w:r>
          </w:p>
          <w:p w14:paraId="4620C751" w14:textId="77777777" w:rsidR="000B4745" w:rsidRDefault="000B4745" w:rsidP="000B4745">
            <w:pPr>
              <w:jc w:val="center"/>
              <w:rPr>
                <w:rFonts w:ascii="Arial" w:hAnsi="Arial" w:cs="Arial"/>
                <w:szCs w:val="24"/>
              </w:rPr>
            </w:pPr>
          </w:p>
        </w:tc>
        <w:tc>
          <w:tcPr>
            <w:tcW w:w="1202" w:type="dxa"/>
          </w:tcPr>
          <w:p w14:paraId="728B41AB" w14:textId="15E6F4BE" w:rsidR="000B4745" w:rsidRDefault="009558D4" w:rsidP="000B4745">
            <w:pPr>
              <w:jc w:val="center"/>
              <w:rPr>
                <w:rFonts w:ascii="Arial" w:hAnsi="Arial" w:cs="Arial"/>
                <w:szCs w:val="24"/>
              </w:rPr>
            </w:pPr>
            <w:r>
              <w:rPr>
                <w:rFonts w:ascii="Arial" w:hAnsi="Arial" w:cs="Arial"/>
                <w:szCs w:val="24"/>
              </w:rPr>
              <w:t>2</w:t>
            </w:r>
          </w:p>
        </w:tc>
        <w:tc>
          <w:tcPr>
            <w:tcW w:w="1567" w:type="dxa"/>
          </w:tcPr>
          <w:p w14:paraId="636335C1" w14:textId="4D6822DB" w:rsidR="000B4745" w:rsidRDefault="009558D4" w:rsidP="000B4745">
            <w:pPr>
              <w:jc w:val="center"/>
              <w:rPr>
                <w:rFonts w:ascii="Arial" w:hAnsi="Arial" w:cs="Arial"/>
                <w:szCs w:val="24"/>
              </w:rPr>
            </w:pPr>
            <w:r>
              <w:rPr>
                <w:rFonts w:ascii="Arial" w:hAnsi="Arial" w:cs="Arial"/>
                <w:szCs w:val="24"/>
              </w:rPr>
              <w:t>70</w:t>
            </w:r>
          </w:p>
        </w:tc>
      </w:tr>
      <w:tr w:rsidR="000B4745" w14:paraId="287026DD" w14:textId="77777777" w:rsidTr="008A6C4E">
        <w:trPr>
          <w:trHeight w:val="276"/>
        </w:trPr>
        <w:tc>
          <w:tcPr>
            <w:tcW w:w="2982" w:type="dxa"/>
            <w:vMerge/>
          </w:tcPr>
          <w:p w14:paraId="462F4E67" w14:textId="77777777" w:rsidR="000B4745" w:rsidRDefault="000B4745" w:rsidP="000B4745">
            <w:pPr>
              <w:jc w:val="center"/>
              <w:rPr>
                <w:rFonts w:ascii="Arial" w:hAnsi="Arial" w:cs="Arial"/>
                <w:szCs w:val="24"/>
              </w:rPr>
            </w:pPr>
          </w:p>
        </w:tc>
        <w:tc>
          <w:tcPr>
            <w:tcW w:w="1833" w:type="dxa"/>
          </w:tcPr>
          <w:p w14:paraId="1FDFA7A7" w14:textId="77777777" w:rsidR="000B4745" w:rsidRDefault="000B4745" w:rsidP="000B4745">
            <w:pPr>
              <w:spacing w:line="360" w:lineRule="auto"/>
              <w:jc w:val="center"/>
              <w:rPr>
                <w:rFonts w:ascii="Arial" w:hAnsi="Arial" w:cs="Arial"/>
                <w:szCs w:val="24"/>
              </w:rPr>
            </w:pPr>
            <w:r>
              <w:rPr>
                <w:rFonts w:ascii="Arial" w:hAnsi="Arial" w:cs="Arial"/>
                <w:szCs w:val="24"/>
              </w:rPr>
              <w:t>7.a</w:t>
            </w:r>
          </w:p>
        </w:tc>
        <w:tc>
          <w:tcPr>
            <w:tcW w:w="2002" w:type="dxa"/>
          </w:tcPr>
          <w:p w14:paraId="622F6A2A" w14:textId="77777777" w:rsidR="000B4745" w:rsidRDefault="000B4745" w:rsidP="000B4745">
            <w:pPr>
              <w:spacing w:line="360" w:lineRule="auto"/>
              <w:jc w:val="center"/>
              <w:rPr>
                <w:rFonts w:ascii="Arial" w:hAnsi="Arial" w:cs="Arial"/>
                <w:szCs w:val="24"/>
              </w:rPr>
            </w:pPr>
            <w:r>
              <w:rPr>
                <w:rFonts w:ascii="Arial" w:hAnsi="Arial" w:cs="Arial"/>
                <w:szCs w:val="24"/>
              </w:rPr>
              <w:t>Magadenovac</w:t>
            </w:r>
          </w:p>
        </w:tc>
        <w:tc>
          <w:tcPr>
            <w:tcW w:w="1401" w:type="dxa"/>
          </w:tcPr>
          <w:p w14:paraId="5008A573" w14:textId="3E937A1F" w:rsidR="000B4745" w:rsidRDefault="009558D4" w:rsidP="000B4745">
            <w:pPr>
              <w:spacing w:line="360" w:lineRule="auto"/>
              <w:jc w:val="center"/>
              <w:rPr>
                <w:rFonts w:ascii="Arial" w:hAnsi="Arial" w:cs="Arial"/>
                <w:szCs w:val="24"/>
              </w:rPr>
            </w:pPr>
            <w:r>
              <w:rPr>
                <w:rFonts w:ascii="Arial" w:hAnsi="Arial" w:cs="Arial"/>
                <w:szCs w:val="24"/>
              </w:rPr>
              <w:t>6</w:t>
            </w:r>
          </w:p>
        </w:tc>
        <w:tc>
          <w:tcPr>
            <w:tcW w:w="3005" w:type="dxa"/>
          </w:tcPr>
          <w:p w14:paraId="3403E710" w14:textId="777DC707" w:rsidR="009558D4" w:rsidRDefault="009558D4" w:rsidP="009558D4">
            <w:pPr>
              <w:rPr>
                <w:rFonts w:ascii="Arial" w:hAnsi="Arial" w:cs="Arial"/>
                <w:szCs w:val="24"/>
              </w:rPr>
            </w:pPr>
            <w:r>
              <w:rPr>
                <w:rFonts w:ascii="Arial" w:hAnsi="Arial" w:cs="Arial"/>
                <w:szCs w:val="24"/>
              </w:rPr>
              <w:t xml:space="preserve">         Medved Ivana</w:t>
            </w:r>
          </w:p>
          <w:p w14:paraId="14C41261" w14:textId="77777777" w:rsidR="009558D4" w:rsidRDefault="009558D4" w:rsidP="009558D4">
            <w:pPr>
              <w:jc w:val="center"/>
              <w:rPr>
                <w:rFonts w:ascii="Arial" w:hAnsi="Arial" w:cs="Arial"/>
                <w:szCs w:val="24"/>
              </w:rPr>
            </w:pPr>
            <w:r>
              <w:rPr>
                <w:rFonts w:ascii="Arial" w:hAnsi="Arial" w:cs="Arial"/>
                <w:szCs w:val="24"/>
              </w:rPr>
              <w:t>(Takač Iva)</w:t>
            </w:r>
          </w:p>
          <w:p w14:paraId="76BFFE99" w14:textId="77777777" w:rsidR="000B4745" w:rsidRDefault="000B4745" w:rsidP="000B4745">
            <w:pPr>
              <w:jc w:val="center"/>
              <w:rPr>
                <w:rFonts w:ascii="Arial" w:hAnsi="Arial" w:cs="Arial"/>
                <w:szCs w:val="24"/>
              </w:rPr>
            </w:pPr>
          </w:p>
        </w:tc>
        <w:tc>
          <w:tcPr>
            <w:tcW w:w="1202" w:type="dxa"/>
          </w:tcPr>
          <w:p w14:paraId="3E971AE9" w14:textId="77777777" w:rsidR="000B4745" w:rsidRDefault="000B4745" w:rsidP="000B4745">
            <w:pPr>
              <w:jc w:val="center"/>
              <w:rPr>
                <w:rFonts w:ascii="Arial" w:hAnsi="Arial" w:cs="Arial"/>
                <w:szCs w:val="24"/>
              </w:rPr>
            </w:pPr>
            <w:r>
              <w:rPr>
                <w:rFonts w:ascii="Arial" w:hAnsi="Arial" w:cs="Arial"/>
                <w:szCs w:val="24"/>
              </w:rPr>
              <w:t>2</w:t>
            </w:r>
          </w:p>
        </w:tc>
        <w:tc>
          <w:tcPr>
            <w:tcW w:w="1567" w:type="dxa"/>
          </w:tcPr>
          <w:p w14:paraId="45F022B4" w14:textId="77777777" w:rsidR="000B4745" w:rsidRDefault="000B4745" w:rsidP="000B4745">
            <w:pPr>
              <w:jc w:val="center"/>
              <w:rPr>
                <w:rFonts w:ascii="Arial" w:hAnsi="Arial" w:cs="Arial"/>
                <w:szCs w:val="24"/>
              </w:rPr>
            </w:pPr>
            <w:r>
              <w:rPr>
                <w:rFonts w:ascii="Arial" w:hAnsi="Arial" w:cs="Arial"/>
                <w:szCs w:val="24"/>
              </w:rPr>
              <w:t>70</w:t>
            </w:r>
          </w:p>
        </w:tc>
      </w:tr>
      <w:tr w:rsidR="000B4745" w14:paraId="4A6BB1B7" w14:textId="77777777" w:rsidTr="008A6C4E">
        <w:trPr>
          <w:trHeight w:val="276"/>
        </w:trPr>
        <w:tc>
          <w:tcPr>
            <w:tcW w:w="2982" w:type="dxa"/>
            <w:vMerge/>
          </w:tcPr>
          <w:p w14:paraId="718FAD18" w14:textId="77777777" w:rsidR="000B4745" w:rsidRDefault="000B4745" w:rsidP="000B4745">
            <w:pPr>
              <w:jc w:val="center"/>
              <w:rPr>
                <w:rFonts w:ascii="Arial" w:hAnsi="Arial" w:cs="Arial"/>
                <w:szCs w:val="24"/>
              </w:rPr>
            </w:pPr>
          </w:p>
        </w:tc>
        <w:tc>
          <w:tcPr>
            <w:tcW w:w="1833" w:type="dxa"/>
          </w:tcPr>
          <w:p w14:paraId="2FF0767E" w14:textId="77777777" w:rsidR="000B4745" w:rsidRDefault="000B4745" w:rsidP="000B4745">
            <w:pPr>
              <w:spacing w:line="360" w:lineRule="auto"/>
              <w:jc w:val="center"/>
              <w:rPr>
                <w:rFonts w:ascii="Arial" w:hAnsi="Arial" w:cs="Arial"/>
                <w:szCs w:val="24"/>
              </w:rPr>
            </w:pPr>
            <w:r>
              <w:rPr>
                <w:rFonts w:ascii="Arial" w:hAnsi="Arial" w:cs="Arial"/>
                <w:szCs w:val="24"/>
              </w:rPr>
              <w:t>7.b</w:t>
            </w:r>
          </w:p>
        </w:tc>
        <w:tc>
          <w:tcPr>
            <w:tcW w:w="2002" w:type="dxa"/>
          </w:tcPr>
          <w:p w14:paraId="36FE9485" w14:textId="77777777" w:rsidR="000B4745" w:rsidRDefault="000B4745" w:rsidP="000B4745">
            <w:pPr>
              <w:spacing w:line="360" w:lineRule="auto"/>
              <w:jc w:val="center"/>
              <w:rPr>
                <w:rFonts w:ascii="Arial" w:hAnsi="Arial" w:cs="Arial"/>
                <w:szCs w:val="24"/>
              </w:rPr>
            </w:pPr>
            <w:r>
              <w:rPr>
                <w:rFonts w:ascii="Arial" w:hAnsi="Arial" w:cs="Arial"/>
                <w:szCs w:val="24"/>
              </w:rPr>
              <w:t>Marijanci</w:t>
            </w:r>
          </w:p>
        </w:tc>
        <w:tc>
          <w:tcPr>
            <w:tcW w:w="1401" w:type="dxa"/>
          </w:tcPr>
          <w:p w14:paraId="5F947680" w14:textId="09513CF2" w:rsidR="000B4745" w:rsidRDefault="009558D4" w:rsidP="000B4745">
            <w:pPr>
              <w:spacing w:line="360" w:lineRule="auto"/>
              <w:jc w:val="center"/>
              <w:rPr>
                <w:rFonts w:ascii="Arial" w:hAnsi="Arial" w:cs="Arial"/>
                <w:szCs w:val="24"/>
              </w:rPr>
            </w:pPr>
            <w:r>
              <w:rPr>
                <w:rFonts w:ascii="Arial" w:hAnsi="Arial" w:cs="Arial"/>
                <w:szCs w:val="24"/>
              </w:rPr>
              <w:t>0</w:t>
            </w:r>
          </w:p>
        </w:tc>
        <w:tc>
          <w:tcPr>
            <w:tcW w:w="3005" w:type="dxa"/>
          </w:tcPr>
          <w:p w14:paraId="5D92F194" w14:textId="1FC43A43" w:rsidR="000B4745" w:rsidRDefault="009558D4" w:rsidP="000B4745">
            <w:pPr>
              <w:jc w:val="center"/>
              <w:rPr>
                <w:rFonts w:ascii="Arial" w:hAnsi="Arial" w:cs="Arial"/>
                <w:szCs w:val="24"/>
              </w:rPr>
            </w:pPr>
            <w:r>
              <w:rPr>
                <w:rFonts w:ascii="Arial" w:hAnsi="Arial" w:cs="Arial"/>
                <w:szCs w:val="24"/>
              </w:rPr>
              <w:t>/</w:t>
            </w:r>
          </w:p>
        </w:tc>
        <w:tc>
          <w:tcPr>
            <w:tcW w:w="1202" w:type="dxa"/>
          </w:tcPr>
          <w:p w14:paraId="694A95E0" w14:textId="6E8A35E9" w:rsidR="000B4745" w:rsidRDefault="009558D4" w:rsidP="000B4745">
            <w:pPr>
              <w:jc w:val="center"/>
              <w:rPr>
                <w:rFonts w:ascii="Arial" w:hAnsi="Arial" w:cs="Arial"/>
                <w:szCs w:val="24"/>
              </w:rPr>
            </w:pPr>
            <w:r>
              <w:rPr>
                <w:rFonts w:ascii="Arial" w:hAnsi="Arial" w:cs="Arial"/>
                <w:szCs w:val="24"/>
              </w:rPr>
              <w:t>0</w:t>
            </w:r>
          </w:p>
        </w:tc>
        <w:tc>
          <w:tcPr>
            <w:tcW w:w="1567" w:type="dxa"/>
          </w:tcPr>
          <w:p w14:paraId="6D64ADC8" w14:textId="7FC60E2E" w:rsidR="000B4745" w:rsidRDefault="009558D4" w:rsidP="000B4745">
            <w:pPr>
              <w:jc w:val="center"/>
              <w:rPr>
                <w:rFonts w:ascii="Arial" w:hAnsi="Arial" w:cs="Arial"/>
                <w:szCs w:val="24"/>
              </w:rPr>
            </w:pPr>
            <w:r>
              <w:rPr>
                <w:rFonts w:ascii="Arial" w:hAnsi="Arial" w:cs="Arial"/>
                <w:szCs w:val="24"/>
              </w:rPr>
              <w:t>0</w:t>
            </w:r>
          </w:p>
        </w:tc>
      </w:tr>
      <w:tr w:rsidR="000B4745" w14:paraId="0F8B99CE" w14:textId="77777777" w:rsidTr="008A6C4E">
        <w:trPr>
          <w:trHeight w:val="276"/>
        </w:trPr>
        <w:tc>
          <w:tcPr>
            <w:tcW w:w="2982" w:type="dxa"/>
            <w:vMerge/>
          </w:tcPr>
          <w:p w14:paraId="509CD3A6" w14:textId="77777777" w:rsidR="000B4745" w:rsidRDefault="000B4745" w:rsidP="000B4745">
            <w:pPr>
              <w:jc w:val="center"/>
              <w:rPr>
                <w:rFonts w:ascii="Arial" w:hAnsi="Arial" w:cs="Arial"/>
                <w:szCs w:val="24"/>
              </w:rPr>
            </w:pPr>
          </w:p>
        </w:tc>
        <w:tc>
          <w:tcPr>
            <w:tcW w:w="1833" w:type="dxa"/>
          </w:tcPr>
          <w:p w14:paraId="2B70638B" w14:textId="77777777" w:rsidR="000B4745" w:rsidRDefault="000B4745" w:rsidP="000B4745">
            <w:pPr>
              <w:spacing w:line="360" w:lineRule="auto"/>
              <w:jc w:val="center"/>
              <w:rPr>
                <w:rFonts w:ascii="Arial" w:hAnsi="Arial" w:cs="Arial"/>
                <w:szCs w:val="24"/>
              </w:rPr>
            </w:pPr>
            <w:r>
              <w:rPr>
                <w:rFonts w:ascii="Arial" w:hAnsi="Arial" w:cs="Arial"/>
                <w:szCs w:val="24"/>
              </w:rPr>
              <w:t>8.a</w:t>
            </w:r>
          </w:p>
        </w:tc>
        <w:tc>
          <w:tcPr>
            <w:tcW w:w="2002" w:type="dxa"/>
          </w:tcPr>
          <w:p w14:paraId="11A795FA" w14:textId="77777777" w:rsidR="000B4745" w:rsidRDefault="000B4745" w:rsidP="000B4745">
            <w:pPr>
              <w:spacing w:line="360" w:lineRule="auto"/>
              <w:jc w:val="center"/>
              <w:rPr>
                <w:rFonts w:ascii="Arial" w:hAnsi="Arial" w:cs="Arial"/>
                <w:szCs w:val="24"/>
              </w:rPr>
            </w:pPr>
            <w:r>
              <w:rPr>
                <w:rFonts w:ascii="Arial" w:hAnsi="Arial" w:cs="Arial"/>
                <w:szCs w:val="24"/>
              </w:rPr>
              <w:t>Magadenovac</w:t>
            </w:r>
          </w:p>
        </w:tc>
        <w:tc>
          <w:tcPr>
            <w:tcW w:w="1401" w:type="dxa"/>
          </w:tcPr>
          <w:p w14:paraId="6531606D" w14:textId="593B9BD7" w:rsidR="000B4745" w:rsidRDefault="009558D4" w:rsidP="000B4745">
            <w:pPr>
              <w:spacing w:line="360" w:lineRule="auto"/>
              <w:jc w:val="center"/>
              <w:rPr>
                <w:rFonts w:ascii="Arial" w:hAnsi="Arial" w:cs="Arial"/>
                <w:szCs w:val="24"/>
              </w:rPr>
            </w:pPr>
            <w:r>
              <w:rPr>
                <w:rFonts w:ascii="Arial" w:hAnsi="Arial" w:cs="Arial"/>
                <w:szCs w:val="24"/>
              </w:rPr>
              <w:t>7</w:t>
            </w:r>
          </w:p>
        </w:tc>
        <w:tc>
          <w:tcPr>
            <w:tcW w:w="3005" w:type="dxa"/>
          </w:tcPr>
          <w:p w14:paraId="324D0FD0" w14:textId="359B5385" w:rsidR="000B4745" w:rsidRDefault="000B4745" w:rsidP="000B4745">
            <w:pPr>
              <w:jc w:val="center"/>
              <w:rPr>
                <w:rFonts w:ascii="Arial" w:hAnsi="Arial" w:cs="Arial"/>
                <w:szCs w:val="24"/>
              </w:rPr>
            </w:pPr>
            <w:r>
              <w:rPr>
                <w:rFonts w:ascii="Arial" w:hAnsi="Arial" w:cs="Arial"/>
                <w:szCs w:val="24"/>
              </w:rPr>
              <w:t>Mihajlović Dragana</w:t>
            </w:r>
          </w:p>
        </w:tc>
        <w:tc>
          <w:tcPr>
            <w:tcW w:w="1202" w:type="dxa"/>
          </w:tcPr>
          <w:p w14:paraId="51646CB6" w14:textId="77777777" w:rsidR="000B4745" w:rsidRDefault="000B4745" w:rsidP="000B4745">
            <w:pPr>
              <w:jc w:val="center"/>
              <w:rPr>
                <w:rFonts w:ascii="Arial" w:hAnsi="Arial" w:cs="Arial"/>
                <w:szCs w:val="24"/>
              </w:rPr>
            </w:pPr>
            <w:r>
              <w:rPr>
                <w:rFonts w:ascii="Arial" w:hAnsi="Arial" w:cs="Arial"/>
                <w:szCs w:val="24"/>
              </w:rPr>
              <w:t>2</w:t>
            </w:r>
          </w:p>
        </w:tc>
        <w:tc>
          <w:tcPr>
            <w:tcW w:w="1567" w:type="dxa"/>
          </w:tcPr>
          <w:p w14:paraId="14AB6D45" w14:textId="77777777" w:rsidR="000B4745" w:rsidRDefault="000B4745" w:rsidP="000B4745">
            <w:pPr>
              <w:jc w:val="center"/>
              <w:rPr>
                <w:rFonts w:ascii="Arial" w:hAnsi="Arial" w:cs="Arial"/>
                <w:szCs w:val="24"/>
              </w:rPr>
            </w:pPr>
            <w:r>
              <w:rPr>
                <w:rFonts w:ascii="Arial" w:hAnsi="Arial" w:cs="Arial"/>
                <w:szCs w:val="24"/>
              </w:rPr>
              <w:t>70</w:t>
            </w:r>
          </w:p>
        </w:tc>
      </w:tr>
      <w:tr w:rsidR="000B4745" w14:paraId="20667809" w14:textId="77777777" w:rsidTr="008A6C4E">
        <w:trPr>
          <w:trHeight w:val="276"/>
        </w:trPr>
        <w:tc>
          <w:tcPr>
            <w:tcW w:w="2982" w:type="dxa"/>
            <w:vMerge/>
          </w:tcPr>
          <w:p w14:paraId="79982DFA" w14:textId="77777777" w:rsidR="000B4745" w:rsidRDefault="000B4745" w:rsidP="000B4745">
            <w:pPr>
              <w:jc w:val="center"/>
              <w:rPr>
                <w:rFonts w:ascii="Arial" w:hAnsi="Arial" w:cs="Arial"/>
                <w:szCs w:val="24"/>
              </w:rPr>
            </w:pPr>
          </w:p>
        </w:tc>
        <w:tc>
          <w:tcPr>
            <w:tcW w:w="1833" w:type="dxa"/>
          </w:tcPr>
          <w:p w14:paraId="5E28CE39" w14:textId="77777777" w:rsidR="000B4745" w:rsidRDefault="000B4745" w:rsidP="000B4745">
            <w:pPr>
              <w:jc w:val="center"/>
              <w:rPr>
                <w:rFonts w:ascii="Arial" w:hAnsi="Arial" w:cs="Arial"/>
                <w:szCs w:val="24"/>
              </w:rPr>
            </w:pPr>
            <w:r>
              <w:rPr>
                <w:rFonts w:ascii="Arial" w:hAnsi="Arial" w:cs="Arial"/>
                <w:szCs w:val="24"/>
              </w:rPr>
              <w:t>8.b</w:t>
            </w:r>
          </w:p>
        </w:tc>
        <w:tc>
          <w:tcPr>
            <w:tcW w:w="2002" w:type="dxa"/>
          </w:tcPr>
          <w:p w14:paraId="5E7C4B07" w14:textId="77777777" w:rsidR="000B4745" w:rsidRDefault="000B4745" w:rsidP="000B4745">
            <w:pPr>
              <w:jc w:val="center"/>
              <w:rPr>
                <w:rFonts w:ascii="Arial" w:hAnsi="Arial" w:cs="Arial"/>
                <w:szCs w:val="24"/>
              </w:rPr>
            </w:pPr>
            <w:r>
              <w:rPr>
                <w:rFonts w:ascii="Arial" w:hAnsi="Arial" w:cs="Arial"/>
                <w:szCs w:val="24"/>
              </w:rPr>
              <w:t>Marijanci</w:t>
            </w:r>
          </w:p>
        </w:tc>
        <w:tc>
          <w:tcPr>
            <w:tcW w:w="1401" w:type="dxa"/>
          </w:tcPr>
          <w:p w14:paraId="61574214" w14:textId="039D5E4A" w:rsidR="000B4745" w:rsidRDefault="009558D4" w:rsidP="000B4745">
            <w:pPr>
              <w:jc w:val="center"/>
              <w:rPr>
                <w:rFonts w:ascii="Arial" w:hAnsi="Arial" w:cs="Arial"/>
                <w:szCs w:val="24"/>
              </w:rPr>
            </w:pPr>
            <w:r>
              <w:rPr>
                <w:rFonts w:ascii="Arial" w:hAnsi="Arial" w:cs="Arial"/>
                <w:szCs w:val="24"/>
              </w:rPr>
              <w:t>4</w:t>
            </w:r>
          </w:p>
        </w:tc>
        <w:tc>
          <w:tcPr>
            <w:tcW w:w="3005" w:type="dxa"/>
          </w:tcPr>
          <w:p w14:paraId="6B8EE0BD" w14:textId="799BA11B" w:rsidR="000B4745" w:rsidRDefault="000B4745" w:rsidP="000B4745">
            <w:pPr>
              <w:jc w:val="center"/>
              <w:rPr>
                <w:rFonts w:ascii="Arial" w:hAnsi="Arial" w:cs="Arial"/>
                <w:szCs w:val="24"/>
              </w:rPr>
            </w:pPr>
            <w:r>
              <w:rPr>
                <w:rFonts w:ascii="Arial" w:hAnsi="Arial" w:cs="Arial"/>
                <w:szCs w:val="24"/>
              </w:rPr>
              <w:t>Medved Ivana (Takač Iva)</w:t>
            </w:r>
          </w:p>
        </w:tc>
        <w:tc>
          <w:tcPr>
            <w:tcW w:w="1202" w:type="dxa"/>
          </w:tcPr>
          <w:p w14:paraId="6350ACF1" w14:textId="77777777" w:rsidR="000B4745" w:rsidRDefault="000B4745" w:rsidP="000B4745">
            <w:pPr>
              <w:jc w:val="center"/>
              <w:rPr>
                <w:rFonts w:ascii="Arial" w:hAnsi="Arial" w:cs="Arial"/>
                <w:szCs w:val="24"/>
              </w:rPr>
            </w:pPr>
            <w:r>
              <w:rPr>
                <w:rFonts w:ascii="Arial" w:hAnsi="Arial" w:cs="Arial"/>
                <w:szCs w:val="24"/>
              </w:rPr>
              <w:t>2</w:t>
            </w:r>
          </w:p>
        </w:tc>
        <w:tc>
          <w:tcPr>
            <w:tcW w:w="1567" w:type="dxa"/>
          </w:tcPr>
          <w:p w14:paraId="2907842D" w14:textId="77777777" w:rsidR="000B4745" w:rsidRDefault="000B4745" w:rsidP="000B4745">
            <w:pPr>
              <w:jc w:val="center"/>
              <w:rPr>
                <w:rFonts w:ascii="Arial" w:hAnsi="Arial" w:cs="Arial"/>
                <w:szCs w:val="24"/>
              </w:rPr>
            </w:pPr>
            <w:r>
              <w:rPr>
                <w:rFonts w:ascii="Arial" w:hAnsi="Arial" w:cs="Arial"/>
                <w:szCs w:val="24"/>
              </w:rPr>
              <w:t>70</w:t>
            </w:r>
          </w:p>
        </w:tc>
      </w:tr>
      <w:tr w:rsidR="000B4745" w14:paraId="6A88E2D1" w14:textId="77777777" w:rsidTr="008A6C4E">
        <w:trPr>
          <w:trHeight w:val="276"/>
        </w:trPr>
        <w:tc>
          <w:tcPr>
            <w:tcW w:w="2982" w:type="dxa"/>
          </w:tcPr>
          <w:p w14:paraId="67F1BF0E" w14:textId="77777777" w:rsidR="000B4745" w:rsidRDefault="000B4745" w:rsidP="000B4745">
            <w:pPr>
              <w:jc w:val="center"/>
              <w:rPr>
                <w:rFonts w:ascii="Arial" w:hAnsi="Arial" w:cs="Arial"/>
                <w:szCs w:val="24"/>
              </w:rPr>
            </w:pPr>
          </w:p>
        </w:tc>
        <w:tc>
          <w:tcPr>
            <w:tcW w:w="1833" w:type="dxa"/>
          </w:tcPr>
          <w:p w14:paraId="403B6822" w14:textId="6C589F51" w:rsidR="000B4745" w:rsidRDefault="000B4745" w:rsidP="000B4745">
            <w:pPr>
              <w:jc w:val="center"/>
              <w:rPr>
                <w:rFonts w:ascii="Arial" w:hAnsi="Arial" w:cs="Arial"/>
                <w:szCs w:val="24"/>
              </w:rPr>
            </w:pPr>
            <w:r>
              <w:rPr>
                <w:rFonts w:ascii="Arial" w:hAnsi="Arial" w:cs="Arial"/>
                <w:szCs w:val="24"/>
              </w:rPr>
              <w:t>8.c</w:t>
            </w:r>
          </w:p>
        </w:tc>
        <w:tc>
          <w:tcPr>
            <w:tcW w:w="2002" w:type="dxa"/>
          </w:tcPr>
          <w:p w14:paraId="4216B758" w14:textId="6C7AF10B" w:rsidR="000B4745" w:rsidRDefault="000B4745" w:rsidP="000B4745">
            <w:pPr>
              <w:jc w:val="center"/>
              <w:rPr>
                <w:rFonts w:ascii="Arial" w:hAnsi="Arial" w:cs="Arial"/>
                <w:szCs w:val="24"/>
              </w:rPr>
            </w:pPr>
            <w:r>
              <w:rPr>
                <w:rFonts w:ascii="Arial" w:hAnsi="Arial" w:cs="Arial"/>
                <w:szCs w:val="24"/>
              </w:rPr>
              <w:t xml:space="preserve">Magadenovac </w:t>
            </w:r>
          </w:p>
        </w:tc>
        <w:tc>
          <w:tcPr>
            <w:tcW w:w="1401" w:type="dxa"/>
          </w:tcPr>
          <w:p w14:paraId="7C848062" w14:textId="0AD9F903" w:rsidR="000B4745" w:rsidRDefault="009558D4" w:rsidP="000B4745">
            <w:pPr>
              <w:jc w:val="center"/>
              <w:rPr>
                <w:rFonts w:ascii="Arial" w:hAnsi="Arial" w:cs="Arial"/>
                <w:szCs w:val="24"/>
              </w:rPr>
            </w:pPr>
            <w:r>
              <w:rPr>
                <w:rFonts w:ascii="Arial" w:hAnsi="Arial" w:cs="Arial"/>
                <w:szCs w:val="24"/>
              </w:rPr>
              <w:t>10</w:t>
            </w:r>
          </w:p>
        </w:tc>
        <w:tc>
          <w:tcPr>
            <w:tcW w:w="3005" w:type="dxa"/>
          </w:tcPr>
          <w:p w14:paraId="023E3281" w14:textId="4AFA2834" w:rsidR="000B4745" w:rsidRDefault="009558D4" w:rsidP="000B4745">
            <w:pPr>
              <w:jc w:val="center"/>
              <w:rPr>
                <w:rFonts w:ascii="Arial" w:hAnsi="Arial" w:cs="Arial"/>
                <w:szCs w:val="24"/>
              </w:rPr>
            </w:pPr>
            <w:r>
              <w:rPr>
                <w:rFonts w:ascii="Arial" w:hAnsi="Arial" w:cs="Arial"/>
                <w:szCs w:val="24"/>
              </w:rPr>
              <w:t>Medved Ivana (Takač Iva)</w:t>
            </w:r>
          </w:p>
        </w:tc>
        <w:tc>
          <w:tcPr>
            <w:tcW w:w="1202" w:type="dxa"/>
          </w:tcPr>
          <w:p w14:paraId="27243EEE" w14:textId="336DF5DD" w:rsidR="000B4745" w:rsidRDefault="00E17639" w:rsidP="000B4745">
            <w:pPr>
              <w:jc w:val="center"/>
              <w:rPr>
                <w:rFonts w:ascii="Arial" w:hAnsi="Arial" w:cs="Arial"/>
                <w:szCs w:val="24"/>
              </w:rPr>
            </w:pPr>
            <w:r>
              <w:rPr>
                <w:rFonts w:ascii="Arial" w:hAnsi="Arial" w:cs="Arial"/>
                <w:szCs w:val="24"/>
              </w:rPr>
              <w:t>2</w:t>
            </w:r>
          </w:p>
        </w:tc>
        <w:tc>
          <w:tcPr>
            <w:tcW w:w="1567" w:type="dxa"/>
          </w:tcPr>
          <w:p w14:paraId="348EEF8E" w14:textId="38396897" w:rsidR="000B4745" w:rsidRDefault="00E17639" w:rsidP="000B4745">
            <w:pPr>
              <w:jc w:val="center"/>
              <w:rPr>
                <w:rFonts w:ascii="Arial" w:hAnsi="Arial" w:cs="Arial"/>
                <w:szCs w:val="24"/>
              </w:rPr>
            </w:pPr>
            <w:r>
              <w:rPr>
                <w:rFonts w:ascii="Arial" w:hAnsi="Arial" w:cs="Arial"/>
                <w:szCs w:val="24"/>
              </w:rPr>
              <w:t>70</w:t>
            </w:r>
          </w:p>
        </w:tc>
      </w:tr>
    </w:tbl>
    <w:p w14:paraId="1617A1E7" w14:textId="77777777" w:rsidR="001A1D69" w:rsidRDefault="001A1D69">
      <w:pPr>
        <w:rPr>
          <w:rFonts w:ascii="Arial" w:hAnsi="Arial" w:cs="Arial"/>
          <w:sz w:val="28"/>
          <w:szCs w:val="28"/>
        </w:rPr>
      </w:pPr>
    </w:p>
    <w:p w14:paraId="0FC67C60" w14:textId="77777777" w:rsidR="009558D4" w:rsidRDefault="009558D4" w:rsidP="009558D4">
      <w:pPr>
        <w:rPr>
          <w:rFonts w:ascii="Arial" w:hAnsi="Arial" w:cs="Arial"/>
          <w:sz w:val="28"/>
          <w:szCs w:val="28"/>
        </w:rPr>
      </w:pPr>
    </w:p>
    <w:p w14:paraId="2EE636DA" w14:textId="7AD9C77A" w:rsidR="001A1D69" w:rsidRPr="00514938" w:rsidRDefault="00AE7A97" w:rsidP="009558D4">
      <w:pPr>
        <w:rPr>
          <w:rFonts w:ascii="Arial" w:hAnsi="Arial" w:cs="Arial"/>
        </w:rPr>
      </w:pPr>
      <w:r w:rsidRPr="00514938">
        <w:rPr>
          <w:rFonts w:ascii="Arial" w:hAnsi="Arial" w:cs="Arial"/>
        </w:rPr>
        <w:t xml:space="preserve">c) </w:t>
      </w:r>
      <w:r w:rsidR="00FD44D8" w:rsidRPr="00514938">
        <w:rPr>
          <w:rFonts w:ascii="Arial" w:hAnsi="Arial" w:cs="Arial"/>
        </w:rPr>
        <w:t>Informatika</w:t>
      </w:r>
    </w:p>
    <w:p w14:paraId="50D30E0E" w14:textId="77777777" w:rsidR="001A1D69" w:rsidRDefault="001A1D69">
      <w:pPr>
        <w:pStyle w:val="Odlomakpopisa"/>
        <w:rPr>
          <w:rFonts w:ascii="Arial" w:hAnsi="Arial" w:cs="Arial"/>
          <w:b/>
        </w:rPr>
      </w:pPr>
    </w:p>
    <w:tbl>
      <w:tblPr>
        <w:tblStyle w:val="Reetkatablice"/>
        <w:tblpPr w:leftFromText="180" w:rightFromText="180" w:vertAnchor="text" w:tblpY="1"/>
        <w:tblW w:w="13992" w:type="dxa"/>
        <w:tblLayout w:type="fixed"/>
        <w:tblLook w:val="04A0" w:firstRow="1" w:lastRow="0" w:firstColumn="1" w:lastColumn="0" w:noHBand="0" w:noVBand="1"/>
      </w:tblPr>
      <w:tblGrid>
        <w:gridCol w:w="2547"/>
        <w:gridCol w:w="2268"/>
        <w:gridCol w:w="2002"/>
        <w:gridCol w:w="1401"/>
        <w:gridCol w:w="3005"/>
        <w:gridCol w:w="1202"/>
        <w:gridCol w:w="1567"/>
      </w:tblGrid>
      <w:tr w:rsidR="001A1D69" w14:paraId="7F6CB1AC" w14:textId="77777777">
        <w:trPr>
          <w:trHeight w:val="264"/>
        </w:trPr>
        <w:tc>
          <w:tcPr>
            <w:tcW w:w="2546" w:type="dxa"/>
            <w:vMerge w:val="restart"/>
          </w:tcPr>
          <w:p w14:paraId="4BCF0627" w14:textId="77777777" w:rsidR="001A1D69" w:rsidRDefault="00FD44D8">
            <w:pPr>
              <w:jc w:val="center"/>
              <w:rPr>
                <w:rFonts w:ascii="Arial" w:hAnsi="Arial" w:cs="Arial"/>
                <w:b/>
                <w:szCs w:val="24"/>
              </w:rPr>
            </w:pPr>
            <w:r>
              <w:rPr>
                <w:rFonts w:ascii="Arial" w:hAnsi="Arial" w:cs="Arial"/>
                <w:b/>
                <w:szCs w:val="24"/>
              </w:rPr>
              <w:t>Nastavni predmet</w:t>
            </w:r>
          </w:p>
        </w:tc>
        <w:tc>
          <w:tcPr>
            <w:tcW w:w="2268" w:type="dxa"/>
            <w:vMerge w:val="restart"/>
          </w:tcPr>
          <w:p w14:paraId="602BE28E" w14:textId="77777777" w:rsidR="001A1D69" w:rsidRDefault="00FD44D8">
            <w:pPr>
              <w:jc w:val="center"/>
              <w:rPr>
                <w:rFonts w:ascii="Arial" w:hAnsi="Arial" w:cs="Arial"/>
                <w:b/>
                <w:szCs w:val="24"/>
              </w:rPr>
            </w:pPr>
            <w:r>
              <w:rPr>
                <w:rFonts w:ascii="Arial" w:hAnsi="Arial" w:cs="Arial"/>
                <w:b/>
                <w:szCs w:val="24"/>
              </w:rPr>
              <w:t>Razredni odjel</w:t>
            </w:r>
          </w:p>
        </w:tc>
        <w:tc>
          <w:tcPr>
            <w:tcW w:w="2002" w:type="dxa"/>
            <w:vMerge w:val="restart"/>
          </w:tcPr>
          <w:p w14:paraId="0E9F3A01" w14:textId="77777777" w:rsidR="001A1D69" w:rsidRDefault="00FD44D8">
            <w:pPr>
              <w:jc w:val="center"/>
              <w:rPr>
                <w:rFonts w:ascii="Arial" w:hAnsi="Arial" w:cs="Arial"/>
                <w:b/>
                <w:szCs w:val="24"/>
              </w:rPr>
            </w:pPr>
            <w:r>
              <w:rPr>
                <w:rFonts w:ascii="Arial" w:hAnsi="Arial" w:cs="Arial"/>
                <w:b/>
                <w:szCs w:val="24"/>
              </w:rPr>
              <w:t>Mjesto</w:t>
            </w:r>
          </w:p>
        </w:tc>
        <w:tc>
          <w:tcPr>
            <w:tcW w:w="1401" w:type="dxa"/>
            <w:vMerge w:val="restart"/>
          </w:tcPr>
          <w:p w14:paraId="0D80F8BB" w14:textId="77777777" w:rsidR="001A1D69" w:rsidRDefault="00FD44D8">
            <w:pPr>
              <w:jc w:val="center"/>
              <w:rPr>
                <w:rFonts w:ascii="Arial" w:hAnsi="Arial" w:cs="Arial"/>
                <w:b/>
                <w:szCs w:val="24"/>
              </w:rPr>
            </w:pPr>
            <w:r>
              <w:rPr>
                <w:rFonts w:ascii="Arial" w:hAnsi="Arial" w:cs="Arial"/>
                <w:b/>
                <w:szCs w:val="24"/>
              </w:rPr>
              <w:t>Broj učenika</w:t>
            </w:r>
          </w:p>
        </w:tc>
        <w:tc>
          <w:tcPr>
            <w:tcW w:w="3005" w:type="dxa"/>
            <w:vMerge w:val="restart"/>
          </w:tcPr>
          <w:p w14:paraId="27D2D289" w14:textId="77777777" w:rsidR="001A1D69" w:rsidRDefault="00FD44D8">
            <w:pPr>
              <w:jc w:val="center"/>
              <w:rPr>
                <w:rFonts w:ascii="Arial" w:hAnsi="Arial" w:cs="Arial"/>
                <w:b/>
                <w:szCs w:val="24"/>
              </w:rPr>
            </w:pPr>
            <w:r>
              <w:rPr>
                <w:rFonts w:ascii="Arial" w:hAnsi="Arial" w:cs="Arial"/>
                <w:b/>
                <w:szCs w:val="24"/>
              </w:rPr>
              <w:t>Učitelj/nastavnik</w:t>
            </w:r>
          </w:p>
        </w:tc>
        <w:tc>
          <w:tcPr>
            <w:tcW w:w="2769" w:type="dxa"/>
            <w:gridSpan w:val="2"/>
          </w:tcPr>
          <w:p w14:paraId="5DE398E0" w14:textId="77777777" w:rsidR="001A1D69" w:rsidRDefault="00FD44D8">
            <w:pPr>
              <w:jc w:val="center"/>
              <w:rPr>
                <w:rFonts w:ascii="Arial" w:hAnsi="Arial" w:cs="Arial"/>
                <w:b/>
                <w:szCs w:val="24"/>
              </w:rPr>
            </w:pPr>
            <w:r>
              <w:rPr>
                <w:rFonts w:ascii="Arial" w:hAnsi="Arial" w:cs="Arial"/>
                <w:b/>
                <w:szCs w:val="24"/>
              </w:rPr>
              <w:t>Broj sati</w:t>
            </w:r>
          </w:p>
        </w:tc>
      </w:tr>
      <w:tr w:rsidR="001A1D69" w14:paraId="7B50D125" w14:textId="77777777">
        <w:trPr>
          <w:trHeight w:val="276"/>
        </w:trPr>
        <w:tc>
          <w:tcPr>
            <w:tcW w:w="2546" w:type="dxa"/>
            <w:vMerge/>
          </w:tcPr>
          <w:p w14:paraId="07E90DB2" w14:textId="77777777" w:rsidR="001A1D69" w:rsidRDefault="001A1D69">
            <w:pPr>
              <w:jc w:val="center"/>
              <w:rPr>
                <w:rFonts w:ascii="Arial" w:hAnsi="Arial" w:cs="Arial"/>
                <w:b/>
                <w:szCs w:val="24"/>
              </w:rPr>
            </w:pPr>
          </w:p>
        </w:tc>
        <w:tc>
          <w:tcPr>
            <w:tcW w:w="2268" w:type="dxa"/>
            <w:vMerge/>
          </w:tcPr>
          <w:p w14:paraId="12BF2309" w14:textId="77777777" w:rsidR="001A1D69" w:rsidRDefault="001A1D69">
            <w:pPr>
              <w:jc w:val="center"/>
              <w:rPr>
                <w:rFonts w:ascii="Arial" w:hAnsi="Arial" w:cs="Arial"/>
                <w:b/>
                <w:szCs w:val="24"/>
              </w:rPr>
            </w:pPr>
          </w:p>
        </w:tc>
        <w:tc>
          <w:tcPr>
            <w:tcW w:w="2002" w:type="dxa"/>
            <w:vMerge/>
          </w:tcPr>
          <w:p w14:paraId="49AFBAAE" w14:textId="77777777" w:rsidR="001A1D69" w:rsidRDefault="001A1D69">
            <w:pPr>
              <w:jc w:val="center"/>
              <w:rPr>
                <w:rFonts w:ascii="Arial" w:hAnsi="Arial" w:cs="Arial"/>
                <w:b/>
                <w:szCs w:val="24"/>
              </w:rPr>
            </w:pPr>
          </w:p>
        </w:tc>
        <w:tc>
          <w:tcPr>
            <w:tcW w:w="1401" w:type="dxa"/>
            <w:vMerge/>
          </w:tcPr>
          <w:p w14:paraId="759977B4" w14:textId="77777777" w:rsidR="001A1D69" w:rsidRDefault="001A1D69">
            <w:pPr>
              <w:jc w:val="center"/>
              <w:rPr>
                <w:rFonts w:ascii="Arial" w:hAnsi="Arial" w:cs="Arial"/>
                <w:b/>
                <w:szCs w:val="24"/>
              </w:rPr>
            </w:pPr>
          </w:p>
        </w:tc>
        <w:tc>
          <w:tcPr>
            <w:tcW w:w="3005" w:type="dxa"/>
            <w:vMerge/>
          </w:tcPr>
          <w:p w14:paraId="1B923412" w14:textId="77777777" w:rsidR="001A1D69" w:rsidRDefault="001A1D69">
            <w:pPr>
              <w:jc w:val="center"/>
              <w:rPr>
                <w:rFonts w:ascii="Arial" w:hAnsi="Arial" w:cs="Arial"/>
                <w:b/>
                <w:szCs w:val="24"/>
              </w:rPr>
            </w:pPr>
          </w:p>
        </w:tc>
        <w:tc>
          <w:tcPr>
            <w:tcW w:w="1202" w:type="dxa"/>
          </w:tcPr>
          <w:p w14:paraId="52E45DCC" w14:textId="77777777" w:rsidR="001A1D69" w:rsidRDefault="00FD44D8">
            <w:pPr>
              <w:jc w:val="center"/>
              <w:rPr>
                <w:rFonts w:ascii="Arial" w:hAnsi="Arial" w:cs="Arial"/>
                <w:b/>
                <w:szCs w:val="24"/>
              </w:rPr>
            </w:pPr>
            <w:r>
              <w:rPr>
                <w:rFonts w:ascii="Arial" w:hAnsi="Arial" w:cs="Arial"/>
                <w:b/>
                <w:szCs w:val="24"/>
              </w:rPr>
              <w:t>tjedno</w:t>
            </w:r>
          </w:p>
        </w:tc>
        <w:tc>
          <w:tcPr>
            <w:tcW w:w="1567" w:type="dxa"/>
          </w:tcPr>
          <w:p w14:paraId="1DEF2AFC" w14:textId="77777777" w:rsidR="001A1D69" w:rsidRDefault="00FD44D8">
            <w:pPr>
              <w:jc w:val="center"/>
              <w:rPr>
                <w:rFonts w:ascii="Arial" w:hAnsi="Arial" w:cs="Arial"/>
                <w:b/>
                <w:szCs w:val="24"/>
              </w:rPr>
            </w:pPr>
            <w:r>
              <w:rPr>
                <w:rFonts w:ascii="Arial" w:hAnsi="Arial" w:cs="Arial"/>
                <w:b/>
                <w:szCs w:val="24"/>
              </w:rPr>
              <w:t>godišnje</w:t>
            </w:r>
          </w:p>
        </w:tc>
      </w:tr>
      <w:tr w:rsidR="001A1D69" w14:paraId="72801BCD" w14:textId="77777777">
        <w:trPr>
          <w:trHeight w:val="276"/>
        </w:trPr>
        <w:tc>
          <w:tcPr>
            <w:tcW w:w="2546" w:type="dxa"/>
            <w:vMerge w:val="restart"/>
            <w:textDirection w:val="btLr"/>
          </w:tcPr>
          <w:p w14:paraId="66748335" w14:textId="77777777" w:rsidR="001A1D69" w:rsidRDefault="001A1D69">
            <w:pPr>
              <w:ind w:left="113" w:right="113"/>
              <w:jc w:val="center"/>
              <w:rPr>
                <w:rFonts w:ascii="Arial" w:hAnsi="Arial" w:cs="Arial"/>
                <w:b/>
                <w:szCs w:val="24"/>
              </w:rPr>
            </w:pPr>
          </w:p>
          <w:p w14:paraId="1EDA7161" w14:textId="77777777" w:rsidR="001A1D69" w:rsidRDefault="001A1D69">
            <w:pPr>
              <w:ind w:left="113" w:right="113"/>
              <w:jc w:val="center"/>
              <w:rPr>
                <w:rFonts w:ascii="Arial" w:hAnsi="Arial" w:cs="Arial"/>
                <w:b/>
                <w:szCs w:val="24"/>
              </w:rPr>
            </w:pPr>
          </w:p>
          <w:p w14:paraId="3D3C6A02" w14:textId="77777777" w:rsidR="001A1D69" w:rsidRDefault="001A1D69">
            <w:pPr>
              <w:ind w:left="113" w:right="113"/>
              <w:jc w:val="center"/>
              <w:rPr>
                <w:rFonts w:ascii="Arial" w:hAnsi="Arial" w:cs="Arial"/>
                <w:b/>
                <w:szCs w:val="24"/>
              </w:rPr>
            </w:pPr>
          </w:p>
          <w:p w14:paraId="51BBAB69" w14:textId="77777777" w:rsidR="001A1D69" w:rsidRDefault="00FD44D8">
            <w:pPr>
              <w:ind w:left="113" w:right="113"/>
              <w:jc w:val="center"/>
              <w:rPr>
                <w:rFonts w:ascii="Arial" w:hAnsi="Arial" w:cs="Arial"/>
                <w:b/>
                <w:szCs w:val="24"/>
              </w:rPr>
            </w:pPr>
            <w:r>
              <w:rPr>
                <w:rFonts w:ascii="Arial" w:hAnsi="Arial" w:cs="Arial"/>
                <w:b/>
                <w:szCs w:val="24"/>
              </w:rPr>
              <w:t>INFORMATIKA</w:t>
            </w:r>
          </w:p>
        </w:tc>
        <w:tc>
          <w:tcPr>
            <w:tcW w:w="2268" w:type="dxa"/>
          </w:tcPr>
          <w:p w14:paraId="27ABCF6F" w14:textId="77777777" w:rsidR="001A1D69" w:rsidRDefault="00FD44D8" w:rsidP="00AE7A97">
            <w:pPr>
              <w:spacing w:line="276" w:lineRule="auto"/>
              <w:jc w:val="center"/>
              <w:rPr>
                <w:rFonts w:ascii="Arial" w:hAnsi="Arial" w:cs="Arial"/>
                <w:sz w:val="20"/>
              </w:rPr>
            </w:pPr>
            <w:r>
              <w:rPr>
                <w:rFonts w:ascii="Arial" w:hAnsi="Arial" w:cs="Arial"/>
                <w:sz w:val="20"/>
              </w:rPr>
              <w:t>1.i 3.</w:t>
            </w:r>
          </w:p>
        </w:tc>
        <w:tc>
          <w:tcPr>
            <w:tcW w:w="2002" w:type="dxa"/>
            <w:vMerge w:val="restart"/>
          </w:tcPr>
          <w:p w14:paraId="0541AB92" w14:textId="77777777" w:rsidR="001A1D69" w:rsidRDefault="001A1D69" w:rsidP="00AE7A97">
            <w:pPr>
              <w:spacing w:line="276" w:lineRule="auto"/>
              <w:jc w:val="center"/>
              <w:rPr>
                <w:rFonts w:ascii="Arial" w:hAnsi="Arial" w:cs="Arial"/>
                <w:sz w:val="20"/>
              </w:rPr>
            </w:pPr>
          </w:p>
          <w:p w14:paraId="435FB623" w14:textId="77777777" w:rsidR="001A1D69" w:rsidRDefault="00FD44D8" w:rsidP="00AE7A97">
            <w:pPr>
              <w:spacing w:line="276" w:lineRule="auto"/>
              <w:jc w:val="center"/>
              <w:rPr>
                <w:rFonts w:ascii="Arial" w:hAnsi="Arial" w:cs="Arial"/>
                <w:sz w:val="20"/>
              </w:rPr>
            </w:pPr>
            <w:r>
              <w:rPr>
                <w:rFonts w:ascii="Arial" w:hAnsi="Arial" w:cs="Arial"/>
                <w:sz w:val="20"/>
              </w:rPr>
              <w:t>Beničanci</w:t>
            </w:r>
          </w:p>
        </w:tc>
        <w:tc>
          <w:tcPr>
            <w:tcW w:w="1401" w:type="dxa"/>
          </w:tcPr>
          <w:p w14:paraId="49DB3C19" w14:textId="1256CC9E" w:rsidR="001A1D69" w:rsidRPr="007F0648" w:rsidRDefault="007F0648" w:rsidP="00AE7A97">
            <w:pPr>
              <w:spacing w:line="276" w:lineRule="auto"/>
              <w:jc w:val="center"/>
              <w:rPr>
                <w:rFonts w:ascii="Arial" w:hAnsi="Arial" w:cs="Arial"/>
                <w:sz w:val="20"/>
              </w:rPr>
            </w:pPr>
            <w:r w:rsidRPr="007F0648">
              <w:rPr>
                <w:rFonts w:ascii="Arial" w:hAnsi="Arial" w:cs="Arial"/>
                <w:sz w:val="20"/>
              </w:rPr>
              <w:t>9</w:t>
            </w:r>
          </w:p>
        </w:tc>
        <w:tc>
          <w:tcPr>
            <w:tcW w:w="3005" w:type="dxa"/>
            <w:vMerge w:val="restart"/>
          </w:tcPr>
          <w:p w14:paraId="7A9D6DAF" w14:textId="7CAD2264" w:rsidR="00A100A0" w:rsidRDefault="00A100A0" w:rsidP="00A100A0">
            <w:pPr>
              <w:spacing w:line="276" w:lineRule="auto"/>
              <w:jc w:val="center"/>
              <w:rPr>
                <w:rFonts w:ascii="Arial" w:hAnsi="Arial" w:cs="Arial"/>
                <w:sz w:val="20"/>
              </w:rPr>
            </w:pPr>
            <w:r>
              <w:rPr>
                <w:rFonts w:ascii="Arial" w:hAnsi="Arial" w:cs="Arial"/>
                <w:sz w:val="20"/>
              </w:rPr>
              <w:t>Palčok Marta</w:t>
            </w:r>
          </w:p>
          <w:p w14:paraId="190D5EA0" w14:textId="77777777" w:rsidR="001A1D69" w:rsidRPr="00A100A0" w:rsidRDefault="001A1D69" w:rsidP="00A100A0">
            <w:pPr>
              <w:ind w:firstLine="720"/>
              <w:jc w:val="center"/>
              <w:rPr>
                <w:rFonts w:ascii="Arial" w:hAnsi="Arial" w:cs="Arial"/>
                <w:sz w:val="20"/>
              </w:rPr>
            </w:pPr>
          </w:p>
        </w:tc>
        <w:tc>
          <w:tcPr>
            <w:tcW w:w="1202" w:type="dxa"/>
          </w:tcPr>
          <w:p w14:paraId="0485D447"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1D2D6B75"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54B52436" w14:textId="77777777">
        <w:trPr>
          <w:trHeight w:val="276"/>
        </w:trPr>
        <w:tc>
          <w:tcPr>
            <w:tcW w:w="2546" w:type="dxa"/>
            <w:vMerge/>
          </w:tcPr>
          <w:p w14:paraId="37B77F6F" w14:textId="77777777" w:rsidR="001A1D69" w:rsidRDefault="001A1D69">
            <w:pPr>
              <w:jc w:val="center"/>
              <w:rPr>
                <w:rFonts w:ascii="Arial" w:hAnsi="Arial" w:cs="Arial"/>
                <w:b/>
                <w:szCs w:val="24"/>
              </w:rPr>
            </w:pPr>
          </w:p>
        </w:tc>
        <w:tc>
          <w:tcPr>
            <w:tcW w:w="2268" w:type="dxa"/>
          </w:tcPr>
          <w:p w14:paraId="15A097D3" w14:textId="77777777" w:rsidR="001A1D69" w:rsidRDefault="00FD44D8" w:rsidP="00AE7A97">
            <w:pPr>
              <w:spacing w:line="276" w:lineRule="auto"/>
              <w:jc w:val="center"/>
              <w:rPr>
                <w:rFonts w:ascii="Arial" w:hAnsi="Arial" w:cs="Arial"/>
                <w:sz w:val="20"/>
              </w:rPr>
            </w:pPr>
            <w:r>
              <w:rPr>
                <w:rFonts w:ascii="Arial" w:hAnsi="Arial" w:cs="Arial"/>
                <w:sz w:val="20"/>
              </w:rPr>
              <w:t>2.i 4.</w:t>
            </w:r>
          </w:p>
        </w:tc>
        <w:tc>
          <w:tcPr>
            <w:tcW w:w="2002" w:type="dxa"/>
            <w:vMerge/>
          </w:tcPr>
          <w:p w14:paraId="4CED2C9A" w14:textId="77777777" w:rsidR="001A1D69" w:rsidRDefault="001A1D69" w:rsidP="00AE7A97">
            <w:pPr>
              <w:spacing w:line="276" w:lineRule="auto"/>
              <w:jc w:val="center"/>
              <w:rPr>
                <w:rFonts w:ascii="Arial" w:hAnsi="Arial" w:cs="Arial"/>
                <w:sz w:val="20"/>
              </w:rPr>
            </w:pPr>
          </w:p>
        </w:tc>
        <w:tc>
          <w:tcPr>
            <w:tcW w:w="1401" w:type="dxa"/>
          </w:tcPr>
          <w:p w14:paraId="41D4FD91" w14:textId="1264A9AA" w:rsidR="001A1D69" w:rsidRPr="007F0648" w:rsidRDefault="007F0648" w:rsidP="00AE7A97">
            <w:pPr>
              <w:spacing w:line="276" w:lineRule="auto"/>
              <w:jc w:val="center"/>
              <w:rPr>
                <w:rFonts w:ascii="Arial" w:hAnsi="Arial" w:cs="Arial"/>
                <w:sz w:val="20"/>
              </w:rPr>
            </w:pPr>
            <w:r w:rsidRPr="007F0648">
              <w:rPr>
                <w:rFonts w:ascii="Arial" w:hAnsi="Arial" w:cs="Arial"/>
                <w:sz w:val="20"/>
              </w:rPr>
              <w:t>10</w:t>
            </w:r>
          </w:p>
        </w:tc>
        <w:tc>
          <w:tcPr>
            <w:tcW w:w="3005" w:type="dxa"/>
            <w:vMerge/>
          </w:tcPr>
          <w:p w14:paraId="2310738D" w14:textId="77777777" w:rsidR="001A1D69" w:rsidRDefault="001A1D69" w:rsidP="00AE7A97">
            <w:pPr>
              <w:spacing w:line="276" w:lineRule="auto"/>
              <w:jc w:val="center"/>
              <w:rPr>
                <w:rFonts w:ascii="Arial" w:hAnsi="Arial" w:cs="Arial"/>
                <w:sz w:val="20"/>
              </w:rPr>
            </w:pPr>
          </w:p>
        </w:tc>
        <w:tc>
          <w:tcPr>
            <w:tcW w:w="1202" w:type="dxa"/>
          </w:tcPr>
          <w:p w14:paraId="492DB3D3"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79588A0E"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364490C6" w14:textId="77777777">
        <w:trPr>
          <w:trHeight w:val="276"/>
        </w:trPr>
        <w:tc>
          <w:tcPr>
            <w:tcW w:w="2546" w:type="dxa"/>
            <w:vMerge/>
          </w:tcPr>
          <w:p w14:paraId="443AFF76" w14:textId="77777777" w:rsidR="001A1D69" w:rsidRDefault="001A1D69">
            <w:pPr>
              <w:jc w:val="center"/>
              <w:rPr>
                <w:rFonts w:ascii="Arial" w:hAnsi="Arial" w:cs="Arial"/>
                <w:b/>
                <w:szCs w:val="24"/>
              </w:rPr>
            </w:pPr>
          </w:p>
        </w:tc>
        <w:tc>
          <w:tcPr>
            <w:tcW w:w="2268" w:type="dxa"/>
          </w:tcPr>
          <w:p w14:paraId="26673586" w14:textId="1EF085DE" w:rsidR="001A1D69" w:rsidRDefault="007F0648" w:rsidP="00AE7A97">
            <w:pPr>
              <w:spacing w:line="276" w:lineRule="auto"/>
              <w:jc w:val="center"/>
              <w:rPr>
                <w:rFonts w:ascii="Arial" w:hAnsi="Arial" w:cs="Arial"/>
                <w:sz w:val="20"/>
              </w:rPr>
            </w:pPr>
            <w:r>
              <w:rPr>
                <w:rFonts w:ascii="Arial" w:hAnsi="Arial" w:cs="Arial"/>
                <w:sz w:val="20"/>
              </w:rPr>
              <w:t>2.i 3</w:t>
            </w:r>
            <w:r w:rsidR="00FD44D8">
              <w:rPr>
                <w:rFonts w:ascii="Arial" w:hAnsi="Arial" w:cs="Arial"/>
                <w:sz w:val="20"/>
              </w:rPr>
              <w:t>.</w:t>
            </w:r>
          </w:p>
        </w:tc>
        <w:tc>
          <w:tcPr>
            <w:tcW w:w="2002" w:type="dxa"/>
            <w:vMerge w:val="restart"/>
          </w:tcPr>
          <w:p w14:paraId="607D1F7B" w14:textId="77777777" w:rsidR="001A1D69" w:rsidRDefault="001A1D69" w:rsidP="00AE7A97">
            <w:pPr>
              <w:spacing w:line="276" w:lineRule="auto"/>
              <w:jc w:val="center"/>
              <w:rPr>
                <w:rFonts w:ascii="Arial" w:hAnsi="Arial" w:cs="Arial"/>
                <w:sz w:val="20"/>
              </w:rPr>
            </w:pPr>
          </w:p>
          <w:p w14:paraId="3B2DAEAA" w14:textId="77777777" w:rsidR="001A1D69" w:rsidRDefault="00FD44D8" w:rsidP="00AE7A97">
            <w:pPr>
              <w:spacing w:line="276" w:lineRule="auto"/>
              <w:jc w:val="center"/>
              <w:rPr>
                <w:rFonts w:ascii="Arial" w:hAnsi="Arial" w:cs="Arial"/>
                <w:sz w:val="20"/>
              </w:rPr>
            </w:pPr>
            <w:r>
              <w:rPr>
                <w:rFonts w:ascii="Arial" w:hAnsi="Arial" w:cs="Arial"/>
                <w:sz w:val="20"/>
              </w:rPr>
              <w:t>Kućanci</w:t>
            </w:r>
          </w:p>
        </w:tc>
        <w:tc>
          <w:tcPr>
            <w:tcW w:w="1401" w:type="dxa"/>
          </w:tcPr>
          <w:p w14:paraId="629288B2" w14:textId="77777777" w:rsidR="001A1D69" w:rsidRPr="007F0648" w:rsidRDefault="00FD44D8" w:rsidP="00AE7A97">
            <w:pPr>
              <w:spacing w:line="276" w:lineRule="auto"/>
              <w:jc w:val="center"/>
              <w:rPr>
                <w:rFonts w:ascii="Arial" w:hAnsi="Arial" w:cs="Arial"/>
                <w:sz w:val="20"/>
              </w:rPr>
            </w:pPr>
            <w:r w:rsidRPr="007F0648">
              <w:rPr>
                <w:rFonts w:ascii="Arial" w:hAnsi="Arial" w:cs="Arial"/>
                <w:sz w:val="20"/>
              </w:rPr>
              <w:t>6</w:t>
            </w:r>
          </w:p>
        </w:tc>
        <w:tc>
          <w:tcPr>
            <w:tcW w:w="3005" w:type="dxa"/>
            <w:vMerge w:val="restart"/>
          </w:tcPr>
          <w:p w14:paraId="65529450" w14:textId="33C44345" w:rsidR="001A1D69" w:rsidRDefault="00A100A0" w:rsidP="00AE7A97">
            <w:pPr>
              <w:spacing w:line="276" w:lineRule="auto"/>
              <w:jc w:val="center"/>
              <w:rPr>
                <w:rFonts w:ascii="Arial" w:hAnsi="Arial" w:cs="Arial"/>
                <w:sz w:val="20"/>
              </w:rPr>
            </w:pPr>
            <w:r>
              <w:rPr>
                <w:rFonts w:ascii="Arial" w:hAnsi="Arial" w:cs="Arial"/>
                <w:sz w:val="20"/>
              </w:rPr>
              <w:t>Popović Kristina</w:t>
            </w:r>
          </w:p>
        </w:tc>
        <w:tc>
          <w:tcPr>
            <w:tcW w:w="1202" w:type="dxa"/>
          </w:tcPr>
          <w:p w14:paraId="2C10B128"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17691B2F"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4DD732C6" w14:textId="77777777">
        <w:trPr>
          <w:trHeight w:val="276"/>
        </w:trPr>
        <w:tc>
          <w:tcPr>
            <w:tcW w:w="2546" w:type="dxa"/>
            <w:vMerge/>
          </w:tcPr>
          <w:p w14:paraId="7F72C654" w14:textId="77777777" w:rsidR="001A1D69" w:rsidRDefault="001A1D69">
            <w:pPr>
              <w:jc w:val="center"/>
              <w:rPr>
                <w:rFonts w:ascii="Arial" w:hAnsi="Arial" w:cs="Arial"/>
                <w:b/>
                <w:szCs w:val="24"/>
              </w:rPr>
            </w:pPr>
          </w:p>
        </w:tc>
        <w:tc>
          <w:tcPr>
            <w:tcW w:w="2268" w:type="dxa"/>
          </w:tcPr>
          <w:p w14:paraId="712F92E0" w14:textId="2753B23B" w:rsidR="001A1D69" w:rsidRDefault="007F0648" w:rsidP="00AE7A97">
            <w:pPr>
              <w:spacing w:line="276" w:lineRule="auto"/>
              <w:jc w:val="center"/>
              <w:rPr>
                <w:rFonts w:ascii="Arial" w:hAnsi="Arial" w:cs="Arial"/>
                <w:sz w:val="20"/>
              </w:rPr>
            </w:pPr>
            <w:r>
              <w:rPr>
                <w:rFonts w:ascii="Arial" w:hAnsi="Arial" w:cs="Arial"/>
                <w:sz w:val="20"/>
              </w:rPr>
              <w:t>1</w:t>
            </w:r>
            <w:r w:rsidR="00FD44D8">
              <w:rPr>
                <w:rFonts w:ascii="Arial" w:hAnsi="Arial" w:cs="Arial"/>
                <w:sz w:val="20"/>
              </w:rPr>
              <w:t>. i 4.</w:t>
            </w:r>
          </w:p>
        </w:tc>
        <w:tc>
          <w:tcPr>
            <w:tcW w:w="2002" w:type="dxa"/>
            <w:vMerge/>
          </w:tcPr>
          <w:p w14:paraId="4922A013" w14:textId="77777777" w:rsidR="001A1D69" w:rsidRDefault="001A1D69" w:rsidP="00AE7A97">
            <w:pPr>
              <w:spacing w:line="276" w:lineRule="auto"/>
              <w:jc w:val="center"/>
              <w:rPr>
                <w:rFonts w:ascii="Arial" w:hAnsi="Arial" w:cs="Arial"/>
                <w:sz w:val="20"/>
              </w:rPr>
            </w:pPr>
          </w:p>
        </w:tc>
        <w:tc>
          <w:tcPr>
            <w:tcW w:w="1401" w:type="dxa"/>
          </w:tcPr>
          <w:p w14:paraId="5063C6C1" w14:textId="52AEEAD5" w:rsidR="001A1D69" w:rsidRPr="007F0648" w:rsidRDefault="007F0648" w:rsidP="00AE7A97">
            <w:pPr>
              <w:spacing w:line="276" w:lineRule="auto"/>
              <w:jc w:val="center"/>
              <w:rPr>
                <w:rFonts w:ascii="Arial" w:hAnsi="Arial" w:cs="Arial"/>
                <w:sz w:val="20"/>
              </w:rPr>
            </w:pPr>
            <w:r w:rsidRPr="007F0648">
              <w:rPr>
                <w:rFonts w:ascii="Arial" w:hAnsi="Arial" w:cs="Arial"/>
                <w:sz w:val="20"/>
              </w:rPr>
              <w:t>11</w:t>
            </w:r>
          </w:p>
        </w:tc>
        <w:tc>
          <w:tcPr>
            <w:tcW w:w="3005" w:type="dxa"/>
            <w:vMerge/>
          </w:tcPr>
          <w:p w14:paraId="1ECCA964" w14:textId="77777777" w:rsidR="001A1D69" w:rsidRDefault="001A1D69" w:rsidP="00AE7A97">
            <w:pPr>
              <w:spacing w:line="276" w:lineRule="auto"/>
              <w:jc w:val="center"/>
              <w:rPr>
                <w:rFonts w:ascii="Arial" w:hAnsi="Arial" w:cs="Arial"/>
                <w:sz w:val="20"/>
              </w:rPr>
            </w:pPr>
          </w:p>
        </w:tc>
        <w:tc>
          <w:tcPr>
            <w:tcW w:w="1202" w:type="dxa"/>
          </w:tcPr>
          <w:p w14:paraId="2C8B1B8D"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6FACA8DE"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5A513B7A" w14:textId="77777777">
        <w:trPr>
          <w:trHeight w:val="276"/>
        </w:trPr>
        <w:tc>
          <w:tcPr>
            <w:tcW w:w="2546" w:type="dxa"/>
            <w:vMerge/>
          </w:tcPr>
          <w:p w14:paraId="53C3C5F2" w14:textId="77777777" w:rsidR="001A1D69" w:rsidRDefault="001A1D69">
            <w:pPr>
              <w:jc w:val="center"/>
              <w:rPr>
                <w:rFonts w:ascii="Arial" w:hAnsi="Arial" w:cs="Arial"/>
                <w:b/>
                <w:szCs w:val="24"/>
              </w:rPr>
            </w:pPr>
          </w:p>
        </w:tc>
        <w:tc>
          <w:tcPr>
            <w:tcW w:w="2268" w:type="dxa"/>
          </w:tcPr>
          <w:p w14:paraId="188DC3F6" w14:textId="77777777" w:rsidR="001A1D69" w:rsidRDefault="00FD44D8" w:rsidP="00AE7A97">
            <w:pPr>
              <w:spacing w:line="276" w:lineRule="auto"/>
              <w:jc w:val="center"/>
              <w:rPr>
                <w:rFonts w:ascii="Arial" w:hAnsi="Arial" w:cs="Arial"/>
                <w:sz w:val="20"/>
              </w:rPr>
            </w:pPr>
            <w:r>
              <w:rPr>
                <w:rFonts w:ascii="Arial" w:hAnsi="Arial" w:cs="Arial"/>
                <w:sz w:val="20"/>
              </w:rPr>
              <w:t>1.i 3.</w:t>
            </w:r>
          </w:p>
        </w:tc>
        <w:tc>
          <w:tcPr>
            <w:tcW w:w="2002" w:type="dxa"/>
            <w:vMerge w:val="restart"/>
          </w:tcPr>
          <w:p w14:paraId="11A36F30" w14:textId="77777777" w:rsidR="001A1D69" w:rsidRDefault="001A1D69" w:rsidP="00AE7A97">
            <w:pPr>
              <w:spacing w:line="276" w:lineRule="auto"/>
              <w:jc w:val="center"/>
              <w:rPr>
                <w:rFonts w:ascii="Arial" w:hAnsi="Arial" w:cs="Arial"/>
                <w:sz w:val="20"/>
              </w:rPr>
            </w:pPr>
          </w:p>
          <w:p w14:paraId="45ED4E77" w14:textId="77777777" w:rsidR="001A1D69" w:rsidRDefault="00FD44D8" w:rsidP="00AE7A97">
            <w:pPr>
              <w:spacing w:line="276" w:lineRule="auto"/>
              <w:jc w:val="center"/>
              <w:rPr>
                <w:rFonts w:ascii="Arial" w:hAnsi="Arial" w:cs="Arial"/>
                <w:sz w:val="20"/>
              </w:rPr>
            </w:pPr>
            <w:r>
              <w:rPr>
                <w:rFonts w:ascii="Arial" w:hAnsi="Arial" w:cs="Arial"/>
                <w:sz w:val="20"/>
              </w:rPr>
              <w:t>Lacići</w:t>
            </w:r>
          </w:p>
        </w:tc>
        <w:tc>
          <w:tcPr>
            <w:tcW w:w="1401" w:type="dxa"/>
          </w:tcPr>
          <w:p w14:paraId="3BE816C1" w14:textId="4956A55A" w:rsidR="001A1D69" w:rsidRPr="007F0648" w:rsidRDefault="007F0648" w:rsidP="00AE7A97">
            <w:pPr>
              <w:spacing w:line="276" w:lineRule="auto"/>
              <w:jc w:val="center"/>
              <w:rPr>
                <w:rFonts w:ascii="Arial" w:hAnsi="Arial" w:cs="Arial"/>
                <w:sz w:val="20"/>
              </w:rPr>
            </w:pPr>
            <w:r w:rsidRPr="007F0648">
              <w:rPr>
                <w:rFonts w:ascii="Arial" w:hAnsi="Arial" w:cs="Arial"/>
                <w:sz w:val="20"/>
              </w:rPr>
              <w:t>11</w:t>
            </w:r>
          </w:p>
        </w:tc>
        <w:tc>
          <w:tcPr>
            <w:tcW w:w="3005" w:type="dxa"/>
            <w:vMerge w:val="restart"/>
          </w:tcPr>
          <w:p w14:paraId="33056A5B" w14:textId="77777777" w:rsidR="00A100A0" w:rsidRDefault="00A100A0" w:rsidP="00A100A0">
            <w:pPr>
              <w:spacing w:line="276" w:lineRule="auto"/>
              <w:jc w:val="center"/>
              <w:rPr>
                <w:rFonts w:ascii="Arial" w:hAnsi="Arial" w:cs="Arial"/>
                <w:sz w:val="20"/>
              </w:rPr>
            </w:pPr>
            <w:r>
              <w:rPr>
                <w:rFonts w:ascii="Arial" w:hAnsi="Arial" w:cs="Arial"/>
                <w:sz w:val="20"/>
              </w:rPr>
              <w:t>Palčok Marta</w:t>
            </w:r>
          </w:p>
          <w:p w14:paraId="51BDB6B0" w14:textId="113D61B2" w:rsidR="001A1D69" w:rsidRDefault="001A1D69" w:rsidP="00AE7A97">
            <w:pPr>
              <w:spacing w:line="276" w:lineRule="auto"/>
              <w:jc w:val="center"/>
              <w:rPr>
                <w:rFonts w:ascii="Arial" w:hAnsi="Arial" w:cs="Arial"/>
                <w:sz w:val="20"/>
              </w:rPr>
            </w:pPr>
          </w:p>
        </w:tc>
        <w:tc>
          <w:tcPr>
            <w:tcW w:w="1202" w:type="dxa"/>
          </w:tcPr>
          <w:p w14:paraId="76167033"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55DB54CE"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1DFDF2F1" w14:textId="77777777">
        <w:trPr>
          <w:trHeight w:val="276"/>
        </w:trPr>
        <w:tc>
          <w:tcPr>
            <w:tcW w:w="2546" w:type="dxa"/>
            <w:vMerge/>
          </w:tcPr>
          <w:p w14:paraId="79638C96" w14:textId="77777777" w:rsidR="001A1D69" w:rsidRDefault="001A1D69">
            <w:pPr>
              <w:jc w:val="center"/>
              <w:rPr>
                <w:rFonts w:ascii="Arial" w:hAnsi="Arial" w:cs="Arial"/>
                <w:b/>
                <w:szCs w:val="24"/>
              </w:rPr>
            </w:pPr>
          </w:p>
        </w:tc>
        <w:tc>
          <w:tcPr>
            <w:tcW w:w="2268" w:type="dxa"/>
          </w:tcPr>
          <w:p w14:paraId="7B154B74" w14:textId="77777777" w:rsidR="001A1D69" w:rsidRDefault="00FD44D8" w:rsidP="00AE7A97">
            <w:pPr>
              <w:spacing w:line="276" w:lineRule="auto"/>
              <w:jc w:val="center"/>
              <w:rPr>
                <w:rFonts w:ascii="Arial" w:hAnsi="Arial" w:cs="Arial"/>
                <w:sz w:val="20"/>
              </w:rPr>
            </w:pPr>
            <w:r>
              <w:rPr>
                <w:rFonts w:ascii="Arial" w:hAnsi="Arial" w:cs="Arial"/>
                <w:sz w:val="20"/>
              </w:rPr>
              <w:t>2.i 4.</w:t>
            </w:r>
          </w:p>
        </w:tc>
        <w:tc>
          <w:tcPr>
            <w:tcW w:w="2002" w:type="dxa"/>
            <w:vMerge/>
          </w:tcPr>
          <w:p w14:paraId="7AFC8FCE" w14:textId="77777777" w:rsidR="001A1D69" w:rsidRDefault="001A1D69" w:rsidP="00AE7A97">
            <w:pPr>
              <w:spacing w:line="276" w:lineRule="auto"/>
              <w:jc w:val="center"/>
              <w:rPr>
                <w:rFonts w:ascii="Arial" w:hAnsi="Arial" w:cs="Arial"/>
                <w:sz w:val="20"/>
              </w:rPr>
            </w:pPr>
          </w:p>
        </w:tc>
        <w:tc>
          <w:tcPr>
            <w:tcW w:w="1401" w:type="dxa"/>
          </w:tcPr>
          <w:p w14:paraId="4625DCFA" w14:textId="0CA0F55D" w:rsidR="001A1D69" w:rsidRPr="007F0648" w:rsidRDefault="007F0648" w:rsidP="00AE7A97">
            <w:pPr>
              <w:spacing w:line="276" w:lineRule="auto"/>
              <w:jc w:val="center"/>
              <w:rPr>
                <w:rFonts w:ascii="Arial" w:hAnsi="Arial" w:cs="Arial"/>
                <w:sz w:val="20"/>
              </w:rPr>
            </w:pPr>
            <w:r w:rsidRPr="007F0648">
              <w:rPr>
                <w:rFonts w:ascii="Arial" w:hAnsi="Arial" w:cs="Arial"/>
                <w:sz w:val="20"/>
              </w:rPr>
              <w:t>7</w:t>
            </w:r>
          </w:p>
        </w:tc>
        <w:tc>
          <w:tcPr>
            <w:tcW w:w="3005" w:type="dxa"/>
            <w:vMerge/>
          </w:tcPr>
          <w:p w14:paraId="359B4880" w14:textId="77777777" w:rsidR="001A1D69" w:rsidRDefault="001A1D69" w:rsidP="00AE7A97">
            <w:pPr>
              <w:spacing w:line="276" w:lineRule="auto"/>
              <w:jc w:val="center"/>
              <w:rPr>
                <w:rFonts w:ascii="Arial" w:hAnsi="Arial" w:cs="Arial"/>
                <w:sz w:val="20"/>
              </w:rPr>
            </w:pPr>
          </w:p>
        </w:tc>
        <w:tc>
          <w:tcPr>
            <w:tcW w:w="1202" w:type="dxa"/>
          </w:tcPr>
          <w:p w14:paraId="21391CA3"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270C4D4B"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69C8DBD9" w14:textId="77777777">
        <w:trPr>
          <w:trHeight w:val="276"/>
        </w:trPr>
        <w:tc>
          <w:tcPr>
            <w:tcW w:w="2546" w:type="dxa"/>
            <w:vMerge/>
          </w:tcPr>
          <w:p w14:paraId="325DBFF9" w14:textId="77777777" w:rsidR="001A1D69" w:rsidRDefault="001A1D69">
            <w:pPr>
              <w:jc w:val="center"/>
              <w:rPr>
                <w:rFonts w:ascii="Arial" w:hAnsi="Arial" w:cs="Arial"/>
                <w:b/>
                <w:szCs w:val="24"/>
              </w:rPr>
            </w:pPr>
          </w:p>
        </w:tc>
        <w:tc>
          <w:tcPr>
            <w:tcW w:w="2268" w:type="dxa"/>
          </w:tcPr>
          <w:p w14:paraId="519A84AE" w14:textId="61DE0A3E" w:rsidR="001A1D69" w:rsidRDefault="007F0648" w:rsidP="00AE7A97">
            <w:pPr>
              <w:spacing w:line="276" w:lineRule="auto"/>
              <w:jc w:val="center"/>
              <w:rPr>
                <w:rFonts w:ascii="Arial" w:hAnsi="Arial" w:cs="Arial"/>
                <w:sz w:val="20"/>
              </w:rPr>
            </w:pPr>
            <w:r>
              <w:rPr>
                <w:rFonts w:ascii="Arial" w:hAnsi="Arial" w:cs="Arial"/>
                <w:sz w:val="20"/>
              </w:rPr>
              <w:t>1.,</w:t>
            </w:r>
            <w:r w:rsidR="00FD44D8">
              <w:rPr>
                <w:rFonts w:ascii="Arial" w:hAnsi="Arial" w:cs="Arial"/>
                <w:sz w:val="20"/>
              </w:rPr>
              <w:t>2.,3.,4.</w:t>
            </w:r>
          </w:p>
        </w:tc>
        <w:tc>
          <w:tcPr>
            <w:tcW w:w="2002" w:type="dxa"/>
          </w:tcPr>
          <w:p w14:paraId="2FE0DD28" w14:textId="77777777" w:rsidR="001A1D69" w:rsidRDefault="001A1D69" w:rsidP="00AE7A97">
            <w:pPr>
              <w:spacing w:line="276" w:lineRule="auto"/>
              <w:jc w:val="center"/>
              <w:rPr>
                <w:rFonts w:ascii="Arial" w:hAnsi="Arial" w:cs="Arial"/>
                <w:sz w:val="20"/>
              </w:rPr>
            </w:pPr>
          </w:p>
          <w:p w14:paraId="6091081E" w14:textId="77777777" w:rsidR="001A1D69" w:rsidRDefault="00FD44D8" w:rsidP="00AE7A97">
            <w:pPr>
              <w:spacing w:line="276" w:lineRule="auto"/>
              <w:jc w:val="center"/>
              <w:rPr>
                <w:rFonts w:ascii="Arial" w:hAnsi="Arial" w:cs="Arial"/>
                <w:sz w:val="20"/>
              </w:rPr>
            </w:pPr>
            <w:r>
              <w:rPr>
                <w:rFonts w:ascii="Arial" w:hAnsi="Arial" w:cs="Arial"/>
                <w:sz w:val="20"/>
              </w:rPr>
              <w:t>Šljivoševci</w:t>
            </w:r>
          </w:p>
        </w:tc>
        <w:tc>
          <w:tcPr>
            <w:tcW w:w="1401" w:type="dxa"/>
          </w:tcPr>
          <w:p w14:paraId="36F156C4" w14:textId="77777777" w:rsidR="001A1D69" w:rsidRPr="00FA3DAD" w:rsidRDefault="001A1D69" w:rsidP="00AE7A97">
            <w:pPr>
              <w:spacing w:line="276" w:lineRule="auto"/>
              <w:jc w:val="center"/>
              <w:rPr>
                <w:rFonts w:ascii="Arial" w:hAnsi="Arial" w:cs="Arial"/>
                <w:color w:val="FF0000"/>
                <w:sz w:val="20"/>
              </w:rPr>
            </w:pPr>
          </w:p>
          <w:p w14:paraId="639A7E4F" w14:textId="77777777" w:rsidR="001A1D69" w:rsidRPr="00FA3DAD" w:rsidRDefault="00FD44D8" w:rsidP="00AE7A97">
            <w:pPr>
              <w:spacing w:line="276" w:lineRule="auto"/>
              <w:jc w:val="center"/>
              <w:rPr>
                <w:rFonts w:ascii="Arial" w:hAnsi="Arial" w:cs="Arial"/>
                <w:color w:val="FF0000"/>
                <w:sz w:val="20"/>
              </w:rPr>
            </w:pPr>
            <w:r w:rsidRPr="007F0648">
              <w:rPr>
                <w:rFonts w:ascii="Arial" w:hAnsi="Arial" w:cs="Arial"/>
                <w:sz w:val="20"/>
              </w:rPr>
              <w:t>4</w:t>
            </w:r>
          </w:p>
        </w:tc>
        <w:tc>
          <w:tcPr>
            <w:tcW w:w="3005" w:type="dxa"/>
            <w:vMerge w:val="restart"/>
          </w:tcPr>
          <w:p w14:paraId="09268679" w14:textId="09CE5D69" w:rsidR="001A1D69" w:rsidRDefault="00A100A0" w:rsidP="00AE7A97">
            <w:pPr>
              <w:spacing w:line="276" w:lineRule="auto"/>
              <w:jc w:val="center"/>
              <w:rPr>
                <w:rFonts w:ascii="Arial" w:hAnsi="Arial" w:cs="Arial"/>
                <w:sz w:val="20"/>
              </w:rPr>
            </w:pPr>
            <w:r>
              <w:rPr>
                <w:rFonts w:ascii="Arial" w:hAnsi="Arial" w:cs="Arial"/>
                <w:sz w:val="20"/>
              </w:rPr>
              <w:t>Popović Kristina</w:t>
            </w:r>
          </w:p>
        </w:tc>
        <w:tc>
          <w:tcPr>
            <w:tcW w:w="1202" w:type="dxa"/>
          </w:tcPr>
          <w:p w14:paraId="2601981D"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2635674E"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168A34CD" w14:textId="77777777">
        <w:trPr>
          <w:trHeight w:val="276"/>
        </w:trPr>
        <w:tc>
          <w:tcPr>
            <w:tcW w:w="2546" w:type="dxa"/>
            <w:vMerge/>
          </w:tcPr>
          <w:p w14:paraId="59A6FCBB" w14:textId="77777777" w:rsidR="001A1D69" w:rsidRDefault="001A1D69">
            <w:pPr>
              <w:jc w:val="center"/>
              <w:rPr>
                <w:rFonts w:ascii="Arial" w:hAnsi="Arial" w:cs="Arial"/>
                <w:b/>
                <w:szCs w:val="24"/>
              </w:rPr>
            </w:pPr>
          </w:p>
        </w:tc>
        <w:tc>
          <w:tcPr>
            <w:tcW w:w="2268" w:type="dxa"/>
          </w:tcPr>
          <w:p w14:paraId="763A7729" w14:textId="0E612D3C" w:rsidR="001A1D69" w:rsidRDefault="007F0648" w:rsidP="00AE7A97">
            <w:pPr>
              <w:spacing w:line="276" w:lineRule="auto"/>
              <w:jc w:val="center"/>
              <w:rPr>
                <w:rFonts w:ascii="Arial" w:hAnsi="Arial" w:cs="Arial"/>
                <w:sz w:val="20"/>
              </w:rPr>
            </w:pPr>
            <w:r>
              <w:rPr>
                <w:rFonts w:ascii="Arial" w:hAnsi="Arial" w:cs="Arial"/>
                <w:sz w:val="20"/>
              </w:rPr>
              <w:t>2. i 4</w:t>
            </w:r>
            <w:r w:rsidR="00FD44D8">
              <w:rPr>
                <w:rFonts w:ascii="Arial" w:hAnsi="Arial" w:cs="Arial"/>
                <w:sz w:val="20"/>
              </w:rPr>
              <w:t>.</w:t>
            </w:r>
          </w:p>
        </w:tc>
        <w:tc>
          <w:tcPr>
            <w:tcW w:w="2002" w:type="dxa"/>
          </w:tcPr>
          <w:p w14:paraId="3BFA48F2" w14:textId="77777777" w:rsidR="001A1D69" w:rsidRDefault="00FD44D8" w:rsidP="00AE7A97">
            <w:pPr>
              <w:spacing w:line="276" w:lineRule="auto"/>
              <w:jc w:val="center"/>
              <w:rPr>
                <w:rFonts w:ascii="Arial" w:hAnsi="Arial" w:cs="Arial"/>
                <w:sz w:val="20"/>
              </w:rPr>
            </w:pPr>
            <w:r>
              <w:rPr>
                <w:rFonts w:ascii="Arial" w:hAnsi="Arial" w:cs="Arial"/>
                <w:sz w:val="20"/>
              </w:rPr>
              <w:t>Magadenovac</w:t>
            </w:r>
          </w:p>
        </w:tc>
        <w:tc>
          <w:tcPr>
            <w:tcW w:w="1401" w:type="dxa"/>
          </w:tcPr>
          <w:p w14:paraId="0BCD38DE" w14:textId="77777777" w:rsidR="001A1D69" w:rsidRPr="00FA3DAD" w:rsidRDefault="00FD44D8" w:rsidP="00AE7A97">
            <w:pPr>
              <w:spacing w:line="276" w:lineRule="auto"/>
              <w:jc w:val="center"/>
              <w:rPr>
                <w:rFonts w:ascii="Arial" w:hAnsi="Arial" w:cs="Arial"/>
                <w:color w:val="FF0000"/>
                <w:sz w:val="20"/>
              </w:rPr>
            </w:pPr>
            <w:r w:rsidRPr="007F0648">
              <w:rPr>
                <w:rFonts w:ascii="Arial" w:hAnsi="Arial" w:cs="Arial"/>
                <w:sz w:val="20"/>
              </w:rPr>
              <w:t>5</w:t>
            </w:r>
          </w:p>
        </w:tc>
        <w:tc>
          <w:tcPr>
            <w:tcW w:w="3005" w:type="dxa"/>
            <w:vMerge/>
          </w:tcPr>
          <w:p w14:paraId="5B0B6507" w14:textId="77777777" w:rsidR="001A1D69" w:rsidRDefault="001A1D69" w:rsidP="00AE7A97">
            <w:pPr>
              <w:spacing w:line="276" w:lineRule="auto"/>
              <w:jc w:val="center"/>
              <w:rPr>
                <w:rFonts w:ascii="Arial" w:hAnsi="Arial" w:cs="Arial"/>
                <w:sz w:val="20"/>
              </w:rPr>
            </w:pPr>
          </w:p>
        </w:tc>
        <w:tc>
          <w:tcPr>
            <w:tcW w:w="1202" w:type="dxa"/>
          </w:tcPr>
          <w:p w14:paraId="5F2FA937"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427B7D7E"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75C7277E" w14:textId="77777777">
        <w:trPr>
          <w:trHeight w:val="276"/>
        </w:trPr>
        <w:tc>
          <w:tcPr>
            <w:tcW w:w="2546" w:type="dxa"/>
            <w:vMerge/>
          </w:tcPr>
          <w:p w14:paraId="4F1850C6" w14:textId="77777777" w:rsidR="001A1D69" w:rsidRDefault="001A1D69">
            <w:pPr>
              <w:jc w:val="center"/>
              <w:rPr>
                <w:rFonts w:ascii="Arial" w:hAnsi="Arial" w:cs="Arial"/>
                <w:b/>
                <w:szCs w:val="24"/>
              </w:rPr>
            </w:pPr>
          </w:p>
        </w:tc>
        <w:tc>
          <w:tcPr>
            <w:tcW w:w="2268" w:type="dxa"/>
          </w:tcPr>
          <w:p w14:paraId="72DF8D86" w14:textId="77777777" w:rsidR="001A1D69" w:rsidRDefault="00FD44D8" w:rsidP="00AE7A97">
            <w:pPr>
              <w:spacing w:line="276" w:lineRule="auto"/>
              <w:jc w:val="center"/>
              <w:rPr>
                <w:rFonts w:ascii="Arial" w:hAnsi="Arial" w:cs="Arial"/>
                <w:sz w:val="20"/>
              </w:rPr>
            </w:pPr>
            <w:r>
              <w:rPr>
                <w:rFonts w:ascii="Arial" w:hAnsi="Arial" w:cs="Arial"/>
                <w:sz w:val="20"/>
              </w:rPr>
              <w:t>1.,2.i 3.,4.</w:t>
            </w:r>
          </w:p>
        </w:tc>
        <w:tc>
          <w:tcPr>
            <w:tcW w:w="2002" w:type="dxa"/>
          </w:tcPr>
          <w:p w14:paraId="05454678" w14:textId="77777777" w:rsidR="001A1D69" w:rsidRDefault="00FD44D8" w:rsidP="00AE7A97">
            <w:pPr>
              <w:spacing w:line="276" w:lineRule="auto"/>
              <w:jc w:val="center"/>
              <w:rPr>
                <w:rFonts w:ascii="Arial" w:hAnsi="Arial" w:cs="Arial"/>
                <w:sz w:val="20"/>
              </w:rPr>
            </w:pPr>
            <w:r>
              <w:rPr>
                <w:rFonts w:ascii="Arial" w:hAnsi="Arial" w:cs="Arial"/>
                <w:sz w:val="20"/>
              </w:rPr>
              <w:t>Čamagajevci</w:t>
            </w:r>
          </w:p>
        </w:tc>
        <w:tc>
          <w:tcPr>
            <w:tcW w:w="1401" w:type="dxa"/>
          </w:tcPr>
          <w:p w14:paraId="4DAD1593" w14:textId="77777777" w:rsidR="001A1D69" w:rsidRPr="00FA3DAD" w:rsidRDefault="00FD44D8" w:rsidP="00AE7A97">
            <w:pPr>
              <w:spacing w:line="276" w:lineRule="auto"/>
              <w:jc w:val="center"/>
              <w:rPr>
                <w:rFonts w:ascii="Arial" w:hAnsi="Arial" w:cs="Arial"/>
                <w:color w:val="FF0000"/>
                <w:sz w:val="20"/>
              </w:rPr>
            </w:pPr>
            <w:r w:rsidRPr="007F0648">
              <w:rPr>
                <w:rFonts w:ascii="Arial" w:hAnsi="Arial" w:cs="Arial"/>
                <w:sz w:val="20"/>
              </w:rPr>
              <w:t>8</w:t>
            </w:r>
          </w:p>
        </w:tc>
        <w:tc>
          <w:tcPr>
            <w:tcW w:w="3005" w:type="dxa"/>
            <w:vMerge/>
          </w:tcPr>
          <w:p w14:paraId="04219A26" w14:textId="77777777" w:rsidR="001A1D69" w:rsidRDefault="001A1D69" w:rsidP="00AE7A97">
            <w:pPr>
              <w:spacing w:line="276" w:lineRule="auto"/>
              <w:jc w:val="center"/>
              <w:rPr>
                <w:rFonts w:ascii="Arial" w:hAnsi="Arial" w:cs="Arial"/>
                <w:sz w:val="20"/>
              </w:rPr>
            </w:pPr>
          </w:p>
        </w:tc>
        <w:tc>
          <w:tcPr>
            <w:tcW w:w="1202" w:type="dxa"/>
          </w:tcPr>
          <w:p w14:paraId="18234CF1"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1D4B88AD"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4BBC5D40" w14:textId="77777777">
        <w:trPr>
          <w:trHeight w:val="276"/>
        </w:trPr>
        <w:tc>
          <w:tcPr>
            <w:tcW w:w="2546" w:type="dxa"/>
            <w:vMerge/>
          </w:tcPr>
          <w:p w14:paraId="7442F406" w14:textId="77777777" w:rsidR="001A1D69" w:rsidRDefault="001A1D69">
            <w:pPr>
              <w:jc w:val="center"/>
              <w:rPr>
                <w:rFonts w:ascii="Arial" w:hAnsi="Arial" w:cs="Arial"/>
                <w:b/>
                <w:szCs w:val="24"/>
              </w:rPr>
            </w:pPr>
          </w:p>
        </w:tc>
        <w:tc>
          <w:tcPr>
            <w:tcW w:w="2268" w:type="dxa"/>
          </w:tcPr>
          <w:p w14:paraId="47986FB5" w14:textId="77777777" w:rsidR="001A1D69" w:rsidRDefault="00FD44D8" w:rsidP="00AE7A97">
            <w:pPr>
              <w:spacing w:line="276" w:lineRule="auto"/>
              <w:jc w:val="center"/>
              <w:rPr>
                <w:rFonts w:ascii="Arial" w:hAnsi="Arial" w:cs="Arial"/>
                <w:sz w:val="20"/>
              </w:rPr>
            </w:pPr>
            <w:r>
              <w:rPr>
                <w:rFonts w:ascii="Arial" w:hAnsi="Arial" w:cs="Arial"/>
                <w:sz w:val="20"/>
              </w:rPr>
              <w:t>1.i 3.</w:t>
            </w:r>
          </w:p>
        </w:tc>
        <w:tc>
          <w:tcPr>
            <w:tcW w:w="2002" w:type="dxa"/>
            <w:vMerge w:val="restart"/>
          </w:tcPr>
          <w:p w14:paraId="3E025164" w14:textId="77777777" w:rsidR="001A1D69" w:rsidRDefault="001A1D69" w:rsidP="00AE7A97">
            <w:pPr>
              <w:spacing w:line="276" w:lineRule="auto"/>
              <w:jc w:val="center"/>
              <w:rPr>
                <w:rFonts w:ascii="Arial" w:hAnsi="Arial" w:cs="Arial"/>
                <w:sz w:val="20"/>
              </w:rPr>
            </w:pPr>
          </w:p>
          <w:p w14:paraId="79F92C9C" w14:textId="77777777" w:rsidR="001A1D69" w:rsidRDefault="00FD44D8" w:rsidP="00AE7A97">
            <w:pPr>
              <w:spacing w:line="276" w:lineRule="auto"/>
              <w:jc w:val="center"/>
              <w:rPr>
                <w:rFonts w:ascii="Arial" w:hAnsi="Arial" w:cs="Arial"/>
                <w:sz w:val="20"/>
              </w:rPr>
            </w:pPr>
            <w:r>
              <w:rPr>
                <w:rFonts w:ascii="Arial" w:hAnsi="Arial" w:cs="Arial"/>
                <w:sz w:val="20"/>
              </w:rPr>
              <w:t>Golinci</w:t>
            </w:r>
          </w:p>
        </w:tc>
        <w:tc>
          <w:tcPr>
            <w:tcW w:w="1401" w:type="dxa"/>
          </w:tcPr>
          <w:p w14:paraId="67316138" w14:textId="39DE85FF" w:rsidR="001A1D69" w:rsidRPr="00FA3DAD" w:rsidRDefault="007F0648" w:rsidP="00AE7A97">
            <w:pPr>
              <w:spacing w:line="276" w:lineRule="auto"/>
              <w:jc w:val="center"/>
              <w:rPr>
                <w:rFonts w:ascii="Arial" w:hAnsi="Arial" w:cs="Arial"/>
                <w:color w:val="FF0000"/>
                <w:sz w:val="20"/>
              </w:rPr>
            </w:pPr>
            <w:r w:rsidRPr="007F0648">
              <w:rPr>
                <w:rFonts w:ascii="Arial" w:hAnsi="Arial" w:cs="Arial"/>
                <w:sz w:val="20"/>
              </w:rPr>
              <w:t>5</w:t>
            </w:r>
          </w:p>
        </w:tc>
        <w:tc>
          <w:tcPr>
            <w:tcW w:w="3005" w:type="dxa"/>
            <w:vMerge w:val="restart"/>
          </w:tcPr>
          <w:p w14:paraId="26B7C75E" w14:textId="77777777" w:rsidR="00A100A0" w:rsidRDefault="00A100A0" w:rsidP="00A100A0">
            <w:pPr>
              <w:spacing w:line="276" w:lineRule="auto"/>
              <w:jc w:val="center"/>
              <w:rPr>
                <w:rFonts w:ascii="Arial" w:hAnsi="Arial" w:cs="Arial"/>
                <w:sz w:val="20"/>
              </w:rPr>
            </w:pPr>
            <w:r>
              <w:rPr>
                <w:rFonts w:ascii="Arial" w:hAnsi="Arial" w:cs="Arial"/>
                <w:sz w:val="20"/>
              </w:rPr>
              <w:t>Palčok Marta</w:t>
            </w:r>
          </w:p>
          <w:p w14:paraId="6C6B879E" w14:textId="3CE0B708" w:rsidR="001A1D69" w:rsidRDefault="001A1D69" w:rsidP="00AE7A97">
            <w:pPr>
              <w:spacing w:line="276" w:lineRule="auto"/>
              <w:jc w:val="center"/>
              <w:rPr>
                <w:rFonts w:ascii="Arial" w:hAnsi="Arial" w:cs="Arial"/>
                <w:sz w:val="20"/>
              </w:rPr>
            </w:pPr>
          </w:p>
        </w:tc>
        <w:tc>
          <w:tcPr>
            <w:tcW w:w="1202" w:type="dxa"/>
          </w:tcPr>
          <w:p w14:paraId="743EB646"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24E3A1A1"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1E2C4E9C" w14:textId="77777777">
        <w:trPr>
          <w:trHeight w:val="276"/>
        </w:trPr>
        <w:tc>
          <w:tcPr>
            <w:tcW w:w="2546" w:type="dxa"/>
            <w:vMerge/>
          </w:tcPr>
          <w:p w14:paraId="14525032" w14:textId="77777777" w:rsidR="001A1D69" w:rsidRDefault="001A1D69">
            <w:pPr>
              <w:jc w:val="center"/>
              <w:rPr>
                <w:rFonts w:ascii="Arial" w:hAnsi="Arial" w:cs="Arial"/>
                <w:b/>
                <w:szCs w:val="24"/>
              </w:rPr>
            </w:pPr>
          </w:p>
        </w:tc>
        <w:tc>
          <w:tcPr>
            <w:tcW w:w="2268" w:type="dxa"/>
          </w:tcPr>
          <w:p w14:paraId="34DB4FE1" w14:textId="7869A9AA" w:rsidR="001A1D69" w:rsidRDefault="00772044" w:rsidP="00AE7A97">
            <w:pPr>
              <w:spacing w:line="276" w:lineRule="auto"/>
              <w:jc w:val="center"/>
              <w:rPr>
                <w:rFonts w:ascii="Arial" w:hAnsi="Arial" w:cs="Arial"/>
                <w:sz w:val="20"/>
              </w:rPr>
            </w:pPr>
            <w:r>
              <w:rPr>
                <w:rFonts w:ascii="Arial" w:hAnsi="Arial" w:cs="Arial"/>
                <w:sz w:val="20"/>
              </w:rPr>
              <w:t>2.</w:t>
            </w:r>
          </w:p>
        </w:tc>
        <w:tc>
          <w:tcPr>
            <w:tcW w:w="2002" w:type="dxa"/>
            <w:vMerge/>
          </w:tcPr>
          <w:p w14:paraId="5C9429AD" w14:textId="77777777" w:rsidR="001A1D69" w:rsidRDefault="001A1D69" w:rsidP="00AE7A97">
            <w:pPr>
              <w:spacing w:line="276" w:lineRule="auto"/>
              <w:jc w:val="center"/>
              <w:rPr>
                <w:rFonts w:ascii="Arial" w:hAnsi="Arial" w:cs="Arial"/>
                <w:sz w:val="20"/>
              </w:rPr>
            </w:pPr>
          </w:p>
        </w:tc>
        <w:tc>
          <w:tcPr>
            <w:tcW w:w="1401" w:type="dxa"/>
          </w:tcPr>
          <w:p w14:paraId="3B0FC1DE" w14:textId="0CE1452F" w:rsidR="001A1D69" w:rsidRPr="00FA3DAD" w:rsidRDefault="007F0648" w:rsidP="00AE7A97">
            <w:pPr>
              <w:spacing w:line="276" w:lineRule="auto"/>
              <w:jc w:val="center"/>
              <w:rPr>
                <w:rFonts w:ascii="Arial" w:hAnsi="Arial" w:cs="Arial"/>
                <w:color w:val="FF0000"/>
                <w:sz w:val="20"/>
              </w:rPr>
            </w:pPr>
            <w:r w:rsidRPr="007F0648">
              <w:rPr>
                <w:rFonts w:ascii="Arial" w:hAnsi="Arial" w:cs="Arial"/>
                <w:sz w:val="20"/>
              </w:rPr>
              <w:t>4</w:t>
            </w:r>
          </w:p>
        </w:tc>
        <w:tc>
          <w:tcPr>
            <w:tcW w:w="3005" w:type="dxa"/>
            <w:vMerge/>
          </w:tcPr>
          <w:p w14:paraId="668D2A54" w14:textId="77777777" w:rsidR="001A1D69" w:rsidRDefault="001A1D69" w:rsidP="00AE7A97">
            <w:pPr>
              <w:spacing w:line="276" w:lineRule="auto"/>
              <w:jc w:val="center"/>
              <w:rPr>
                <w:rFonts w:ascii="Arial" w:hAnsi="Arial" w:cs="Arial"/>
                <w:sz w:val="20"/>
              </w:rPr>
            </w:pPr>
          </w:p>
        </w:tc>
        <w:tc>
          <w:tcPr>
            <w:tcW w:w="1202" w:type="dxa"/>
          </w:tcPr>
          <w:p w14:paraId="509DB9B2"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4DE9D20E"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580CED00" w14:textId="77777777">
        <w:trPr>
          <w:trHeight w:val="276"/>
        </w:trPr>
        <w:tc>
          <w:tcPr>
            <w:tcW w:w="2546" w:type="dxa"/>
            <w:vMerge/>
          </w:tcPr>
          <w:p w14:paraId="24D08340" w14:textId="77777777" w:rsidR="001A1D69" w:rsidRDefault="001A1D69">
            <w:pPr>
              <w:jc w:val="center"/>
              <w:rPr>
                <w:rFonts w:ascii="Arial" w:hAnsi="Arial" w:cs="Arial"/>
                <w:b/>
                <w:szCs w:val="24"/>
              </w:rPr>
            </w:pPr>
          </w:p>
        </w:tc>
        <w:tc>
          <w:tcPr>
            <w:tcW w:w="2268" w:type="dxa"/>
          </w:tcPr>
          <w:p w14:paraId="6E47FA26" w14:textId="65DDC623" w:rsidR="001A1D69" w:rsidRDefault="007F0648" w:rsidP="00AE7A97">
            <w:pPr>
              <w:spacing w:line="276" w:lineRule="auto"/>
              <w:jc w:val="center"/>
              <w:rPr>
                <w:rFonts w:ascii="Arial" w:hAnsi="Arial" w:cs="Arial"/>
                <w:sz w:val="20"/>
              </w:rPr>
            </w:pPr>
            <w:r>
              <w:rPr>
                <w:rFonts w:ascii="Arial" w:hAnsi="Arial" w:cs="Arial"/>
                <w:sz w:val="20"/>
              </w:rPr>
              <w:t>1. i 2</w:t>
            </w:r>
            <w:r w:rsidR="00FD44D8">
              <w:rPr>
                <w:rFonts w:ascii="Arial" w:hAnsi="Arial" w:cs="Arial"/>
                <w:sz w:val="20"/>
              </w:rPr>
              <w:t>.</w:t>
            </w:r>
          </w:p>
        </w:tc>
        <w:tc>
          <w:tcPr>
            <w:tcW w:w="2002" w:type="dxa"/>
          </w:tcPr>
          <w:p w14:paraId="5A548415" w14:textId="77777777" w:rsidR="001A1D69" w:rsidRDefault="00FD44D8" w:rsidP="00AE7A97">
            <w:pPr>
              <w:spacing w:line="276" w:lineRule="auto"/>
              <w:jc w:val="center"/>
              <w:rPr>
                <w:rFonts w:ascii="Arial" w:hAnsi="Arial" w:cs="Arial"/>
                <w:sz w:val="20"/>
              </w:rPr>
            </w:pPr>
            <w:r>
              <w:rPr>
                <w:rFonts w:ascii="Arial" w:hAnsi="Arial" w:cs="Arial"/>
                <w:sz w:val="20"/>
              </w:rPr>
              <w:t>Radikovci</w:t>
            </w:r>
          </w:p>
        </w:tc>
        <w:tc>
          <w:tcPr>
            <w:tcW w:w="1401" w:type="dxa"/>
          </w:tcPr>
          <w:p w14:paraId="775BF244" w14:textId="3BED67A0" w:rsidR="001A1D69" w:rsidRPr="00FA3DAD" w:rsidRDefault="007F0648" w:rsidP="00AE7A97">
            <w:pPr>
              <w:spacing w:line="276" w:lineRule="auto"/>
              <w:jc w:val="center"/>
              <w:rPr>
                <w:rFonts w:ascii="Arial" w:hAnsi="Arial" w:cs="Arial"/>
                <w:color w:val="FF0000"/>
                <w:sz w:val="20"/>
              </w:rPr>
            </w:pPr>
            <w:r w:rsidRPr="007F0648">
              <w:rPr>
                <w:rFonts w:ascii="Arial" w:hAnsi="Arial" w:cs="Arial"/>
                <w:sz w:val="20"/>
              </w:rPr>
              <w:t>8</w:t>
            </w:r>
          </w:p>
        </w:tc>
        <w:tc>
          <w:tcPr>
            <w:tcW w:w="3005" w:type="dxa"/>
          </w:tcPr>
          <w:p w14:paraId="3C6AFE8D" w14:textId="1C102E4C" w:rsidR="00772044" w:rsidRDefault="00772044" w:rsidP="00772044">
            <w:pPr>
              <w:spacing w:line="276" w:lineRule="auto"/>
              <w:rPr>
                <w:rFonts w:ascii="Arial" w:hAnsi="Arial" w:cs="Arial"/>
                <w:sz w:val="20"/>
              </w:rPr>
            </w:pPr>
            <w:r>
              <w:rPr>
                <w:rFonts w:ascii="Arial" w:hAnsi="Arial" w:cs="Arial"/>
                <w:sz w:val="20"/>
              </w:rPr>
              <w:t xml:space="preserve">              Palčok Marta</w:t>
            </w:r>
          </w:p>
          <w:p w14:paraId="09E7AFFF" w14:textId="07FE0786" w:rsidR="001A1D69" w:rsidRDefault="001A1D69" w:rsidP="00772044">
            <w:pPr>
              <w:spacing w:line="276" w:lineRule="auto"/>
              <w:rPr>
                <w:rFonts w:ascii="Arial" w:hAnsi="Arial" w:cs="Arial"/>
                <w:sz w:val="20"/>
              </w:rPr>
            </w:pPr>
          </w:p>
        </w:tc>
        <w:tc>
          <w:tcPr>
            <w:tcW w:w="1202" w:type="dxa"/>
          </w:tcPr>
          <w:p w14:paraId="18577972"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6EDAB98B"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05404A1B" w14:textId="77777777">
        <w:trPr>
          <w:trHeight w:val="276"/>
        </w:trPr>
        <w:tc>
          <w:tcPr>
            <w:tcW w:w="2546" w:type="dxa"/>
            <w:vMerge/>
          </w:tcPr>
          <w:p w14:paraId="02ECFB3C" w14:textId="77777777" w:rsidR="001A1D69" w:rsidRDefault="001A1D69">
            <w:pPr>
              <w:jc w:val="center"/>
              <w:rPr>
                <w:rFonts w:ascii="Arial" w:hAnsi="Arial" w:cs="Arial"/>
                <w:b/>
                <w:szCs w:val="24"/>
              </w:rPr>
            </w:pPr>
          </w:p>
        </w:tc>
        <w:tc>
          <w:tcPr>
            <w:tcW w:w="2268" w:type="dxa"/>
          </w:tcPr>
          <w:p w14:paraId="586EE54B" w14:textId="082A6B5C" w:rsidR="001A1D69" w:rsidRDefault="007F0648" w:rsidP="00AE7A97">
            <w:pPr>
              <w:spacing w:line="276" w:lineRule="auto"/>
              <w:jc w:val="center"/>
              <w:rPr>
                <w:rFonts w:ascii="Arial" w:hAnsi="Arial" w:cs="Arial"/>
                <w:sz w:val="20"/>
              </w:rPr>
            </w:pPr>
            <w:r>
              <w:rPr>
                <w:rFonts w:ascii="Arial" w:hAnsi="Arial" w:cs="Arial"/>
                <w:sz w:val="20"/>
              </w:rPr>
              <w:t>1.,2</w:t>
            </w:r>
            <w:r w:rsidR="00FD44D8">
              <w:rPr>
                <w:rFonts w:ascii="Arial" w:hAnsi="Arial" w:cs="Arial"/>
                <w:sz w:val="20"/>
              </w:rPr>
              <w:t>.i 4.</w:t>
            </w:r>
          </w:p>
        </w:tc>
        <w:tc>
          <w:tcPr>
            <w:tcW w:w="2002" w:type="dxa"/>
          </w:tcPr>
          <w:p w14:paraId="315F4671" w14:textId="77777777" w:rsidR="001A1D69" w:rsidRDefault="00FD44D8" w:rsidP="00AE7A97">
            <w:pPr>
              <w:spacing w:line="276" w:lineRule="auto"/>
              <w:jc w:val="center"/>
              <w:rPr>
                <w:rFonts w:ascii="Arial" w:hAnsi="Arial" w:cs="Arial"/>
                <w:sz w:val="20"/>
              </w:rPr>
            </w:pPr>
            <w:r>
              <w:rPr>
                <w:rFonts w:ascii="Arial" w:hAnsi="Arial" w:cs="Arial"/>
                <w:sz w:val="20"/>
              </w:rPr>
              <w:t>M.Poreč</w:t>
            </w:r>
          </w:p>
        </w:tc>
        <w:tc>
          <w:tcPr>
            <w:tcW w:w="1401" w:type="dxa"/>
          </w:tcPr>
          <w:p w14:paraId="2F1E1F83" w14:textId="77777777" w:rsidR="001A1D69" w:rsidRPr="00FA3DAD" w:rsidRDefault="00FD44D8" w:rsidP="00AE7A97">
            <w:pPr>
              <w:spacing w:line="276" w:lineRule="auto"/>
              <w:jc w:val="center"/>
              <w:rPr>
                <w:rFonts w:ascii="Arial" w:hAnsi="Arial" w:cs="Arial"/>
                <w:color w:val="FF0000"/>
                <w:sz w:val="20"/>
              </w:rPr>
            </w:pPr>
            <w:r w:rsidRPr="007F0648">
              <w:rPr>
                <w:rFonts w:ascii="Arial" w:hAnsi="Arial" w:cs="Arial"/>
                <w:sz w:val="20"/>
              </w:rPr>
              <w:t>6</w:t>
            </w:r>
          </w:p>
        </w:tc>
        <w:tc>
          <w:tcPr>
            <w:tcW w:w="3005" w:type="dxa"/>
            <w:vMerge w:val="restart"/>
          </w:tcPr>
          <w:p w14:paraId="008BC370" w14:textId="77777777" w:rsidR="00A100A0" w:rsidRDefault="00A100A0" w:rsidP="00A100A0">
            <w:pPr>
              <w:spacing w:line="276" w:lineRule="auto"/>
              <w:jc w:val="center"/>
              <w:rPr>
                <w:rFonts w:ascii="Arial" w:hAnsi="Arial" w:cs="Arial"/>
                <w:sz w:val="20"/>
              </w:rPr>
            </w:pPr>
          </w:p>
          <w:p w14:paraId="19CEEB93" w14:textId="77777777" w:rsidR="00A100A0" w:rsidRDefault="00A100A0" w:rsidP="00A100A0">
            <w:pPr>
              <w:spacing w:line="276" w:lineRule="auto"/>
              <w:jc w:val="center"/>
              <w:rPr>
                <w:rFonts w:ascii="Arial" w:hAnsi="Arial" w:cs="Arial"/>
                <w:sz w:val="20"/>
              </w:rPr>
            </w:pPr>
          </w:p>
          <w:p w14:paraId="0E720DCD" w14:textId="53FFDD05" w:rsidR="00A100A0" w:rsidRDefault="00A100A0" w:rsidP="00A100A0">
            <w:pPr>
              <w:spacing w:line="276" w:lineRule="auto"/>
              <w:jc w:val="center"/>
              <w:rPr>
                <w:rFonts w:ascii="Arial" w:hAnsi="Arial" w:cs="Arial"/>
                <w:sz w:val="20"/>
              </w:rPr>
            </w:pPr>
            <w:r>
              <w:rPr>
                <w:rFonts w:ascii="Arial" w:hAnsi="Arial" w:cs="Arial"/>
                <w:sz w:val="20"/>
              </w:rPr>
              <w:t>Palčok Marta</w:t>
            </w:r>
          </w:p>
          <w:p w14:paraId="5A8E5FB6" w14:textId="13DA8E58" w:rsidR="001A1D69" w:rsidRDefault="001A1D69" w:rsidP="00AE7A97">
            <w:pPr>
              <w:spacing w:line="276" w:lineRule="auto"/>
              <w:jc w:val="center"/>
              <w:rPr>
                <w:rFonts w:ascii="Arial" w:hAnsi="Arial" w:cs="Arial"/>
                <w:sz w:val="20"/>
              </w:rPr>
            </w:pPr>
          </w:p>
        </w:tc>
        <w:tc>
          <w:tcPr>
            <w:tcW w:w="1202" w:type="dxa"/>
          </w:tcPr>
          <w:p w14:paraId="22FAAB46"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05897453"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60402A85" w14:textId="77777777">
        <w:trPr>
          <w:trHeight w:val="374"/>
        </w:trPr>
        <w:tc>
          <w:tcPr>
            <w:tcW w:w="2546" w:type="dxa"/>
            <w:vMerge/>
          </w:tcPr>
          <w:p w14:paraId="0E6798E5" w14:textId="77777777" w:rsidR="001A1D69" w:rsidRDefault="001A1D69">
            <w:pPr>
              <w:jc w:val="center"/>
              <w:rPr>
                <w:rFonts w:ascii="Arial" w:hAnsi="Arial" w:cs="Arial"/>
                <w:b/>
                <w:szCs w:val="24"/>
              </w:rPr>
            </w:pPr>
          </w:p>
        </w:tc>
        <w:tc>
          <w:tcPr>
            <w:tcW w:w="2268" w:type="dxa"/>
          </w:tcPr>
          <w:p w14:paraId="37614DAD" w14:textId="77777777" w:rsidR="001A1D69" w:rsidRDefault="00FD44D8" w:rsidP="00AE7A97">
            <w:pPr>
              <w:spacing w:line="276" w:lineRule="auto"/>
              <w:jc w:val="center"/>
              <w:rPr>
                <w:rFonts w:ascii="Arial" w:hAnsi="Arial" w:cs="Arial"/>
                <w:sz w:val="20"/>
              </w:rPr>
            </w:pPr>
            <w:r>
              <w:rPr>
                <w:rFonts w:ascii="Arial" w:hAnsi="Arial" w:cs="Arial"/>
                <w:sz w:val="20"/>
              </w:rPr>
              <w:t>1.</w:t>
            </w:r>
          </w:p>
        </w:tc>
        <w:tc>
          <w:tcPr>
            <w:tcW w:w="2002" w:type="dxa"/>
            <w:vMerge w:val="restart"/>
          </w:tcPr>
          <w:p w14:paraId="2AEDC070" w14:textId="77777777" w:rsidR="001A1D69" w:rsidRDefault="001A1D69" w:rsidP="00AE7A97">
            <w:pPr>
              <w:spacing w:line="276" w:lineRule="auto"/>
              <w:jc w:val="center"/>
              <w:rPr>
                <w:rFonts w:ascii="Arial" w:hAnsi="Arial" w:cs="Arial"/>
                <w:sz w:val="20"/>
              </w:rPr>
            </w:pPr>
          </w:p>
          <w:p w14:paraId="7DFC5350" w14:textId="77777777" w:rsidR="001A1D69" w:rsidRDefault="001A1D69" w:rsidP="00AE7A97">
            <w:pPr>
              <w:spacing w:line="276" w:lineRule="auto"/>
              <w:jc w:val="center"/>
              <w:rPr>
                <w:rFonts w:ascii="Arial" w:hAnsi="Arial" w:cs="Arial"/>
                <w:sz w:val="20"/>
              </w:rPr>
            </w:pPr>
          </w:p>
          <w:p w14:paraId="541520F8" w14:textId="77777777" w:rsidR="001A1D69" w:rsidRDefault="00FD44D8" w:rsidP="00AE7A97">
            <w:pPr>
              <w:spacing w:line="276" w:lineRule="auto"/>
              <w:jc w:val="center"/>
              <w:rPr>
                <w:rFonts w:ascii="Arial" w:hAnsi="Arial" w:cs="Arial"/>
                <w:sz w:val="20"/>
              </w:rPr>
            </w:pPr>
            <w:r>
              <w:rPr>
                <w:rFonts w:ascii="Arial" w:hAnsi="Arial" w:cs="Arial"/>
                <w:sz w:val="20"/>
              </w:rPr>
              <w:t>Marijanci</w:t>
            </w:r>
          </w:p>
          <w:p w14:paraId="499E9C24" w14:textId="77777777" w:rsidR="001A1D69" w:rsidRDefault="001A1D69" w:rsidP="00AE7A97">
            <w:pPr>
              <w:spacing w:line="276" w:lineRule="auto"/>
              <w:jc w:val="center"/>
              <w:rPr>
                <w:rFonts w:ascii="Arial" w:hAnsi="Arial" w:cs="Arial"/>
                <w:sz w:val="20"/>
              </w:rPr>
            </w:pPr>
          </w:p>
          <w:p w14:paraId="64D8E6F2" w14:textId="77777777" w:rsidR="001A1D69" w:rsidRDefault="001A1D69" w:rsidP="00AE7A97">
            <w:pPr>
              <w:spacing w:line="276" w:lineRule="auto"/>
              <w:jc w:val="center"/>
              <w:rPr>
                <w:rFonts w:ascii="Arial" w:hAnsi="Arial" w:cs="Arial"/>
                <w:sz w:val="20"/>
              </w:rPr>
            </w:pPr>
          </w:p>
        </w:tc>
        <w:tc>
          <w:tcPr>
            <w:tcW w:w="1401" w:type="dxa"/>
          </w:tcPr>
          <w:p w14:paraId="7020B1E5" w14:textId="47B782E9" w:rsidR="001A1D69" w:rsidRPr="007F0648" w:rsidRDefault="007F0648" w:rsidP="00AE7A97">
            <w:pPr>
              <w:spacing w:line="276" w:lineRule="auto"/>
              <w:jc w:val="center"/>
              <w:rPr>
                <w:rFonts w:ascii="Arial" w:hAnsi="Arial" w:cs="Arial"/>
                <w:sz w:val="20"/>
              </w:rPr>
            </w:pPr>
            <w:r w:rsidRPr="007F0648">
              <w:rPr>
                <w:rFonts w:ascii="Arial" w:hAnsi="Arial" w:cs="Arial"/>
                <w:sz w:val="20"/>
              </w:rPr>
              <w:t>6</w:t>
            </w:r>
          </w:p>
        </w:tc>
        <w:tc>
          <w:tcPr>
            <w:tcW w:w="3005" w:type="dxa"/>
            <w:vMerge/>
          </w:tcPr>
          <w:p w14:paraId="3155922E" w14:textId="77777777" w:rsidR="001A1D69" w:rsidRDefault="001A1D69" w:rsidP="00AE7A97">
            <w:pPr>
              <w:spacing w:line="276" w:lineRule="auto"/>
              <w:jc w:val="center"/>
              <w:rPr>
                <w:rFonts w:ascii="Arial" w:hAnsi="Arial" w:cs="Arial"/>
                <w:b/>
                <w:szCs w:val="24"/>
              </w:rPr>
            </w:pPr>
          </w:p>
        </w:tc>
        <w:tc>
          <w:tcPr>
            <w:tcW w:w="1202" w:type="dxa"/>
          </w:tcPr>
          <w:p w14:paraId="3AD5CF72"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37840EFF"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6428B06F" w14:textId="77777777">
        <w:trPr>
          <w:trHeight w:val="276"/>
        </w:trPr>
        <w:tc>
          <w:tcPr>
            <w:tcW w:w="2546" w:type="dxa"/>
            <w:vMerge/>
          </w:tcPr>
          <w:p w14:paraId="18AC2103" w14:textId="77777777" w:rsidR="001A1D69" w:rsidRDefault="001A1D69">
            <w:pPr>
              <w:jc w:val="center"/>
              <w:rPr>
                <w:rFonts w:ascii="Arial" w:hAnsi="Arial" w:cs="Arial"/>
                <w:b/>
                <w:szCs w:val="24"/>
              </w:rPr>
            </w:pPr>
          </w:p>
        </w:tc>
        <w:tc>
          <w:tcPr>
            <w:tcW w:w="2268" w:type="dxa"/>
          </w:tcPr>
          <w:p w14:paraId="1E7B2AC3" w14:textId="066693F3" w:rsidR="001A1D69" w:rsidRDefault="007F0648" w:rsidP="00AE7A97">
            <w:pPr>
              <w:spacing w:line="276" w:lineRule="auto"/>
              <w:jc w:val="center"/>
              <w:rPr>
                <w:rFonts w:ascii="Arial" w:hAnsi="Arial" w:cs="Arial"/>
                <w:sz w:val="20"/>
              </w:rPr>
            </w:pPr>
            <w:r>
              <w:rPr>
                <w:rFonts w:ascii="Arial" w:hAnsi="Arial" w:cs="Arial"/>
                <w:sz w:val="20"/>
              </w:rPr>
              <w:t xml:space="preserve">2. </w:t>
            </w:r>
          </w:p>
        </w:tc>
        <w:tc>
          <w:tcPr>
            <w:tcW w:w="2002" w:type="dxa"/>
            <w:vMerge/>
          </w:tcPr>
          <w:p w14:paraId="762436EE" w14:textId="77777777" w:rsidR="001A1D69" w:rsidRDefault="001A1D69" w:rsidP="00AE7A97">
            <w:pPr>
              <w:spacing w:line="276" w:lineRule="auto"/>
              <w:jc w:val="center"/>
              <w:rPr>
                <w:rFonts w:ascii="Arial" w:hAnsi="Arial" w:cs="Arial"/>
                <w:sz w:val="20"/>
              </w:rPr>
            </w:pPr>
          </w:p>
        </w:tc>
        <w:tc>
          <w:tcPr>
            <w:tcW w:w="1401" w:type="dxa"/>
          </w:tcPr>
          <w:p w14:paraId="665C3C39" w14:textId="37FE9170" w:rsidR="001A1D69" w:rsidRPr="007F0648" w:rsidRDefault="007F0648" w:rsidP="00AE7A97">
            <w:pPr>
              <w:spacing w:line="276" w:lineRule="auto"/>
              <w:jc w:val="center"/>
              <w:rPr>
                <w:rFonts w:ascii="Arial" w:hAnsi="Arial" w:cs="Arial"/>
                <w:sz w:val="20"/>
              </w:rPr>
            </w:pPr>
            <w:r w:rsidRPr="007F0648">
              <w:rPr>
                <w:rFonts w:ascii="Arial" w:hAnsi="Arial" w:cs="Arial"/>
                <w:sz w:val="20"/>
              </w:rPr>
              <w:t>8</w:t>
            </w:r>
          </w:p>
        </w:tc>
        <w:tc>
          <w:tcPr>
            <w:tcW w:w="3005" w:type="dxa"/>
            <w:vMerge/>
          </w:tcPr>
          <w:p w14:paraId="7B7F48F8" w14:textId="77777777" w:rsidR="001A1D69" w:rsidRDefault="001A1D69" w:rsidP="00AE7A97">
            <w:pPr>
              <w:spacing w:line="276" w:lineRule="auto"/>
              <w:jc w:val="center"/>
              <w:rPr>
                <w:rFonts w:ascii="Arial" w:hAnsi="Arial" w:cs="Arial"/>
                <w:b/>
                <w:szCs w:val="24"/>
              </w:rPr>
            </w:pPr>
          </w:p>
        </w:tc>
        <w:tc>
          <w:tcPr>
            <w:tcW w:w="1202" w:type="dxa"/>
          </w:tcPr>
          <w:p w14:paraId="5D1F525F"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15A7DF28"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25600150" w14:textId="77777777" w:rsidTr="00AE7A97">
        <w:trPr>
          <w:trHeight w:val="338"/>
        </w:trPr>
        <w:tc>
          <w:tcPr>
            <w:tcW w:w="2546" w:type="dxa"/>
            <w:vMerge/>
          </w:tcPr>
          <w:p w14:paraId="0805874B" w14:textId="77777777" w:rsidR="001A1D69" w:rsidRDefault="001A1D69">
            <w:pPr>
              <w:jc w:val="center"/>
              <w:rPr>
                <w:rFonts w:ascii="Arial" w:hAnsi="Arial" w:cs="Arial"/>
                <w:b/>
                <w:szCs w:val="24"/>
              </w:rPr>
            </w:pPr>
          </w:p>
        </w:tc>
        <w:tc>
          <w:tcPr>
            <w:tcW w:w="2268" w:type="dxa"/>
          </w:tcPr>
          <w:p w14:paraId="5723EA1D" w14:textId="5137F9CE" w:rsidR="001A1D69" w:rsidRDefault="007F0648" w:rsidP="00AE7A97">
            <w:pPr>
              <w:spacing w:line="276" w:lineRule="auto"/>
              <w:jc w:val="center"/>
              <w:rPr>
                <w:rFonts w:ascii="Arial" w:hAnsi="Arial" w:cs="Arial"/>
                <w:sz w:val="20"/>
              </w:rPr>
            </w:pPr>
            <w:r>
              <w:rPr>
                <w:rFonts w:ascii="Arial" w:hAnsi="Arial" w:cs="Arial"/>
                <w:sz w:val="20"/>
              </w:rPr>
              <w:t xml:space="preserve">3. i </w:t>
            </w:r>
            <w:r w:rsidR="00FD44D8">
              <w:rPr>
                <w:rFonts w:ascii="Arial" w:hAnsi="Arial" w:cs="Arial"/>
                <w:sz w:val="20"/>
              </w:rPr>
              <w:t>4.</w:t>
            </w:r>
          </w:p>
        </w:tc>
        <w:tc>
          <w:tcPr>
            <w:tcW w:w="2002" w:type="dxa"/>
            <w:vMerge/>
          </w:tcPr>
          <w:p w14:paraId="17D93846" w14:textId="77777777" w:rsidR="001A1D69" w:rsidRDefault="001A1D69" w:rsidP="00AE7A97">
            <w:pPr>
              <w:spacing w:line="276" w:lineRule="auto"/>
              <w:jc w:val="center"/>
              <w:rPr>
                <w:rFonts w:ascii="Arial" w:hAnsi="Arial" w:cs="Arial"/>
                <w:sz w:val="20"/>
              </w:rPr>
            </w:pPr>
          </w:p>
        </w:tc>
        <w:tc>
          <w:tcPr>
            <w:tcW w:w="1401" w:type="dxa"/>
          </w:tcPr>
          <w:p w14:paraId="035091D3" w14:textId="77777777" w:rsidR="001A1D69" w:rsidRPr="007F0648" w:rsidRDefault="00FD44D8" w:rsidP="00AE7A97">
            <w:pPr>
              <w:spacing w:line="276" w:lineRule="auto"/>
              <w:jc w:val="center"/>
              <w:rPr>
                <w:rFonts w:ascii="Arial" w:hAnsi="Arial" w:cs="Arial"/>
                <w:sz w:val="20"/>
              </w:rPr>
            </w:pPr>
            <w:r w:rsidRPr="007F0648">
              <w:rPr>
                <w:rFonts w:ascii="Arial" w:hAnsi="Arial" w:cs="Arial"/>
                <w:sz w:val="20"/>
              </w:rPr>
              <w:t>9</w:t>
            </w:r>
          </w:p>
        </w:tc>
        <w:tc>
          <w:tcPr>
            <w:tcW w:w="3005" w:type="dxa"/>
            <w:vMerge/>
          </w:tcPr>
          <w:p w14:paraId="44F70E90" w14:textId="77777777" w:rsidR="001A1D69" w:rsidRDefault="001A1D69" w:rsidP="00AE7A97">
            <w:pPr>
              <w:spacing w:line="276" w:lineRule="auto"/>
              <w:jc w:val="center"/>
              <w:rPr>
                <w:rFonts w:ascii="Arial" w:hAnsi="Arial" w:cs="Arial"/>
                <w:b/>
                <w:szCs w:val="24"/>
              </w:rPr>
            </w:pPr>
          </w:p>
        </w:tc>
        <w:tc>
          <w:tcPr>
            <w:tcW w:w="1202" w:type="dxa"/>
          </w:tcPr>
          <w:p w14:paraId="54F68C05"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11668744"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70FD1EBD" w14:textId="77777777">
        <w:trPr>
          <w:trHeight w:val="276"/>
        </w:trPr>
        <w:tc>
          <w:tcPr>
            <w:tcW w:w="2546" w:type="dxa"/>
            <w:vMerge/>
          </w:tcPr>
          <w:p w14:paraId="6F1F2A15" w14:textId="77777777" w:rsidR="001A1D69" w:rsidRDefault="001A1D69">
            <w:pPr>
              <w:jc w:val="center"/>
              <w:rPr>
                <w:rFonts w:ascii="Arial" w:hAnsi="Arial" w:cs="Arial"/>
                <w:b/>
                <w:szCs w:val="24"/>
              </w:rPr>
            </w:pPr>
          </w:p>
        </w:tc>
        <w:tc>
          <w:tcPr>
            <w:tcW w:w="2268" w:type="dxa"/>
          </w:tcPr>
          <w:p w14:paraId="199E6789" w14:textId="77777777" w:rsidR="001A1D69" w:rsidRDefault="00FD44D8" w:rsidP="00AE7A97">
            <w:pPr>
              <w:spacing w:line="276" w:lineRule="auto"/>
              <w:jc w:val="center"/>
              <w:rPr>
                <w:rFonts w:ascii="Arial" w:hAnsi="Arial" w:cs="Arial"/>
                <w:sz w:val="20"/>
              </w:rPr>
            </w:pPr>
            <w:r>
              <w:rPr>
                <w:rFonts w:ascii="Arial" w:hAnsi="Arial" w:cs="Arial"/>
                <w:sz w:val="20"/>
              </w:rPr>
              <w:t>7.a</w:t>
            </w:r>
          </w:p>
        </w:tc>
        <w:tc>
          <w:tcPr>
            <w:tcW w:w="2002" w:type="dxa"/>
          </w:tcPr>
          <w:p w14:paraId="6CF6A8A4" w14:textId="77777777" w:rsidR="001A1D69" w:rsidRDefault="00FD44D8" w:rsidP="00AE7A97">
            <w:pPr>
              <w:spacing w:line="276" w:lineRule="auto"/>
              <w:jc w:val="center"/>
              <w:rPr>
                <w:rFonts w:ascii="Arial" w:hAnsi="Arial" w:cs="Arial"/>
                <w:sz w:val="20"/>
              </w:rPr>
            </w:pPr>
            <w:r>
              <w:rPr>
                <w:rFonts w:ascii="Arial" w:hAnsi="Arial" w:cs="Arial"/>
                <w:sz w:val="20"/>
              </w:rPr>
              <w:t>Magadenovac</w:t>
            </w:r>
          </w:p>
        </w:tc>
        <w:tc>
          <w:tcPr>
            <w:tcW w:w="1401" w:type="dxa"/>
          </w:tcPr>
          <w:p w14:paraId="4DB08C6B" w14:textId="10202F05" w:rsidR="001A1D69" w:rsidRPr="00FA3DAD" w:rsidRDefault="007F0648" w:rsidP="00AE7A97">
            <w:pPr>
              <w:spacing w:line="276" w:lineRule="auto"/>
              <w:jc w:val="center"/>
              <w:rPr>
                <w:rFonts w:ascii="Arial" w:hAnsi="Arial" w:cs="Arial"/>
                <w:color w:val="FF0000"/>
                <w:sz w:val="20"/>
              </w:rPr>
            </w:pPr>
            <w:r>
              <w:rPr>
                <w:rFonts w:ascii="Arial" w:hAnsi="Arial" w:cs="Arial"/>
                <w:sz w:val="20"/>
              </w:rPr>
              <w:t>16</w:t>
            </w:r>
          </w:p>
        </w:tc>
        <w:tc>
          <w:tcPr>
            <w:tcW w:w="3005" w:type="dxa"/>
          </w:tcPr>
          <w:p w14:paraId="0907D3FE" w14:textId="37E52C15" w:rsidR="001A1D69" w:rsidRDefault="00A100A0" w:rsidP="00AE7A97">
            <w:pPr>
              <w:spacing w:line="276" w:lineRule="auto"/>
              <w:jc w:val="center"/>
              <w:rPr>
                <w:rFonts w:ascii="Arial" w:hAnsi="Arial" w:cs="Arial"/>
                <w:sz w:val="22"/>
                <w:szCs w:val="22"/>
              </w:rPr>
            </w:pPr>
            <w:r>
              <w:rPr>
                <w:rFonts w:ascii="Arial" w:hAnsi="Arial" w:cs="Arial"/>
                <w:sz w:val="22"/>
                <w:szCs w:val="22"/>
              </w:rPr>
              <w:t>Balatinac Ivana</w:t>
            </w:r>
          </w:p>
        </w:tc>
        <w:tc>
          <w:tcPr>
            <w:tcW w:w="1202" w:type="dxa"/>
          </w:tcPr>
          <w:p w14:paraId="0C5C7910" w14:textId="3FFE887E" w:rsidR="001A1D69" w:rsidRDefault="00772044" w:rsidP="00AE7A97">
            <w:pPr>
              <w:spacing w:line="276" w:lineRule="auto"/>
              <w:jc w:val="center"/>
              <w:rPr>
                <w:rFonts w:ascii="Arial" w:hAnsi="Arial" w:cs="Arial"/>
                <w:sz w:val="20"/>
              </w:rPr>
            </w:pPr>
            <w:r>
              <w:rPr>
                <w:rFonts w:ascii="Arial" w:hAnsi="Arial" w:cs="Arial"/>
                <w:sz w:val="20"/>
              </w:rPr>
              <w:t>2</w:t>
            </w:r>
          </w:p>
        </w:tc>
        <w:tc>
          <w:tcPr>
            <w:tcW w:w="1567" w:type="dxa"/>
          </w:tcPr>
          <w:p w14:paraId="529D20B8" w14:textId="3DEB2FCB" w:rsidR="001A1D69" w:rsidRDefault="00772044" w:rsidP="00AE7A97">
            <w:pPr>
              <w:spacing w:line="276" w:lineRule="auto"/>
              <w:jc w:val="center"/>
              <w:rPr>
                <w:rFonts w:ascii="Arial" w:hAnsi="Arial" w:cs="Arial"/>
                <w:sz w:val="20"/>
              </w:rPr>
            </w:pPr>
            <w:r>
              <w:rPr>
                <w:rFonts w:ascii="Arial" w:hAnsi="Arial" w:cs="Arial"/>
                <w:sz w:val="20"/>
              </w:rPr>
              <w:t>70</w:t>
            </w:r>
          </w:p>
        </w:tc>
      </w:tr>
      <w:tr w:rsidR="001A1D69" w14:paraId="2531C08E" w14:textId="77777777">
        <w:trPr>
          <w:trHeight w:val="276"/>
        </w:trPr>
        <w:tc>
          <w:tcPr>
            <w:tcW w:w="2546" w:type="dxa"/>
            <w:vMerge/>
          </w:tcPr>
          <w:p w14:paraId="39912814" w14:textId="77777777" w:rsidR="001A1D69" w:rsidRDefault="001A1D69">
            <w:pPr>
              <w:jc w:val="center"/>
              <w:rPr>
                <w:rFonts w:ascii="Arial" w:hAnsi="Arial" w:cs="Arial"/>
                <w:b/>
                <w:szCs w:val="24"/>
              </w:rPr>
            </w:pPr>
          </w:p>
        </w:tc>
        <w:tc>
          <w:tcPr>
            <w:tcW w:w="2268" w:type="dxa"/>
          </w:tcPr>
          <w:p w14:paraId="10BB6501" w14:textId="77777777" w:rsidR="001A1D69" w:rsidRDefault="00FD44D8" w:rsidP="00AE7A97">
            <w:pPr>
              <w:spacing w:line="276" w:lineRule="auto"/>
              <w:jc w:val="center"/>
              <w:rPr>
                <w:rFonts w:ascii="Arial" w:hAnsi="Arial" w:cs="Arial"/>
                <w:sz w:val="20"/>
              </w:rPr>
            </w:pPr>
            <w:r>
              <w:rPr>
                <w:rFonts w:ascii="Arial" w:hAnsi="Arial" w:cs="Arial"/>
                <w:sz w:val="20"/>
              </w:rPr>
              <w:t>7.b</w:t>
            </w:r>
          </w:p>
        </w:tc>
        <w:tc>
          <w:tcPr>
            <w:tcW w:w="2002" w:type="dxa"/>
          </w:tcPr>
          <w:p w14:paraId="001E93C2" w14:textId="77777777" w:rsidR="001A1D69" w:rsidRDefault="00FD44D8" w:rsidP="00AE7A97">
            <w:pPr>
              <w:spacing w:line="276" w:lineRule="auto"/>
              <w:jc w:val="center"/>
              <w:rPr>
                <w:rFonts w:ascii="Arial" w:hAnsi="Arial" w:cs="Arial"/>
                <w:sz w:val="20"/>
              </w:rPr>
            </w:pPr>
            <w:r>
              <w:rPr>
                <w:rFonts w:ascii="Arial" w:hAnsi="Arial" w:cs="Arial"/>
                <w:sz w:val="20"/>
              </w:rPr>
              <w:t>Marijanci</w:t>
            </w:r>
          </w:p>
        </w:tc>
        <w:tc>
          <w:tcPr>
            <w:tcW w:w="1401" w:type="dxa"/>
          </w:tcPr>
          <w:p w14:paraId="30173C64" w14:textId="7E7F3B70" w:rsidR="001A1D69" w:rsidRPr="00FA3DAD" w:rsidRDefault="007F0648" w:rsidP="00AE7A97">
            <w:pPr>
              <w:spacing w:line="276" w:lineRule="auto"/>
              <w:jc w:val="center"/>
              <w:rPr>
                <w:rFonts w:ascii="Arial" w:hAnsi="Arial" w:cs="Arial"/>
                <w:color w:val="FF0000"/>
                <w:sz w:val="20"/>
              </w:rPr>
            </w:pPr>
            <w:r w:rsidRPr="007F0648">
              <w:rPr>
                <w:rFonts w:ascii="Arial" w:hAnsi="Arial" w:cs="Arial"/>
                <w:sz w:val="20"/>
              </w:rPr>
              <w:t>10</w:t>
            </w:r>
          </w:p>
        </w:tc>
        <w:tc>
          <w:tcPr>
            <w:tcW w:w="3005" w:type="dxa"/>
          </w:tcPr>
          <w:p w14:paraId="3EEC4051" w14:textId="0FCEC1FA" w:rsidR="001A1D69" w:rsidRDefault="00A100A0" w:rsidP="00AE7A97">
            <w:pPr>
              <w:spacing w:line="276" w:lineRule="auto"/>
              <w:jc w:val="center"/>
              <w:rPr>
                <w:rFonts w:ascii="Arial" w:hAnsi="Arial" w:cs="Arial"/>
                <w:sz w:val="22"/>
                <w:szCs w:val="22"/>
              </w:rPr>
            </w:pPr>
            <w:r>
              <w:rPr>
                <w:rFonts w:ascii="Arial" w:hAnsi="Arial" w:cs="Arial"/>
                <w:sz w:val="20"/>
              </w:rPr>
              <w:t>Popović Kristina</w:t>
            </w:r>
          </w:p>
        </w:tc>
        <w:tc>
          <w:tcPr>
            <w:tcW w:w="1202" w:type="dxa"/>
          </w:tcPr>
          <w:p w14:paraId="086C2D4F"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3912E6EC"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4EC64421" w14:textId="77777777">
        <w:trPr>
          <w:trHeight w:val="276"/>
        </w:trPr>
        <w:tc>
          <w:tcPr>
            <w:tcW w:w="2546" w:type="dxa"/>
            <w:vMerge/>
          </w:tcPr>
          <w:p w14:paraId="00B4D2BE" w14:textId="77777777" w:rsidR="001A1D69" w:rsidRDefault="001A1D69">
            <w:pPr>
              <w:jc w:val="center"/>
              <w:rPr>
                <w:rFonts w:ascii="Arial" w:hAnsi="Arial" w:cs="Arial"/>
                <w:b/>
                <w:szCs w:val="24"/>
              </w:rPr>
            </w:pPr>
          </w:p>
        </w:tc>
        <w:tc>
          <w:tcPr>
            <w:tcW w:w="2268" w:type="dxa"/>
          </w:tcPr>
          <w:p w14:paraId="34057D9E" w14:textId="0E7F6677" w:rsidR="001A1D69" w:rsidRDefault="007F0648" w:rsidP="00AE7A97">
            <w:pPr>
              <w:spacing w:line="276" w:lineRule="auto"/>
              <w:jc w:val="center"/>
              <w:rPr>
                <w:rFonts w:ascii="Arial" w:hAnsi="Arial" w:cs="Arial"/>
                <w:sz w:val="20"/>
              </w:rPr>
            </w:pPr>
            <w:r>
              <w:rPr>
                <w:rFonts w:ascii="Arial" w:hAnsi="Arial" w:cs="Arial"/>
                <w:sz w:val="20"/>
              </w:rPr>
              <w:t>8.a</w:t>
            </w:r>
          </w:p>
        </w:tc>
        <w:tc>
          <w:tcPr>
            <w:tcW w:w="2002" w:type="dxa"/>
          </w:tcPr>
          <w:p w14:paraId="51B0F1E3" w14:textId="3C394EC4" w:rsidR="001A1D69" w:rsidRDefault="00C770B4" w:rsidP="00AE7A97">
            <w:pPr>
              <w:spacing w:line="276" w:lineRule="auto"/>
              <w:jc w:val="center"/>
              <w:rPr>
                <w:rFonts w:ascii="Arial" w:hAnsi="Arial" w:cs="Arial"/>
                <w:sz w:val="20"/>
              </w:rPr>
            </w:pPr>
            <w:r>
              <w:rPr>
                <w:rFonts w:ascii="Arial" w:hAnsi="Arial" w:cs="Arial"/>
                <w:sz w:val="20"/>
              </w:rPr>
              <w:t>Magadenovac</w:t>
            </w:r>
          </w:p>
        </w:tc>
        <w:tc>
          <w:tcPr>
            <w:tcW w:w="1401" w:type="dxa"/>
          </w:tcPr>
          <w:p w14:paraId="0C3C6E7E" w14:textId="4A2405B6" w:rsidR="001A1D69" w:rsidRPr="00FA3DAD" w:rsidRDefault="007F0648" w:rsidP="00AE7A97">
            <w:pPr>
              <w:spacing w:line="276" w:lineRule="auto"/>
              <w:jc w:val="center"/>
              <w:rPr>
                <w:rFonts w:ascii="Arial" w:hAnsi="Arial" w:cs="Arial"/>
                <w:color w:val="FF0000"/>
                <w:sz w:val="20"/>
              </w:rPr>
            </w:pPr>
            <w:r w:rsidRPr="007F0648">
              <w:rPr>
                <w:rFonts w:ascii="Arial" w:hAnsi="Arial" w:cs="Arial"/>
                <w:sz w:val="20"/>
              </w:rPr>
              <w:t>12</w:t>
            </w:r>
          </w:p>
        </w:tc>
        <w:tc>
          <w:tcPr>
            <w:tcW w:w="3005" w:type="dxa"/>
          </w:tcPr>
          <w:p w14:paraId="705E8788" w14:textId="5CABA208" w:rsidR="001A1D69" w:rsidRDefault="00A100A0" w:rsidP="00AE7A97">
            <w:pPr>
              <w:spacing w:line="276" w:lineRule="auto"/>
              <w:jc w:val="center"/>
              <w:rPr>
                <w:rFonts w:ascii="Arial" w:hAnsi="Arial" w:cs="Arial"/>
                <w:b/>
                <w:sz w:val="22"/>
                <w:szCs w:val="22"/>
              </w:rPr>
            </w:pPr>
            <w:r>
              <w:rPr>
                <w:rFonts w:ascii="Arial" w:hAnsi="Arial" w:cs="Arial"/>
                <w:sz w:val="22"/>
                <w:szCs w:val="22"/>
              </w:rPr>
              <w:t>Balatinac Ivana</w:t>
            </w:r>
          </w:p>
        </w:tc>
        <w:tc>
          <w:tcPr>
            <w:tcW w:w="1202" w:type="dxa"/>
          </w:tcPr>
          <w:p w14:paraId="75825FCB"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25A1E476"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4AEE151F" w14:textId="77777777">
        <w:trPr>
          <w:trHeight w:val="276"/>
        </w:trPr>
        <w:tc>
          <w:tcPr>
            <w:tcW w:w="2546" w:type="dxa"/>
            <w:vMerge/>
          </w:tcPr>
          <w:p w14:paraId="273087D9" w14:textId="77777777" w:rsidR="001A1D69" w:rsidRDefault="001A1D69">
            <w:pPr>
              <w:jc w:val="center"/>
              <w:rPr>
                <w:rFonts w:ascii="Arial" w:hAnsi="Arial" w:cs="Arial"/>
                <w:b/>
                <w:szCs w:val="24"/>
              </w:rPr>
            </w:pPr>
          </w:p>
        </w:tc>
        <w:tc>
          <w:tcPr>
            <w:tcW w:w="2268" w:type="dxa"/>
          </w:tcPr>
          <w:p w14:paraId="0BD84BDA" w14:textId="3E8737BB" w:rsidR="001A1D69" w:rsidRDefault="007F0648" w:rsidP="00AE7A97">
            <w:pPr>
              <w:spacing w:line="276" w:lineRule="auto"/>
              <w:jc w:val="center"/>
              <w:rPr>
                <w:rFonts w:ascii="Arial" w:hAnsi="Arial" w:cs="Arial"/>
                <w:sz w:val="20"/>
              </w:rPr>
            </w:pPr>
            <w:r>
              <w:rPr>
                <w:rFonts w:ascii="Arial" w:hAnsi="Arial" w:cs="Arial"/>
                <w:sz w:val="20"/>
              </w:rPr>
              <w:t>8.b</w:t>
            </w:r>
          </w:p>
        </w:tc>
        <w:tc>
          <w:tcPr>
            <w:tcW w:w="2002" w:type="dxa"/>
          </w:tcPr>
          <w:p w14:paraId="03E2B0A2" w14:textId="77777777" w:rsidR="001A1D69" w:rsidRDefault="001A1D69" w:rsidP="00AE7A97">
            <w:pPr>
              <w:spacing w:line="276" w:lineRule="auto"/>
              <w:jc w:val="center"/>
              <w:rPr>
                <w:rFonts w:ascii="Arial" w:hAnsi="Arial" w:cs="Arial"/>
                <w:sz w:val="20"/>
              </w:rPr>
            </w:pPr>
          </w:p>
          <w:p w14:paraId="2A9EE070" w14:textId="513AADC4" w:rsidR="001A1D69" w:rsidRDefault="00C770B4" w:rsidP="00AE7A97">
            <w:pPr>
              <w:spacing w:line="276" w:lineRule="auto"/>
              <w:jc w:val="center"/>
              <w:rPr>
                <w:rFonts w:ascii="Arial" w:hAnsi="Arial" w:cs="Arial"/>
                <w:sz w:val="20"/>
              </w:rPr>
            </w:pPr>
            <w:r>
              <w:rPr>
                <w:rFonts w:ascii="Arial" w:hAnsi="Arial" w:cs="Arial"/>
                <w:sz w:val="20"/>
              </w:rPr>
              <w:t>Marijanci</w:t>
            </w:r>
          </w:p>
        </w:tc>
        <w:tc>
          <w:tcPr>
            <w:tcW w:w="1401" w:type="dxa"/>
          </w:tcPr>
          <w:p w14:paraId="2C14FB43" w14:textId="2DD276C3" w:rsidR="001A1D69" w:rsidRPr="007F0648" w:rsidRDefault="007F0648" w:rsidP="00AE7A97">
            <w:pPr>
              <w:spacing w:line="276" w:lineRule="auto"/>
              <w:jc w:val="center"/>
              <w:rPr>
                <w:rFonts w:ascii="Arial" w:hAnsi="Arial" w:cs="Arial"/>
                <w:sz w:val="20"/>
              </w:rPr>
            </w:pPr>
            <w:r w:rsidRPr="007F0648">
              <w:rPr>
                <w:rFonts w:ascii="Arial" w:hAnsi="Arial" w:cs="Arial"/>
                <w:sz w:val="20"/>
              </w:rPr>
              <w:t>18</w:t>
            </w:r>
          </w:p>
        </w:tc>
        <w:tc>
          <w:tcPr>
            <w:tcW w:w="3005" w:type="dxa"/>
          </w:tcPr>
          <w:p w14:paraId="3BF7F343" w14:textId="144BDD94" w:rsidR="001A1D69" w:rsidRDefault="007F0648" w:rsidP="00AE7A97">
            <w:pPr>
              <w:spacing w:line="276" w:lineRule="auto"/>
              <w:jc w:val="center"/>
              <w:rPr>
                <w:rFonts w:ascii="Arial" w:hAnsi="Arial" w:cs="Arial"/>
                <w:b/>
                <w:sz w:val="22"/>
                <w:szCs w:val="22"/>
              </w:rPr>
            </w:pPr>
            <w:r>
              <w:rPr>
                <w:rFonts w:ascii="Arial" w:hAnsi="Arial" w:cs="Arial"/>
                <w:sz w:val="20"/>
              </w:rPr>
              <w:t>Popović Kristina</w:t>
            </w:r>
          </w:p>
        </w:tc>
        <w:tc>
          <w:tcPr>
            <w:tcW w:w="1202" w:type="dxa"/>
          </w:tcPr>
          <w:p w14:paraId="323C147A"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45EA5C92" w14:textId="77777777" w:rsidR="001A1D69" w:rsidRDefault="00FD44D8" w:rsidP="00AE7A97">
            <w:pPr>
              <w:spacing w:line="276" w:lineRule="auto"/>
              <w:jc w:val="center"/>
              <w:rPr>
                <w:rFonts w:ascii="Arial" w:hAnsi="Arial" w:cs="Arial"/>
                <w:sz w:val="20"/>
              </w:rPr>
            </w:pPr>
            <w:r>
              <w:rPr>
                <w:rFonts w:ascii="Arial" w:hAnsi="Arial" w:cs="Arial"/>
                <w:sz w:val="20"/>
              </w:rPr>
              <w:t>70</w:t>
            </w:r>
          </w:p>
        </w:tc>
      </w:tr>
      <w:tr w:rsidR="001A1D69" w14:paraId="33D751D8" w14:textId="77777777">
        <w:trPr>
          <w:trHeight w:val="276"/>
        </w:trPr>
        <w:tc>
          <w:tcPr>
            <w:tcW w:w="2546" w:type="dxa"/>
            <w:vMerge/>
          </w:tcPr>
          <w:p w14:paraId="2AAD1610" w14:textId="77777777" w:rsidR="001A1D69" w:rsidRDefault="001A1D69">
            <w:pPr>
              <w:jc w:val="center"/>
              <w:rPr>
                <w:rFonts w:ascii="Arial" w:hAnsi="Arial" w:cs="Arial"/>
                <w:b/>
                <w:szCs w:val="24"/>
              </w:rPr>
            </w:pPr>
          </w:p>
        </w:tc>
        <w:tc>
          <w:tcPr>
            <w:tcW w:w="2268" w:type="dxa"/>
          </w:tcPr>
          <w:p w14:paraId="4D342872" w14:textId="1092CCFC" w:rsidR="001A1D69" w:rsidRDefault="007F0648" w:rsidP="00AE7A97">
            <w:pPr>
              <w:spacing w:line="276" w:lineRule="auto"/>
              <w:jc w:val="center"/>
              <w:rPr>
                <w:rFonts w:ascii="Arial" w:hAnsi="Arial" w:cs="Arial"/>
                <w:sz w:val="20"/>
              </w:rPr>
            </w:pPr>
            <w:r>
              <w:rPr>
                <w:rFonts w:ascii="Arial" w:hAnsi="Arial" w:cs="Arial"/>
                <w:sz w:val="20"/>
              </w:rPr>
              <w:t>8.c</w:t>
            </w:r>
          </w:p>
        </w:tc>
        <w:tc>
          <w:tcPr>
            <w:tcW w:w="2002" w:type="dxa"/>
          </w:tcPr>
          <w:p w14:paraId="650085F0" w14:textId="32B8974C" w:rsidR="001A1D69" w:rsidRDefault="00C770B4" w:rsidP="00AE7A97">
            <w:pPr>
              <w:spacing w:line="276" w:lineRule="auto"/>
              <w:jc w:val="center"/>
              <w:rPr>
                <w:rFonts w:ascii="Arial" w:hAnsi="Arial" w:cs="Arial"/>
                <w:sz w:val="20"/>
              </w:rPr>
            </w:pPr>
            <w:r>
              <w:rPr>
                <w:rFonts w:ascii="Arial" w:hAnsi="Arial" w:cs="Arial"/>
                <w:sz w:val="20"/>
              </w:rPr>
              <w:t>Magadenovac</w:t>
            </w:r>
          </w:p>
        </w:tc>
        <w:tc>
          <w:tcPr>
            <w:tcW w:w="1401" w:type="dxa"/>
          </w:tcPr>
          <w:p w14:paraId="601F30F0" w14:textId="0796349D" w:rsidR="001A1D69" w:rsidRPr="007F0648" w:rsidRDefault="007F0648" w:rsidP="00AE7A97">
            <w:pPr>
              <w:spacing w:line="276" w:lineRule="auto"/>
              <w:jc w:val="center"/>
              <w:rPr>
                <w:rFonts w:ascii="Arial" w:hAnsi="Arial" w:cs="Arial"/>
                <w:sz w:val="20"/>
              </w:rPr>
            </w:pPr>
            <w:r w:rsidRPr="007F0648">
              <w:rPr>
                <w:rFonts w:ascii="Arial" w:hAnsi="Arial" w:cs="Arial"/>
                <w:sz w:val="20"/>
              </w:rPr>
              <w:t>16</w:t>
            </w:r>
          </w:p>
        </w:tc>
        <w:tc>
          <w:tcPr>
            <w:tcW w:w="3005" w:type="dxa"/>
          </w:tcPr>
          <w:p w14:paraId="27A53E7B" w14:textId="53FBDC76" w:rsidR="001A1D69" w:rsidRDefault="007F0648" w:rsidP="00AE7A97">
            <w:pPr>
              <w:spacing w:line="276" w:lineRule="auto"/>
              <w:jc w:val="center"/>
              <w:rPr>
                <w:rFonts w:ascii="Arial" w:hAnsi="Arial" w:cs="Arial"/>
                <w:sz w:val="22"/>
                <w:szCs w:val="22"/>
              </w:rPr>
            </w:pPr>
            <w:r>
              <w:rPr>
                <w:rFonts w:ascii="Arial" w:hAnsi="Arial" w:cs="Arial"/>
                <w:sz w:val="22"/>
                <w:szCs w:val="22"/>
              </w:rPr>
              <w:t>Balatinac Ivana</w:t>
            </w:r>
          </w:p>
        </w:tc>
        <w:tc>
          <w:tcPr>
            <w:tcW w:w="1202" w:type="dxa"/>
          </w:tcPr>
          <w:p w14:paraId="095ABF9E" w14:textId="77777777" w:rsidR="001A1D69" w:rsidRDefault="00FD44D8" w:rsidP="00AE7A97">
            <w:pPr>
              <w:spacing w:line="276" w:lineRule="auto"/>
              <w:jc w:val="center"/>
              <w:rPr>
                <w:rFonts w:ascii="Arial" w:hAnsi="Arial" w:cs="Arial"/>
                <w:sz w:val="20"/>
              </w:rPr>
            </w:pPr>
            <w:r>
              <w:rPr>
                <w:rFonts w:ascii="Arial" w:hAnsi="Arial" w:cs="Arial"/>
                <w:sz w:val="20"/>
              </w:rPr>
              <w:t>2</w:t>
            </w:r>
          </w:p>
        </w:tc>
        <w:tc>
          <w:tcPr>
            <w:tcW w:w="1567" w:type="dxa"/>
          </w:tcPr>
          <w:p w14:paraId="7975B616" w14:textId="77777777" w:rsidR="001A1D69" w:rsidRDefault="00FD44D8" w:rsidP="00AE7A97">
            <w:pPr>
              <w:spacing w:line="276" w:lineRule="auto"/>
              <w:jc w:val="center"/>
              <w:rPr>
                <w:rFonts w:ascii="Arial" w:hAnsi="Arial" w:cs="Arial"/>
                <w:sz w:val="20"/>
              </w:rPr>
            </w:pPr>
            <w:r>
              <w:rPr>
                <w:rFonts w:ascii="Arial" w:hAnsi="Arial" w:cs="Arial"/>
                <w:sz w:val="20"/>
              </w:rPr>
              <w:t>70</w:t>
            </w:r>
          </w:p>
        </w:tc>
      </w:tr>
    </w:tbl>
    <w:p w14:paraId="7721193A" w14:textId="7C5CFC3F" w:rsidR="00A100A0" w:rsidRDefault="00A100A0" w:rsidP="00C417C8">
      <w:pPr>
        <w:pStyle w:val="Naslov3"/>
        <w:rPr>
          <w:rFonts w:ascii="Arial" w:hAnsi="Arial" w:cs="Arial"/>
          <w:color w:val="auto"/>
        </w:rPr>
      </w:pPr>
      <w:bookmarkStart w:id="38" w:name="_Toc115346404"/>
    </w:p>
    <w:p w14:paraId="494D2968" w14:textId="04F2F156" w:rsidR="001A1D69" w:rsidRPr="00826691" w:rsidRDefault="00FD44D8" w:rsidP="00C417C8">
      <w:pPr>
        <w:pStyle w:val="Naslov3"/>
        <w:rPr>
          <w:rFonts w:ascii="Arial" w:hAnsi="Arial" w:cs="Arial"/>
          <w:color w:val="auto"/>
        </w:rPr>
      </w:pPr>
      <w:r w:rsidRPr="00826691">
        <w:rPr>
          <w:rFonts w:ascii="Arial" w:hAnsi="Arial" w:cs="Arial"/>
          <w:color w:val="auto"/>
        </w:rPr>
        <w:t>4.2.2. Tjedni i godišnji broj nastavnih sati dopunske nastave</w:t>
      </w:r>
      <w:bookmarkEnd w:id="38"/>
    </w:p>
    <w:p w14:paraId="303A6076" w14:textId="77777777" w:rsidR="001A1D69" w:rsidRDefault="001A1D69">
      <w:pPr>
        <w:rPr>
          <w:rFonts w:ascii="Arial" w:hAnsi="Arial" w:cs="Arial"/>
        </w:rPr>
      </w:pPr>
    </w:p>
    <w:p w14:paraId="4A935500" w14:textId="77777777" w:rsidR="001A1D69" w:rsidRDefault="001A1D69">
      <w:pPr>
        <w:rPr>
          <w:rFonts w:ascii="Arial" w:hAnsi="Arial" w:cs="Arial"/>
          <w:i/>
        </w:rPr>
      </w:pPr>
    </w:p>
    <w:p w14:paraId="1130BB71" w14:textId="77777777" w:rsidR="001A1D69" w:rsidRDefault="00FD44D8">
      <w:pPr>
        <w:numPr>
          <w:ilvl w:val="0"/>
          <w:numId w:val="3"/>
        </w:numPr>
        <w:jc w:val="both"/>
        <w:rPr>
          <w:rFonts w:ascii="Arial" w:hAnsi="Arial" w:cs="Arial"/>
        </w:rPr>
      </w:pPr>
      <w:r>
        <w:rPr>
          <w:rFonts w:ascii="Arial" w:hAnsi="Arial" w:cs="Arial"/>
          <w:szCs w:val="24"/>
        </w:rPr>
        <w:t>Razredna nastava</w:t>
      </w:r>
    </w:p>
    <w:p w14:paraId="15939ABF" w14:textId="77777777" w:rsidR="001A1D69" w:rsidRDefault="001A1D69">
      <w:pPr>
        <w:jc w:val="both"/>
        <w:rPr>
          <w:rFonts w:ascii="Arial" w:hAnsi="Arial" w:cs="Arial"/>
        </w:rPr>
      </w:pPr>
    </w:p>
    <w:tbl>
      <w:tblPr>
        <w:tblStyle w:val="17"/>
        <w:tblW w:w="10627" w:type="dxa"/>
        <w:jc w:val="center"/>
        <w:tblInd w:w="0" w:type="dxa"/>
        <w:tblLayout w:type="fixed"/>
        <w:tblLook w:val="0400" w:firstRow="0" w:lastRow="0" w:firstColumn="0" w:lastColumn="0" w:noHBand="0" w:noVBand="1"/>
      </w:tblPr>
      <w:tblGrid>
        <w:gridCol w:w="2590"/>
        <w:gridCol w:w="2128"/>
        <w:gridCol w:w="3968"/>
        <w:gridCol w:w="900"/>
        <w:gridCol w:w="1041"/>
      </w:tblGrid>
      <w:tr w:rsidR="001A1D69" w14:paraId="3BE5EFCF" w14:textId="77777777">
        <w:trPr>
          <w:trHeight w:val="660"/>
          <w:jc w:val="center"/>
        </w:trPr>
        <w:tc>
          <w:tcPr>
            <w:tcW w:w="2590" w:type="dxa"/>
            <w:vMerge w:val="restart"/>
            <w:tcBorders>
              <w:top w:val="single" w:sz="4" w:space="0" w:color="000000"/>
              <w:left w:val="single" w:sz="4" w:space="0" w:color="000000"/>
              <w:bottom w:val="single" w:sz="4" w:space="0" w:color="000000"/>
              <w:right w:val="single" w:sz="4" w:space="0" w:color="000000"/>
            </w:tcBorders>
          </w:tcPr>
          <w:p w14:paraId="5AA449CE" w14:textId="77777777" w:rsidR="001A1D69" w:rsidRDefault="001A1D69">
            <w:pPr>
              <w:jc w:val="center"/>
              <w:rPr>
                <w:rFonts w:ascii="Arial" w:hAnsi="Arial" w:cs="Arial"/>
                <w:b/>
              </w:rPr>
            </w:pPr>
          </w:p>
          <w:p w14:paraId="6BB05B6B" w14:textId="77777777" w:rsidR="001A1D69" w:rsidRDefault="00FD44D8">
            <w:pPr>
              <w:jc w:val="center"/>
              <w:rPr>
                <w:rFonts w:ascii="Arial" w:hAnsi="Arial" w:cs="Arial"/>
                <w:b/>
              </w:rPr>
            </w:pPr>
            <w:r>
              <w:rPr>
                <w:rFonts w:ascii="Arial" w:eastAsia="Calibri" w:hAnsi="Arial" w:cs="Arial"/>
                <w:b/>
              </w:rPr>
              <w:t>Nastavni predmet</w:t>
            </w:r>
          </w:p>
        </w:tc>
        <w:tc>
          <w:tcPr>
            <w:tcW w:w="2128" w:type="dxa"/>
            <w:vMerge w:val="restart"/>
            <w:tcBorders>
              <w:top w:val="single" w:sz="4" w:space="0" w:color="000000"/>
              <w:left w:val="single" w:sz="4" w:space="0" w:color="000000"/>
              <w:bottom w:val="single" w:sz="4" w:space="0" w:color="000000"/>
              <w:right w:val="single" w:sz="4" w:space="0" w:color="000000"/>
            </w:tcBorders>
          </w:tcPr>
          <w:p w14:paraId="67B0142D" w14:textId="77777777" w:rsidR="001A1D69" w:rsidRDefault="001A1D69">
            <w:pPr>
              <w:jc w:val="center"/>
              <w:rPr>
                <w:rFonts w:ascii="Arial" w:hAnsi="Arial" w:cs="Arial"/>
                <w:b/>
              </w:rPr>
            </w:pPr>
          </w:p>
          <w:p w14:paraId="6902E95F" w14:textId="77777777" w:rsidR="001A1D69" w:rsidRDefault="00FD44D8">
            <w:pPr>
              <w:jc w:val="center"/>
              <w:rPr>
                <w:rFonts w:ascii="Arial" w:hAnsi="Arial" w:cs="Arial"/>
                <w:b/>
              </w:rPr>
            </w:pPr>
            <w:r>
              <w:rPr>
                <w:rFonts w:ascii="Arial" w:eastAsia="Calibri" w:hAnsi="Arial" w:cs="Arial"/>
                <w:b/>
              </w:rPr>
              <w:t>Područna škola/odjel</w:t>
            </w:r>
          </w:p>
          <w:p w14:paraId="2FBFD859" w14:textId="77777777" w:rsidR="001A1D69" w:rsidRDefault="001A1D69">
            <w:pPr>
              <w:jc w:val="both"/>
              <w:rPr>
                <w:rFonts w:ascii="Arial" w:hAnsi="Arial" w:cs="Arial"/>
              </w:rPr>
            </w:pPr>
          </w:p>
        </w:tc>
        <w:tc>
          <w:tcPr>
            <w:tcW w:w="3968" w:type="dxa"/>
            <w:vMerge w:val="restart"/>
            <w:tcBorders>
              <w:top w:val="single" w:sz="4" w:space="0" w:color="000000"/>
              <w:left w:val="single" w:sz="4" w:space="0" w:color="000000"/>
              <w:bottom w:val="single" w:sz="4" w:space="0" w:color="000000"/>
              <w:right w:val="single" w:sz="4" w:space="0" w:color="000000"/>
            </w:tcBorders>
          </w:tcPr>
          <w:p w14:paraId="6DDBAB51" w14:textId="77777777" w:rsidR="001A1D69" w:rsidRDefault="001A1D69">
            <w:pPr>
              <w:jc w:val="center"/>
              <w:rPr>
                <w:rFonts w:ascii="Arial" w:hAnsi="Arial" w:cs="Arial"/>
                <w:b/>
              </w:rPr>
            </w:pPr>
          </w:p>
          <w:p w14:paraId="1F482C3A" w14:textId="77777777" w:rsidR="001A1D69" w:rsidRDefault="00FD44D8">
            <w:pPr>
              <w:jc w:val="center"/>
              <w:rPr>
                <w:rFonts w:ascii="Arial" w:hAnsi="Arial" w:cs="Arial"/>
                <w:b/>
              </w:rPr>
            </w:pPr>
            <w:r>
              <w:rPr>
                <w:rFonts w:ascii="Arial" w:eastAsia="Calibri" w:hAnsi="Arial" w:cs="Arial"/>
                <w:b/>
              </w:rPr>
              <w:t>Učitelj/ica</w:t>
            </w:r>
          </w:p>
        </w:tc>
        <w:tc>
          <w:tcPr>
            <w:tcW w:w="1941" w:type="dxa"/>
            <w:gridSpan w:val="2"/>
            <w:tcBorders>
              <w:top w:val="single" w:sz="4" w:space="0" w:color="000000"/>
              <w:left w:val="single" w:sz="4" w:space="0" w:color="000000"/>
              <w:bottom w:val="single" w:sz="4" w:space="0" w:color="000000"/>
              <w:right w:val="single" w:sz="4" w:space="0" w:color="000000"/>
            </w:tcBorders>
          </w:tcPr>
          <w:p w14:paraId="2ED572D4" w14:textId="77777777" w:rsidR="001A1D69" w:rsidRDefault="001A1D69">
            <w:pPr>
              <w:jc w:val="center"/>
              <w:rPr>
                <w:rFonts w:ascii="Arial" w:hAnsi="Arial" w:cs="Arial"/>
                <w:b/>
              </w:rPr>
            </w:pPr>
          </w:p>
          <w:p w14:paraId="4DA30CFA" w14:textId="77777777" w:rsidR="001A1D69" w:rsidRDefault="001A1D69">
            <w:pPr>
              <w:jc w:val="center"/>
              <w:rPr>
                <w:rFonts w:ascii="Arial" w:hAnsi="Arial" w:cs="Arial"/>
                <w:b/>
              </w:rPr>
            </w:pPr>
          </w:p>
          <w:p w14:paraId="0335A41F" w14:textId="77777777" w:rsidR="001A1D69" w:rsidRDefault="00FD44D8">
            <w:pPr>
              <w:jc w:val="center"/>
              <w:rPr>
                <w:rFonts w:ascii="Arial" w:hAnsi="Arial" w:cs="Arial"/>
                <w:b/>
              </w:rPr>
            </w:pPr>
            <w:r>
              <w:rPr>
                <w:rFonts w:ascii="Arial" w:eastAsia="Calibri" w:hAnsi="Arial" w:cs="Arial"/>
                <w:b/>
              </w:rPr>
              <w:t>Sati</w:t>
            </w:r>
          </w:p>
        </w:tc>
      </w:tr>
      <w:tr w:rsidR="001A1D69" w14:paraId="1C531386" w14:textId="77777777">
        <w:trPr>
          <w:trHeight w:val="400"/>
          <w:jc w:val="center"/>
        </w:trPr>
        <w:tc>
          <w:tcPr>
            <w:tcW w:w="2590" w:type="dxa"/>
            <w:vMerge/>
            <w:tcBorders>
              <w:top w:val="single" w:sz="4" w:space="0" w:color="000000"/>
              <w:left w:val="single" w:sz="4" w:space="0" w:color="000000"/>
              <w:bottom w:val="single" w:sz="4" w:space="0" w:color="000000"/>
              <w:right w:val="single" w:sz="4" w:space="0" w:color="000000"/>
            </w:tcBorders>
          </w:tcPr>
          <w:p w14:paraId="7F2DBB07" w14:textId="77777777" w:rsidR="001A1D69" w:rsidRDefault="001A1D69">
            <w:pPr>
              <w:widowControl w:val="0"/>
              <w:spacing w:line="276" w:lineRule="auto"/>
              <w:rPr>
                <w:rFonts w:ascii="Arial" w:hAnsi="Arial" w:cs="Arial"/>
                <w:b/>
              </w:rPr>
            </w:pPr>
          </w:p>
        </w:tc>
        <w:tc>
          <w:tcPr>
            <w:tcW w:w="2128" w:type="dxa"/>
            <w:vMerge/>
            <w:tcBorders>
              <w:top w:val="single" w:sz="4" w:space="0" w:color="000000"/>
              <w:left w:val="single" w:sz="4" w:space="0" w:color="000000"/>
              <w:bottom w:val="single" w:sz="4" w:space="0" w:color="000000"/>
              <w:right w:val="single" w:sz="4" w:space="0" w:color="000000"/>
            </w:tcBorders>
          </w:tcPr>
          <w:p w14:paraId="186D02CB" w14:textId="77777777" w:rsidR="001A1D69" w:rsidRDefault="001A1D69">
            <w:pPr>
              <w:widowControl w:val="0"/>
              <w:spacing w:line="276" w:lineRule="auto"/>
              <w:rPr>
                <w:rFonts w:ascii="Arial" w:hAnsi="Arial" w:cs="Arial"/>
                <w:b/>
              </w:rPr>
            </w:pPr>
          </w:p>
        </w:tc>
        <w:tc>
          <w:tcPr>
            <w:tcW w:w="3968" w:type="dxa"/>
            <w:vMerge/>
            <w:tcBorders>
              <w:top w:val="single" w:sz="4" w:space="0" w:color="000000"/>
              <w:left w:val="single" w:sz="4" w:space="0" w:color="000000"/>
              <w:bottom w:val="single" w:sz="4" w:space="0" w:color="000000"/>
              <w:right w:val="single" w:sz="4" w:space="0" w:color="000000"/>
            </w:tcBorders>
          </w:tcPr>
          <w:p w14:paraId="2910D3FB" w14:textId="77777777" w:rsidR="001A1D69" w:rsidRDefault="001A1D69">
            <w:pPr>
              <w:widowControl w:val="0"/>
              <w:spacing w:line="276" w:lineRule="auto"/>
              <w:rPr>
                <w:rFonts w:ascii="Arial" w:hAnsi="Arial" w:cs="Arial"/>
                <w:b/>
              </w:rPr>
            </w:pPr>
          </w:p>
        </w:tc>
        <w:tc>
          <w:tcPr>
            <w:tcW w:w="900" w:type="dxa"/>
            <w:tcBorders>
              <w:top w:val="single" w:sz="4" w:space="0" w:color="000000"/>
              <w:left w:val="single" w:sz="4" w:space="0" w:color="000000"/>
              <w:bottom w:val="single" w:sz="4" w:space="0" w:color="000000"/>
              <w:right w:val="single" w:sz="4" w:space="0" w:color="000000"/>
            </w:tcBorders>
          </w:tcPr>
          <w:p w14:paraId="05A0FA70" w14:textId="77777777" w:rsidR="001A1D69" w:rsidRDefault="00FD44D8">
            <w:pPr>
              <w:jc w:val="center"/>
              <w:rPr>
                <w:rFonts w:ascii="Arial" w:hAnsi="Arial" w:cs="Arial"/>
                <w:b/>
              </w:rPr>
            </w:pPr>
            <w:r>
              <w:rPr>
                <w:rFonts w:ascii="Arial" w:eastAsia="Calibri" w:hAnsi="Arial" w:cs="Arial"/>
                <w:b/>
              </w:rPr>
              <w:t>tjedno</w:t>
            </w:r>
          </w:p>
        </w:tc>
        <w:tc>
          <w:tcPr>
            <w:tcW w:w="1041" w:type="dxa"/>
            <w:tcBorders>
              <w:top w:val="single" w:sz="4" w:space="0" w:color="000000"/>
              <w:left w:val="single" w:sz="4" w:space="0" w:color="000000"/>
              <w:bottom w:val="single" w:sz="4" w:space="0" w:color="000000"/>
              <w:right w:val="single" w:sz="4" w:space="0" w:color="000000"/>
            </w:tcBorders>
          </w:tcPr>
          <w:p w14:paraId="0BB43B49" w14:textId="77777777" w:rsidR="001A1D69" w:rsidRDefault="00FD44D8">
            <w:pPr>
              <w:jc w:val="center"/>
              <w:rPr>
                <w:rFonts w:ascii="Arial" w:hAnsi="Arial" w:cs="Arial"/>
                <w:b/>
              </w:rPr>
            </w:pPr>
            <w:r>
              <w:rPr>
                <w:rFonts w:ascii="Arial" w:eastAsia="Calibri" w:hAnsi="Arial" w:cs="Arial"/>
                <w:b/>
              </w:rPr>
              <w:t>godišnje</w:t>
            </w:r>
          </w:p>
        </w:tc>
      </w:tr>
      <w:tr w:rsidR="001A1D69" w14:paraId="7D9A75CA" w14:textId="77777777">
        <w:trPr>
          <w:trHeight w:val="320"/>
          <w:jc w:val="center"/>
        </w:trPr>
        <w:tc>
          <w:tcPr>
            <w:tcW w:w="2590" w:type="dxa"/>
            <w:vMerge w:val="restart"/>
            <w:tcBorders>
              <w:top w:val="single" w:sz="4" w:space="0" w:color="000000"/>
              <w:left w:val="single" w:sz="4" w:space="0" w:color="000000"/>
              <w:bottom w:val="single" w:sz="4" w:space="0" w:color="000000"/>
              <w:right w:val="single" w:sz="4" w:space="0" w:color="000000"/>
            </w:tcBorders>
          </w:tcPr>
          <w:p w14:paraId="3A20B167" w14:textId="77777777" w:rsidR="001A1D69" w:rsidRDefault="001A1D69">
            <w:pPr>
              <w:jc w:val="both"/>
              <w:rPr>
                <w:rFonts w:ascii="Arial" w:hAnsi="Arial" w:cs="Arial"/>
              </w:rPr>
            </w:pPr>
          </w:p>
          <w:p w14:paraId="13429F54" w14:textId="77777777" w:rsidR="001A1D69" w:rsidRDefault="001A1D69">
            <w:pPr>
              <w:jc w:val="both"/>
              <w:rPr>
                <w:rFonts w:ascii="Arial" w:hAnsi="Arial" w:cs="Arial"/>
              </w:rPr>
            </w:pPr>
          </w:p>
          <w:p w14:paraId="7DE703FF" w14:textId="77777777" w:rsidR="001A1D69" w:rsidRDefault="001A1D69">
            <w:pPr>
              <w:jc w:val="both"/>
              <w:rPr>
                <w:rFonts w:ascii="Arial" w:hAnsi="Arial" w:cs="Arial"/>
              </w:rPr>
            </w:pPr>
          </w:p>
          <w:p w14:paraId="22914D77" w14:textId="77777777" w:rsidR="001A1D69" w:rsidRDefault="001A1D69">
            <w:pPr>
              <w:jc w:val="both"/>
              <w:rPr>
                <w:rFonts w:ascii="Arial" w:hAnsi="Arial" w:cs="Arial"/>
              </w:rPr>
            </w:pPr>
          </w:p>
          <w:p w14:paraId="3B55A393" w14:textId="77777777" w:rsidR="001A1D69" w:rsidRDefault="001A1D69">
            <w:pPr>
              <w:jc w:val="both"/>
              <w:rPr>
                <w:rFonts w:ascii="Arial" w:hAnsi="Arial" w:cs="Arial"/>
              </w:rPr>
            </w:pPr>
          </w:p>
          <w:p w14:paraId="5F7113F8" w14:textId="77777777" w:rsidR="001A1D69" w:rsidRDefault="00FD44D8">
            <w:pPr>
              <w:jc w:val="center"/>
              <w:rPr>
                <w:rFonts w:ascii="Arial" w:hAnsi="Arial" w:cs="Arial"/>
                <w:b/>
              </w:rPr>
            </w:pPr>
            <w:r>
              <w:rPr>
                <w:rFonts w:ascii="Arial" w:eastAsia="Calibri" w:hAnsi="Arial" w:cs="Arial"/>
                <w:b/>
              </w:rPr>
              <w:t>Hrvatski jezik</w:t>
            </w:r>
          </w:p>
          <w:p w14:paraId="1017FB92" w14:textId="77777777" w:rsidR="001A1D69" w:rsidRDefault="00FD44D8">
            <w:pPr>
              <w:jc w:val="center"/>
              <w:rPr>
                <w:rFonts w:ascii="Arial" w:hAnsi="Arial" w:cs="Arial"/>
              </w:rPr>
            </w:pPr>
            <w:r>
              <w:rPr>
                <w:rFonts w:ascii="Arial" w:eastAsia="Calibri" w:hAnsi="Arial" w:cs="Arial"/>
                <w:b/>
              </w:rPr>
              <w:t>Matematika</w:t>
            </w:r>
          </w:p>
        </w:tc>
        <w:tc>
          <w:tcPr>
            <w:tcW w:w="2128" w:type="dxa"/>
            <w:tcBorders>
              <w:top w:val="single" w:sz="4" w:space="0" w:color="000000"/>
              <w:left w:val="single" w:sz="4" w:space="0" w:color="000000"/>
              <w:bottom w:val="single" w:sz="4" w:space="0" w:color="000000"/>
              <w:right w:val="single" w:sz="4" w:space="0" w:color="000000"/>
            </w:tcBorders>
          </w:tcPr>
          <w:p w14:paraId="031AC7CA" w14:textId="77777777" w:rsidR="001A1D69" w:rsidRDefault="00FD44D8">
            <w:pPr>
              <w:jc w:val="both"/>
              <w:rPr>
                <w:rFonts w:ascii="Arial" w:hAnsi="Arial" w:cs="Arial"/>
              </w:rPr>
            </w:pPr>
            <w:r>
              <w:rPr>
                <w:rFonts w:ascii="Arial" w:eastAsia="Calibri" w:hAnsi="Arial" w:cs="Arial"/>
              </w:rPr>
              <w:t>Beničanci</w:t>
            </w:r>
          </w:p>
        </w:tc>
        <w:tc>
          <w:tcPr>
            <w:tcW w:w="3968" w:type="dxa"/>
            <w:tcBorders>
              <w:top w:val="single" w:sz="4" w:space="0" w:color="000000"/>
              <w:left w:val="single" w:sz="4" w:space="0" w:color="000000"/>
              <w:bottom w:val="single" w:sz="4" w:space="0" w:color="000000"/>
              <w:right w:val="single" w:sz="4" w:space="0" w:color="000000"/>
            </w:tcBorders>
          </w:tcPr>
          <w:p w14:paraId="356F4941" w14:textId="2D5DA003" w:rsidR="001A1D69" w:rsidRDefault="00A100A0">
            <w:pPr>
              <w:jc w:val="center"/>
              <w:rPr>
                <w:rFonts w:ascii="Arial" w:hAnsi="Arial" w:cs="Arial"/>
              </w:rPr>
            </w:pPr>
            <w:r>
              <w:rPr>
                <w:rFonts w:ascii="Arial" w:hAnsi="Arial" w:cs="Arial"/>
              </w:rPr>
              <w:t>Dražena Vidranski</w:t>
            </w:r>
            <w:r w:rsidR="004D2EE4">
              <w:rPr>
                <w:rFonts w:ascii="Arial" w:hAnsi="Arial" w:cs="Arial"/>
              </w:rPr>
              <w:t xml:space="preserve"> (Doris Vranić)</w:t>
            </w:r>
            <w:r>
              <w:rPr>
                <w:rFonts w:ascii="Arial" w:hAnsi="Arial" w:cs="Arial"/>
              </w:rPr>
              <w:t>, Melita Mihić</w:t>
            </w:r>
          </w:p>
        </w:tc>
        <w:tc>
          <w:tcPr>
            <w:tcW w:w="900" w:type="dxa"/>
            <w:tcBorders>
              <w:top w:val="single" w:sz="4" w:space="0" w:color="000000"/>
              <w:left w:val="single" w:sz="4" w:space="0" w:color="000000"/>
              <w:bottom w:val="single" w:sz="4" w:space="0" w:color="000000"/>
              <w:right w:val="single" w:sz="4" w:space="0" w:color="000000"/>
            </w:tcBorders>
          </w:tcPr>
          <w:p w14:paraId="095A174A" w14:textId="77777777" w:rsidR="001A1D69" w:rsidRDefault="00FD44D8">
            <w:pPr>
              <w:jc w:val="center"/>
              <w:rPr>
                <w:rFonts w:ascii="Arial" w:hAnsi="Arial" w:cs="Arial"/>
              </w:rPr>
            </w:pPr>
            <w:r>
              <w:rPr>
                <w:rFonts w:ascii="Arial" w:eastAsia="Calibri" w:hAnsi="Arial" w:cs="Arial"/>
              </w:rPr>
              <w:t>1</w:t>
            </w:r>
          </w:p>
        </w:tc>
        <w:tc>
          <w:tcPr>
            <w:tcW w:w="1041" w:type="dxa"/>
            <w:tcBorders>
              <w:top w:val="single" w:sz="4" w:space="0" w:color="000000"/>
              <w:left w:val="single" w:sz="4" w:space="0" w:color="000000"/>
              <w:bottom w:val="single" w:sz="4" w:space="0" w:color="000000"/>
              <w:right w:val="single" w:sz="4" w:space="0" w:color="000000"/>
            </w:tcBorders>
          </w:tcPr>
          <w:p w14:paraId="603C1FBD" w14:textId="77777777" w:rsidR="001A1D69" w:rsidRDefault="00FD44D8">
            <w:pPr>
              <w:jc w:val="center"/>
              <w:rPr>
                <w:rFonts w:ascii="Arial" w:hAnsi="Arial" w:cs="Arial"/>
              </w:rPr>
            </w:pPr>
            <w:r>
              <w:rPr>
                <w:rFonts w:ascii="Arial" w:eastAsia="Calibri" w:hAnsi="Arial" w:cs="Arial"/>
              </w:rPr>
              <w:t>35</w:t>
            </w:r>
          </w:p>
        </w:tc>
      </w:tr>
      <w:tr w:rsidR="001A1D69" w14:paraId="48138754" w14:textId="77777777">
        <w:trPr>
          <w:trHeight w:val="320"/>
          <w:jc w:val="center"/>
        </w:trPr>
        <w:tc>
          <w:tcPr>
            <w:tcW w:w="2590" w:type="dxa"/>
            <w:vMerge/>
            <w:tcBorders>
              <w:top w:val="single" w:sz="4" w:space="0" w:color="000000"/>
              <w:left w:val="single" w:sz="4" w:space="0" w:color="000000"/>
              <w:bottom w:val="single" w:sz="4" w:space="0" w:color="000000"/>
              <w:right w:val="single" w:sz="4" w:space="0" w:color="000000"/>
            </w:tcBorders>
          </w:tcPr>
          <w:p w14:paraId="29A5C84F" w14:textId="77777777" w:rsidR="001A1D69" w:rsidRDefault="001A1D69">
            <w:pPr>
              <w:widowControl w:val="0"/>
              <w:spacing w:line="276" w:lineRule="auto"/>
              <w:rPr>
                <w:rFonts w:ascii="Arial" w:hAnsi="Arial" w:cs="Arial"/>
              </w:rPr>
            </w:pPr>
          </w:p>
        </w:tc>
        <w:tc>
          <w:tcPr>
            <w:tcW w:w="2128" w:type="dxa"/>
            <w:tcBorders>
              <w:top w:val="single" w:sz="4" w:space="0" w:color="000000"/>
              <w:left w:val="single" w:sz="4" w:space="0" w:color="000000"/>
              <w:bottom w:val="single" w:sz="4" w:space="0" w:color="000000"/>
              <w:right w:val="single" w:sz="4" w:space="0" w:color="000000"/>
            </w:tcBorders>
          </w:tcPr>
          <w:p w14:paraId="58025757" w14:textId="77777777" w:rsidR="001A1D69" w:rsidRDefault="00FD44D8">
            <w:pPr>
              <w:jc w:val="both"/>
              <w:rPr>
                <w:rFonts w:ascii="Arial" w:hAnsi="Arial" w:cs="Arial"/>
              </w:rPr>
            </w:pPr>
            <w:r>
              <w:rPr>
                <w:rFonts w:ascii="Arial" w:eastAsia="Calibri" w:hAnsi="Arial" w:cs="Arial"/>
              </w:rPr>
              <w:t>Čamagajevci</w:t>
            </w:r>
          </w:p>
        </w:tc>
        <w:tc>
          <w:tcPr>
            <w:tcW w:w="3968" w:type="dxa"/>
            <w:tcBorders>
              <w:top w:val="single" w:sz="4" w:space="0" w:color="000000"/>
              <w:left w:val="single" w:sz="4" w:space="0" w:color="000000"/>
              <w:bottom w:val="single" w:sz="4" w:space="0" w:color="000000"/>
              <w:right w:val="single" w:sz="4" w:space="0" w:color="000000"/>
            </w:tcBorders>
          </w:tcPr>
          <w:p w14:paraId="6CDD79DF" w14:textId="2C26D857" w:rsidR="001A1D69" w:rsidRDefault="00A100A0">
            <w:pPr>
              <w:jc w:val="center"/>
              <w:rPr>
                <w:rFonts w:ascii="Arial" w:hAnsi="Arial" w:cs="Arial"/>
              </w:rPr>
            </w:pPr>
            <w:r>
              <w:rPr>
                <w:rFonts w:ascii="Arial" w:hAnsi="Arial" w:cs="Arial"/>
              </w:rPr>
              <w:t>Snježana Jung</w:t>
            </w:r>
          </w:p>
        </w:tc>
        <w:tc>
          <w:tcPr>
            <w:tcW w:w="900" w:type="dxa"/>
            <w:tcBorders>
              <w:top w:val="single" w:sz="4" w:space="0" w:color="000000"/>
              <w:left w:val="single" w:sz="4" w:space="0" w:color="000000"/>
              <w:bottom w:val="single" w:sz="4" w:space="0" w:color="000000"/>
              <w:right w:val="single" w:sz="4" w:space="0" w:color="000000"/>
            </w:tcBorders>
          </w:tcPr>
          <w:p w14:paraId="079954FB" w14:textId="77777777" w:rsidR="001A1D69" w:rsidRDefault="00FD44D8">
            <w:pPr>
              <w:jc w:val="center"/>
              <w:rPr>
                <w:rFonts w:ascii="Arial" w:hAnsi="Arial" w:cs="Arial"/>
              </w:rPr>
            </w:pPr>
            <w:r>
              <w:rPr>
                <w:rFonts w:ascii="Arial" w:eastAsia="Calibri" w:hAnsi="Arial" w:cs="Arial"/>
              </w:rPr>
              <w:t>1</w:t>
            </w:r>
          </w:p>
        </w:tc>
        <w:tc>
          <w:tcPr>
            <w:tcW w:w="1041" w:type="dxa"/>
            <w:tcBorders>
              <w:top w:val="single" w:sz="4" w:space="0" w:color="000000"/>
              <w:left w:val="single" w:sz="4" w:space="0" w:color="000000"/>
              <w:bottom w:val="single" w:sz="4" w:space="0" w:color="000000"/>
              <w:right w:val="single" w:sz="4" w:space="0" w:color="000000"/>
            </w:tcBorders>
          </w:tcPr>
          <w:p w14:paraId="205DC321" w14:textId="77777777" w:rsidR="001A1D69" w:rsidRDefault="00FD44D8">
            <w:pPr>
              <w:jc w:val="center"/>
              <w:rPr>
                <w:rFonts w:ascii="Arial" w:hAnsi="Arial" w:cs="Arial"/>
              </w:rPr>
            </w:pPr>
            <w:r>
              <w:rPr>
                <w:rFonts w:ascii="Arial" w:eastAsia="Calibri" w:hAnsi="Arial" w:cs="Arial"/>
              </w:rPr>
              <w:t>35</w:t>
            </w:r>
          </w:p>
        </w:tc>
      </w:tr>
      <w:tr w:rsidR="001A1D69" w14:paraId="2DB52E88" w14:textId="77777777">
        <w:trPr>
          <w:trHeight w:val="320"/>
          <w:jc w:val="center"/>
        </w:trPr>
        <w:tc>
          <w:tcPr>
            <w:tcW w:w="2590" w:type="dxa"/>
            <w:vMerge/>
            <w:tcBorders>
              <w:top w:val="single" w:sz="4" w:space="0" w:color="000000"/>
              <w:left w:val="single" w:sz="4" w:space="0" w:color="000000"/>
              <w:bottom w:val="single" w:sz="4" w:space="0" w:color="000000"/>
              <w:right w:val="single" w:sz="4" w:space="0" w:color="000000"/>
            </w:tcBorders>
          </w:tcPr>
          <w:p w14:paraId="303B8027" w14:textId="77777777" w:rsidR="001A1D69" w:rsidRDefault="001A1D69">
            <w:pPr>
              <w:widowControl w:val="0"/>
              <w:spacing w:line="276" w:lineRule="auto"/>
              <w:rPr>
                <w:rFonts w:ascii="Arial" w:hAnsi="Arial" w:cs="Arial"/>
              </w:rPr>
            </w:pPr>
          </w:p>
        </w:tc>
        <w:tc>
          <w:tcPr>
            <w:tcW w:w="2128" w:type="dxa"/>
            <w:tcBorders>
              <w:top w:val="single" w:sz="4" w:space="0" w:color="000000"/>
              <w:left w:val="single" w:sz="4" w:space="0" w:color="000000"/>
              <w:bottom w:val="single" w:sz="4" w:space="0" w:color="000000"/>
              <w:right w:val="single" w:sz="4" w:space="0" w:color="000000"/>
            </w:tcBorders>
          </w:tcPr>
          <w:p w14:paraId="75B01B73" w14:textId="77777777" w:rsidR="001A1D69" w:rsidRDefault="00FD44D8">
            <w:pPr>
              <w:jc w:val="both"/>
              <w:rPr>
                <w:rFonts w:ascii="Arial" w:hAnsi="Arial" w:cs="Arial"/>
              </w:rPr>
            </w:pPr>
            <w:r>
              <w:rPr>
                <w:rFonts w:ascii="Arial" w:eastAsia="Calibri" w:hAnsi="Arial" w:cs="Arial"/>
              </w:rPr>
              <w:t>Golinci</w:t>
            </w:r>
          </w:p>
        </w:tc>
        <w:tc>
          <w:tcPr>
            <w:tcW w:w="3968" w:type="dxa"/>
            <w:tcBorders>
              <w:top w:val="single" w:sz="4" w:space="0" w:color="000000"/>
              <w:left w:val="single" w:sz="4" w:space="0" w:color="000000"/>
              <w:bottom w:val="single" w:sz="4" w:space="0" w:color="000000"/>
              <w:right w:val="single" w:sz="4" w:space="0" w:color="000000"/>
            </w:tcBorders>
          </w:tcPr>
          <w:p w14:paraId="001A0F54" w14:textId="01253F5A" w:rsidR="001A1D69" w:rsidRDefault="00A100A0">
            <w:pPr>
              <w:jc w:val="center"/>
              <w:rPr>
                <w:rFonts w:ascii="Arial" w:hAnsi="Arial" w:cs="Arial"/>
              </w:rPr>
            </w:pPr>
            <w:r>
              <w:rPr>
                <w:rFonts w:ascii="Arial" w:hAnsi="Arial" w:cs="Arial"/>
              </w:rPr>
              <w:t>Tena Puljić, Ana Milić</w:t>
            </w:r>
          </w:p>
        </w:tc>
        <w:tc>
          <w:tcPr>
            <w:tcW w:w="900" w:type="dxa"/>
            <w:tcBorders>
              <w:top w:val="single" w:sz="4" w:space="0" w:color="000000"/>
              <w:left w:val="single" w:sz="4" w:space="0" w:color="000000"/>
              <w:bottom w:val="single" w:sz="4" w:space="0" w:color="000000"/>
              <w:right w:val="single" w:sz="4" w:space="0" w:color="000000"/>
            </w:tcBorders>
          </w:tcPr>
          <w:p w14:paraId="02CAC96F" w14:textId="77777777" w:rsidR="001A1D69" w:rsidRDefault="00FD44D8">
            <w:pPr>
              <w:jc w:val="center"/>
              <w:rPr>
                <w:rFonts w:ascii="Arial" w:hAnsi="Arial" w:cs="Arial"/>
              </w:rPr>
            </w:pPr>
            <w:r>
              <w:rPr>
                <w:rFonts w:ascii="Arial" w:eastAsia="Calibri" w:hAnsi="Arial" w:cs="Arial"/>
              </w:rPr>
              <w:t>1</w:t>
            </w:r>
          </w:p>
        </w:tc>
        <w:tc>
          <w:tcPr>
            <w:tcW w:w="1041" w:type="dxa"/>
            <w:tcBorders>
              <w:top w:val="single" w:sz="4" w:space="0" w:color="000000"/>
              <w:left w:val="single" w:sz="4" w:space="0" w:color="000000"/>
              <w:bottom w:val="single" w:sz="4" w:space="0" w:color="000000"/>
              <w:right w:val="single" w:sz="4" w:space="0" w:color="000000"/>
            </w:tcBorders>
          </w:tcPr>
          <w:p w14:paraId="389E587B" w14:textId="77777777" w:rsidR="001A1D69" w:rsidRDefault="00FD44D8">
            <w:pPr>
              <w:jc w:val="center"/>
              <w:rPr>
                <w:rFonts w:ascii="Arial" w:hAnsi="Arial" w:cs="Arial"/>
              </w:rPr>
            </w:pPr>
            <w:r>
              <w:rPr>
                <w:rFonts w:ascii="Arial" w:eastAsia="Calibri" w:hAnsi="Arial" w:cs="Arial"/>
              </w:rPr>
              <w:t>35</w:t>
            </w:r>
          </w:p>
        </w:tc>
      </w:tr>
      <w:tr w:rsidR="001A1D69" w14:paraId="33F1E2E0" w14:textId="77777777">
        <w:trPr>
          <w:trHeight w:val="320"/>
          <w:jc w:val="center"/>
        </w:trPr>
        <w:tc>
          <w:tcPr>
            <w:tcW w:w="2590" w:type="dxa"/>
            <w:vMerge/>
            <w:tcBorders>
              <w:top w:val="single" w:sz="4" w:space="0" w:color="000000"/>
              <w:left w:val="single" w:sz="4" w:space="0" w:color="000000"/>
              <w:bottom w:val="single" w:sz="4" w:space="0" w:color="000000"/>
              <w:right w:val="single" w:sz="4" w:space="0" w:color="000000"/>
            </w:tcBorders>
          </w:tcPr>
          <w:p w14:paraId="1AC6D261" w14:textId="77777777" w:rsidR="001A1D69" w:rsidRDefault="001A1D69">
            <w:pPr>
              <w:widowControl w:val="0"/>
              <w:spacing w:line="276" w:lineRule="auto"/>
              <w:rPr>
                <w:rFonts w:ascii="Arial" w:hAnsi="Arial" w:cs="Arial"/>
              </w:rPr>
            </w:pPr>
          </w:p>
        </w:tc>
        <w:tc>
          <w:tcPr>
            <w:tcW w:w="2128" w:type="dxa"/>
            <w:tcBorders>
              <w:top w:val="single" w:sz="4" w:space="0" w:color="000000"/>
              <w:left w:val="single" w:sz="4" w:space="0" w:color="000000"/>
              <w:bottom w:val="single" w:sz="4" w:space="0" w:color="000000"/>
              <w:right w:val="single" w:sz="4" w:space="0" w:color="000000"/>
            </w:tcBorders>
          </w:tcPr>
          <w:p w14:paraId="588184D7" w14:textId="77777777" w:rsidR="001A1D69" w:rsidRDefault="00FD44D8">
            <w:pPr>
              <w:jc w:val="both"/>
              <w:rPr>
                <w:rFonts w:ascii="Arial" w:hAnsi="Arial" w:cs="Arial"/>
              </w:rPr>
            </w:pPr>
            <w:r>
              <w:rPr>
                <w:rFonts w:ascii="Arial" w:eastAsia="Calibri" w:hAnsi="Arial" w:cs="Arial"/>
              </w:rPr>
              <w:t>Lacići</w:t>
            </w:r>
          </w:p>
        </w:tc>
        <w:tc>
          <w:tcPr>
            <w:tcW w:w="3968" w:type="dxa"/>
            <w:tcBorders>
              <w:top w:val="single" w:sz="4" w:space="0" w:color="000000"/>
              <w:left w:val="single" w:sz="4" w:space="0" w:color="000000"/>
              <w:bottom w:val="single" w:sz="4" w:space="0" w:color="000000"/>
              <w:right w:val="single" w:sz="4" w:space="0" w:color="000000"/>
            </w:tcBorders>
          </w:tcPr>
          <w:p w14:paraId="7BD20F62" w14:textId="59C55047" w:rsidR="001A1D69" w:rsidRDefault="00A100A0">
            <w:pPr>
              <w:jc w:val="center"/>
              <w:rPr>
                <w:rFonts w:ascii="Arial" w:hAnsi="Arial" w:cs="Arial"/>
              </w:rPr>
            </w:pPr>
            <w:r>
              <w:rPr>
                <w:rFonts w:ascii="Arial" w:hAnsi="Arial" w:cs="Arial"/>
              </w:rPr>
              <w:t>Ivanka Knez, Ana Marija Belcar</w:t>
            </w:r>
          </w:p>
        </w:tc>
        <w:tc>
          <w:tcPr>
            <w:tcW w:w="900" w:type="dxa"/>
            <w:tcBorders>
              <w:top w:val="single" w:sz="4" w:space="0" w:color="000000"/>
              <w:left w:val="single" w:sz="4" w:space="0" w:color="000000"/>
              <w:bottom w:val="single" w:sz="4" w:space="0" w:color="000000"/>
              <w:right w:val="single" w:sz="4" w:space="0" w:color="000000"/>
            </w:tcBorders>
          </w:tcPr>
          <w:p w14:paraId="44A5164A" w14:textId="77777777" w:rsidR="001A1D69" w:rsidRDefault="00FD44D8">
            <w:pPr>
              <w:jc w:val="center"/>
              <w:rPr>
                <w:rFonts w:ascii="Arial" w:hAnsi="Arial" w:cs="Arial"/>
              </w:rPr>
            </w:pPr>
            <w:r>
              <w:rPr>
                <w:rFonts w:ascii="Arial" w:eastAsia="Calibri" w:hAnsi="Arial" w:cs="Arial"/>
              </w:rPr>
              <w:t>1</w:t>
            </w:r>
          </w:p>
        </w:tc>
        <w:tc>
          <w:tcPr>
            <w:tcW w:w="1041" w:type="dxa"/>
            <w:tcBorders>
              <w:top w:val="single" w:sz="4" w:space="0" w:color="000000"/>
              <w:left w:val="single" w:sz="4" w:space="0" w:color="000000"/>
              <w:bottom w:val="single" w:sz="4" w:space="0" w:color="000000"/>
              <w:right w:val="single" w:sz="4" w:space="0" w:color="000000"/>
            </w:tcBorders>
          </w:tcPr>
          <w:p w14:paraId="0C55001C" w14:textId="77777777" w:rsidR="001A1D69" w:rsidRDefault="00FD44D8">
            <w:pPr>
              <w:jc w:val="center"/>
              <w:rPr>
                <w:rFonts w:ascii="Arial" w:hAnsi="Arial" w:cs="Arial"/>
              </w:rPr>
            </w:pPr>
            <w:r>
              <w:rPr>
                <w:rFonts w:ascii="Arial" w:eastAsia="Calibri" w:hAnsi="Arial" w:cs="Arial"/>
              </w:rPr>
              <w:t>35</w:t>
            </w:r>
          </w:p>
        </w:tc>
      </w:tr>
      <w:tr w:rsidR="001A1D69" w14:paraId="164D4F90" w14:textId="77777777">
        <w:trPr>
          <w:trHeight w:val="320"/>
          <w:jc w:val="center"/>
        </w:trPr>
        <w:tc>
          <w:tcPr>
            <w:tcW w:w="2590" w:type="dxa"/>
            <w:vMerge/>
            <w:tcBorders>
              <w:top w:val="single" w:sz="4" w:space="0" w:color="000000"/>
              <w:left w:val="single" w:sz="4" w:space="0" w:color="000000"/>
              <w:bottom w:val="single" w:sz="4" w:space="0" w:color="000000"/>
              <w:right w:val="single" w:sz="4" w:space="0" w:color="000000"/>
            </w:tcBorders>
          </w:tcPr>
          <w:p w14:paraId="619987C3" w14:textId="77777777" w:rsidR="001A1D69" w:rsidRDefault="001A1D69">
            <w:pPr>
              <w:widowControl w:val="0"/>
              <w:spacing w:line="276" w:lineRule="auto"/>
              <w:rPr>
                <w:rFonts w:ascii="Arial" w:hAnsi="Arial" w:cs="Arial"/>
              </w:rPr>
            </w:pPr>
          </w:p>
        </w:tc>
        <w:tc>
          <w:tcPr>
            <w:tcW w:w="2128" w:type="dxa"/>
            <w:tcBorders>
              <w:top w:val="single" w:sz="4" w:space="0" w:color="000000"/>
              <w:left w:val="single" w:sz="4" w:space="0" w:color="000000"/>
              <w:bottom w:val="single" w:sz="4" w:space="0" w:color="000000"/>
              <w:right w:val="single" w:sz="4" w:space="0" w:color="000000"/>
            </w:tcBorders>
          </w:tcPr>
          <w:p w14:paraId="59FA1C41" w14:textId="77777777" w:rsidR="001A1D69" w:rsidRDefault="00FD44D8">
            <w:pPr>
              <w:jc w:val="both"/>
              <w:rPr>
                <w:rFonts w:ascii="Arial" w:hAnsi="Arial" w:cs="Arial"/>
              </w:rPr>
            </w:pPr>
            <w:r>
              <w:rPr>
                <w:rFonts w:ascii="Arial" w:eastAsia="Calibri" w:hAnsi="Arial" w:cs="Arial"/>
              </w:rPr>
              <w:t>Kućanci</w:t>
            </w:r>
          </w:p>
        </w:tc>
        <w:tc>
          <w:tcPr>
            <w:tcW w:w="3968" w:type="dxa"/>
            <w:tcBorders>
              <w:top w:val="single" w:sz="4" w:space="0" w:color="000000"/>
              <w:left w:val="single" w:sz="4" w:space="0" w:color="000000"/>
              <w:bottom w:val="single" w:sz="4" w:space="0" w:color="000000"/>
              <w:right w:val="single" w:sz="4" w:space="0" w:color="000000"/>
            </w:tcBorders>
          </w:tcPr>
          <w:p w14:paraId="6B1AD056" w14:textId="7004D07C" w:rsidR="001A1D69" w:rsidRDefault="00A100A0">
            <w:pPr>
              <w:jc w:val="center"/>
              <w:rPr>
                <w:rFonts w:ascii="Arial" w:hAnsi="Arial" w:cs="Arial"/>
              </w:rPr>
            </w:pPr>
            <w:r>
              <w:rPr>
                <w:rFonts w:ascii="Arial" w:hAnsi="Arial" w:cs="Arial"/>
              </w:rPr>
              <w:t>Ines Mazur Vidaković, Vlatka Petrović</w:t>
            </w:r>
          </w:p>
        </w:tc>
        <w:tc>
          <w:tcPr>
            <w:tcW w:w="900" w:type="dxa"/>
            <w:tcBorders>
              <w:top w:val="single" w:sz="4" w:space="0" w:color="000000"/>
              <w:left w:val="single" w:sz="4" w:space="0" w:color="000000"/>
              <w:bottom w:val="single" w:sz="4" w:space="0" w:color="000000"/>
              <w:right w:val="single" w:sz="4" w:space="0" w:color="000000"/>
            </w:tcBorders>
          </w:tcPr>
          <w:p w14:paraId="7EB77491" w14:textId="77777777" w:rsidR="001A1D69" w:rsidRDefault="00FD44D8">
            <w:pPr>
              <w:jc w:val="center"/>
              <w:rPr>
                <w:rFonts w:ascii="Arial" w:hAnsi="Arial" w:cs="Arial"/>
              </w:rPr>
            </w:pPr>
            <w:r>
              <w:rPr>
                <w:rFonts w:ascii="Arial" w:eastAsia="Calibri" w:hAnsi="Arial" w:cs="Arial"/>
              </w:rPr>
              <w:t>1</w:t>
            </w:r>
          </w:p>
        </w:tc>
        <w:tc>
          <w:tcPr>
            <w:tcW w:w="1041" w:type="dxa"/>
            <w:tcBorders>
              <w:top w:val="single" w:sz="4" w:space="0" w:color="000000"/>
              <w:left w:val="single" w:sz="4" w:space="0" w:color="000000"/>
              <w:bottom w:val="single" w:sz="4" w:space="0" w:color="000000"/>
              <w:right w:val="single" w:sz="4" w:space="0" w:color="000000"/>
            </w:tcBorders>
          </w:tcPr>
          <w:p w14:paraId="5EFFCC4B" w14:textId="77777777" w:rsidR="001A1D69" w:rsidRDefault="00FD44D8">
            <w:pPr>
              <w:jc w:val="center"/>
              <w:rPr>
                <w:rFonts w:ascii="Arial" w:hAnsi="Arial" w:cs="Arial"/>
              </w:rPr>
            </w:pPr>
            <w:r>
              <w:rPr>
                <w:rFonts w:ascii="Arial" w:eastAsia="Calibri" w:hAnsi="Arial" w:cs="Arial"/>
              </w:rPr>
              <w:t>35</w:t>
            </w:r>
          </w:p>
        </w:tc>
      </w:tr>
      <w:tr w:rsidR="001A1D69" w14:paraId="581A2016" w14:textId="77777777">
        <w:trPr>
          <w:trHeight w:val="320"/>
          <w:jc w:val="center"/>
        </w:trPr>
        <w:tc>
          <w:tcPr>
            <w:tcW w:w="2590" w:type="dxa"/>
            <w:vMerge/>
            <w:tcBorders>
              <w:top w:val="single" w:sz="4" w:space="0" w:color="000000"/>
              <w:left w:val="single" w:sz="4" w:space="0" w:color="000000"/>
              <w:bottom w:val="single" w:sz="4" w:space="0" w:color="000000"/>
              <w:right w:val="single" w:sz="4" w:space="0" w:color="000000"/>
            </w:tcBorders>
          </w:tcPr>
          <w:p w14:paraId="2EF1F386" w14:textId="77777777" w:rsidR="001A1D69" w:rsidRDefault="001A1D69">
            <w:pPr>
              <w:widowControl w:val="0"/>
              <w:spacing w:line="276" w:lineRule="auto"/>
              <w:rPr>
                <w:rFonts w:ascii="Arial" w:hAnsi="Arial" w:cs="Arial"/>
              </w:rPr>
            </w:pPr>
          </w:p>
        </w:tc>
        <w:tc>
          <w:tcPr>
            <w:tcW w:w="2128" w:type="dxa"/>
            <w:tcBorders>
              <w:top w:val="single" w:sz="4" w:space="0" w:color="000000"/>
              <w:left w:val="single" w:sz="4" w:space="0" w:color="000000"/>
              <w:bottom w:val="single" w:sz="4" w:space="0" w:color="000000"/>
              <w:right w:val="single" w:sz="4" w:space="0" w:color="000000"/>
            </w:tcBorders>
          </w:tcPr>
          <w:p w14:paraId="1318159A" w14:textId="77777777" w:rsidR="001A1D69" w:rsidRDefault="00FD44D8">
            <w:pPr>
              <w:jc w:val="both"/>
              <w:rPr>
                <w:rFonts w:ascii="Arial" w:hAnsi="Arial" w:cs="Arial"/>
              </w:rPr>
            </w:pPr>
            <w:r>
              <w:rPr>
                <w:rFonts w:ascii="Arial" w:eastAsia="Calibri" w:hAnsi="Arial" w:cs="Arial"/>
              </w:rPr>
              <w:t>Marijanci</w:t>
            </w:r>
          </w:p>
        </w:tc>
        <w:tc>
          <w:tcPr>
            <w:tcW w:w="3968" w:type="dxa"/>
            <w:tcBorders>
              <w:top w:val="single" w:sz="4" w:space="0" w:color="000000"/>
              <w:left w:val="single" w:sz="4" w:space="0" w:color="000000"/>
              <w:bottom w:val="single" w:sz="4" w:space="0" w:color="000000"/>
              <w:right w:val="single" w:sz="4" w:space="0" w:color="000000"/>
            </w:tcBorders>
          </w:tcPr>
          <w:p w14:paraId="1E017815" w14:textId="225D742E" w:rsidR="001A1D69" w:rsidRDefault="002E2CA9">
            <w:pPr>
              <w:jc w:val="center"/>
              <w:rPr>
                <w:rFonts w:ascii="Arial" w:hAnsi="Arial" w:cs="Arial"/>
              </w:rPr>
            </w:pPr>
            <w:r>
              <w:rPr>
                <w:rFonts w:ascii="Arial" w:hAnsi="Arial" w:cs="Arial"/>
              </w:rPr>
              <w:t>Stanko Čiča</w:t>
            </w:r>
            <w:r w:rsidR="004D2EE4">
              <w:rPr>
                <w:rFonts w:ascii="Arial" w:hAnsi="Arial" w:cs="Arial"/>
              </w:rPr>
              <w:t xml:space="preserve"> (Maja Alšić)</w:t>
            </w:r>
            <w:r>
              <w:rPr>
                <w:rFonts w:ascii="Arial" w:hAnsi="Arial" w:cs="Arial"/>
              </w:rPr>
              <w:t>, Ivana Jamnić Bibić, Monika Popović Dorkić</w:t>
            </w:r>
          </w:p>
        </w:tc>
        <w:tc>
          <w:tcPr>
            <w:tcW w:w="900" w:type="dxa"/>
            <w:tcBorders>
              <w:top w:val="single" w:sz="4" w:space="0" w:color="000000"/>
              <w:left w:val="single" w:sz="4" w:space="0" w:color="000000"/>
              <w:bottom w:val="single" w:sz="4" w:space="0" w:color="000000"/>
              <w:right w:val="single" w:sz="4" w:space="0" w:color="000000"/>
            </w:tcBorders>
          </w:tcPr>
          <w:p w14:paraId="39688DE1" w14:textId="77777777" w:rsidR="001A1D69" w:rsidRDefault="00FD44D8">
            <w:pPr>
              <w:jc w:val="center"/>
              <w:rPr>
                <w:rFonts w:ascii="Arial" w:hAnsi="Arial" w:cs="Arial"/>
              </w:rPr>
            </w:pPr>
            <w:r>
              <w:rPr>
                <w:rFonts w:ascii="Arial" w:eastAsia="Calibri" w:hAnsi="Arial" w:cs="Arial"/>
              </w:rPr>
              <w:t>1</w:t>
            </w:r>
          </w:p>
        </w:tc>
        <w:tc>
          <w:tcPr>
            <w:tcW w:w="1041" w:type="dxa"/>
            <w:tcBorders>
              <w:top w:val="single" w:sz="4" w:space="0" w:color="000000"/>
              <w:left w:val="single" w:sz="4" w:space="0" w:color="000000"/>
              <w:bottom w:val="single" w:sz="4" w:space="0" w:color="000000"/>
              <w:right w:val="single" w:sz="4" w:space="0" w:color="000000"/>
            </w:tcBorders>
          </w:tcPr>
          <w:p w14:paraId="7B17B8D1" w14:textId="77777777" w:rsidR="001A1D69" w:rsidRDefault="00FD44D8">
            <w:pPr>
              <w:jc w:val="center"/>
              <w:rPr>
                <w:rFonts w:ascii="Arial" w:hAnsi="Arial" w:cs="Arial"/>
              </w:rPr>
            </w:pPr>
            <w:r>
              <w:rPr>
                <w:rFonts w:ascii="Arial" w:eastAsia="Calibri" w:hAnsi="Arial" w:cs="Arial"/>
              </w:rPr>
              <w:t>35</w:t>
            </w:r>
          </w:p>
        </w:tc>
      </w:tr>
      <w:tr w:rsidR="001A1D69" w14:paraId="1350636C" w14:textId="77777777">
        <w:trPr>
          <w:trHeight w:val="320"/>
          <w:jc w:val="center"/>
        </w:trPr>
        <w:tc>
          <w:tcPr>
            <w:tcW w:w="2590" w:type="dxa"/>
            <w:vMerge/>
            <w:tcBorders>
              <w:top w:val="single" w:sz="4" w:space="0" w:color="000000"/>
              <w:left w:val="single" w:sz="4" w:space="0" w:color="000000"/>
              <w:bottom w:val="single" w:sz="4" w:space="0" w:color="000000"/>
              <w:right w:val="single" w:sz="4" w:space="0" w:color="000000"/>
            </w:tcBorders>
          </w:tcPr>
          <w:p w14:paraId="7D4DD710" w14:textId="77777777" w:rsidR="001A1D69" w:rsidRDefault="001A1D69">
            <w:pPr>
              <w:widowControl w:val="0"/>
              <w:spacing w:line="276" w:lineRule="auto"/>
              <w:rPr>
                <w:rFonts w:ascii="Arial" w:hAnsi="Arial" w:cs="Arial"/>
              </w:rPr>
            </w:pPr>
          </w:p>
        </w:tc>
        <w:tc>
          <w:tcPr>
            <w:tcW w:w="2128" w:type="dxa"/>
            <w:tcBorders>
              <w:top w:val="single" w:sz="4" w:space="0" w:color="000000"/>
              <w:left w:val="single" w:sz="4" w:space="0" w:color="000000"/>
              <w:bottom w:val="single" w:sz="4" w:space="0" w:color="000000"/>
              <w:right w:val="single" w:sz="4" w:space="0" w:color="000000"/>
            </w:tcBorders>
          </w:tcPr>
          <w:p w14:paraId="2E40704F" w14:textId="77777777" w:rsidR="001A1D69" w:rsidRDefault="00FD44D8">
            <w:pPr>
              <w:jc w:val="both"/>
              <w:rPr>
                <w:rFonts w:ascii="Arial" w:hAnsi="Arial" w:cs="Arial"/>
              </w:rPr>
            </w:pPr>
            <w:r>
              <w:rPr>
                <w:rFonts w:ascii="Arial" w:eastAsia="Calibri" w:hAnsi="Arial" w:cs="Arial"/>
              </w:rPr>
              <w:t>Miholjački Poreč</w:t>
            </w:r>
          </w:p>
        </w:tc>
        <w:tc>
          <w:tcPr>
            <w:tcW w:w="3968" w:type="dxa"/>
            <w:tcBorders>
              <w:top w:val="single" w:sz="4" w:space="0" w:color="000000"/>
              <w:left w:val="single" w:sz="4" w:space="0" w:color="000000"/>
              <w:bottom w:val="single" w:sz="4" w:space="0" w:color="000000"/>
              <w:right w:val="single" w:sz="4" w:space="0" w:color="000000"/>
            </w:tcBorders>
          </w:tcPr>
          <w:p w14:paraId="792144F6" w14:textId="2FE2E2CC" w:rsidR="001A1D69" w:rsidRDefault="002E2CA9">
            <w:pPr>
              <w:jc w:val="center"/>
              <w:rPr>
                <w:rFonts w:ascii="Arial" w:hAnsi="Arial" w:cs="Arial"/>
              </w:rPr>
            </w:pPr>
            <w:r>
              <w:rPr>
                <w:rFonts w:ascii="Arial" w:hAnsi="Arial" w:cs="Arial"/>
              </w:rPr>
              <w:t>Anela Barjaktarić</w:t>
            </w:r>
          </w:p>
        </w:tc>
        <w:tc>
          <w:tcPr>
            <w:tcW w:w="900" w:type="dxa"/>
            <w:tcBorders>
              <w:top w:val="single" w:sz="4" w:space="0" w:color="000000"/>
              <w:left w:val="single" w:sz="4" w:space="0" w:color="000000"/>
              <w:bottom w:val="single" w:sz="4" w:space="0" w:color="000000"/>
              <w:right w:val="single" w:sz="4" w:space="0" w:color="000000"/>
            </w:tcBorders>
          </w:tcPr>
          <w:p w14:paraId="0C5F8F66" w14:textId="77777777" w:rsidR="001A1D69" w:rsidRDefault="00FD44D8">
            <w:pPr>
              <w:jc w:val="center"/>
              <w:rPr>
                <w:rFonts w:ascii="Arial" w:hAnsi="Arial" w:cs="Arial"/>
              </w:rPr>
            </w:pPr>
            <w:r>
              <w:rPr>
                <w:rFonts w:ascii="Arial" w:eastAsia="Calibri" w:hAnsi="Arial" w:cs="Arial"/>
              </w:rPr>
              <w:t>1</w:t>
            </w:r>
          </w:p>
        </w:tc>
        <w:tc>
          <w:tcPr>
            <w:tcW w:w="1041" w:type="dxa"/>
            <w:tcBorders>
              <w:top w:val="single" w:sz="4" w:space="0" w:color="000000"/>
              <w:left w:val="single" w:sz="4" w:space="0" w:color="000000"/>
              <w:bottom w:val="single" w:sz="4" w:space="0" w:color="000000"/>
              <w:right w:val="single" w:sz="4" w:space="0" w:color="000000"/>
            </w:tcBorders>
          </w:tcPr>
          <w:p w14:paraId="490D039C" w14:textId="77777777" w:rsidR="001A1D69" w:rsidRDefault="00FD44D8">
            <w:pPr>
              <w:jc w:val="center"/>
              <w:rPr>
                <w:rFonts w:ascii="Arial" w:hAnsi="Arial" w:cs="Arial"/>
              </w:rPr>
            </w:pPr>
            <w:r>
              <w:rPr>
                <w:rFonts w:ascii="Arial" w:eastAsia="Calibri" w:hAnsi="Arial" w:cs="Arial"/>
              </w:rPr>
              <w:t>35</w:t>
            </w:r>
          </w:p>
        </w:tc>
      </w:tr>
      <w:tr w:rsidR="001A1D69" w14:paraId="7653D2F3" w14:textId="77777777">
        <w:trPr>
          <w:trHeight w:val="320"/>
          <w:jc w:val="center"/>
        </w:trPr>
        <w:tc>
          <w:tcPr>
            <w:tcW w:w="2590" w:type="dxa"/>
            <w:vMerge/>
            <w:tcBorders>
              <w:top w:val="single" w:sz="4" w:space="0" w:color="000000"/>
              <w:left w:val="single" w:sz="4" w:space="0" w:color="000000"/>
              <w:bottom w:val="single" w:sz="4" w:space="0" w:color="000000"/>
              <w:right w:val="single" w:sz="4" w:space="0" w:color="000000"/>
            </w:tcBorders>
          </w:tcPr>
          <w:p w14:paraId="0E02E15B" w14:textId="77777777" w:rsidR="001A1D69" w:rsidRDefault="001A1D69">
            <w:pPr>
              <w:widowControl w:val="0"/>
              <w:spacing w:line="276" w:lineRule="auto"/>
              <w:rPr>
                <w:rFonts w:ascii="Arial" w:hAnsi="Arial" w:cs="Arial"/>
              </w:rPr>
            </w:pPr>
          </w:p>
        </w:tc>
        <w:tc>
          <w:tcPr>
            <w:tcW w:w="2128" w:type="dxa"/>
            <w:tcBorders>
              <w:top w:val="single" w:sz="4" w:space="0" w:color="000000"/>
              <w:left w:val="single" w:sz="4" w:space="0" w:color="000000"/>
              <w:bottom w:val="single" w:sz="4" w:space="0" w:color="000000"/>
              <w:right w:val="single" w:sz="4" w:space="0" w:color="000000"/>
            </w:tcBorders>
          </w:tcPr>
          <w:p w14:paraId="1F8C1F9A" w14:textId="77777777" w:rsidR="001A1D69" w:rsidRDefault="00FD44D8">
            <w:pPr>
              <w:jc w:val="both"/>
              <w:rPr>
                <w:rFonts w:ascii="Arial" w:hAnsi="Arial" w:cs="Arial"/>
              </w:rPr>
            </w:pPr>
            <w:r>
              <w:rPr>
                <w:rFonts w:ascii="Arial" w:eastAsia="Calibri" w:hAnsi="Arial" w:cs="Arial"/>
              </w:rPr>
              <w:t>Radikovci</w:t>
            </w:r>
          </w:p>
        </w:tc>
        <w:tc>
          <w:tcPr>
            <w:tcW w:w="3968" w:type="dxa"/>
            <w:tcBorders>
              <w:top w:val="single" w:sz="4" w:space="0" w:color="000000"/>
              <w:left w:val="single" w:sz="4" w:space="0" w:color="000000"/>
              <w:bottom w:val="single" w:sz="4" w:space="0" w:color="000000"/>
              <w:right w:val="single" w:sz="4" w:space="0" w:color="000000"/>
            </w:tcBorders>
          </w:tcPr>
          <w:p w14:paraId="5DA50B9E" w14:textId="0C72AA43" w:rsidR="001A1D69" w:rsidRDefault="002E2CA9">
            <w:pPr>
              <w:jc w:val="center"/>
              <w:rPr>
                <w:rFonts w:ascii="Arial" w:hAnsi="Arial" w:cs="Arial"/>
              </w:rPr>
            </w:pPr>
            <w:r>
              <w:rPr>
                <w:rFonts w:ascii="Arial" w:hAnsi="Arial" w:cs="Arial"/>
              </w:rPr>
              <w:t>Ružica Matković</w:t>
            </w:r>
          </w:p>
        </w:tc>
        <w:tc>
          <w:tcPr>
            <w:tcW w:w="900" w:type="dxa"/>
            <w:tcBorders>
              <w:top w:val="single" w:sz="4" w:space="0" w:color="000000"/>
              <w:left w:val="single" w:sz="4" w:space="0" w:color="000000"/>
              <w:bottom w:val="single" w:sz="4" w:space="0" w:color="000000"/>
              <w:right w:val="single" w:sz="4" w:space="0" w:color="000000"/>
            </w:tcBorders>
          </w:tcPr>
          <w:p w14:paraId="1FBBA0D7" w14:textId="77777777" w:rsidR="001A1D69" w:rsidRDefault="00FD44D8">
            <w:pPr>
              <w:jc w:val="center"/>
              <w:rPr>
                <w:rFonts w:ascii="Arial" w:hAnsi="Arial" w:cs="Arial"/>
              </w:rPr>
            </w:pPr>
            <w:r>
              <w:rPr>
                <w:rFonts w:ascii="Arial" w:eastAsia="Calibri" w:hAnsi="Arial" w:cs="Arial"/>
              </w:rPr>
              <w:t>1</w:t>
            </w:r>
          </w:p>
        </w:tc>
        <w:tc>
          <w:tcPr>
            <w:tcW w:w="1041" w:type="dxa"/>
            <w:tcBorders>
              <w:top w:val="single" w:sz="4" w:space="0" w:color="000000"/>
              <w:left w:val="single" w:sz="4" w:space="0" w:color="000000"/>
              <w:bottom w:val="single" w:sz="4" w:space="0" w:color="000000"/>
              <w:right w:val="single" w:sz="4" w:space="0" w:color="000000"/>
            </w:tcBorders>
          </w:tcPr>
          <w:p w14:paraId="7C1615EB" w14:textId="77777777" w:rsidR="001A1D69" w:rsidRDefault="00FD44D8">
            <w:pPr>
              <w:jc w:val="center"/>
              <w:rPr>
                <w:rFonts w:ascii="Arial" w:hAnsi="Arial" w:cs="Arial"/>
              </w:rPr>
            </w:pPr>
            <w:r>
              <w:rPr>
                <w:rFonts w:ascii="Arial" w:eastAsia="Calibri" w:hAnsi="Arial" w:cs="Arial"/>
              </w:rPr>
              <w:t>35</w:t>
            </w:r>
          </w:p>
        </w:tc>
      </w:tr>
      <w:tr w:rsidR="001A1D69" w14:paraId="79E62A62" w14:textId="77777777">
        <w:trPr>
          <w:trHeight w:val="320"/>
          <w:jc w:val="center"/>
        </w:trPr>
        <w:tc>
          <w:tcPr>
            <w:tcW w:w="2590" w:type="dxa"/>
            <w:vMerge/>
            <w:tcBorders>
              <w:top w:val="single" w:sz="4" w:space="0" w:color="000000"/>
              <w:left w:val="single" w:sz="4" w:space="0" w:color="000000"/>
              <w:bottom w:val="single" w:sz="4" w:space="0" w:color="000000"/>
              <w:right w:val="single" w:sz="4" w:space="0" w:color="000000"/>
            </w:tcBorders>
          </w:tcPr>
          <w:p w14:paraId="08D0BAC7" w14:textId="77777777" w:rsidR="001A1D69" w:rsidRDefault="001A1D69">
            <w:pPr>
              <w:widowControl w:val="0"/>
              <w:spacing w:line="276" w:lineRule="auto"/>
              <w:rPr>
                <w:rFonts w:ascii="Arial" w:hAnsi="Arial" w:cs="Arial"/>
              </w:rPr>
            </w:pPr>
          </w:p>
        </w:tc>
        <w:tc>
          <w:tcPr>
            <w:tcW w:w="2128" w:type="dxa"/>
            <w:tcBorders>
              <w:top w:val="single" w:sz="4" w:space="0" w:color="000000"/>
              <w:left w:val="single" w:sz="4" w:space="0" w:color="000000"/>
              <w:bottom w:val="single" w:sz="4" w:space="0" w:color="000000"/>
              <w:right w:val="single" w:sz="4" w:space="0" w:color="000000"/>
            </w:tcBorders>
          </w:tcPr>
          <w:p w14:paraId="4A9A1991" w14:textId="77777777" w:rsidR="001A1D69" w:rsidRDefault="00FD44D8">
            <w:pPr>
              <w:jc w:val="both"/>
              <w:rPr>
                <w:rFonts w:ascii="Arial" w:hAnsi="Arial" w:cs="Arial"/>
              </w:rPr>
            </w:pPr>
            <w:r>
              <w:rPr>
                <w:rFonts w:ascii="Arial" w:eastAsia="Calibri" w:hAnsi="Arial" w:cs="Arial"/>
              </w:rPr>
              <w:t>Šljivoševci</w:t>
            </w:r>
          </w:p>
        </w:tc>
        <w:tc>
          <w:tcPr>
            <w:tcW w:w="3968" w:type="dxa"/>
            <w:tcBorders>
              <w:top w:val="single" w:sz="4" w:space="0" w:color="000000"/>
              <w:left w:val="single" w:sz="4" w:space="0" w:color="000000"/>
              <w:bottom w:val="single" w:sz="4" w:space="0" w:color="000000"/>
              <w:right w:val="single" w:sz="4" w:space="0" w:color="000000"/>
            </w:tcBorders>
          </w:tcPr>
          <w:p w14:paraId="14D3AF23" w14:textId="40735455" w:rsidR="001A1D69" w:rsidRDefault="002E2CA9">
            <w:pPr>
              <w:jc w:val="center"/>
              <w:rPr>
                <w:rFonts w:ascii="Arial" w:hAnsi="Arial" w:cs="Arial"/>
              </w:rPr>
            </w:pPr>
            <w:r>
              <w:rPr>
                <w:rFonts w:ascii="Arial" w:hAnsi="Arial" w:cs="Arial"/>
              </w:rPr>
              <w:t>Anastazija Hovanjec</w:t>
            </w:r>
            <w:r w:rsidR="004D2EE4">
              <w:rPr>
                <w:rFonts w:ascii="Arial" w:hAnsi="Arial" w:cs="Arial"/>
              </w:rPr>
              <w:t xml:space="preserve"> (Manuela Havidić)</w:t>
            </w:r>
          </w:p>
        </w:tc>
        <w:tc>
          <w:tcPr>
            <w:tcW w:w="900" w:type="dxa"/>
            <w:tcBorders>
              <w:top w:val="single" w:sz="4" w:space="0" w:color="000000"/>
              <w:left w:val="single" w:sz="4" w:space="0" w:color="000000"/>
              <w:bottom w:val="single" w:sz="4" w:space="0" w:color="000000"/>
              <w:right w:val="single" w:sz="4" w:space="0" w:color="000000"/>
            </w:tcBorders>
          </w:tcPr>
          <w:p w14:paraId="17F294EE" w14:textId="77777777" w:rsidR="001A1D69" w:rsidRDefault="00FD44D8">
            <w:pPr>
              <w:jc w:val="center"/>
              <w:rPr>
                <w:rFonts w:ascii="Arial" w:hAnsi="Arial" w:cs="Arial"/>
              </w:rPr>
            </w:pPr>
            <w:r>
              <w:rPr>
                <w:rFonts w:ascii="Arial" w:eastAsia="Calibri" w:hAnsi="Arial" w:cs="Arial"/>
              </w:rPr>
              <w:t>1</w:t>
            </w:r>
          </w:p>
        </w:tc>
        <w:tc>
          <w:tcPr>
            <w:tcW w:w="1041" w:type="dxa"/>
            <w:tcBorders>
              <w:top w:val="single" w:sz="4" w:space="0" w:color="000000"/>
              <w:left w:val="single" w:sz="4" w:space="0" w:color="000000"/>
              <w:bottom w:val="single" w:sz="4" w:space="0" w:color="000000"/>
              <w:right w:val="single" w:sz="4" w:space="0" w:color="000000"/>
            </w:tcBorders>
          </w:tcPr>
          <w:p w14:paraId="50481F50" w14:textId="77777777" w:rsidR="001A1D69" w:rsidRDefault="00FD44D8">
            <w:pPr>
              <w:jc w:val="center"/>
              <w:rPr>
                <w:rFonts w:ascii="Arial" w:hAnsi="Arial" w:cs="Arial"/>
              </w:rPr>
            </w:pPr>
            <w:r>
              <w:rPr>
                <w:rFonts w:ascii="Arial" w:eastAsia="Calibri" w:hAnsi="Arial" w:cs="Arial"/>
              </w:rPr>
              <w:t>35</w:t>
            </w:r>
          </w:p>
        </w:tc>
      </w:tr>
      <w:tr w:rsidR="001A1D69" w14:paraId="6473F064" w14:textId="77777777">
        <w:trPr>
          <w:trHeight w:val="320"/>
          <w:jc w:val="center"/>
        </w:trPr>
        <w:tc>
          <w:tcPr>
            <w:tcW w:w="2590" w:type="dxa"/>
            <w:vMerge/>
            <w:tcBorders>
              <w:top w:val="single" w:sz="4" w:space="0" w:color="000000"/>
              <w:left w:val="single" w:sz="4" w:space="0" w:color="000000"/>
              <w:bottom w:val="single" w:sz="4" w:space="0" w:color="000000"/>
              <w:right w:val="single" w:sz="4" w:space="0" w:color="000000"/>
            </w:tcBorders>
          </w:tcPr>
          <w:p w14:paraId="0DF4E824" w14:textId="77777777" w:rsidR="001A1D69" w:rsidRDefault="001A1D69">
            <w:pPr>
              <w:widowControl w:val="0"/>
              <w:spacing w:line="276" w:lineRule="auto"/>
              <w:rPr>
                <w:rFonts w:ascii="Arial" w:hAnsi="Arial" w:cs="Arial"/>
              </w:rPr>
            </w:pPr>
          </w:p>
        </w:tc>
        <w:tc>
          <w:tcPr>
            <w:tcW w:w="2128" w:type="dxa"/>
            <w:tcBorders>
              <w:top w:val="single" w:sz="4" w:space="0" w:color="000000"/>
              <w:left w:val="single" w:sz="4" w:space="0" w:color="000000"/>
              <w:bottom w:val="single" w:sz="4" w:space="0" w:color="000000"/>
              <w:right w:val="single" w:sz="4" w:space="0" w:color="000000"/>
            </w:tcBorders>
          </w:tcPr>
          <w:p w14:paraId="077A6E58" w14:textId="77777777" w:rsidR="001A1D69" w:rsidRDefault="00FD44D8">
            <w:pPr>
              <w:jc w:val="both"/>
              <w:rPr>
                <w:rFonts w:ascii="Arial" w:hAnsi="Arial" w:cs="Arial"/>
              </w:rPr>
            </w:pPr>
            <w:r>
              <w:rPr>
                <w:rFonts w:ascii="Arial" w:eastAsia="Calibri" w:hAnsi="Arial" w:cs="Arial"/>
              </w:rPr>
              <w:t>Magadenovac</w:t>
            </w:r>
          </w:p>
        </w:tc>
        <w:tc>
          <w:tcPr>
            <w:tcW w:w="3968" w:type="dxa"/>
            <w:tcBorders>
              <w:top w:val="single" w:sz="4" w:space="0" w:color="000000"/>
              <w:left w:val="single" w:sz="4" w:space="0" w:color="000000"/>
              <w:bottom w:val="single" w:sz="4" w:space="0" w:color="000000"/>
              <w:right w:val="single" w:sz="4" w:space="0" w:color="000000"/>
            </w:tcBorders>
          </w:tcPr>
          <w:p w14:paraId="7EE7E175" w14:textId="0A8308C2" w:rsidR="001A1D69" w:rsidRDefault="002E2CA9">
            <w:pPr>
              <w:jc w:val="center"/>
              <w:rPr>
                <w:rFonts w:ascii="Arial" w:hAnsi="Arial" w:cs="Arial"/>
              </w:rPr>
            </w:pPr>
            <w:r>
              <w:rPr>
                <w:rFonts w:ascii="Arial" w:hAnsi="Arial" w:cs="Arial"/>
              </w:rPr>
              <w:t>Ana Živković Havidić</w:t>
            </w:r>
            <w:r w:rsidR="004D2EE4">
              <w:rPr>
                <w:rFonts w:ascii="Arial" w:hAnsi="Arial" w:cs="Arial"/>
              </w:rPr>
              <w:t xml:space="preserve"> (Lucija Kapić)</w:t>
            </w:r>
          </w:p>
        </w:tc>
        <w:tc>
          <w:tcPr>
            <w:tcW w:w="900" w:type="dxa"/>
            <w:tcBorders>
              <w:top w:val="single" w:sz="4" w:space="0" w:color="000000"/>
              <w:left w:val="single" w:sz="4" w:space="0" w:color="000000"/>
              <w:bottom w:val="single" w:sz="4" w:space="0" w:color="000000"/>
              <w:right w:val="single" w:sz="4" w:space="0" w:color="000000"/>
            </w:tcBorders>
          </w:tcPr>
          <w:p w14:paraId="20C14E40" w14:textId="77777777" w:rsidR="001A1D69" w:rsidRDefault="00FD44D8">
            <w:pPr>
              <w:jc w:val="center"/>
              <w:rPr>
                <w:rFonts w:ascii="Arial" w:hAnsi="Arial" w:cs="Arial"/>
              </w:rPr>
            </w:pPr>
            <w:r>
              <w:rPr>
                <w:rFonts w:ascii="Arial" w:eastAsia="Calibri" w:hAnsi="Arial" w:cs="Arial"/>
              </w:rPr>
              <w:t>1</w:t>
            </w:r>
          </w:p>
        </w:tc>
        <w:tc>
          <w:tcPr>
            <w:tcW w:w="1041" w:type="dxa"/>
            <w:tcBorders>
              <w:top w:val="single" w:sz="4" w:space="0" w:color="000000"/>
              <w:left w:val="single" w:sz="4" w:space="0" w:color="000000"/>
              <w:bottom w:val="single" w:sz="4" w:space="0" w:color="000000"/>
              <w:right w:val="single" w:sz="4" w:space="0" w:color="000000"/>
            </w:tcBorders>
          </w:tcPr>
          <w:p w14:paraId="32E3B3C2" w14:textId="77777777" w:rsidR="001A1D69" w:rsidRDefault="00FD44D8">
            <w:pPr>
              <w:jc w:val="center"/>
              <w:rPr>
                <w:rFonts w:ascii="Arial" w:hAnsi="Arial" w:cs="Arial"/>
              </w:rPr>
            </w:pPr>
            <w:r>
              <w:rPr>
                <w:rFonts w:ascii="Arial" w:eastAsia="Calibri" w:hAnsi="Arial" w:cs="Arial"/>
              </w:rPr>
              <w:t>35</w:t>
            </w:r>
          </w:p>
        </w:tc>
      </w:tr>
    </w:tbl>
    <w:p w14:paraId="4EDA2124" w14:textId="77777777" w:rsidR="001A1D69" w:rsidRDefault="001A1D69">
      <w:pPr>
        <w:jc w:val="both"/>
        <w:rPr>
          <w:rFonts w:ascii="Arial" w:hAnsi="Arial" w:cs="Arial"/>
        </w:rPr>
      </w:pPr>
    </w:p>
    <w:p w14:paraId="213642BD" w14:textId="77777777" w:rsidR="001A1D69" w:rsidRDefault="001A1D69">
      <w:pPr>
        <w:ind w:left="720" w:hanging="720"/>
        <w:rPr>
          <w:rFonts w:ascii="Arial" w:hAnsi="Arial" w:cs="Arial"/>
          <w:color w:val="000000"/>
          <w:szCs w:val="24"/>
        </w:rPr>
      </w:pPr>
    </w:p>
    <w:p w14:paraId="39AB0C46" w14:textId="77777777" w:rsidR="001A1D69" w:rsidRDefault="001A1D69">
      <w:pPr>
        <w:ind w:left="720" w:hanging="720"/>
        <w:rPr>
          <w:rFonts w:ascii="Arial" w:hAnsi="Arial" w:cs="Arial"/>
          <w:color w:val="000000"/>
          <w:szCs w:val="24"/>
        </w:rPr>
      </w:pPr>
    </w:p>
    <w:p w14:paraId="7202BB6F" w14:textId="77777777" w:rsidR="001A1D69" w:rsidRDefault="001A1D69">
      <w:pPr>
        <w:ind w:left="720" w:hanging="720"/>
        <w:rPr>
          <w:rFonts w:ascii="Arial" w:hAnsi="Arial" w:cs="Arial"/>
          <w:color w:val="000000"/>
          <w:szCs w:val="24"/>
        </w:rPr>
      </w:pPr>
    </w:p>
    <w:p w14:paraId="6DDD81A4" w14:textId="77777777" w:rsidR="001A1D69" w:rsidRDefault="001A1D69">
      <w:pPr>
        <w:ind w:left="720" w:hanging="720"/>
        <w:rPr>
          <w:rFonts w:ascii="Arial" w:hAnsi="Arial" w:cs="Arial"/>
          <w:color w:val="000000"/>
          <w:szCs w:val="24"/>
        </w:rPr>
      </w:pPr>
    </w:p>
    <w:p w14:paraId="65C35534" w14:textId="77777777" w:rsidR="001A1D69" w:rsidRDefault="001A1D69">
      <w:pPr>
        <w:ind w:left="720" w:hanging="720"/>
        <w:rPr>
          <w:rFonts w:ascii="Arial" w:hAnsi="Arial" w:cs="Arial"/>
          <w:color w:val="000000"/>
          <w:szCs w:val="24"/>
        </w:rPr>
      </w:pPr>
    </w:p>
    <w:p w14:paraId="11A8AA00" w14:textId="77777777" w:rsidR="001A1D69" w:rsidRDefault="001A1D69">
      <w:pPr>
        <w:ind w:left="720" w:hanging="720"/>
        <w:rPr>
          <w:rFonts w:ascii="Arial" w:hAnsi="Arial" w:cs="Arial"/>
          <w:color w:val="000000"/>
          <w:szCs w:val="24"/>
        </w:rPr>
      </w:pPr>
    </w:p>
    <w:p w14:paraId="0E8E6A04" w14:textId="77777777" w:rsidR="001A1D69" w:rsidRDefault="001A1D69">
      <w:pPr>
        <w:rPr>
          <w:rFonts w:ascii="Arial" w:hAnsi="Arial" w:cs="Arial"/>
          <w:color w:val="000000"/>
          <w:szCs w:val="24"/>
        </w:rPr>
      </w:pPr>
    </w:p>
    <w:p w14:paraId="0885CEC8" w14:textId="77777777" w:rsidR="001A1D69" w:rsidRDefault="001A1D69">
      <w:pPr>
        <w:ind w:left="720" w:hanging="720"/>
        <w:rPr>
          <w:rFonts w:ascii="Arial" w:hAnsi="Arial" w:cs="Arial"/>
          <w:color w:val="000000"/>
          <w:szCs w:val="24"/>
        </w:rPr>
      </w:pPr>
    </w:p>
    <w:p w14:paraId="105A9265" w14:textId="34E504F9" w:rsidR="001A1D69" w:rsidRDefault="004D2EE4">
      <w:pPr>
        <w:numPr>
          <w:ilvl w:val="0"/>
          <w:numId w:val="3"/>
        </w:numPr>
        <w:rPr>
          <w:rFonts w:ascii="Arial" w:hAnsi="Arial" w:cs="Arial"/>
        </w:rPr>
      </w:pPr>
      <w:r>
        <w:rPr>
          <w:rFonts w:ascii="Arial" w:hAnsi="Arial" w:cs="Arial"/>
          <w:szCs w:val="24"/>
        </w:rPr>
        <w:t>Predmetna nastava</w:t>
      </w:r>
    </w:p>
    <w:p w14:paraId="7DAEE7F5" w14:textId="77777777" w:rsidR="001A1D69" w:rsidRDefault="001A1D69">
      <w:pPr>
        <w:ind w:left="720" w:hanging="720"/>
        <w:rPr>
          <w:rFonts w:ascii="Arial" w:hAnsi="Arial" w:cs="Arial"/>
          <w:szCs w:val="24"/>
        </w:rPr>
      </w:pPr>
    </w:p>
    <w:tbl>
      <w:tblPr>
        <w:tblStyle w:val="16"/>
        <w:tblW w:w="10554" w:type="dxa"/>
        <w:jc w:val="center"/>
        <w:tblInd w:w="0" w:type="dxa"/>
        <w:tblLayout w:type="fixed"/>
        <w:tblLook w:val="0400" w:firstRow="0" w:lastRow="0" w:firstColumn="0" w:lastColumn="0" w:noHBand="0" w:noVBand="1"/>
      </w:tblPr>
      <w:tblGrid>
        <w:gridCol w:w="2583"/>
        <w:gridCol w:w="3089"/>
        <w:gridCol w:w="2762"/>
        <w:gridCol w:w="1065"/>
        <w:gridCol w:w="1055"/>
      </w:tblGrid>
      <w:tr w:rsidR="001A1D69" w14:paraId="635D24DC" w14:textId="77777777">
        <w:trPr>
          <w:trHeight w:val="480"/>
          <w:jc w:val="center"/>
        </w:trPr>
        <w:tc>
          <w:tcPr>
            <w:tcW w:w="2583" w:type="dxa"/>
            <w:vMerge w:val="restart"/>
            <w:tcBorders>
              <w:top w:val="single" w:sz="4" w:space="0" w:color="000000"/>
              <w:left w:val="single" w:sz="4" w:space="0" w:color="000000"/>
              <w:bottom w:val="single" w:sz="4" w:space="0" w:color="000000"/>
              <w:right w:val="single" w:sz="4" w:space="0" w:color="000000"/>
            </w:tcBorders>
          </w:tcPr>
          <w:p w14:paraId="3A0595D8" w14:textId="77777777" w:rsidR="001A1D69" w:rsidRDefault="001A1D69">
            <w:pPr>
              <w:jc w:val="center"/>
              <w:rPr>
                <w:rFonts w:ascii="Arial" w:hAnsi="Arial" w:cs="Arial"/>
                <w:b/>
              </w:rPr>
            </w:pPr>
          </w:p>
          <w:p w14:paraId="0352526B" w14:textId="77777777" w:rsidR="001A1D69" w:rsidRDefault="00FD44D8">
            <w:pPr>
              <w:jc w:val="center"/>
              <w:rPr>
                <w:rFonts w:ascii="Arial" w:hAnsi="Arial" w:cs="Arial"/>
                <w:b/>
              </w:rPr>
            </w:pPr>
            <w:r>
              <w:rPr>
                <w:rFonts w:ascii="Arial" w:eastAsia="Calibri" w:hAnsi="Arial" w:cs="Arial"/>
                <w:b/>
              </w:rPr>
              <w:t>Nastavni predmet</w:t>
            </w:r>
          </w:p>
          <w:p w14:paraId="08308946" w14:textId="77777777" w:rsidR="001A1D69" w:rsidRDefault="001A1D69">
            <w:pPr>
              <w:jc w:val="center"/>
              <w:rPr>
                <w:rFonts w:ascii="Arial" w:hAnsi="Arial" w:cs="Arial"/>
                <w:b/>
              </w:rPr>
            </w:pPr>
          </w:p>
        </w:tc>
        <w:tc>
          <w:tcPr>
            <w:tcW w:w="3089" w:type="dxa"/>
            <w:vMerge w:val="restart"/>
            <w:tcBorders>
              <w:top w:val="single" w:sz="4" w:space="0" w:color="000000"/>
              <w:left w:val="single" w:sz="4" w:space="0" w:color="000000"/>
              <w:bottom w:val="single" w:sz="4" w:space="0" w:color="000000"/>
              <w:right w:val="single" w:sz="4" w:space="0" w:color="000000"/>
            </w:tcBorders>
          </w:tcPr>
          <w:p w14:paraId="490EF0F6" w14:textId="77777777" w:rsidR="001A1D69" w:rsidRDefault="001A1D69">
            <w:pPr>
              <w:jc w:val="center"/>
              <w:rPr>
                <w:rFonts w:ascii="Arial" w:hAnsi="Arial" w:cs="Arial"/>
                <w:b/>
              </w:rPr>
            </w:pPr>
          </w:p>
          <w:p w14:paraId="5D3EF67B" w14:textId="77777777" w:rsidR="001A1D69" w:rsidRDefault="00FD44D8">
            <w:pPr>
              <w:jc w:val="center"/>
              <w:rPr>
                <w:rFonts w:ascii="Arial" w:hAnsi="Arial" w:cs="Arial"/>
                <w:b/>
              </w:rPr>
            </w:pPr>
            <w:r>
              <w:rPr>
                <w:rFonts w:ascii="Arial" w:eastAsia="Calibri" w:hAnsi="Arial" w:cs="Arial"/>
                <w:b/>
              </w:rPr>
              <w:t>Učitelj</w:t>
            </w:r>
          </w:p>
        </w:tc>
        <w:tc>
          <w:tcPr>
            <w:tcW w:w="2762" w:type="dxa"/>
            <w:vMerge w:val="restart"/>
            <w:tcBorders>
              <w:top w:val="single" w:sz="4" w:space="0" w:color="000000"/>
              <w:left w:val="single" w:sz="4" w:space="0" w:color="000000"/>
              <w:bottom w:val="single" w:sz="4" w:space="0" w:color="000000"/>
              <w:right w:val="single" w:sz="4" w:space="0" w:color="000000"/>
            </w:tcBorders>
          </w:tcPr>
          <w:p w14:paraId="5382B788" w14:textId="77777777" w:rsidR="001A1D69" w:rsidRDefault="001A1D69">
            <w:pPr>
              <w:jc w:val="center"/>
              <w:rPr>
                <w:rFonts w:ascii="Arial" w:hAnsi="Arial" w:cs="Arial"/>
                <w:b/>
              </w:rPr>
            </w:pPr>
          </w:p>
          <w:p w14:paraId="58C7B6FE" w14:textId="77777777" w:rsidR="001A1D69" w:rsidRDefault="00FD44D8">
            <w:pPr>
              <w:jc w:val="center"/>
              <w:rPr>
                <w:rFonts w:ascii="Arial" w:hAnsi="Arial" w:cs="Arial"/>
                <w:b/>
              </w:rPr>
            </w:pPr>
            <w:r>
              <w:rPr>
                <w:rFonts w:ascii="Arial" w:eastAsia="Calibri" w:hAnsi="Arial" w:cs="Arial"/>
                <w:b/>
              </w:rPr>
              <w:t>Razred</w:t>
            </w:r>
          </w:p>
        </w:tc>
        <w:tc>
          <w:tcPr>
            <w:tcW w:w="2120" w:type="dxa"/>
            <w:gridSpan w:val="2"/>
            <w:tcBorders>
              <w:top w:val="single" w:sz="4" w:space="0" w:color="000000"/>
              <w:left w:val="single" w:sz="4" w:space="0" w:color="000000"/>
              <w:bottom w:val="single" w:sz="4" w:space="0" w:color="000000"/>
              <w:right w:val="single" w:sz="4" w:space="0" w:color="000000"/>
            </w:tcBorders>
          </w:tcPr>
          <w:p w14:paraId="00C41F45" w14:textId="77777777" w:rsidR="001A1D69" w:rsidRDefault="001A1D69">
            <w:pPr>
              <w:jc w:val="center"/>
              <w:rPr>
                <w:rFonts w:ascii="Arial" w:hAnsi="Arial" w:cs="Arial"/>
                <w:b/>
              </w:rPr>
            </w:pPr>
          </w:p>
          <w:p w14:paraId="7EF04A3E" w14:textId="77777777" w:rsidR="001A1D69" w:rsidRDefault="00FD44D8">
            <w:pPr>
              <w:jc w:val="center"/>
              <w:rPr>
                <w:rFonts w:ascii="Arial" w:hAnsi="Arial" w:cs="Arial"/>
                <w:b/>
              </w:rPr>
            </w:pPr>
            <w:r>
              <w:rPr>
                <w:rFonts w:ascii="Arial" w:eastAsia="Calibri" w:hAnsi="Arial" w:cs="Arial"/>
                <w:b/>
              </w:rPr>
              <w:t xml:space="preserve">Sati </w:t>
            </w:r>
          </w:p>
        </w:tc>
      </w:tr>
      <w:tr w:rsidR="001A1D69" w14:paraId="092D5FAE" w14:textId="77777777" w:rsidTr="00E1611D">
        <w:trPr>
          <w:trHeight w:val="328"/>
          <w:jc w:val="center"/>
        </w:trPr>
        <w:tc>
          <w:tcPr>
            <w:tcW w:w="2583" w:type="dxa"/>
            <w:vMerge/>
            <w:tcBorders>
              <w:top w:val="single" w:sz="4" w:space="0" w:color="000000"/>
              <w:left w:val="single" w:sz="4" w:space="0" w:color="000000"/>
              <w:bottom w:val="single" w:sz="4" w:space="0" w:color="000000"/>
              <w:right w:val="single" w:sz="4" w:space="0" w:color="000000"/>
            </w:tcBorders>
          </w:tcPr>
          <w:p w14:paraId="075BE65D" w14:textId="77777777" w:rsidR="001A1D69" w:rsidRDefault="001A1D69">
            <w:pPr>
              <w:widowControl w:val="0"/>
              <w:spacing w:line="276" w:lineRule="auto"/>
              <w:rPr>
                <w:rFonts w:ascii="Arial" w:hAnsi="Arial" w:cs="Arial"/>
                <w:b/>
              </w:rPr>
            </w:pPr>
          </w:p>
        </w:tc>
        <w:tc>
          <w:tcPr>
            <w:tcW w:w="3089" w:type="dxa"/>
            <w:vMerge/>
            <w:tcBorders>
              <w:top w:val="single" w:sz="4" w:space="0" w:color="000000"/>
              <w:left w:val="single" w:sz="4" w:space="0" w:color="000000"/>
              <w:bottom w:val="single" w:sz="4" w:space="0" w:color="000000"/>
              <w:right w:val="single" w:sz="4" w:space="0" w:color="000000"/>
            </w:tcBorders>
          </w:tcPr>
          <w:p w14:paraId="6BA13A7A" w14:textId="77777777" w:rsidR="001A1D69" w:rsidRDefault="001A1D69">
            <w:pPr>
              <w:widowControl w:val="0"/>
              <w:spacing w:line="276" w:lineRule="auto"/>
              <w:rPr>
                <w:rFonts w:ascii="Arial" w:hAnsi="Arial" w:cs="Arial"/>
                <w:b/>
              </w:rPr>
            </w:pPr>
          </w:p>
        </w:tc>
        <w:tc>
          <w:tcPr>
            <w:tcW w:w="2762" w:type="dxa"/>
            <w:vMerge/>
            <w:tcBorders>
              <w:top w:val="single" w:sz="4" w:space="0" w:color="000000"/>
              <w:left w:val="single" w:sz="4" w:space="0" w:color="000000"/>
              <w:bottom w:val="single" w:sz="4" w:space="0" w:color="000000"/>
              <w:right w:val="single" w:sz="4" w:space="0" w:color="000000"/>
            </w:tcBorders>
          </w:tcPr>
          <w:p w14:paraId="234D391B" w14:textId="77777777" w:rsidR="001A1D69" w:rsidRDefault="001A1D69">
            <w:pPr>
              <w:widowControl w:val="0"/>
              <w:spacing w:line="276" w:lineRule="auto"/>
              <w:rPr>
                <w:rFonts w:ascii="Arial" w:hAnsi="Arial" w:cs="Arial"/>
                <w:b/>
              </w:rPr>
            </w:pPr>
          </w:p>
        </w:tc>
        <w:tc>
          <w:tcPr>
            <w:tcW w:w="1065" w:type="dxa"/>
            <w:tcBorders>
              <w:top w:val="single" w:sz="4" w:space="0" w:color="000000"/>
              <w:left w:val="single" w:sz="4" w:space="0" w:color="000000"/>
              <w:bottom w:val="single" w:sz="4" w:space="0" w:color="000000"/>
              <w:right w:val="single" w:sz="4" w:space="0" w:color="000000"/>
            </w:tcBorders>
          </w:tcPr>
          <w:p w14:paraId="6494921B" w14:textId="77777777" w:rsidR="001A1D69" w:rsidRDefault="00FD44D8">
            <w:pPr>
              <w:jc w:val="center"/>
              <w:rPr>
                <w:rFonts w:ascii="Arial" w:hAnsi="Arial" w:cs="Arial"/>
                <w:b/>
              </w:rPr>
            </w:pPr>
            <w:r>
              <w:rPr>
                <w:rFonts w:ascii="Arial" w:eastAsia="Calibri" w:hAnsi="Arial" w:cs="Arial"/>
                <w:b/>
              </w:rPr>
              <w:t>T</w:t>
            </w:r>
          </w:p>
        </w:tc>
        <w:tc>
          <w:tcPr>
            <w:tcW w:w="1055" w:type="dxa"/>
            <w:tcBorders>
              <w:top w:val="single" w:sz="4" w:space="0" w:color="000000"/>
              <w:left w:val="single" w:sz="4" w:space="0" w:color="000000"/>
              <w:bottom w:val="single" w:sz="4" w:space="0" w:color="000000"/>
              <w:right w:val="single" w:sz="4" w:space="0" w:color="000000"/>
            </w:tcBorders>
          </w:tcPr>
          <w:p w14:paraId="32B5F2B9" w14:textId="77777777" w:rsidR="001A1D69" w:rsidRDefault="00FD44D8">
            <w:pPr>
              <w:jc w:val="center"/>
              <w:rPr>
                <w:rFonts w:ascii="Arial" w:hAnsi="Arial" w:cs="Arial"/>
                <w:b/>
              </w:rPr>
            </w:pPr>
            <w:r>
              <w:rPr>
                <w:rFonts w:ascii="Arial" w:eastAsia="Calibri" w:hAnsi="Arial" w:cs="Arial"/>
                <w:b/>
              </w:rPr>
              <w:t>G</w:t>
            </w:r>
          </w:p>
        </w:tc>
      </w:tr>
      <w:tr w:rsidR="002E2CA9" w14:paraId="34178818" w14:textId="77777777" w:rsidTr="002E2CA9">
        <w:trPr>
          <w:trHeight w:val="480"/>
          <w:jc w:val="center"/>
        </w:trPr>
        <w:tc>
          <w:tcPr>
            <w:tcW w:w="2583" w:type="dxa"/>
            <w:vMerge w:val="restart"/>
            <w:tcBorders>
              <w:top w:val="single" w:sz="4" w:space="0" w:color="000000"/>
              <w:left w:val="single" w:sz="4" w:space="0" w:color="000000"/>
              <w:right w:val="single" w:sz="4" w:space="0" w:color="000000"/>
            </w:tcBorders>
          </w:tcPr>
          <w:p w14:paraId="2CBC39BA" w14:textId="77777777" w:rsidR="002E2CA9" w:rsidRPr="00E03578" w:rsidRDefault="002E2CA9">
            <w:pPr>
              <w:jc w:val="center"/>
              <w:rPr>
                <w:rFonts w:ascii="Arial" w:hAnsi="Arial" w:cs="Arial"/>
                <w:b/>
              </w:rPr>
            </w:pPr>
          </w:p>
          <w:p w14:paraId="4BFF7228" w14:textId="77777777" w:rsidR="002E2CA9" w:rsidRPr="00E03578" w:rsidRDefault="002E2CA9">
            <w:pPr>
              <w:jc w:val="center"/>
              <w:rPr>
                <w:rFonts w:ascii="Arial" w:hAnsi="Arial" w:cs="Arial"/>
                <w:b/>
              </w:rPr>
            </w:pPr>
            <w:r w:rsidRPr="00E03578">
              <w:rPr>
                <w:rFonts w:ascii="Arial" w:eastAsia="Calibri" w:hAnsi="Arial" w:cs="Arial"/>
                <w:b/>
              </w:rPr>
              <w:t>Hrvatski jezik</w:t>
            </w:r>
          </w:p>
          <w:p w14:paraId="21CB3D5A" w14:textId="77777777" w:rsidR="002E2CA9" w:rsidRPr="00E03578" w:rsidRDefault="002E2CA9">
            <w:pPr>
              <w:jc w:val="center"/>
              <w:rPr>
                <w:rFonts w:ascii="Arial" w:hAnsi="Arial" w:cs="Arial"/>
                <w:b/>
              </w:rPr>
            </w:pPr>
          </w:p>
        </w:tc>
        <w:tc>
          <w:tcPr>
            <w:tcW w:w="3089" w:type="dxa"/>
            <w:tcBorders>
              <w:top w:val="single" w:sz="4" w:space="0" w:color="000000"/>
              <w:left w:val="single" w:sz="4" w:space="0" w:color="000000"/>
              <w:bottom w:val="single" w:sz="4" w:space="0" w:color="000000"/>
              <w:right w:val="single" w:sz="4" w:space="0" w:color="000000"/>
            </w:tcBorders>
          </w:tcPr>
          <w:p w14:paraId="0CFD70DA" w14:textId="293091AC" w:rsidR="002E2CA9" w:rsidRPr="00E03578" w:rsidRDefault="002E2CA9">
            <w:pPr>
              <w:jc w:val="center"/>
              <w:rPr>
                <w:rFonts w:ascii="Arial" w:hAnsi="Arial" w:cs="Arial"/>
              </w:rPr>
            </w:pPr>
            <w:r w:rsidRPr="00E03578">
              <w:rPr>
                <w:rFonts w:ascii="Arial" w:hAnsi="Arial" w:cs="Arial"/>
              </w:rPr>
              <w:t>Renata Kalazić</w:t>
            </w:r>
          </w:p>
        </w:tc>
        <w:tc>
          <w:tcPr>
            <w:tcW w:w="2762" w:type="dxa"/>
            <w:tcBorders>
              <w:top w:val="single" w:sz="4" w:space="0" w:color="000000"/>
              <w:left w:val="single" w:sz="4" w:space="0" w:color="000000"/>
              <w:bottom w:val="single" w:sz="4" w:space="0" w:color="000000"/>
              <w:right w:val="single" w:sz="4" w:space="0" w:color="000000"/>
            </w:tcBorders>
          </w:tcPr>
          <w:p w14:paraId="71DF15C9" w14:textId="2C22B134" w:rsidR="002E2CA9" w:rsidRPr="00E03578" w:rsidRDefault="004D2EE4">
            <w:pPr>
              <w:jc w:val="center"/>
              <w:rPr>
                <w:rFonts w:ascii="Arial" w:hAnsi="Arial" w:cs="Arial"/>
              </w:rPr>
            </w:pPr>
            <w:r>
              <w:rPr>
                <w:rFonts w:ascii="Arial" w:eastAsia="Calibri" w:hAnsi="Arial" w:cs="Arial"/>
              </w:rPr>
              <w:t>5.a, 6</w:t>
            </w:r>
            <w:r w:rsidR="00FA795A" w:rsidRPr="00E03578">
              <w:rPr>
                <w:rFonts w:ascii="Arial" w:eastAsia="Calibri" w:hAnsi="Arial" w:cs="Arial"/>
              </w:rPr>
              <w:t>.a,</w:t>
            </w:r>
            <w:r w:rsidR="002E2CA9" w:rsidRPr="00E03578">
              <w:rPr>
                <w:rFonts w:ascii="Arial" w:eastAsia="Calibri" w:hAnsi="Arial" w:cs="Arial"/>
              </w:rPr>
              <w:t xml:space="preserve"> 8.a</w:t>
            </w:r>
            <w:r w:rsidR="00974F91" w:rsidRPr="00E03578">
              <w:rPr>
                <w:rFonts w:ascii="Arial" w:eastAsia="Calibri" w:hAnsi="Arial" w:cs="Arial"/>
              </w:rPr>
              <w:t>, 8.c</w:t>
            </w:r>
          </w:p>
        </w:tc>
        <w:tc>
          <w:tcPr>
            <w:tcW w:w="1065" w:type="dxa"/>
            <w:tcBorders>
              <w:top w:val="single" w:sz="4" w:space="0" w:color="000000"/>
              <w:left w:val="single" w:sz="4" w:space="0" w:color="000000"/>
              <w:bottom w:val="single" w:sz="4" w:space="0" w:color="000000"/>
              <w:right w:val="single" w:sz="4" w:space="0" w:color="000000"/>
            </w:tcBorders>
          </w:tcPr>
          <w:p w14:paraId="1653C1E0" w14:textId="77777777" w:rsidR="002E2CA9" w:rsidRDefault="002E2CA9">
            <w:pPr>
              <w:jc w:val="center"/>
              <w:rPr>
                <w:rFonts w:ascii="Arial" w:hAnsi="Arial" w:cs="Arial"/>
              </w:rPr>
            </w:pPr>
            <w:r>
              <w:rPr>
                <w:rFonts w:ascii="Arial" w:eastAsia="Calibri" w:hAnsi="Arial" w:cs="Arial"/>
              </w:rPr>
              <w:t>1</w:t>
            </w:r>
          </w:p>
        </w:tc>
        <w:tc>
          <w:tcPr>
            <w:tcW w:w="1055" w:type="dxa"/>
            <w:tcBorders>
              <w:top w:val="single" w:sz="4" w:space="0" w:color="000000"/>
              <w:left w:val="single" w:sz="4" w:space="0" w:color="000000"/>
              <w:bottom w:val="single" w:sz="4" w:space="0" w:color="000000"/>
              <w:right w:val="single" w:sz="4" w:space="0" w:color="000000"/>
            </w:tcBorders>
          </w:tcPr>
          <w:p w14:paraId="2641599C" w14:textId="77777777" w:rsidR="002E2CA9" w:rsidRDefault="002E2CA9">
            <w:pPr>
              <w:jc w:val="center"/>
              <w:rPr>
                <w:rFonts w:ascii="Arial" w:hAnsi="Arial" w:cs="Arial"/>
              </w:rPr>
            </w:pPr>
            <w:r>
              <w:rPr>
                <w:rFonts w:ascii="Arial" w:eastAsia="Calibri" w:hAnsi="Arial" w:cs="Arial"/>
              </w:rPr>
              <w:t>35</w:t>
            </w:r>
          </w:p>
        </w:tc>
      </w:tr>
      <w:tr w:rsidR="002E2CA9" w14:paraId="40C32CBF" w14:textId="77777777" w:rsidTr="004D2EE4">
        <w:trPr>
          <w:trHeight w:val="480"/>
          <w:jc w:val="center"/>
        </w:trPr>
        <w:tc>
          <w:tcPr>
            <w:tcW w:w="2583" w:type="dxa"/>
            <w:vMerge/>
            <w:tcBorders>
              <w:left w:val="single" w:sz="4" w:space="0" w:color="000000"/>
              <w:right w:val="single" w:sz="4" w:space="0" w:color="000000"/>
            </w:tcBorders>
          </w:tcPr>
          <w:p w14:paraId="05CCD312" w14:textId="77777777" w:rsidR="002E2CA9" w:rsidRPr="00E03578" w:rsidRDefault="002E2CA9">
            <w:pPr>
              <w:widowControl w:val="0"/>
              <w:spacing w:line="276" w:lineRule="auto"/>
              <w:rPr>
                <w:rFonts w:ascii="Arial" w:hAnsi="Arial" w:cs="Arial"/>
              </w:rPr>
            </w:pPr>
          </w:p>
        </w:tc>
        <w:tc>
          <w:tcPr>
            <w:tcW w:w="3089" w:type="dxa"/>
            <w:tcBorders>
              <w:top w:val="single" w:sz="4" w:space="0" w:color="000000"/>
              <w:left w:val="single" w:sz="4" w:space="0" w:color="000000"/>
              <w:bottom w:val="single" w:sz="4" w:space="0" w:color="000000"/>
              <w:right w:val="single" w:sz="4" w:space="0" w:color="000000"/>
            </w:tcBorders>
          </w:tcPr>
          <w:p w14:paraId="1DC9FE8E" w14:textId="43F9A45C" w:rsidR="002E2CA9" w:rsidRPr="00E03578" w:rsidRDefault="002E2CA9">
            <w:pPr>
              <w:jc w:val="center"/>
              <w:rPr>
                <w:rFonts w:ascii="Arial" w:hAnsi="Arial" w:cs="Arial"/>
              </w:rPr>
            </w:pPr>
            <w:r w:rsidRPr="00E03578">
              <w:rPr>
                <w:rFonts w:ascii="Arial" w:hAnsi="Arial" w:cs="Arial"/>
              </w:rPr>
              <w:t>Marija Perić</w:t>
            </w:r>
          </w:p>
        </w:tc>
        <w:tc>
          <w:tcPr>
            <w:tcW w:w="2762" w:type="dxa"/>
            <w:tcBorders>
              <w:top w:val="single" w:sz="4" w:space="0" w:color="000000"/>
              <w:left w:val="single" w:sz="4" w:space="0" w:color="000000"/>
              <w:bottom w:val="single" w:sz="4" w:space="0" w:color="auto"/>
              <w:right w:val="single" w:sz="4" w:space="0" w:color="000000"/>
            </w:tcBorders>
          </w:tcPr>
          <w:p w14:paraId="69375D15" w14:textId="61E5B47A" w:rsidR="002E2CA9" w:rsidRPr="00E03578" w:rsidRDefault="004D2EE4">
            <w:pPr>
              <w:jc w:val="center"/>
              <w:rPr>
                <w:rFonts w:ascii="Arial" w:hAnsi="Arial" w:cs="Arial"/>
              </w:rPr>
            </w:pPr>
            <w:r>
              <w:rPr>
                <w:rFonts w:ascii="Arial" w:eastAsia="Calibri" w:hAnsi="Arial" w:cs="Arial"/>
              </w:rPr>
              <w:t xml:space="preserve">6.b, 8.b </w:t>
            </w:r>
          </w:p>
        </w:tc>
        <w:tc>
          <w:tcPr>
            <w:tcW w:w="1065" w:type="dxa"/>
            <w:tcBorders>
              <w:top w:val="single" w:sz="4" w:space="0" w:color="000000"/>
              <w:left w:val="single" w:sz="4" w:space="0" w:color="000000"/>
              <w:bottom w:val="single" w:sz="4" w:space="0" w:color="000000"/>
              <w:right w:val="single" w:sz="4" w:space="0" w:color="000000"/>
            </w:tcBorders>
          </w:tcPr>
          <w:p w14:paraId="0BFAE41F" w14:textId="77777777" w:rsidR="002E2CA9" w:rsidRDefault="002E2CA9">
            <w:pPr>
              <w:jc w:val="center"/>
              <w:rPr>
                <w:rFonts w:ascii="Arial" w:hAnsi="Arial" w:cs="Arial"/>
              </w:rPr>
            </w:pPr>
            <w:r>
              <w:rPr>
                <w:rFonts w:ascii="Arial" w:eastAsia="Calibri" w:hAnsi="Arial" w:cs="Arial"/>
              </w:rPr>
              <w:t>1</w:t>
            </w:r>
          </w:p>
        </w:tc>
        <w:tc>
          <w:tcPr>
            <w:tcW w:w="1055" w:type="dxa"/>
            <w:tcBorders>
              <w:top w:val="single" w:sz="4" w:space="0" w:color="000000"/>
              <w:left w:val="single" w:sz="4" w:space="0" w:color="000000"/>
              <w:bottom w:val="single" w:sz="4" w:space="0" w:color="000000"/>
              <w:right w:val="single" w:sz="4" w:space="0" w:color="000000"/>
            </w:tcBorders>
          </w:tcPr>
          <w:p w14:paraId="330E258C" w14:textId="77777777" w:rsidR="002E2CA9" w:rsidRDefault="002E2CA9">
            <w:pPr>
              <w:jc w:val="center"/>
              <w:rPr>
                <w:rFonts w:ascii="Arial" w:hAnsi="Arial" w:cs="Arial"/>
              </w:rPr>
            </w:pPr>
            <w:r>
              <w:rPr>
                <w:rFonts w:ascii="Arial" w:eastAsia="Calibri" w:hAnsi="Arial" w:cs="Arial"/>
              </w:rPr>
              <w:t>35</w:t>
            </w:r>
          </w:p>
        </w:tc>
      </w:tr>
      <w:tr w:rsidR="002E2CA9" w14:paraId="6787534A" w14:textId="77777777" w:rsidTr="004D2EE4">
        <w:trPr>
          <w:trHeight w:val="240"/>
          <w:jc w:val="center"/>
        </w:trPr>
        <w:tc>
          <w:tcPr>
            <w:tcW w:w="2583" w:type="dxa"/>
            <w:vMerge/>
            <w:tcBorders>
              <w:left w:val="single" w:sz="4" w:space="0" w:color="000000"/>
              <w:right w:val="single" w:sz="4" w:space="0" w:color="000000"/>
            </w:tcBorders>
          </w:tcPr>
          <w:p w14:paraId="1A9880C4" w14:textId="77777777" w:rsidR="002E2CA9" w:rsidRPr="00E03578" w:rsidRDefault="002E2CA9">
            <w:pPr>
              <w:widowControl w:val="0"/>
              <w:spacing w:line="276" w:lineRule="auto"/>
              <w:rPr>
                <w:rFonts w:ascii="Arial" w:hAnsi="Arial" w:cs="Arial"/>
              </w:rPr>
            </w:pPr>
          </w:p>
        </w:tc>
        <w:tc>
          <w:tcPr>
            <w:tcW w:w="3089" w:type="dxa"/>
            <w:tcBorders>
              <w:top w:val="single" w:sz="4" w:space="0" w:color="000000"/>
              <w:left w:val="single" w:sz="4" w:space="0" w:color="000000"/>
              <w:bottom w:val="single" w:sz="4" w:space="0" w:color="000000"/>
              <w:right w:val="single" w:sz="4" w:space="0" w:color="auto"/>
            </w:tcBorders>
          </w:tcPr>
          <w:p w14:paraId="6790AFD3" w14:textId="6470F5F0" w:rsidR="002E2CA9" w:rsidRPr="00974F91" w:rsidRDefault="002E2CA9">
            <w:pPr>
              <w:jc w:val="center"/>
              <w:rPr>
                <w:rFonts w:ascii="Arial" w:hAnsi="Arial" w:cs="Arial"/>
                <w:color w:val="FF0000"/>
              </w:rPr>
            </w:pPr>
            <w:r w:rsidRPr="00B54E24">
              <w:rPr>
                <w:rFonts w:ascii="Arial" w:hAnsi="Arial" w:cs="Arial"/>
              </w:rPr>
              <w:t>Marija Rašić</w:t>
            </w:r>
          </w:p>
        </w:tc>
        <w:tc>
          <w:tcPr>
            <w:tcW w:w="2762" w:type="dxa"/>
            <w:tcBorders>
              <w:top w:val="single" w:sz="4" w:space="0" w:color="auto"/>
              <w:left w:val="single" w:sz="4" w:space="0" w:color="auto"/>
              <w:bottom w:val="single" w:sz="4" w:space="0" w:color="auto"/>
              <w:right w:val="single" w:sz="4" w:space="0" w:color="auto"/>
            </w:tcBorders>
          </w:tcPr>
          <w:p w14:paraId="76D59EB9" w14:textId="77777777" w:rsidR="002E2CA9" w:rsidRDefault="00B54E24">
            <w:pPr>
              <w:jc w:val="center"/>
              <w:rPr>
                <w:rFonts w:ascii="Arial" w:eastAsia="Calibri" w:hAnsi="Arial" w:cs="Arial"/>
              </w:rPr>
            </w:pPr>
            <w:r w:rsidRPr="00B54E24">
              <w:rPr>
                <w:rFonts w:ascii="Arial" w:eastAsia="Calibri" w:hAnsi="Arial" w:cs="Arial"/>
              </w:rPr>
              <w:t>6.c</w:t>
            </w:r>
            <w:r w:rsidR="004D2EE4">
              <w:rPr>
                <w:rFonts w:ascii="Arial" w:eastAsia="Calibri" w:hAnsi="Arial" w:cs="Arial"/>
              </w:rPr>
              <w:t>, 7.a</w:t>
            </w:r>
          </w:p>
          <w:p w14:paraId="34B61C93" w14:textId="0FCAEC3D" w:rsidR="004D2EE4" w:rsidRPr="00974F91" w:rsidRDefault="004D2EE4">
            <w:pPr>
              <w:jc w:val="center"/>
              <w:rPr>
                <w:rFonts w:ascii="Arial" w:hAnsi="Arial" w:cs="Arial"/>
                <w:color w:val="FF0000"/>
              </w:rPr>
            </w:pPr>
          </w:p>
        </w:tc>
        <w:tc>
          <w:tcPr>
            <w:tcW w:w="1065" w:type="dxa"/>
            <w:vMerge w:val="restart"/>
            <w:tcBorders>
              <w:top w:val="single" w:sz="4" w:space="0" w:color="000000"/>
              <w:left w:val="single" w:sz="4" w:space="0" w:color="auto"/>
              <w:right w:val="single" w:sz="4" w:space="0" w:color="000000"/>
            </w:tcBorders>
          </w:tcPr>
          <w:p w14:paraId="497314F5" w14:textId="77777777" w:rsidR="002E2CA9" w:rsidRDefault="002E2CA9">
            <w:pPr>
              <w:jc w:val="center"/>
              <w:rPr>
                <w:rFonts w:ascii="Arial" w:hAnsi="Arial" w:cs="Arial"/>
              </w:rPr>
            </w:pPr>
            <w:r>
              <w:rPr>
                <w:rFonts w:ascii="Arial" w:eastAsia="Calibri" w:hAnsi="Arial" w:cs="Arial"/>
              </w:rPr>
              <w:t>1</w:t>
            </w:r>
          </w:p>
        </w:tc>
        <w:tc>
          <w:tcPr>
            <w:tcW w:w="1055" w:type="dxa"/>
            <w:vMerge w:val="restart"/>
            <w:tcBorders>
              <w:top w:val="single" w:sz="4" w:space="0" w:color="000000"/>
              <w:left w:val="single" w:sz="4" w:space="0" w:color="000000"/>
              <w:right w:val="single" w:sz="4" w:space="0" w:color="000000"/>
            </w:tcBorders>
          </w:tcPr>
          <w:p w14:paraId="5EF7E7E0" w14:textId="77777777" w:rsidR="002E2CA9" w:rsidRDefault="002E2CA9">
            <w:pPr>
              <w:jc w:val="center"/>
              <w:rPr>
                <w:rFonts w:ascii="Arial" w:hAnsi="Arial" w:cs="Arial"/>
              </w:rPr>
            </w:pPr>
            <w:r>
              <w:rPr>
                <w:rFonts w:ascii="Arial" w:eastAsia="Calibri" w:hAnsi="Arial" w:cs="Arial"/>
              </w:rPr>
              <w:t>35</w:t>
            </w:r>
          </w:p>
        </w:tc>
      </w:tr>
      <w:tr w:rsidR="002E2CA9" w14:paraId="105DFD03" w14:textId="77777777" w:rsidTr="004D2EE4">
        <w:trPr>
          <w:trHeight w:val="240"/>
          <w:jc w:val="center"/>
        </w:trPr>
        <w:tc>
          <w:tcPr>
            <w:tcW w:w="2583" w:type="dxa"/>
            <w:vMerge/>
            <w:tcBorders>
              <w:left w:val="single" w:sz="4" w:space="0" w:color="000000"/>
              <w:bottom w:val="single" w:sz="4" w:space="0" w:color="000000"/>
              <w:right w:val="single" w:sz="4" w:space="0" w:color="000000"/>
            </w:tcBorders>
          </w:tcPr>
          <w:p w14:paraId="01E3DD11" w14:textId="77777777" w:rsidR="002E2CA9" w:rsidRPr="00E03578" w:rsidRDefault="002E2CA9">
            <w:pPr>
              <w:widowControl w:val="0"/>
              <w:spacing w:line="276" w:lineRule="auto"/>
              <w:rPr>
                <w:rFonts w:ascii="Arial" w:hAnsi="Arial" w:cs="Arial"/>
              </w:rPr>
            </w:pPr>
          </w:p>
        </w:tc>
        <w:tc>
          <w:tcPr>
            <w:tcW w:w="3089" w:type="dxa"/>
            <w:tcBorders>
              <w:top w:val="single" w:sz="4" w:space="0" w:color="000000"/>
              <w:left w:val="single" w:sz="4" w:space="0" w:color="000000"/>
              <w:bottom w:val="single" w:sz="4" w:space="0" w:color="000000"/>
              <w:right w:val="single" w:sz="4" w:space="0" w:color="auto"/>
            </w:tcBorders>
          </w:tcPr>
          <w:p w14:paraId="1DA497CA" w14:textId="056F3779" w:rsidR="002E2CA9" w:rsidRPr="004D2EE4" w:rsidRDefault="002E2CA9">
            <w:pPr>
              <w:jc w:val="center"/>
              <w:rPr>
                <w:rFonts w:ascii="Arial" w:hAnsi="Arial" w:cs="Arial"/>
              </w:rPr>
            </w:pPr>
            <w:r w:rsidRPr="004D2EE4">
              <w:rPr>
                <w:rFonts w:ascii="Arial" w:hAnsi="Arial" w:cs="Arial"/>
              </w:rPr>
              <w:t>Margareta Bokor</w:t>
            </w:r>
          </w:p>
        </w:tc>
        <w:tc>
          <w:tcPr>
            <w:tcW w:w="2762" w:type="dxa"/>
            <w:tcBorders>
              <w:top w:val="single" w:sz="4" w:space="0" w:color="auto"/>
              <w:left w:val="single" w:sz="4" w:space="0" w:color="auto"/>
              <w:bottom w:val="single" w:sz="4" w:space="0" w:color="auto"/>
              <w:right w:val="single" w:sz="4" w:space="0" w:color="auto"/>
            </w:tcBorders>
          </w:tcPr>
          <w:p w14:paraId="518D093C" w14:textId="77777777" w:rsidR="002E2CA9" w:rsidRDefault="004D2EE4">
            <w:pPr>
              <w:jc w:val="center"/>
              <w:rPr>
                <w:rFonts w:ascii="Arial" w:eastAsia="Calibri" w:hAnsi="Arial" w:cs="Arial"/>
              </w:rPr>
            </w:pPr>
            <w:r w:rsidRPr="004D2EE4">
              <w:rPr>
                <w:rFonts w:ascii="Arial" w:eastAsia="Calibri" w:hAnsi="Arial" w:cs="Arial"/>
              </w:rPr>
              <w:t>5.b, 7.b</w:t>
            </w:r>
          </w:p>
          <w:p w14:paraId="4E5FE638" w14:textId="1E983DF1" w:rsidR="004D2EE4" w:rsidRPr="004D2EE4" w:rsidRDefault="004D2EE4">
            <w:pPr>
              <w:jc w:val="center"/>
              <w:rPr>
                <w:rFonts w:ascii="Arial" w:eastAsia="Calibri" w:hAnsi="Arial" w:cs="Arial"/>
              </w:rPr>
            </w:pPr>
          </w:p>
        </w:tc>
        <w:tc>
          <w:tcPr>
            <w:tcW w:w="1065" w:type="dxa"/>
            <w:vMerge/>
            <w:tcBorders>
              <w:left w:val="single" w:sz="4" w:space="0" w:color="auto"/>
              <w:bottom w:val="single" w:sz="4" w:space="0" w:color="000000"/>
              <w:right w:val="single" w:sz="4" w:space="0" w:color="000000"/>
            </w:tcBorders>
          </w:tcPr>
          <w:p w14:paraId="500FC7E9" w14:textId="77777777" w:rsidR="002E2CA9" w:rsidRDefault="002E2CA9">
            <w:pPr>
              <w:jc w:val="center"/>
              <w:rPr>
                <w:rFonts w:ascii="Arial" w:eastAsia="Calibri" w:hAnsi="Arial" w:cs="Arial"/>
              </w:rPr>
            </w:pPr>
          </w:p>
        </w:tc>
        <w:tc>
          <w:tcPr>
            <w:tcW w:w="1055" w:type="dxa"/>
            <w:vMerge/>
            <w:tcBorders>
              <w:left w:val="single" w:sz="4" w:space="0" w:color="000000"/>
              <w:bottom w:val="single" w:sz="4" w:space="0" w:color="000000"/>
              <w:right w:val="single" w:sz="4" w:space="0" w:color="000000"/>
            </w:tcBorders>
          </w:tcPr>
          <w:p w14:paraId="0875201F" w14:textId="77777777" w:rsidR="002E2CA9" w:rsidRDefault="002E2CA9">
            <w:pPr>
              <w:jc w:val="center"/>
              <w:rPr>
                <w:rFonts w:ascii="Arial" w:eastAsia="Calibri" w:hAnsi="Arial" w:cs="Arial"/>
              </w:rPr>
            </w:pPr>
          </w:p>
        </w:tc>
      </w:tr>
      <w:tr w:rsidR="001A1D69" w14:paraId="16C1E0EB" w14:textId="77777777" w:rsidTr="004D2EE4">
        <w:trPr>
          <w:trHeight w:val="400"/>
          <w:jc w:val="center"/>
        </w:trPr>
        <w:tc>
          <w:tcPr>
            <w:tcW w:w="2583" w:type="dxa"/>
            <w:vMerge w:val="restart"/>
            <w:tcBorders>
              <w:top w:val="single" w:sz="4" w:space="0" w:color="000000"/>
              <w:left w:val="single" w:sz="4" w:space="0" w:color="000000"/>
              <w:bottom w:val="single" w:sz="4" w:space="0" w:color="000000"/>
              <w:right w:val="single" w:sz="4" w:space="0" w:color="000000"/>
            </w:tcBorders>
          </w:tcPr>
          <w:p w14:paraId="4D9332B2" w14:textId="77777777" w:rsidR="001A1D69" w:rsidRPr="00E03578" w:rsidRDefault="001A1D69">
            <w:pPr>
              <w:jc w:val="center"/>
              <w:rPr>
                <w:rFonts w:ascii="Arial" w:hAnsi="Arial" w:cs="Arial"/>
                <w:b/>
              </w:rPr>
            </w:pPr>
          </w:p>
          <w:p w14:paraId="230CB753" w14:textId="77777777" w:rsidR="001A1D69" w:rsidRPr="00E03578" w:rsidRDefault="00FD44D8">
            <w:pPr>
              <w:jc w:val="center"/>
              <w:rPr>
                <w:rFonts w:ascii="Arial" w:hAnsi="Arial" w:cs="Arial"/>
                <w:b/>
              </w:rPr>
            </w:pPr>
            <w:r w:rsidRPr="00E03578">
              <w:rPr>
                <w:rFonts w:ascii="Arial" w:eastAsia="Calibri" w:hAnsi="Arial" w:cs="Arial"/>
                <w:b/>
              </w:rPr>
              <w:t>Matematika</w:t>
            </w:r>
          </w:p>
        </w:tc>
        <w:tc>
          <w:tcPr>
            <w:tcW w:w="3089" w:type="dxa"/>
            <w:tcBorders>
              <w:top w:val="single" w:sz="4" w:space="0" w:color="000000"/>
              <w:left w:val="single" w:sz="4" w:space="0" w:color="000000"/>
              <w:bottom w:val="single" w:sz="4" w:space="0" w:color="000000"/>
              <w:right w:val="single" w:sz="4" w:space="0" w:color="000000"/>
            </w:tcBorders>
          </w:tcPr>
          <w:p w14:paraId="39E1AAC4" w14:textId="5BDC998F" w:rsidR="001A1D69" w:rsidRPr="004D2EE4" w:rsidRDefault="002E2CA9">
            <w:pPr>
              <w:jc w:val="center"/>
              <w:rPr>
                <w:rFonts w:ascii="Arial" w:hAnsi="Arial" w:cs="Arial"/>
              </w:rPr>
            </w:pPr>
            <w:r w:rsidRPr="004D2EE4">
              <w:rPr>
                <w:rFonts w:ascii="Arial" w:hAnsi="Arial" w:cs="Arial"/>
              </w:rPr>
              <w:t>Željka Ađić</w:t>
            </w:r>
          </w:p>
        </w:tc>
        <w:tc>
          <w:tcPr>
            <w:tcW w:w="2762" w:type="dxa"/>
            <w:tcBorders>
              <w:top w:val="single" w:sz="4" w:space="0" w:color="auto"/>
              <w:left w:val="single" w:sz="4" w:space="0" w:color="000000"/>
              <w:bottom w:val="single" w:sz="4" w:space="0" w:color="000000"/>
              <w:right w:val="single" w:sz="4" w:space="0" w:color="000000"/>
            </w:tcBorders>
          </w:tcPr>
          <w:p w14:paraId="21610336" w14:textId="4EB86FA7" w:rsidR="001A1D69" w:rsidRPr="004D2EE4" w:rsidRDefault="004D2EE4">
            <w:pPr>
              <w:jc w:val="center"/>
              <w:rPr>
                <w:rFonts w:ascii="Arial" w:hAnsi="Arial" w:cs="Arial"/>
              </w:rPr>
            </w:pPr>
            <w:r w:rsidRPr="004D2EE4">
              <w:rPr>
                <w:rFonts w:ascii="Arial" w:eastAsia="Calibri" w:hAnsi="Arial" w:cs="Arial"/>
              </w:rPr>
              <w:t>5.a,</w:t>
            </w:r>
            <w:r w:rsidR="00FD44D8" w:rsidRPr="004D2EE4">
              <w:rPr>
                <w:rFonts w:ascii="Arial" w:eastAsia="Calibri" w:hAnsi="Arial" w:cs="Arial"/>
              </w:rPr>
              <w:t xml:space="preserve"> 7.</w:t>
            </w:r>
            <w:r w:rsidRPr="004D2EE4">
              <w:rPr>
                <w:rFonts w:ascii="Arial" w:eastAsia="Calibri" w:hAnsi="Arial" w:cs="Arial"/>
              </w:rPr>
              <w:t>a,</w:t>
            </w:r>
            <w:r w:rsidR="00FD44D8" w:rsidRPr="004D2EE4">
              <w:rPr>
                <w:rFonts w:ascii="Arial" w:eastAsia="Calibri" w:hAnsi="Arial" w:cs="Arial"/>
              </w:rPr>
              <w:t xml:space="preserve"> 8.a</w:t>
            </w:r>
            <w:r w:rsidRPr="004D2EE4">
              <w:rPr>
                <w:rFonts w:ascii="Arial" w:eastAsia="Calibri" w:hAnsi="Arial" w:cs="Arial"/>
              </w:rPr>
              <w:t>,</w:t>
            </w:r>
            <w:r>
              <w:rPr>
                <w:rFonts w:ascii="Arial" w:eastAsia="Calibri" w:hAnsi="Arial" w:cs="Arial"/>
              </w:rPr>
              <w:t xml:space="preserve"> 8.</w:t>
            </w:r>
            <w:r w:rsidRPr="004D2EE4">
              <w:rPr>
                <w:rFonts w:ascii="Arial" w:eastAsia="Calibri" w:hAnsi="Arial" w:cs="Arial"/>
              </w:rPr>
              <w:t xml:space="preserve">c </w:t>
            </w:r>
          </w:p>
        </w:tc>
        <w:tc>
          <w:tcPr>
            <w:tcW w:w="1065" w:type="dxa"/>
            <w:tcBorders>
              <w:top w:val="single" w:sz="4" w:space="0" w:color="000000"/>
              <w:left w:val="single" w:sz="4" w:space="0" w:color="000000"/>
              <w:bottom w:val="single" w:sz="4" w:space="0" w:color="000000"/>
              <w:right w:val="single" w:sz="4" w:space="0" w:color="000000"/>
            </w:tcBorders>
          </w:tcPr>
          <w:p w14:paraId="21C4F893" w14:textId="77777777" w:rsidR="001A1D69" w:rsidRDefault="00FD44D8">
            <w:pPr>
              <w:jc w:val="center"/>
              <w:rPr>
                <w:rFonts w:ascii="Arial" w:hAnsi="Arial" w:cs="Arial"/>
              </w:rPr>
            </w:pPr>
            <w:r>
              <w:rPr>
                <w:rFonts w:ascii="Arial" w:eastAsia="Calibri" w:hAnsi="Arial" w:cs="Arial"/>
              </w:rPr>
              <w:t>2</w:t>
            </w:r>
          </w:p>
        </w:tc>
        <w:tc>
          <w:tcPr>
            <w:tcW w:w="1055" w:type="dxa"/>
            <w:tcBorders>
              <w:top w:val="single" w:sz="4" w:space="0" w:color="000000"/>
              <w:left w:val="single" w:sz="4" w:space="0" w:color="000000"/>
              <w:bottom w:val="single" w:sz="4" w:space="0" w:color="000000"/>
              <w:right w:val="single" w:sz="4" w:space="0" w:color="000000"/>
            </w:tcBorders>
          </w:tcPr>
          <w:p w14:paraId="1C80DD98" w14:textId="77777777" w:rsidR="001A1D69" w:rsidRDefault="00FD44D8">
            <w:pPr>
              <w:jc w:val="center"/>
              <w:rPr>
                <w:rFonts w:ascii="Arial" w:hAnsi="Arial" w:cs="Arial"/>
              </w:rPr>
            </w:pPr>
            <w:r>
              <w:rPr>
                <w:rFonts w:ascii="Arial" w:eastAsia="Calibri" w:hAnsi="Arial" w:cs="Arial"/>
              </w:rPr>
              <w:t>70</w:t>
            </w:r>
          </w:p>
        </w:tc>
      </w:tr>
      <w:tr w:rsidR="001A1D69" w14:paraId="58D680DE" w14:textId="77777777">
        <w:trPr>
          <w:trHeight w:val="320"/>
          <w:jc w:val="center"/>
        </w:trPr>
        <w:tc>
          <w:tcPr>
            <w:tcW w:w="2583" w:type="dxa"/>
            <w:vMerge/>
            <w:tcBorders>
              <w:top w:val="single" w:sz="4" w:space="0" w:color="000000"/>
              <w:left w:val="single" w:sz="4" w:space="0" w:color="000000"/>
              <w:bottom w:val="single" w:sz="4" w:space="0" w:color="000000"/>
              <w:right w:val="single" w:sz="4" w:space="0" w:color="000000"/>
            </w:tcBorders>
          </w:tcPr>
          <w:p w14:paraId="26DE62E7" w14:textId="77777777" w:rsidR="001A1D69" w:rsidRPr="00E03578" w:rsidRDefault="001A1D69">
            <w:pPr>
              <w:widowControl w:val="0"/>
              <w:spacing w:line="276" w:lineRule="auto"/>
              <w:rPr>
                <w:rFonts w:ascii="Arial" w:hAnsi="Arial" w:cs="Arial"/>
              </w:rPr>
            </w:pPr>
          </w:p>
        </w:tc>
        <w:tc>
          <w:tcPr>
            <w:tcW w:w="3089" w:type="dxa"/>
            <w:tcBorders>
              <w:top w:val="single" w:sz="4" w:space="0" w:color="000000"/>
              <w:left w:val="single" w:sz="4" w:space="0" w:color="000000"/>
              <w:bottom w:val="single" w:sz="4" w:space="0" w:color="000000"/>
              <w:right w:val="single" w:sz="4" w:space="0" w:color="000000"/>
            </w:tcBorders>
          </w:tcPr>
          <w:p w14:paraId="3C84EEFE" w14:textId="7E8AC804" w:rsidR="001A1D69" w:rsidRPr="00E03578" w:rsidRDefault="002E2CA9">
            <w:pPr>
              <w:jc w:val="center"/>
              <w:rPr>
                <w:rFonts w:ascii="Arial" w:hAnsi="Arial" w:cs="Arial"/>
              </w:rPr>
            </w:pPr>
            <w:r w:rsidRPr="00E03578">
              <w:rPr>
                <w:rFonts w:ascii="Arial" w:hAnsi="Arial" w:cs="Arial"/>
              </w:rPr>
              <w:t>Marija Dujić</w:t>
            </w:r>
          </w:p>
        </w:tc>
        <w:tc>
          <w:tcPr>
            <w:tcW w:w="2762" w:type="dxa"/>
            <w:tcBorders>
              <w:top w:val="single" w:sz="4" w:space="0" w:color="000000"/>
              <w:left w:val="single" w:sz="4" w:space="0" w:color="000000"/>
              <w:bottom w:val="single" w:sz="4" w:space="0" w:color="000000"/>
              <w:right w:val="single" w:sz="4" w:space="0" w:color="000000"/>
            </w:tcBorders>
          </w:tcPr>
          <w:p w14:paraId="52D14D28" w14:textId="77777777" w:rsidR="001A1D69" w:rsidRPr="00E03578" w:rsidRDefault="00FD44D8">
            <w:pPr>
              <w:jc w:val="center"/>
              <w:rPr>
                <w:rFonts w:ascii="Arial" w:hAnsi="Arial" w:cs="Arial"/>
              </w:rPr>
            </w:pPr>
            <w:r w:rsidRPr="00E03578">
              <w:rPr>
                <w:rFonts w:ascii="Arial" w:eastAsia="Calibri" w:hAnsi="Arial" w:cs="Arial"/>
              </w:rPr>
              <w:t>5.b, 6.b, 7.b i 8.b</w:t>
            </w:r>
          </w:p>
        </w:tc>
        <w:tc>
          <w:tcPr>
            <w:tcW w:w="1065" w:type="dxa"/>
            <w:tcBorders>
              <w:top w:val="single" w:sz="4" w:space="0" w:color="000000"/>
              <w:left w:val="single" w:sz="4" w:space="0" w:color="000000"/>
              <w:bottom w:val="single" w:sz="4" w:space="0" w:color="000000"/>
              <w:right w:val="single" w:sz="4" w:space="0" w:color="000000"/>
            </w:tcBorders>
          </w:tcPr>
          <w:p w14:paraId="4289CAED" w14:textId="77777777" w:rsidR="001A1D69" w:rsidRDefault="00FD44D8">
            <w:pPr>
              <w:jc w:val="center"/>
              <w:rPr>
                <w:rFonts w:ascii="Arial" w:hAnsi="Arial" w:cs="Arial"/>
              </w:rPr>
            </w:pPr>
            <w:r>
              <w:rPr>
                <w:rFonts w:ascii="Arial" w:eastAsia="Calibri" w:hAnsi="Arial" w:cs="Arial"/>
              </w:rPr>
              <w:t>1</w:t>
            </w:r>
          </w:p>
        </w:tc>
        <w:tc>
          <w:tcPr>
            <w:tcW w:w="1055" w:type="dxa"/>
            <w:tcBorders>
              <w:top w:val="single" w:sz="4" w:space="0" w:color="000000"/>
              <w:left w:val="single" w:sz="4" w:space="0" w:color="000000"/>
              <w:bottom w:val="single" w:sz="4" w:space="0" w:color="000000"/>
              <w:right w:val="single" w:sz="4" w:space="0" w:color="000000"/>
            </w:tcBorders>
          </w:tcPr>
          <w:p w14:paraId="3B3AC64E" w14:textId="77777777" w:rsidR="001A1D69" w:rsidRDefault="00FD44D8">
            <w:pPr>
              <w:jc w:val="center"/>
              <w:rPr>
                <w:rFonts w:ascii="Arial" w:hAnsi="Arial" w:cs="Arial"/>
              </w:rPr>
            </w:pPr>
            <w:r>
              <w:rPr>
                <w:rFonts w:ascii="Arial" w:eastAsia="Calibri" w:hAnsi="Arial" w:cs="Arial"/>
              </w:rPr>
              <w:t>35</w:t>
            </w:r>
          </w:p>
        </w:tc>
      </w:tr>
      <w:tr w:rsidR="001A1D69" w14:paraId="2B31668F" w14:textId="77777777">
        <w:trPr>
          <w:trHeight w:val="320"/>
          <w:jc w:val="center"/>
        </w:trPr>
        <w:tc>
          <w:tcPr>
            <w:tcW w:w="2583" w:type="dxa"/>
            <w:vMerge/>
            <w:tcBorders>
              <w:top w:val="single" w:sz="4" w:space="0" w:color="000000"/>
              <w:left w:val="single" w:sz="4" w:space="0" w:color="000000"/>
              <w:bottom w:val="single" w:sz="4" w:space="0" w:color="000000"/>
              <w:right w:val="single" w:sz="4" w:space="0" w:color="000000"/>
            </w:tcBorders>
          </w:tcPr>
          <w:p w14:paraId="381A9905" w14:textId="77777777" w:rsidR="001A1D69" w:rsidRPr="00E03578" w:rsidRDefault="001A1D69">
            <w:pPr>
              <w:widowControl w:val="0"/>
              <w:spacing w:line="276" w:lineRule="auto"/>
              <w:rPr>
                <w:rFonts w:ascii="Arial" w:hAnsi="Arial" w:cs="Arial"/>
              </w:rPr>
            </w:pPr>
          </w:p>
        </w:tc>
        <w:tc>
          <w:tcPr>
            <w:tcW w:w="3089" w:type="dxa"/>
            <w:tcBorders>
              <w:top w:val="single" w:sz="4" w:space="0" w:color="000000"/>
              <w:left w:val="single" w:sz="4" w:space="0" w:color="000000"/>
              <w:bottom w:val="single" w:sz="4" w:space="0" w:color="000000"/>
              <w:right w:val="single" w:sz="4" w:space="0" w:color="000000"/>
            </w:tcBorders>
          </w:tcPr>
          <w:p w14:paraId="6F6D1C85" w14:textId="5EBBFAB0" w:rsidR="001A1D69" w:rsidRPr="004D2EE4" w:rsidRDefault="002E2CA9">
            <w:pPr>
              <w:jc w:val="center"/>
              <w:rPr>
                <w:rFonts w:ascii="Arial" w:hAnsi="Arial" w:cs="Arial"/>
              </w:rPr>
            </w:pPr>
            <w:r w:rsidRPr="004D2EE4">
              <w:rPr>
                <w:rFonts w:ascii="Arial" w:hAnsi="Arial" w:cs="Arial"/>
              </w:rPr>
              <w:t>Ivana Balatinac</w:t>
            </w:r>
          </w:p>
        </w:tc>
        <w:tc>
          <w:tcPr>
            <w:tcW w:w="2762" w:type="dxa"/>
            <w:tcBorders>
              <w:top w:val="single" w:sz="4" w:space="0" w:color="000000"/>
              <w:left w:val="single" w:sz="4" w:space="0" w:color="000000"/>
              <w:bottom w:val="single" w:sz="4" w:space="0" w:color="000000"/>
              <w:right w:val="single" w:sz="4" w:space="0" w:color="000000"/>
            </w:tcBorders>
          </w:tcPr>
          <w:p w14:paraId="47EC1400" w14:textId="0FD26469" w:rsidR="001A1D69" w:rsidRPr="004D2EE4" w:rsidRDefault="004D2EE4">
            <w:pPr>
              <w:jc w:val="center"/>
              <w:rPr>
                <w:rFonts w:ascii="Arial" w:hAnsi="Arial" w:cs="Arial"/>
              </w:rPr>
            </w:pPr>
            <w:r w:rsidRPr="004D2EE4">
              <w:rPr>
                <w:rFonts w:ascii="Arial" w:eastAsia="Calibri" w:hAnsi="Arial" w:cs="Arial"/>
              </w:rPr>
              <w:t>6.a, 6</w:t>
            </w:r>
            <w:r w:rsidR="00FD44D8" w:rsidRPr="004D2EE4">
              <w:rPr>
                <w:rFonts w:ascii="Arial" w:eastAsia="Calibri" w:hAnsi="Arial" w:cs="Arial"/>
              </w:rPr>
              <w:t>.c</w:t>
            </w:r>
          </w:p>
        </w:tc>
        <w:tc>
          <w:tcPr>
            <w:tcW w:w="1065" w:type="dxa"/>
            <w:tcBorders>
              <w:top w:val="single" w:sz="4" w:space="0" w:color="000000"/>
              <w:left w:val="single" w:sz="4" w:space="0" w:color="000000"/>
              <w:bottom w:val="single" w:sz="4" w:space="0" w:color="000000"/>
              <w:right w:val="single" w:sz="4" w:space="0" w:color="000000"/>
            </w:tcBorders>
          </w:tcPr>
          <w:p w14:paraId="46C81D3D" w14:textId="77777777" w:rsidR="001A1D69" w:rsidRDefault="00FD44D8">
            <w:pPr>
              <w:jc w:val="center"/>
              <w:rPr>
                <w:rFonts w:ascii="Arial" w:hAnsi="Arial" w:cs="Arial"/>
              </w:rPr>
            </w:pPr>
            <w:r>
              <w:rPr>
                <w:rFonts w:ascii="Arial" w:eastAsia="Calibri" w:hAnsi="Arial" w:cs="Arial"/>
              </w:rPr>
              <w:t>1</w:t>
            </w:r>
          </w:p>
        </w:tc>
        <w:tc>
          <w:tcPr>
            <w:tcW w:w="1055" w:type="dxa"/>
            <w:tcBorders>
              <w:top w:val="single" w:sz="4" w:space="0" w:color="000000"/>
              <w:left w:val="single" w:sz="4" w:space="0" w:color="000000"/>
              <w:bottom w:val="single" w:sz="4" w:space="0" w:color="000000"/>
              <w:right w:val="single" w:sz="4" w:space="0" w:color="000000"/>
            </w:tcBorders>
          </w:tcPr>
          <w:p w14:paraId="061693D1" w14:textId="77777777" w:rsidR="001A1D69" w:rsidRDefault="00FD44D8">
            <w:pPr>
              <w:jc w:val="center"/>
              <w:rPr>
                <w:rFonts w:ascii="Arial" w:hAnsi="Arial" w:cs="Arial"/>
              </w:rPr>
            </w:pPr>
            <w:r>
              <w:rPr>
                <w:rFonts w:ascii="Arial" w:eastAsia="Calibri" w:hAnsi="Arial" w:cs="Arial"/>
              </w:rPr>
              <w:t>35</w:t>
            </w:r>
          </w:p>
        </w:tc>
      </w:tr>
      <w:tr w:rsidR="001A1D69" w14:paraId="677194BE" w14:textId="77777777">
        <w:trPr>
          <w:trHeight w:val="480"/>
          <w:jc w:val="center"/>
        </w:trPr>
        <w:tc>
          <w:tcPr>
            <w:tcW w:w="2583" w:type="dxa"/>
            <w:vMerge w:val="restart"/>
            <w:tcBorders>
              <w:top w:val="single" w:sz="4" w:space="0" w:color="000000"/>
              <w:left w:val="single" w:sz="4" w:space="0" w:color="000000"/>
              <w:bottom w:val="single" w:sz="4" w:space="0" w:color="000000"/>
              <w:right w:val="single" w:sz="4" w:space="0" w:color="000000"/>
            </w:tcBorders>
          </w:tcPr>
          <w:p w14:paraId="2138472E" w14:textId="77777777" w:rsidR="001A1D69" w:rsidRPr="00E03578" w:rsidRDefault="001A1D69">
            <w:pPr>
              <w:jc w:val="center"/>
              <w:rPr>
                <w:rFonts w:ascii="Arial" w:hAnsi="Arial" w:cs="Arial"/>
                <w:b/>
              </w:rPr>
            </w:pPr>
          </w:p>
          <w:p w14:paraId="070F7147" w14:textId="77777777" w:rsidR="001A1D69" w:rsidRPr="00E03578" w:rsidRDefault="00FD44D8">
            <w:pPr>
              <w:jc w:val="center"/>
              <w:rPr>
                <w:rFonts w:ascii="Arial" w:hAnsi="Arial" w:cs="Arial"/>
                <w:b/>
              </w:rPr>
            </w:pPr>
            <w:r w:rsidRPr="00E03578">
              <w:rPr>
                <w:rFonts w:ascii="Arial" w:eastAsia="Calibri" w:hAnsi="Arial" w:cs="Arial"/>
                <w:b/>
              </w:rPr>
              <w:t>Engleski jezik</w:t>
            </w:r>
          </w:p>
        </w:tc>
        <w:tc>
          <w:tcPr>
            <w:tcW w:w="3089" w:type="dxa"/>
            <w:tcBorders>
              <w:top w:val="single" w:sz="4" w:space="0" w:color="000000"/>
              <w:left w:val="single" w:sz="4" w:space="0" w:color="000000"/>
              <w:bottom w:val="single" w:sz="4" w:space="0" w:color="000000"/>
              <w:right w:val="single" w:sz="4" w:space="0" w:color="000000"/>
            </w:tcBorders>
          </w:tcPr>
          <w:p w14:paraId="767961CB" w14:textId="6AA9986A" w:rsidR="001A1D69" w:rsidRPr="00974F91" w:rsidRDefault="002E2CA9">
            <w:pPr>
              <w:jc w:val="center"/>
              <w:rPr>
                <w:rFonts w:ascii="Arial" w:hAnsi="Arial" w:cs="Arial"/>
                <w:color w:val="FF0000"/>
              </w:rPr>
            </w:pPr>
            <w:r w:rsidRPr="004D2EE4">
              <w:rPr>
                <w:rFonts w:ascii="Arial" w:hAnsi="Arial" w:cs="Arial"/>
              </w:rPr>
              <w:t>Dragana Mihajlović</w:t>
            </w:r>
          </w:p>
        </w:tc>
        <w:tc>
          <w:tcPr>
            <w:tcW w:w="2762" w:type="dxa"/>
            <w:tcBorders>
              <w:top w:val="single" w:sz="4" w:space="0" w:color="000000"/>
              <w:left w:val="single" w:sz="4" w:space="0" w:color="000000"/>
              <w:bottom w:val="single" w:sz="4" w:space="0" w:color="000000"/>
              <w:right w:val="single" w:sz="4" w:space="0" w:color="000000"/>
            </w:tcBorders>
          </w:tcPr>
          <w:p w14:paraId="29A9A102" w14:textId="29DF5124" w:rsidR="001A1D69" w:rsidRPr="00974F91" w:rsidRDefault="004D2EE4">
            <w:pPr>
              <w:jc w:val="center"/>
              <w:rPr>
                <w:rFonts w:ascii="Arial" w:hAnsi="Arial" w:cs="Arial"/>
                <w:color w:val="FF0000"/>
              </w:rPr>
            </w:pPr>
            <w:r w:rsidRPr="004D2EE4">
              <w:rPr>
                <w:rFonts w:ascii="Arial" w:eastAsia="Calibri" w:hAnsi="Arial" w:cs="Arial"/>
              </w:rPr>
              <w:t>5.a</w:t>
            </w:r>
            <w:r w:rsidR="00E03578" w:rsidRPr="004D2EE4">
              <w:rPr>
                <w:rFonts w:ascii="Arial" w:eastAsia="Calibri" w:hAnsi="Arial" w:cs="Arial"/>
              </w:rPr>
              <w:t>, 6.a,</w:t>
            </w:r>
            <w:r w:rsidRPr="004D2EE4">
              <w:rPr>
                <w:rFonts w:ascii="Arial" w:eastAsia="Calibri" w:hAnsi="Arial" w:cs="Arial"/>
              </w:rPr>
              <w:t>c</w:t>
            </w:r>
            <w:r w:rsidR="00E03578" w:rsidRPr="004D2EE4">
              <w:rPr>
                <w:rFonts w:ascii="Arial" w:eastAsia="Calibri" w:hAnsi="Arial" w:cs="Arial"/>
              </w:rPr>
              <w:t xml:space="preserve"> 7.a</w:t>
            </w:r>
            <w:r w:rsidR="00FD44D8" w:rsidRPr="004D2EE4">
              <w:rPr>
                <w:rFonts w:ascii="Arial" w:eastAsia="Calibri" w:hAnsi="Arial" w:cs="Arial"/>
              </w:rPr>
              <w:t>, 8.a</w:t>
            </w:r>
            <w:r w:rsidR="00E03578" w:rsidRPr="004D2EE4">
              <w:rPr>
                <w:rFonts w:ascii="Arial" w:eastAsia="Calibri" w:hAnsi="Arial" w:cs="Arial"/>
              </w:rPr>
              <w:t>, c</w:t>
            </w:r>
          </w:p>
        </w:tc>
        <w:tc>
          <w:tcPr>
            <w:tcW w:w="1065" w:type="dxa"/>
            <w:tcBorders>
              <w:top w:val="single" w:sz="4" w:space="0" w:color="000000"/>
              <w:left w:val="single" w:sz="4" w:space="0" w:color="000000"/>
              <w:bottom w:val="single" w:sz="4" w:space="0" w:color="000000"/>
              <w:right w:val="single" w:sz="4" w:space="0" w:color="000000"/>
            </w:tcBorders>
          </w:tcPr>
          <w:p w14:paraId="6B9291BB" w14:textId="77777777" w:rsidR="001A1D69" w:rsidRDefault="00FD44D8">
            <w:pPr>
              <w:jc w:val="center"/>
              <w:rPr>
                <w:rFonts w:ascii="Arial" w:hAnsi="Arial" w:cs="Arial"/>
              </w:rPr>
            </w:pPr>
            <w:r>
              <w:rPr>
                <w:rFonts w:ascii="Arial" w:eastAsia="Calibri" w:hAnsi="Arial" w:cs="Arial"/>
              </w:rPr>
              <w:t>1</w:t>
            </w:r>
          </w:p>
        </w:tc>
        <w:tc>
          <w:tcPr>
            <w:tcW w:w="1055" w:type="dxa"/>
            <w:tcBorders>
              <w:top w:val="single" w:sz="4" w:space="0" w:color="000000"/>
              <w:left w:val="single" w:sz="4" w:space="0" w:color="000000"/>
              <w:bottom w:val="single" w:sz="4" w:space="0" w:color="000000"/>
              <w:right w:val="single" w:sz="4" w:space="0" w:color="000000"/>
            </w:tcBorders>
          </w:tcPr>
          <w:p w14:paraId="70EDA220" w14:textId="77777777" w:rsidR="001A1D69" w:rsidRDefault="00FD44D8">
            <w:pPr>
              <w:jc w:val="center"/>
              <w:rPr>
                <w:rFonts w:ascii="Arial" w:hAnsi="Arial" w:cs="Arial"/>
              </w:rPr>
            </w:pPr>
            <w:r>
              <w:rPr>
                <w:rFonts w:ascii="Arial" w:eastAsia="Calibri" w:hAnsi="Arial" w:cs="Arial"/>
              </w:rPr>
              <w:t>35</w:t>
            </w:r>
          </w:p>
        </w:tc>
      </w:tr>
      <w:tr w:rsidR="001A1D69" w14:paraId="5DB799B6" w14:textId="77777777">
        <w:trPr>
          <w:trHeight w:val="480"/>
          <w:jc w:val="center"/>
        </w:trPr>
        <w:tc>
          <w:tcPr>
            <w:tcW w:w="2583" w:type="dxa"/>
            <w:vMerge/>
            <w:tcBorders>
              <w:top w:val="single" w:sz="4" w:space="0" w:color="000000"/>
              <w:left w:val="single" w:sz="4" w:space="0" w:color="000000"/>
              <w:bottom w:val="single" w:sz="4" w:space="0" w:color="000000"/>
              <w:right w:val="single" w:sz="4" w:space="0" w:color="000000"/>
            </w:tcBorders>
          </w:tcPr>
          <w:p w14:paraId="0B642541" w14:textId="77777777" w:rsidR="001A1D69" w:rsidRPr="00E03578" w:rsidRDefault="001A1D69">
            <w:pPr>
              <w:widowControl w:val="0"/>
              <w:spacing w:line="276" w:lineRule="auto"/>
              <w:rPr>
                <w:rFonts w:ascii="Arial" w:hAnsi="Arial" w:cs="Arial"/>
              </w:rPr>
            </w:pPr>
          </w:p>
        </w:tc>
        <w:tc>
          <w:tcPr>
            <w:tcW w:w="3089" w:type="dxa"/>
            <w:tcBorders>
              <w:top w:val="single" w:sz="4" w:space="0" w:color="000000"/>
              <w:left w:val="single" w:sz="4" w:space="0" w:color="000000"/>
              <w:bottom w:val="single" w:sz="4" w:space="0" w:color="000000"/>
              <w:right w:val="single" w:sz="4" w:space="0" w:color="000000"/>
            </w:tcBorders>
          </w:tcPr>
          <w:p w14:paraId="1BF5D521" w14:textId="5735BD12" w:rsidR="001A1D69" w:rsidRPr="004F1048" w:rsidRDefault="002E2CA9">
            <w:pPr>
              <w:jc w:val="center"/>
              <w:rPr>
                <w:rFonts w:ascii="Arial" w:hAnsi="Arial" w:cs="Arial"/>
              </w:rPr>
            </w:pPr>
            <w:r w:rsidRPr="004F1048">
              <w:rPr>
                <w:rFonts w:ascii="Arial" w:hAnsi="Arial" w:cs="Arial"/>
              </w:rPr>
              <w:t>Jelena Korov - Ježić</w:t>
            </w:r>
          </w:p>
        </w:tc>
        <w:tc>
          <w:tcPr>
            <w:tcW w:w="2762" w:type="dxa"/>
            <w:tcBorders>
              <w:top w:val="single" w:sz="4" w:space="0" w:color="000000"/>
              <w:left w:val="single" w:sz="4" w:space="0" w:color="000000"/>
              <w:bottom w:val="single" w:sz="4" w:space="0" w:color="000000"/>
              <w:right w:val="single" w:sz="4" w:space="0" w:color="000000"/>
            </w:tcBorders>
          </w:tcPr>
          <w:p w14:paraId="40FE1467" w14:textId="77777777" w:rsidR="001A1D69" w:rsidRPr="004F1048" w:rsidRDefault="00FD44D8">
            <w:pPr>
              <w:jc w:val="center"/>
              <w:rPr>
                <w:rFonts w:ascii="Arial" w:hAnsi="Arial" w:cs="Arial"/>
              </w:rPr>
            </w:pPr>
            <w:r w:rsidRPr="004F1048">
              <w:rPr>
                <w:rFonts w:ascii="Arial" w:eastAsia="Calibri" w:hAnsi="Arial" w:cs="Arial"/>
              </w:rPr>
              <w:t>5.b,6.b,7.b,8.b</w:t>
            </w:r>
          </w:p>
        </w:tc>
        <w:tc>
          <w:tcPr>
            <w:tcW w:w="1065" w:type="dxa"/>
            <w:tcBorders>
              <w:top w:val="single" w:sz="4" w:space="0" w:color="000000"/>
              <w:left w:val="single" w:sz="4" w:space="0" w:color="000000"/>
              <w:bottom w:val="single" w:sz="4" w:space="0" w:color="000000"/>
              <w:right w:val="single" w:sz="4" w:space="0" w:color="000000"/>
            </w:tcBorders>
          </w:tcPr>
          <w:p w14:paraId="6E617CD8" w14:textId="77777777" w:rsidR="001A1D69" w:rsidRDefault="00FD44D8">
            <w:pPr>
              <w:jc w:val="center"/>
              <w:rPr>
                <w:rFonts w:ascii="Arial" w:hAnsi="Arial" w:cs="Arial"/>
              </w:rPr>
            </w:pPr>
            <w:r>
              <w:rPr>
                <w:rFonts w:ascii="Arial" w:eastAsia="Calibri" w:hAnsi="Arial" w:cs="Arial"/>
              </w:rPr>
              <w:t>1</w:t>
            </w:r>
          </w:p>
        </w:tc>
        <w:tc>
          <w:tcPr>
            <w:tcW w:w="1055" w:type="dxa"/>
            <w:tcBorders>
              <w:top w:val="single" w:sz="4" w:space="0" w:color="000000"/>
              <w:left w:val="single" w:sz="4" w:space="0" w:color="000000"/>
              <w:bottom w:val="single" w:sz="4" w:space="0" w:color="000000"/>
              <w:right w:val="single" w:sz="4" w:space="0" w:color="000000"/>
            </w:tcBorders>
          </w:tcPr>
          <w:p w14:paraId="2CFF6AF9" w14:textId="77777777" w:rsidR="001A1D69" w:rsidRDefault="00FD44D8">
            <w:pPr>
              <w:jc w:val="center"/>
              <w:rPr>
                <w:rFonts w:ascii="Arial" w:hAnsi="Arial" w:cs="Arial"/>
              </w:rPr>
            </w:pPr>
            <w:r>
              <w:rPr>
                <w:rFonts w:ascii="Arial" w:eastAsia="Calibri" w:hAnsi="Arial" w:cs="Arial"/>
              </w:rPr>
              <w:t>35</w:t>
            </w:r>
          </w:p>
        </w:tc>
      </w:tr>
      <w:tr w:rsidR="001A1D69" w14:paraId="66227583" w14:textId="77777777">
        <w:trPr>
          <w:trHeight w:val="480"/>
          <w:jc w:val="center"/>
        </w:trPr>
        <w:tc>
          <w:tcPr>
            <w:tcW w:w="2583" w:type="dxa"/>
            <w:tcBorders>
              <w:top w:val="single" w:sz="4" w:space="0" w:color="000000"/>
              <w:left w:val="single" w:sz="4" w:space="0" w:color="000000"/>
              <w:bottom w:val="single" w:sz="4" w:space="0" w:color="000000"/>
              <w:right w:val="single" w:sz="4" w:space="0" w:color="000000"/>
            </w:tcBorders>
          </w:tcPr>
          <w:p w14:paraId="6790D15A" w14:textId="77777777" w:rsidR="001A1D69" w:rsidRPr="00E03578" w:rsidRDefault="00FD44D8">
            <w:pPr>
              <w:jc w:val="center"/>
              <w:rPr>
                <w:rFonts w:ascii="Arial" w:hAnsi="Arial" w:cs="Arial"/>
                <w:b/>
              </w:rPr>
            </w:pPr>
            <w:r w:rsidRPr="00E03578">
              <w:rPr>
                <w:rFonts w:ascii="Arial" w:eastAsia="Calibri" w:hAnsi="Arial" w:cs="Arial"/>
                <w:b/>
              </w:rPr>
              <w:t>Geografija</w:t>
            </w:r>
          </w:p>
        </w:tc>
        <w:tc>
          <w:tcPr>
            <w:tcW w:w="3089" w:type="dxa"/>
            <w:tcBorders>
              <w:top w:val="single" w:sz="4" w:space="0" w:color="000000"/>
              <w:left w:val="single" w:sz="4" w:space="0" w:color="000000"/>
              <w:bottom w:val="single" w:sz="4" w:space="0" w:color="000000"/>
              <w:right w:val="single" w:sz="4" w:space="0" w:color="000000"/>
            </w:tcBorders>
          </w:tcPr>
          <w:p w14:paraId="39BC5BA9" w14:textId="4005733B" w:rsidR="001A1D69" w:rsidRPr="004D2EE4" w:rsidRDefault="002E2CA9">
            <w:pPr>
              <w:jc w:val="center"/>
              <w:rPr>
                <w:rFonts w:ascii="Arial" w:hAnsi="Arial" w:cs="Arial"/>
              </w:rPr>
            </w:pPr>
            <w:r w:rsidRPr="004D2EE4">
              <w:rPr>
                <w:rFonts w:ascii="Arial" w:hAnsi="Arial" w:cs="Arial"/>
              </w:rPr>
              <w:t>Valentina Šprem</w:t>
            </w:r>
          </w:p>
        </w:tc>
        <w:tc>
          <w:tcPr>
            <w:tcW w:w="2762" w:type="dxa"/>
            <w:tcBorders>
              <w:top w:val="single" w:sz="4" w:space="0" w:color="000000"/>
              <w:left w:val="single" w:sz="4" w:space="0" w:color="000000"/>
              <w:bottom w:val="single" w:sz="4" w:space="0" w:color="000000"/>
              <w:right w:val="single" w:sz="4" w:space="0" w:color="000000"/>
            </w:tcBorders>
          </w:tcPr>
          <w:p w14:paraId="0A1546CD" w14:textId="5A22E4BC" w:rsidR="001A1D69" w:rsidRPr="004D2EE4" w:rsidRDefault="004D2EE4">
            <w:pPr>
              <w:jc w:val="center"/>
              <w:rPr>
                <w:rFonts w:ascii="Arial" w:hAnsi="Arial" w:cs="Arial"/>
              </w:rPr>
            </w:pPr>
            <w:r w:rsidRPr="004D2EE4">
              <w:rPr>
                <w:rFonts w:ascii="Arial" w:eastAsia="Calibri" w:hAnsi="Arial" w:cs="Arial"/>
              </w:rPr>
              <w:t>5.a,b,</w:t>
            </w:r>
            <w:r w:rsidR="00E03578" w:rsidRPr="004D2EE4">
              <w:rPr>
                <w:rFonts w:ascii="Arial" w:eastAsia="Calibri" w:hAnsi="Arial" w:cs="Arial"/>
              </w:rPr>
              <w:t xml:space="preserve"> 6.a,b,</w:t>
            </w:r>
            <w:r w:rsidRPr="004D2EE4">
              <w:rPr>
                <w:rFonts w:ascii="Arial" w:eastAsia="Calibri" w:hAnsi="Arial" w:cs="Arial"/>
              </w:rPr>
              <w:t>c 7.a,b,</w:t>
            </w:r>
            <w:r w:rsidR="00FD44D8" w:rsidRPr="004D2EE4">
              <w:rPr>
                <w:rFonts w:ascii="Arial" w:eastAsia="Calibri" w:hAnsi="Arial" w:cs="Arial"/>
              </w:rPr>
              <w:t xml:space="preserve"> 8.a,b</w:t>
            </w:r>
            <w:r w:rsidR="00E03578" w:rsidRPr="004D2EE4">
              <w:rPr>
                <w:rFonts w:ascii="Arial" w:eastAsia="Calibri" w:hAnsi="Arial" w:cs="Arial"/>
              </w:rPr>
              <w:t>,c</w:t>
            </w:r>
          </w:p>
        </w:tc>
        <w:tc>
          <w:tcPr>
            <w:tcW w:w="1065" w:type="dxa"/>
            <w:tcBorders>
              <w:top w:val="single" w:sz="4" w:space="0" w:color="000000"/>
              <w:left w:val="single" w:sz="4" w:space="0" w:color="000000"/>
              <w:bottom w:val="single" w:sz="4" w:space="0" w:color="000000"/>
              <w:right w:val="single" w:sz="4" w:space="0" w:color="000000"/>
            </w:tcBorders>
          </w:tcPr>
          <w:p w14:paraId="6D49E93B" w14:textId="77777777" w:rsidR="001A1D69" w:rsidRDefault="00FD44D8">
            <w:pPr>
              <w:jc w:val="center"/>
              <w:rPr>
                <w:rFonts w:ascii="Arial" w:hAnsi="Arial" w:cs="Arial"/>
              </w:rPr>
            </w:pPr>
            <w:r>
              <w:rPr>
                <w:rFonts w:ascii="Arial" w:eastAsia="Calibri" w:hAnsi="Arial" w:cs="Arial"/>
              </w:rPr>
              <w:t>2</w:t>
            </w:r>
          </w:p>
        </w:tc>
        <w:tc>
          <w:tcPr>
            <w:tcW w:w="1055" w:type="dxa"/>
            <w:tcBorders>
              <w:top w:val="single" w:sz="4" w:space="0" w:color="000000"/>
              <w:left w:val="single" w:sz="4" w:space="0" w:color="000000"/>
              <w:bottom w:val="single" w:sz="4" w:space="0" w:color="000000"/>
              <w:right w:val="single" w:sz="4" w:space="0" w:color="000000"/>
            </w:tcBorders>
          </w:tcPr>
          <w:p w14:paraId="47857691" w14:textId="77777777" w:rsidR="001A1D69" w:rsidRDefault="00FD44D8">
            <w:pPr>
              <w:jc w:val="center"/>
              <w:rPr>
                <w:rFonts w:ascii="Arial" w:hAnsi="Arial" w:cs="Arial"/>
              </w:rPr>
            </w:pPr>
            <w:r>
              <w:rPr>
                <w:rFonts w:ascii="Arial" w:eastAsia="Calibri" w:hAnsi="Arial" w:cs="Arial"/>
              </w:rPr>
              <w:t>70</w:t>
            </w:r>
          </w:p>
        </w:tc>
      </w:tr>
      <w:tr w:rsidR="001A1D69" w14:paraId="0C0D7D51" w14:textId="77777777">
        <w:trPr>
          <w:trHeight w:val="480"/>
          <w:jc w:val="center"/>
        </w:trPr>
        <w:tc>
          <w:tcPr>
            <w:tcW w:w="2583" w:type="dxa"/>
            <w:tcBorders>
              <w:top w:val="single" w:sz="4" w:space="0" w:color="000000"/>
              <w:left w:val="single" w:sz="4" w:space="0" w:color="000000"/>
              <w:bottom w:val="single" w:sz="4" w:space="0" w:color="000000"/>
              <w:right w:val="single" w:sz="4" w:space="0" w:color="000000"/>
            </w:tcBorders>
          </w:tcPr>
          <w:p w14:paraId="5302FE73" w14:textId="77777777" w:rsidR="001A1D69" w:rsidRPr="00E03578" w:rsidRDefault="00FD44D8">
            <w:pPr>
              <w:jc w:val="center"/>
              <w:rPr>
                <w:rFonts w:ascii="Arial" w:hAnsi="Arial" w:cs="Arial"/>
                <w:b/>
              </w:rPr>
            </w:pPr>
            <w:r w:rsidRPr="00E03578">
              <w:rPr>
                <w:rFonts w:ascii="Arial" w:eastAsia="Calibri" w:hAnsi="Arial" w:cs="Arial"/>
                <w:b/>
              </w:rPr>
              <w:t>Kemija</w:t>
            </w:r>
          </w:p>
        </w:tc>
        <w:tc>
          <w:tcPr>
            <w:tcW w:w="3089" w:type="dxa"/>
            <w:tcBorders>
              <w:top w:val="single" w:sz="4" w:space="0" w:color="000000"/>
              <w:left w:val="single" w:sz="4" w:space="0" w:color="000000"/>
              <w:bottom w:val="single" w:sz="4" w:space="0" w:color="000000"/>
              <w:right w:val="single" w:sz="4" w:space="0" w:color="000000"/>
            </w:tcBorders>
          </w:tcPr>
          <w:p w14:paraId="34E87624" w14:textId="2FA5029A" w:rsidR="001A1D69" w:rsidRPr="00974F91" w:rsidRDefault="002E2CA9">
            <w:pPr>
              <w:jc w:val="center"/>
              <w:rPr>
                <w:rFonts w:ascii="Arial" w:hAnsi="Arial" w:cs="Arial"/>
                <w:color w:val="FF0000"/>
              </w:rPr>
            </w:pPr>
            <w:r w:rsidRPr="004D2EE4">
              <w:rPr>
                <w:rFonts w:ascii="Arial" w:hAnsi="Arial" w:cs="Arial"/>
              </w:rPr>
              <w:t>Svjetlana Falamić</w:t>
            </w:r>
          </w:p>
        </w:tc>
        <w:tc>
          <w:tcPr>
            <w:tcW w:w="2762" w:type="dxa"/>
            <w:tcBorders>
              <w:top w:val="single" w:sz="4" w:space="0" w:color="000000"/>
              <w:left w:val="single" w:sz="4" w:space="0" w:color="000000"/>
              <w:bottom w:val="single" w:sz="4" w:space="0" w:color="000000"/>
              <w:right w:val="single" w:sz="4" w:space="0" w:color="000000"/>
            </w:tcBorders>
          </w:tcPr>
          <w:p w14:paraId="5509204A" w14:textId="77777777" w:rsidR="001A1D69" w:rsidRPr="00974F91" w:rsidRDefault="00FD44D8">
            <w:pPr>
              <w:jc w:val="center"/>
              <w:rPr>
                <w:rFonts w:ascii="Arial" w:hAnsi="Arial" w:cs="Arial"/>
                <w:color w:val="FF0000"/>
              </w:rPr>
            </w:pPr>
            <w:r w:rsidRPr="00E03578">
              <w:rPr>
                <w:rFonts w:ascii="Arial" w:eastAsia="Calibri" w:hAnsi="Arial" w:cs="Arial"/>
              </w:rPr>
              <w:t xml:space="preserve">7. i 8. </w:t>
            </w:r>
          </w:p>
        </w:tc>
        <w:tc>
          <w:tcPr>
            <w:tcW w:w="1065" w:type="dxa"/>
            <w:tcBorders>
              <w:top w:val="single" w:sz="4" w:space="0" w:color="000000"/>
              <w:left w:val="single" w:sz="4" w:space="0" w:color="000000"/>
              <w:bottom w:val="single" w:sz="4" w:space="0" w:color="000000"/>
              <w:right w:val="single" w:sz="4" w:space="0" w:color="000000"/>
            </w:tcBorders>
          </w:tcPr>
          <w:p w14:paraId="5A288F39" w14:textId="77777777" w:rsidR="001A1D69" w:rsidRDefault="00FD44D8">
            <w:pPr>
              <w:jc w:val="center"/>
              <w:rPr>
                <w:rFonts w:ascii="Arial" w:hAnsi="Arial" w:cs="Arial"/>
              </w:rPr>
            </w:pPr>
            <w:r>
              <w:rPr>
                <w:rFonts w:ascii="Arial" w:eastAsia="Calibri" w:hAnsi="Arial" w:cs="Arial"/>
              </w:rPr>
              <w:t>1</w:t>
            </w:r>
          </w:p>
        </w:tc>
        <w:tc>
          <w:tcPr>
            <w:tcW w:w="1055" w:type="dxa"/>
            <w:tcBorders>
              <w:top w:val="single" w:sz="4" w:space="0" w:color="000000"/>
              <w:left w:val="single" w:sz="4" w:space="0" w:color="000000"/>
              <w:bottom w:val="single" w:sz="4" w:space="0" w:color="000000"/>
              <w:right w:val="single" w:sz="4" w:space="0" w:color="000000"/>
            </w:tcBorders>
          </w:tcPr>
          <w:p w14:paraId="610B5D77" w14:textId="77777777" w:rsidR="001A1D69" w:rsidRDefault="00FD44D8">
            <w:pPr>
              <w:jc w:val="center"/>
              <w:rPr>
                <w:rFonts w:ascii="Arial" w:hAnsi="Arial" w:cs="Arial"/>
              </w:rPr>
            </w:pPr>
            <w:r>
              <w:rPr>
                <w:rFonts w:ascii="Arial" w:eastAsia="Calibri" w:hAnsi="Arial" w:cs="Arial"/>
              </w:rPr>
              <w:t>35</w:t>
            </w:r>
          </w:p>
        </w:tc>
      </w:tr>
    </w:tbl>
    <w:p w14:paraId="7C8D5328" w14:textId="77777777" w:rsidR="001A1D69" w:rsidRDefault="001A1D69">
      <w:pPr>
        <w:pStyle w:val="Naslov3"/>
        <w:rPr>
          <w:rFonts w:ascii="Arial" w:hAnsi="Arial" w:cs="Arial"/>
          <w:b w:val="0"/>
          <w:bCs w:val="0"/>
          <w:i/>
          <w:iCs/>
          <w:color w:val="auto"/>
          <w:sz w:val="28"/>
          <w:szCs w:val="28"/>
        </w:rPr>
      </w:pPr>
    </w:p>
    <w:p w14:paraId="54BC115A" w14:textId="77777777" w:rsidR="001A1D69" w:rsidRDefault="001A1D69">
      <w:pPr>
        <w:pStyle w:val="Naslov3"/>
        <w:rPr>
          <w:rFonts w:ascii="Arial" w:hAnsi="Arial" w:cs="Arial"/>
          <w:b w:val="0"/>
          <w:bCs w:val="0"/>
          <w:i/>
          <w:iCs/>
          <w:color w:val="auto"/>
          <w:sz w:val="28"/>
          <w:szCs w:val="28"/>
        </w:rPr>
      </w:pPr>
    </w:p>
    <w:p w14:paraId="4DF29238" w14:textId="77777777" w:rsidR="001A1D69" w:rsidRDefault="001A1D69">
      <w:pPr>
        <w:rPr>
          <w:rFonts w:ascii="Arial" w:hAnsi="Arial" w:cs="Arial"/>
        </w:rPr>
      </w:pPr>
    </w:p>
    <w:p w14:paraId="6DE05717" w14:textId="77777777" w:rsidR="001A1D69" w:rsidRDefault="001A1D69">
      <w:pPr>
        <w:rPr>
          <w:rFonts w:ascii="Arial" w:hAnsi="Arial" w:cs="Arial"/>
        </w:rPr>
      </w:pPr>
    </w:p>
    <w:p w14:paraId="527A0B02" w14:textId="77777777" w:rsidR="006C3386" w:rsidRDefault="006C3386">
      <w:pPr>
        <w:rPr>
          <w:rFonts w:ascii="Arial" w:hAnsi="Arial" w:cs="Arial"/>
        </w:rPr>
      </w:pPr>
    </w:p>
    <w:p w14:paraId="2F053D18" w14:textId="3AA3B4CE" w:rsidR="001A1D69" w:rsidRDefault="001A1D69">
      <w:pPr>
        <w:rPr>
          <w:rFonts w:ascii="Arial" w:hAnsi="Arial" w:cs="Arial"/>
        </w:rPr>
      </w:pPr>
    </w:p>
    <w:p w14:paraId="355C0A05" w14:textId="77777777" w:rsidR="002E2CA9" w:rsidRDefault="002E2CA9">
      <w:pPr>
        <w:rPr>
          <w:rFonts w:ascii="Arial" w:hAnsi="Arial" w:cs="Arial"/>
        </w:rPr>
      </w:pPr>
    </w:p>
    <w:p w14:paraId="770594BC" w14:textId="77777777" w:rsidR="001A1D69" w:rsidRPr="00826691" w:rsidRDefault="00FD44D8" w:rsidP="00C417C8">
      <w:pPr>
        <w:pStyle w:val="Naslov3"/>
        <w:rPr>
          <w:rFonts w:ascii="Arial" w:hAnsi="Arial" w:cs="Arial"/>
          <w:color w:val="auto"/>
        </w:rPr>
      </w:pPr>
      <w:bookmarkStart w:id="39" w:name="_Toc115346405"/>
      <w:r w:rsidRPr="00826691">
        <w:rPr>
          <w:rFonts w:ascii="Arial" w:hAnsi="Arial" w:cs="Arial"/>
          <w:color w:val="auto"/>
        </w:rPr>
        <w:t>4.2.3. Tjedni i godišnji broj nastavnih sati dodatne nastave</w:t>
      </w:r>
      <w:bookmarkEnd w:id="39"/>
    </w:p>
    <w:p w14:paraId="2C27FA64" w14:textId="77777777" w:rsidR="001A1D69" w:rsidRDefault="001A1D69">
      <w:pPr>
        <w:rPr>
          <w:rFonts w:ascii="Arial" w:hAnsi="Arial" w:cs="Arial"/>
          <w:i/>
        </w:rPr>
      </w:pPr>
    </w:p>
    <w:p w14:paraId="14BD9F2E" w14:textId="77777777" w:rsidR="001A1D69" w:rsidRDefault="00FD44D8">
      <w:pPr>
        <w:numPr>
          <w:ilvl w:val="0"/>
          <w:numId w:val="6"/>
        </w:numPr>
        <w:rPr>
          <w:rFonts w:ascii="Arial" w:hAnsi="Arial" w:cs="Arial"/>
        </w:rPr>
      </w:pPr>
      <w:r>
        <w:rPr>
          <w:rFonts w:ascii="Arial" w:hAnsi="Arial" w:cs="Arial"/>
          <w:szCs w:val="24"/>
        </w:rPr>
        <w:t>Razredna nastava</w:t>
      </w:r>
    </w:p>
    <w:p w14:paraId="49905AD0" w14:textId="77777777" w:rsidR="001A1D69" w:rsidRDefault="001A1D69">
      <w:pPr>
        <w:rPr>
          <w:rFonts w:ascii="Arial" w:hAnsi="Arial" w:cs="Arial"/>
        </w:rPr>
      </w:pPr>
    </w:p>
    <w:tbl>
      <w:tblPr>
        <w:tblStyle w:val="15"/>
        <w:tblW w:w="11052" w:type="dxa"/>
        <w:jc w:val="center"/>
        <w:tblInd w:w="0" w:type="dxa"/>
        <w:tblLayout w:type="fixed"/>
        <w:tblLook w:val="0400" w:firstRow="0" w:lastRow="0" w:firstColumn="0" w:lastColumn="0" w:noHBand="0" w:noVBand="1"/>
      </w:tblPr>
      <w:tblGrid>
        <w:gridCol w:w="2687"/>
        <w:gridCol w:w="2410"/>
        <w:gridCol w:w="3974"/>
        <w:gridCol w:w="691"/>
        <w:gridCol w:w="1290"/>
      </w:tblGrid>
      <w:tr w:rsidR="001A1D69" w14:paraId="3B9B31C8" w14:textId="77777777">
        <w:trPr>
          <w:trHeight w:val="440"/>
          <w:jc w:val="center"/>
        </w:trPr>
        <w:tc>
          <w:tcPr>
            <w:tcW w:w="2687" w:type="dxa"/>
            <w:vMerge w:val="restart"/>
            <w:tcBorders>
              <w:top w:val="single" w:sz="4" w:space="0" w:color="000000"/>
              <w:left w:val="single" w:sz="4" w:space="0" w:color="000000"/>
              <w:bottom w:val="single" w:sz="4" w:space="0" w:color="000000"/>
              <w:right w:val="single" w:sz="4" w:space="0" w:color="000000"/>
            </w:tcBorders>
          </w:tcPr>
          <w:p w14:paraId="41F8B2C2" w14:textId="77777777" w:rsidR="001A1D69" w:rsidRDefault="00FD44D8">
            <w:pPr>
              <w:jc w:val="center"/>
              <w:rPr>
                <w:rFonts w:ascii="Arial" w:hAnsi="Arial" w:cs="Arial"/>
                <w:b/>
              </w:rPr>
            </w:pPr>
            <w:r>
              <w:rPr>
                <w:rFonts w:ascii="Arial" w:eastAsia="Calibri" w:hAnsi="Arial" w:cs="Arial"/>
                <w:b/>
              </w:rPr>
              <w:t>Nastavni predmet</w:t>
            </w:r>
          </w:p>
        </w:tc>
        <w:tc>
          <w:tcPr>
            <w:tcW w:w="2410" w:type="dxa"/>
            <w:vMerge w:val="restart"/>
            <w:tcBorders>
              <w:top w:val="single" w:sz="4" w:space="0" w:color="000000"/>
              <w:left w:val="single" w:sz="4" w:space="0" w:color="000000"/>
              <w:bottom w:val="single" w:sz="4" w:space="0" w:color="000000"/>
              <w:right w:val="single" w:sz="4" w:space="0" w:color="000000"/>
            </w:tcBorders>
          </w:tcPr>
          <w:p w14:paraId="7CEE841B" w14:textId="77777777" w:rsidR="001A1D69" w:rsidRDefault="00FD44D8">
            <w:pPr>
              <w:jc w:val="center"/>
              <w:rPr>
                <w:rFonts w:ascii="Arial" w:hAnsi="Arial" w:cs="Arial"/>
                <w:b/>
              </w:rPr>
            </w:pPr>
            <w:r>
              <w:rPr>
                <w:rFonts w:ascii="Arial" w:eastAsia="Calibri" w:hAnsi="Arial" w:cs="Arial"/>
                <w:b/>
              </w:rPr>
              <w:t>Područna škola/odjel</w:t>
            </w:r>
          </w:p>
        </w:tc>
        <w:tc>
          <w:tcPr>
            <w:tcW w:w="3974" w:type="dxa"/>
            <w:vMerge w:val="restart"/>
            <w:tcBorders>
              <w:top w:val="single" w:sz="4" w:space="0" w:color="000000"/>
              <w:left w:val="single" w:sz="4" w:space="0" w:color="000000"/>
              <w:bottom w:val="single" w:sz="4" w:space="0" w:color="000000"/>
              <w:right w:val="single" w:sz="4" w:space="0" w:color="000000"/>
            </w:tcBorders>
          </w:tcPr>
          <w:p w14:paraId="654EF286" w14:textId="77777777" w:rsidR="001A1D69" w:rsidRDefault="00FD44D8">
            <w:pPr>
              <w:jc w:val="center"/>
              <w:rPr>
                <w:rFonts w:ascii="Arial" w:hAnsi="Arial" w:cs="Arial"/>
                <w:b/>
              </w:rPr>
            </w:pPr>
            <w:r>
              <w:rPr>
                <w:rFonts w:ascii="Arial" w:eastAsia="Calibri" w:hAnsi="Arial" w:cs="Arial"/>
                <w:b/>
              </w:rPr>
              <w:t>Učitelj</w:t>
            </w:r>
          </w:p>
        </w:tc>
        <w:tc>
          <w:tcPr>
            <w:tcW w:w="1981" w:type="dxa"/>
            <w:gridSpan w:val="2"/>
            <w:tcBorders>
              <w:top w:val="single" w:sz="4" w:space="0" w:color="000000"/>
              <w:left w:val="single" w:sz="4" w:space="0" w:color="000000"/>
              <w:bottom w:val="single" w:sz="4" w:space="0" w:color="000000"/>
              <w:right w:val="single" w:sz="4" w:space="0" w:color="000000"/>
            </w:tcBorders>
          </w:tcPr>
          <w:p w14:paraId="20BADC1E" w14:textId="77777777" w:rsidR="001A1D69" w:rsidRDefault="00FD44D8">
            <w:pPr>
              <w:jc w:val="center"/>
              <w:rPr>
                <w:rFonts w:ascii="Arial" w:hAnsi="Arial" w:cs="Arial"/>
                <w:b/>
              </w:rPr>
            </w:pPr>
            <w:r>
              <w:rPr>
                <w:rFonts w:ascii="Arial" w:eastAsia="Calibri" w:hAnsi="Arial" w:cs="Arial"/>
                <w:b/>
              </w:rPr>
              <w:t xml:space="preserve">Sati </w:t>
            </w:r>
          </w:p>
        </w:tc>
      </w:tr>
      <w:tr w:rsidR="001A1D69" w14:paraId="21965C70" w14:textId="77777777">
        <w:trPr>
          <w:trHeight w:val="240"/>
          <w:jc w:val="center"/>
        </w:trPr>
        <w:tc>
          <w:tcPr>
            <w:tcW w:w="2687" w:type="dxa"/>
            <w:vMerge/>
            <w:tcBorders>
              <w:top w:val="single" w:sz="4" w:space="0" w:color="000000"/>
              <w:left w:val="single" w:sz="4" w:space="0" w:color="000000"/>
              <w:bottom w:val="single" w:sz="4" w:space="0" w:color="000000"/>
              <w:right w:val="single" w:sz="4" w:space="0" w:color="000000"/>
            </w:tcBorders>
          </w:tcPr>
          <w:p w14:paraId="4BD1990D" w14:textId="77777777" w:rsidR="001A1D69" w:rsidRDefault="001A1D69">
            <w:pPr>
              <w:widowControl w:val="0"/>
              <w:spacing w:line="276" w:lineRule="auto"/>
              <w:rPr>
                <w:rFonts w:ascii="Arial" w:hAnsi="Arial" w:cs="Arial"/>
                <w:b/>
              </w:rPr>
            </w:pPr>
          </w:p>
        </w:tc>
        <w:tc>
          <w:tcPr>
            <w:tcW w:w="2410" w:type="dxa"/>
            <w:vMerge/>
            <w:tcBorders>
              <w:top w:val="single" w:sz="4" w:space="0" w:color="000000"/>
              <w:left w:val="single" w:sz="4" w:space="0" w:color="000000"/>
              <w:bottom w:val="single" w:sz="4" w:space="0" w:color="000000"/>
              <w:right w:val="single" w:sz="4" w:space="0" w:color="000000"/>
            </w:tcBorders>
          </w:tcPr>
          <w:p w14:paraId="42E967EE" w14:textId="77777777" w:rsidR="001A1D69" w:rsidRDefault="001A1D69">
            <w:pPr>
              <w:widowControl w:val="0"/>
              <w:spacing w:line="276" w:lineRule="auto"/>
              <w:rPr>
                <w:rFonts w:ascii="Arial" w:hAnsi="Arial" w:cs="Arial"/>
                <w:b/>
              </w:rPr>
            </w:pPr>
          </w:p>
        </w:tc>
        <w:tc>
          <w:tcPr>
            <w:tcW w:w="3974" w:type="dxa"/>
            <w:vMerge/>
            <w:tcBorders>
              <w:top w:val="single" w:sz="4" w:space="0" w:color="000000"/>
              <w:left w:val="single" w:sz="4" w:space="0" w:color="000000"/>
              <w:bottom w:val="single" w:sz="4" w:space="0" w:color="000000"/>
              <w:right w:val="single" w:sz="4" w:space="0" w:color="000000"/>
            </w:tcBorders>
          </w:tcPr>
          <w:p w14:paraId="0F44F7FF" w14:textId="77777777" w:rsidR="001A1D69" w:rsidRDefault="001A1D69">
            <w:pPr>
              <w:widowControl w:val="0"/>
              <w:spacing w:line="276" w:lineRule="auto"/>
              <w:rPr>
                <w:rFonts w:ascii="Arial" w:hAnsi="Arial" w:cs="Arial"/>
                <w:b/>
              </w:rPr>
            </w:pPr>
          </w:p>
        </w:tc>
        <w:tc>
          <w:tcPr>
            <w:tcW w:w="691" w:type="dxa"/>
            <w:tcBorders>
              <w:top w:val="single" w:sz="4" w:space="0" w:color="000000"/>
              <w:left w:val="single" w:sz="4" w:space="0" w:color="000000"/>
              <w:bottom w:val="single" w:sz="4" w:space="0" w:color="000000"/>
              <w:right w:val="single" w:sz="4" w:space="0" w:color="000000"/>
            </w:tcBorders>
          </w:tcPr>
          <w:p w14:paraId="63EA9FA4" w14:textId="77777777" w:rsidR="001A1D69" w:rsidRDefault="001A1D69">
            <w:pPr>
              <w:jc w:val="center"/>
              <w:rPr>
                <w:rFonts w:ascii="Arial" w:hAnsi="Arial" w:cs="Arial"/>
                <w:b/>
              </w:rPr>
            </w:pPr>
          </w:p>
          <w:p w14:paraId="3AFB44A6" w14:textId="77777777" w:rsidR="001A1D69" w:rsidRDefault="00FD44D8">
            <w:pPr>
              <w:jc w:val="center"/>
              <w:rPr>
                <w:rFonts w:ascii="Arial" w:hAnsi="Arial" w:cs="Arial"/>
                <w:b/>
              </w:rPr>
            </w:pPr>
            <w:r>
              <w:rPr>
                <w:rFonts w:ascii="Arial" w:eastAsia="Calibri" w:hAnsi="Arial" w:cs="Arial"/>
                <w:b/>
              </w:rPr>
              <w:t>tjedno</w:t>
            </w:r>
          </w:p>
        </w:tc>
        <w:tc>
          <w:tcPr>
            <w:tcW w:w="1290" w:type="dxa"/>
            <w:tcBorders>
              <w:top w:val="single" w:sz="4" w:space="0" w:color="000000"/>
              <w:left w:val="single" w:sz="4" w:space="0" w:color="000000"/>
              <w:bottom w:val="single" w:sz="4" w:space="0" w:color="000000"/>
              <w:right w:val="single" w:sz="4" w:space="0" w:color="000000"/>
            </w:tcBorders>
          </w:tcPr>
          <w:p w14:paraId="548567A0" w14:textId="77777777" w:rsidR="001A1D69" w:rsidRDefault="001A1D69">
            <w:pPr>
              <w:jc w:val="center"/>
              <w:rPr>
                <w:rFonts w:ascii="Arial" w:hAnsi="Arial" w:cs="Arial"/>
                <w:b/>
              </w:rPr>
            </w:pPr>
          </w:p>
          <w:p w14:paraId="1CE53E5E" w14:textId="77777777" w:rsidR="001A1D69" w:rsidRDefault="00FD44D8">
            <w:pPr>
              <w:jc w:val="center"/>
              <w:rPr>
                <w:rFonts w:ascii="Arial" w:hAnsi="Arial" w:cs="Arial"/>
                <w:b/>
              </w:rPr>
            </w:pPr>
            <w:r>
              <w:rPr>
                <w:rFonts w:ascii="Arial" w:eastAsia="Calibri" w:hAnsi="Arial" w:cs="Arial"/>
                <w:b/>
              </w:rPr>
              <w:t>godišnje</w:t>
            </w:r>
          </w:p>
        </w:tc>
      </w:tr>
      <w:tr w:rsidR="001A1D69" w14:paraId="426346BB" w14:textId="77777777">
        <w:trPr>
          <w:trHeight w:val="340"/>
          <w:jc w:val="center"/>
        </w:trPr>
        <w:tc>
          <w:tcPr>
            <w:tcW w:w="2687" w:type="dxa"/>
            <w:vMerge w:val="restart"/>
            <w:tcBorders>
              <w:top w:val="single" w:sz="4" w:space="0" w:color="000000"/>
              <w:left w:val="single" w:sz="4" w:space="0" w:color="000000"/>
              <w:bottom w:val="single" w:sz="4" w:space="0" w:color="000000"/>
              <w:right w:val="single" w:sz="4" w:space="0" w:color="000000"/>
            </w:tcBorders>
          </w:tcPr>
          <w:p w14:paraId="206508AF" w14:textId="77777777" w:rsidR="001A1D69" w:rsidRDefault="001A1D69">
            <w:pPr>
              <w:jc w:val="both"/>
              <w:rPr>
                <w:rFonts w:ascii="Arial" w:hAnsi="Arial" w:cs="Arial"/>
              </w:rPr>
            </w:pPr>
          </w:p>
          <w:p w14:paraId="5F0AECCD" w14:textId="77777777" w:rsidR="001A1D69" w:rsidRDefault="001A1D69">
            <w:pPr>
              <w:jc w:val="both"/>
              <w:rPr>
                <w:rFonts w:ascii="Arial" w:hAnsi="Arial" w:cs="Arial"/>
              </w:rPr>
            </w:pPr>
          </w:p>
          <w:p w14:paraId="412B5C66" w14:textId="77777777" w:rsidR="001A1D69" w:rsidRDefault="001A1D69">
            <w:pPr>
              <w:jc w:val="both"/>
              <w:rPr>
                <w:rFonts w:ascii="Arial" w:hAnsi="Arial" w:cs="Arial"/>
              </w:rPr>
            </w:pPr>
          </w:p>
          <w:p w14:paraId="37848C6C" w14:textId="77777777" w:rsidR="001A1D69" w:rsidRDefault="001A1D69">
            <w:pPr>
              <w:jc w:val="both"/>
              <w:rPr>
                <w:rFonts w:ascii="Arial" w:hAnsi="Arial" w:cs="Arial"/>
              </w:rPr>
            </w:pPr>
          </w:p>
          <w:p w14:paraId="730BDD21" w14:textId="77777777" w:rsidR="001A1D69" w:rsidRDefault="001A1D69">
            <w:pPr>
              <w:jc w:val="both"/>
              <w:rPr>
                <w:rFonts w:ascii="Arial" w:hAnsi="Arial" w:cs="Arial"/>
              </w:rPr>
            </w:pPr>
          </w:p>
          <w:p w14:paraId="292F2949" w14:textId="77777777" w:rsidR="001A1D69" w:rsidRDefault="00FD44D8">
            <w:pPr>
              <w:jc w:val="center"/>
              <w:rPr>
                <w:rFonts w:ascii="Arial" w:hAnsi="Arial" w:cs="Arial"/>
                <w:b/>
              </w:rPr>
            </w:pPr>
            <w:r>
              <w:rPr>
                <w:rFonts w:ascii="Arial" w:eastAsia="Calibri" w:hAnsi="Arial" w:cs="Arial"/>
                <w:b/>
              </w:rPr>
              <w:t>Matematika</w:t>
            </w:r>
          </w:p>
        </w:tc>
        <w:tc>
          <w:tcPr>
            <w:tcW w:w="2410" w:type="dxa"/>
            <w:tcBorders>
              <w:top w:val="single" w:sz="4" w:space="0" w:color="000000"/>
              <w:left w:val="single" w:sz="4" w:space="0" w:color="000000"/>
              <w:bottom w:val="single" w:sz="4" w:space="0" w:color="000000"/>
              <w:right w:val="single" w:sz="4" w:space="0" w:color="000000"/>
            </w:tcBorders>
          </w:tcPr>
          <w:p w14:paraId="114F9762" w14:textId="77777777" w:rsidR="001A1D69" w:rsidRDefault="00FD44D8">
            <w:pPr>
              <w:jc w:val="both"/>
              <w:rPr>
                <w:rFonts w:ascii="Arial" w:hAnsi="Arial" w:cs="Arial"/>
              </w:rPr>
            </w:pPr>
            <w:r>
              <w:rPr>
                <w:rFonts w:ascii="Arial" w:eastAsia="Calibri" w:hAnsi="Arial" w:cs="Arial"/>
              </w:rPr>
              <w:t>Beničanci</w:t>
            </w:r>
          </w:p>
        </w:tc>
        <w:tc>
          <w:tcPr>
            <w:tcW w:w="3974" w:type="dxa"/>
            <w:tcBorders>
              <w:top w:val="single" w:sz="4" w:space="0" w:color="000000"/>
              <w:left w:val="single" w:sz="4" w:space="0" w:color="000000"/>
              <w:bottom w:val="single" w:sz="4" w:space="0" w:color="000000"/>
              <w:right w:val="single" w:sz="4" w:space="0" w:color="000000"/>
            </w:tcBorders>
          </w:tcPr>
          <w:p w14:paraId="356F577B" w14:textId="2116BBE5" w:rsidR="001A1D69" w:rsidRDefault="002E2CA9">
            <w:pPr>
              <w:jc w:val="center"/>
              <w:rPr>
                <w:rFonts w:ascii="Arial" w:hAnsi="Arial" w:cs="Arial"/>
              </w:rPr>
            </w:pPr>
            <w:r>
              <w:rPr>
                <w:rFonts w:ascii="Arial" w:hAnsi="Arial" w:cs="Arial"/>
              </w:rPr>
              <w:t>Dražena Vidranski</w:t>
            </w:r>
            <w:r w:rsidR="004D2EE4">
              <w:rPr>
                <w:rFonts w:ascii="Arial" w:hAnsi="Arial" w:cs="Arial"/>
              </w:rPr>
              <w:t xml:space="preserve"> (Doris Vranić)</w:t>
            </w:r>
          </w:p>
        </w:tc>
        <w:tc>
          <w:tcPr>
            <w:tcW w:w="691" w:type="dxa"/>
            <w:tcBorders>
              <w:top w:val="single" w:sz="4" w:space="0" w:color="000000"/>
              <w:left w:val="single" w:sz="4" w:space="0" w:color="000000"/>
              <w:bottom w:val="single" w:sz="4" w:space="0" w:color="000000"/>
              <w:right w:val="single" w:sz="4" w:space="0" w:color="000000"/>
            </w:tcBorders>
          </w:tcPr>
          <w:p w14:paraId="0B7BCB19" w14:textId="77777777" w:rsidR="001A1D69" w:rsidRDefault="00FD44D8">
            <w:pPr>
              <w:jc w:val="center"/>
              <w:rPr>
                <w:rFonts w:ascii="Arial" w:hAnsi="Arial" w:cs="Arial"/>
              </w:rPr>
            </w:pPr>
            <w:r>
              <w:rPr>
                <w:rFonts w:ascii="Arial" w:eastAsia="Calibri" w:hAnsi="Arial" w:cs="Arial"/>
              </w:rPr>
              <w:t>1</w:t>
            </w:r>
          </w:p>
        </w:tc>
        <w:tc>
          <w:tcPr>
            <w:tcW w:w="1290" w:type="dxa"/>
            <w:tcBorders>
              <w:top w:val="single" w:sz="4" w:space="0" w:color="000000"/>
              <w:left w:val="single" w:sz="4" w:space="0" w:color="000000"/>
              <w:bottom w:val="single" w:sz="4" w:space="0" w:color="000000"/>
              <w:right w:val="single" w:sz="4" w:space="0" w:color="000000"/>
            </w:tcBorders>
          </w:tcPr>
          <w:p w14:paraId="272B4783" w14:textId="77777777" w:rsidR="001A1D69" w:rsidRDefault="00FD44D8">
            <w:pPr>
              <w:jc w:val="center"/>
              <w:rPr>
                <w:rFonts w:ascii="Arial" w:hAnsi="Arial" w:cs="Arial"/>
              </w:rPr>
            </w:pPr>
            <w:r>
              <w:rPr>
                <w:rFonts w:ascii="Arial" w:eastAsia="Calibri" w:hAnsi="Arial" w:cs="Arial"/>
              </w:rPr>
              <w:t>35</w:t>
            </w:r>
          </w:p>
        </w:tc>
      </w:tr>
      <w:tr w:rsidR="001A1D69" w14:paraId="7F8399CE" w14:textId="77777777">
        <w:trPr>
          <w:trHeight w:val="340"/>
          <w:jc w:val="center"/>
        </w:trPr>
        <w:tc>
          <w:tcPr>
            <w:tcW w:w="2687" w:type="dxa"/>
            <w:vMerge/>
            <w:tcBorders>
              <w:top w:val="single" w:sz="4" w:space="0" w:color="000000"/>
              <w:left w:val="single" w:sz="4" w:space="0" w:color="000000"/>
              <w:bottom w:val="single" w:sz="4" w:space="0" w:color="000000"/>
              <w:right w:val="single" w:sz="4" w:space="0" w:color="000000"/>
            </w:tcBorders>
          </w:tcPr>
          <w:p w14:paraId="759D3B1D" w14:textId="77777777" w:rsidR="001A1D69" w:rsidRDefault="001A1D69">
            <w:pPr>
              <w:widowControl w:val="0"/>
              <w:spacing w:line="276" w:lineRule="auto"/>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Pr>
          <w:p w14:paraId="2BF1B6CE" w14:textId="77777777" w:rsidR="001A1D69" w:rsidRDefault="00FD44D8">
            <w:pPr>
              <w:jc w:val="both"/>
              <w:rPr>
                <w:rFonts w:ascii="Arial" w:hAnsi="Arial" w:cs="Arial"/>
              </w:rPr>
            </w:pPr>
            <w:r>
              <w:rPr>
                <w:rFonts w:ascii="Arial" w:eastAsia="Calibri" w:hAnsi="Arial" w:cs="Arial"/>
              </w:rPr>
              <w:t>Čamagajevci</w:t>
            </w:r>
          </w:p>
        </w:tc>
        <w:tc>
          <w:tcPr>
            <w:tcW w:w="3974" w:type="dxa"/>
            <w:tcBorders>
              <w:top w:val="single" w:sz="4" w:space="0" w:color="000000"/>
              <w:left w:val="single" w:sz="4" w:space="0" w:color="000000"/>
              <w:bottom w:val="single" w:sz="4" w:space="0" w:color="000000"/>
              <w:right w:val="single" w:sz="4" w:space="0" w:color="000000"/>
            </w:tcBorders>
          </w:tcPr>
          <w:p w14:paraId="72FECCA2" w14:textId="0D432485" w:rsidR="001A1D69" w:rsidRDefault="002E2CA9">
            <w:pPr>
              <w:jc w:val="center"/>
              <w:rPr>
                <w:rFonts w:ascii="Arial" w:hAnsi="Arial" w:cs="Arial"/>
              </w:rPr>
            </w:pPr>
            <w:r>
              <w:rPr>
                <w:rFonts w:ascii="Arial" w:hAnsi="Arial" w:cs="Arial"/>
              </w:rPr>
              <w:t>Snježana Jung</w:t>
            </w:r>
          </w:p>
        </w:tc>
        <w:tc>
          <w:tcPr>
            <w:tcW w:w="691" w:type="dxa"/>
            <w:tcBorders>
              <w:top w:val="single" w:sz="4" w:space="0" w:color="000000"/>
              <w:left w:val="single" w:sz="4" w:space="0" w:color="000000"/>
              <w:bottom w:val="single" w:sz="4" w:space="0" w:color="000000"/>
              <w:right w:val="single" w:sz="4" w:space="0" w:color="000000"/>
            </w:tcBorders>
          </w:tcPr>
          <w:p w14:paraId="33FD4DDA" w14:textId="77777777" w:rsidR="001A1D69" w:rsidRDefault="00FD44D8">
            <w:pPr>
              <w:jc w:val="center"/>
              <w:rPr>
                <w:rFonts w:ascii="Arial" w:hAnsi="Arial" w:cs="Arial"/>
              </w:rPr>
            </w:pPr>
            <w:r>
              <w:rPr>
                <w:rFonts w:ascii="Arial" w:eastAsia="Calibri" w:hAnsi="Arial" w:cs="Arial"/>
              </w:rPr>
              <w:t>1</w:t>
            </w:r>
          </w:p>
        </w:tc>
        <w:tc>
          <w:tcPr>
            <w:tcW w:w="1290" w:type="dxa"/>
            <w:tcBorders>
              <w:top w:val="single" w:sz="4" w:space="0" w:color="000000"/>
              <w:left w:val="single" w:sz="4" w:space="0" w:color="000000"/>
              <w:bottom w:val="single" w:sz="4" w:space="0" w:color="000000"/>
              <w:right w:val="single" w:sz="4" w:space="0" w:color="000000"/>
            </w:tcBorders>
          </w:tcPr>
          <w:p w14:paraId="17A0665C" w14:textId="77777777" w:rsidR="001A1D69" w:rsidRDefault="00FD44D8">
            <w:pPr>
              <w:jc w:val="center"/>
              <w:rPr>
                <w:rFonts w:ascii="Arial" w:hAnsi="Arial" w:cs="Arial"/>
              </w:rPr>
            </w:pPr>
            <w:r>
              <w:rPr>
                <w:rFonts w:ascii="Arial" w:eastAsia="Calibri" w:hAnsi="Arial" w:cs="Arial"/>
              </w:rPr>
              <w:t>35</w:t>
            </w:r>
          </w:p>
        </w:tc>
      </w:tr>
      <w:tr w:rsidR="001A1D69" w14:paraId="2912FF04" w14:textId="77777777">
        <w:trPr>
          <w:trHeight w:val="340"/>
          <w:jc w:val="center"/>
        </w:trPr>
        <w:tc>
          <w:tcPr>
            <w:tcW w:w="2687" w:type="dxa"/>
            <w:vMerge/>
            <w:tcBorders>
              <w:top w:val="single" w:sz="4" w:space="0" w:color="000000"/>
              <w:left w:val="single" w:sz="4" w:space="0" w:color="000000"/>
              <w:bottom w:val="single" w:sz="4" w:space="0" w:color="000000"/>
              <w:right w:val="single" w:sz="4" w:space="0" w:color="000000"/>
            </w:tcBorders>
          </w:tcPr>
          <w:p w14:paraId="76B0717D" w14:textId="77777777" w:rsidR="001A1D69" w:rsidRDefault="001A1D69">
            <w:pPr>
              <w:widowControl w:val="0"/>
              <w:spacing w:line="276" w:lineRule="auto"/>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Pr>
          <w:p w14:paraId="69FEB9C6" w14:textId="77777777" w:rsidR="001A1D69" w:rsidRDefault="00FD44D8">
            <w:pPr>
              <w:jc w:val="both"/>
              <w:rPr>
                <w:rFonts w:ascii="Arial" w:hAnsi="Arial" w:cs="Arial"/>
              </w:rPr>
            </w:pPr>
            <w:r>
              <w:rPr>
                <w:rFonts w:ascii="Arial" w:eastAsia="Calibri" w:hAnsi="Arial" w:cs="Arial"/>
              </w:rPr>
              <w:t>Golinci</w:t>
            </w:r>
          </w:p>
        </w:tc>
        <w:tc>
          <w:tcPr>
            <w:tcW w:w="3974" w:type="dxa"/>
            <w:tcBorders>
              <w:top w:val="single" w:sz="4" w:space="0" w:color="000000"/>
              <w:left w:val="single" w:sz="4" w:space="0" w:color="000000"/>
              <w:bottom w:val="single" w:sz="4" w:space="0" w:color="000000"/>
              <w:right w:val="single" w:sz="4" w:space="0" w:color="000000"/>
            </w:tcBorders>
          </w:tcPr>
          <w:p w14:paraId="6C29DA63" w14:textId="49725004" w:rsidR="001A1D69" w:rsidRDefault="002E2CA9">
            <w:pPr>
              <w:jc w:val="center"/>
              <w:rPr>
                <w:rFonts w:ascii="Arial" w:hAnsi="Arial" w:cs="Arial"/>
              </w:rPr>
            </w:pPr>
            <w:r>
              <w:rPr>
                <w:rFonts w:ascii="Arial" w:hAnsi="Arial" w:cs="Arial"/>
              </w:rPr>
              <w:t>Tena Puljić, Ana Milić</w:t>
            </w:r>
          </w:p>
        </w:tc>
        <w:tc>
          <w:tcPr>
            <w:tcW w:w="691" w:type="dxa"/>
            <w:tcBorders>
              <w:top w:val="single" w:sz="4" w:space="0" w:color="000000"/>
              <w:left w:val="single" w:sz="4" w:space="0" w:color="000000"/>
              <w:bottom w:val="single" w:sz="4" w:space="0" w:color="000000"/>
              <w:right w:val="single" w:sz="4" w:space="0" w:color="000000"/>
            </w:tcBorders>
          </w:tcPr>
          <w:p w14:paraId="1CABF2AA" w14:textId="77777777" w:rsidR="001A1D69" w:rsidRDefault="00FD44D8">
            <w:pPr>
              <w:jc w:val="center"/>
              <w:rPr>
                <w:rFonts w:ascii="Arial" w:hAnsi="Arial" w:cs="Arial"/>
              </w:rPr>
            </w:pPr>
            <w:r>
              <w:rPr>
                <w:rFonts w:ascii="Arial" w:eastAsia="Calibri" w:hAnsi="Arial" w:cs="Arial"/>
              </w:rPr>
              <w:t>1</w:t>
            </w:r>
          </w:p>
        </w:tc>
        <w:tc>
          <w:tcPr>
            <w:tcW w:w="1290" w:type="dxa"/>
            <w:tcBorders>
              <w:top w:val="single" w:sz="4" w:space="0" w:color="000000"/>
              <w:left w:val="single" w:sz="4" w:space="0" w:color="000000"/>
              <w:bottom w:val="single" w:sz="4" w:space="0" w:color="000000"/>
              <w:right w:val="single" w:sz="4" w:space="0" w:color="000000"/>
            </w:tcBorders>
          </w:tcPr>
          <w:p w14:paraId="0B89306A" w14:textId="77777777" w:rsidR="001A1D69" w:rsidRDefault="00FD44D8">
            <w:pPr>
              <w:jc w:val="center"/>
              <w:rPr>
                <w:rFonts w:ascii="Arial" w:hAnsi="Arial" w:cs="Arial"/>
              </w:rPr>
            </w:pPr>
            <w:r>
              <w:rPr>
                <w:rFonts w:ascii="Arial" w:eastAsia="Calibri" w:hAnsi="Arial" w:cs="Arial"/>
              </w:rPr>
              <w:t>35</w:t>
            </w:r>
          </w:p>
        </w:tc>
      </w:tr>
      <w:tr w:rsidR="001A1D69" w14:paraId="4733F962" w14:textId="77777777">
        <w:trPr>
          <w:trHeight w:val="340"/>
          <w:jc w:val="center"/>
        </w:trPr>
        <w:tc>
          <w:tcPr>
            <w:tcW w:w="2687" w:type="dxa"/>
            <w:vMerge/>
            <w:tcBorders>
              <w:top w:val="single" w:sz="4" w:space="0" w:color="000000"/>
              <w:left w:val="single" w:sz="4" w:space="0" w:color="000000"/>
              <w:bottom w:val="single" w:sz="4" w:space="0" w:color="000000"/>
              <w:right w:val="single" w:sz="4" w:space="0" w:color="000000"/>
            </w:tcBorders>
          </w:tcPr>
          <w:p w14:paraId="58CE123F" w14:textId="77777777" w:rsidR="001A1D69" w:rsidRDefault="001A1D69">
            <w:pPr>
              <w:widowControl w:val="0"/>
              <w:spacing w:line="276" w:lineRule="auto"/>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Pr>
          <w:p w14:paraId="749ED3E6" w14:textId="77777777" w:rsidR="001A1D69" w:rsidRDefault="00FD44D8">
            <w:pPr>
              <w:jc w:val="both"/>
              <w:rPr>
                <w:rFonts w:ascii="Arial" w:hAnsi="Arial" w:cs="Arial"/>
              </w:rPr>
            </w:pPr>
            <w:r>
              <w:rPr>
                <w:rFonts w:ascii="Arial" w:eastAsia="Calibri" w:hAnsi="Arial" w:cs="Arial"/>
              </w:rPr>
              <w:t>Lacići</w:t>
            </w:r>
          </w:p>
        </w:tc>
        <w:tc>
          <w:tcPr>
            <w:tcW w:w="3974" w:type="dxa"/>
            <w:tcBorders>
              <w:top w:val="single" w:sz="4" w:space="0" w:color="000000"/>
              <w:left w:val="single" w:sz="4" w:space="0" w:color="000000"/>
              <w:bottom w:val="single" w:sz="4" w:space="0" w:color="000000"/>
              <w:right w:val="single" w:sz="4" w:space="0" w:color="000000"/>
            </w:tcBorders>
          </w:tcPr>
          <w:p w14:paraId="0C3416AB" w14:textId="20040C39" w:rsidR="001A1D69" w:rsidRDefault="002E2CA9">
            <w:pPr>
              <w:jc w:val="center"/>
              <w:rPr>
                <w:rFonts w:ascii="Arial" w:hAnsi="Arial" w:cs="Arial"/>
              </w:rPr>
            </w:pPr>
            <w:r>
              <w:rPr>
                <w:rFonts w:ascii="Arial" w:hAnsi="Arial" w:cs="Arial"/>
              </w:rPr>
              <w:t>Ivanka Knez, Ana Marija Belcar</w:t>
            </w:r>
          </w:p>
        </w:tc>
        <w:tc>
          <w:tcPr>
            <w:tcW w:w="691" w:type="dxa"/>
            <w:tcBorders>
              <w:top w:val="single" w:sz="4" w:space="0" w:color="000000"/>
              <w:left w:val="single" w:sz="4" w:space="0" w:color="000000"/>
              <w:bottom w:val="single" w:sz="4" w:space="0" w:color="000000"/>
              <w:right w:val="single" w:sz="4" w:space="0" w:color="000000"/>
            </w:tcBorders>
          </w:tcPr>
          <w:p w14:paraId="45565831" w14:textId="77777777" w:rsidR="001A1D69" w:rsidRDefault="00FD44D8">
            <w:pPr>
              <w:jc w:val="center"/>
              <w:rPr>
                <w:rFonts w:ascii="Arial" w:hAnsi="Arial" w:cs="Arial"/>
              </w:rPr>
            </w:pPr>
            <w:r>
              <w:rPr>
                <w:rFonts w:ascii="Arial" w:eastAsia="Calibri" w:hAnsi="Arial" w:cs="Arial"/>
              </w:rPr>
              <w:t>1</w:t>
            </w:r>
          </w:p>
        </w:tc>
        <w:tc>
          <w:tcPr>
            <w:tcW w:w="1290" w:type="dxa"/>
            <w:tcBorders>
              <w:top w:val="single" w:sz="4" w:space="0" w:color="000000"/>
              <w:left w:val="single" w:sz="4" w:space="0" w:color="000000"/>
              <w:bottom w:val="single" w:sz="4" w:space="0" w:color="000000"/>
              <w:right w:val="single" w:sz="4" w:space="0" w:color="000000"/>
            </w:tcBorders>
          </w:tcPr>
          <w:p w14:paraId="1C8220E0" w14:textId="77777777" w:rsidR="001A1D69" w:rsidRDefault="00FD44D8">
            <w:pPr>
              <w:jc w:val="center"/>
              <w:rPr>
                <w:rFonts w:ascii="Arial" w:hAnsi="Arial" w:cs="Arial"/>
              </w:rPr>
            </w:pPr>
            <w:r>
              <w:rPr>
                <w:rFonts w:ascii="Arial" w:eastAsia="Calibri" w:hAnsi="Arial" w:cs="Arial"/>
              </w:rPr>
              <w:t>35</w:t>
            </w:r>
          </w:p>
        </w:tc>
      </w:tr>
      <w:tr w:rsidR="001A1D69" w14:paraId="234D2BDC" w14:textId="77777777">
        <w:trPr>
          <w:trHeight w:val="340"/>
          <w:jc w:val="center"/>
        </w:trPr>
        <w:tc>
          <w:tcPr>
            <w:tcW w:w="2687" w:type="dxa"/>
            <w:vMerge/>
            <w:tcBorders>
              <w:top w:val="single" w:sz="4" w:space="0" w:color="000000"/>
              <w:left w:val="single" w:sz="4" w:space="0" w:color="000000"/>
              <w:bottom w:val="single" w:sz="4" w:space="0" w:color="000000"/>
              <w:right w:val="single" w:sz="4" w:space="0" w:color="000000"/>
            </w:tcBorders>
          </w:tcPr>
          <w:p w14:paraId="2FF2ED6F" w14:textId="77777777" w:rsidR="001A1D69" w:rsidRDefault="001A1D69">
            <w:pPr>
              <w:widowControl w:val="0"/>
              <w:spacing w:line="276" w:lineRule="auto"/>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Pr>
          <w:p w14:paraId="158B8415" w14:textId="77777777" w:rsidR="001A1D69" w:rsidRDefault="00FD44D8">
            <w:pPr>
              <w:jc w:val="both"/>
              <w:rPr>
                <w:rFonts w:ascii="Arial" w:hAnsi="Arial" w:cs="Arial"/>
              </w:rPr>
            </w:pPr>
            <w:r>
              <w:rPr>
                <w:rFonts w:ascii="Arial" w:eastAsia="Calibri" w:hAnsi="Arial" w:cs="Arial"/>
              </w:rPr>
              <w:t>Kućanci</w:t>
            </w:r>
          </w:p>
        </w:tc>
        <w:tc>
          <w:tcPr>
            <w:tcW w:w="3974" w:type="dxa"/>
            <w:tcBorders>
              <w:top w:val="single" w:sz="4" w:space="0" w:color="000000"/>
              <w:left w:val="single" w:sz="4" w:space="0" w:color="000000"/>
              <w:bottom w:val="single" w:sz="4" w:space="0" w:color="000000"/>
              <w:right w:val="single" w:sz="4" w:space="0" w:color="000000"/>
            </w:tcBorders>
          </w:tcPr>
          <w:p w14:paraId="2456DB6B" w14:textId="7D8A0899" w:rsidR="001A1D69" w:rsidRDefault="002E2CA9">
            <w:pPr>
              <w:jc w:val="center"/>
              <w:rPr>
                <w:rFonts w:ascii="Arial" w:hAnsi="Arial" w:cs="Arial"/>
              </w:rPr>
            </w:pPr>
            <w:r>
              <w:rPr>
                <w:rFonts w:ascii="Arial" w:hAnsi="Arial" w:cs="Arial"/>
              </w:rPr>
              <w:t>Ines Mazur Vidaković, Vlatka Petrović</w:t>
            </w:r>
          </w:p>
        </w:tc>
        <w:tc>
          <w:tcPr>
            <w:tcW w:w="691" w:type="dxa"/>
            <w:tcBorders>
              <w:top w:val="single" w:sz="4" w:space="0" w:color="000000"/>
              <w:left w:val="single" w:sz="4" w:space="0" w:color="000000"/>
              <w:bottom w:val="single" w:sz="4" w:space="0" w:color="000000"/>
              <w:right w:val="single" w:sz="4" w:space="0" w:color="000000"/>
            </w:tcBorders>
          </w:tcPr>
          <w:p w14:paraId="332C5DC8" w14:textId="77777777" w:rsidR="001A1D69" w:rsidRDefault="00FD44D8">
            <w:pPr>
              <w:jc w:val="center"/>
              <w:rPr>
                <w:rFonts w:ascii="Arial" w:hAnsi="Arial" w:cs="Arial"/>
              </w:rPr>
            </w:pPr>
            <w:r>
              <w:rPr>
                <w:rFonts w:ascii="Arial" w:eastAsia="Calibri" w:hAnsi="Arial" w:cs="Arial"/>
              </w:rPr>
              <w:t>1</w:t>
            </w:r>
          </w:p>
        </w:tc>
        <w:tc>
          <w:tcPr>
            <w:tcW w:w="1290" w:type="dxa"/>
            <w:tcBorders>
              <w:top w:val="single" w:sz="4" w:space="0" w:color="000000"/>
              <w:left w:val="single" w:sz="4" w:space="0" w:color="000000"/>
              <w:bottom w:val="single" w:sz="4" w:space="0" w:color="000000"/>
              <w:right w:val="single" w:sz="4" w:space="0" w:color="000000"/>
            </w:tcBorders>
          </w:tcPr>
          <w:p w14:paraId="48168731" w14:textId="77777777" w:rsidR="001A1D69" w:rsidRDefault="00FD44D8">
            <w:pPr>
              <w:jc w:val="center"/>
              <w:rPr>
                <w:rFonts w:ascii="Arial" w:hAnsi="Arial" w:cs="Arial"/>
              </w:rPr>
            </w:pPr>
            <w:r>
              <w:rPr>
                <w:rFonts w:ascii="Arial" w:eastAsia="Calibri" w:hAnsi="Arial" w:cs="Arial"/>
              </w:rPr>
              <w:t>35</w:t>
            </w:r>
          </w:p>
        </w:tc>
      </w:tr>
      <w:tr w:rsidR="001A1D69" w14:paraId="5EAF11D0" w14:textId="77777777">
        <w:trPr>
          <w:trHeight w:val="340"/>
          <w:jc w:val="center"/>
        </w:trPr>
        <w:tc>
          <w:tcPr>
            <w:tcW w:w="2687" w:type="dxa"/>
            <w:vMerge/>
            <w:tcBorders>
              <w:top w:val="single" w:sz="4" w:space="0" w:color="000000"/>
              <w:left w:val="single" w:sz="4" w:space="0" w:color="000000"/>
              <w:bottom w:val="single" w:sz="4" w:space="0" w:color="000000"/>
              <w:right w:val="single" w:sz="4" w:space="0" w:color="000000"/>
            </w:tcBorders>
          </w:tcPr>
          <w:p w14:paraId="62984E38" w14:textId="77777777" w:rsidR="001A1D69" w:rsidRDefault="001A1D69">
            <w:pPr>
              <w:widowControl w:val="0"/>
              <w:spacing w:line="276" w:lineRule="auto"/>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Pr>
          <w:p w14:paraId="07FD9622" w14:textId="77777777" w:rsidR="001A1D69" w:rsidRDefault="00FD44D8">
            <w:pPr>
              <w:jc w:val="both"/>
              <w:rPr>
                <w:rFonts w:ascii="Arial" w:hAnsi="Arial" w:cs="Arial"/>
              </w:rPr>
            </w:pPr>
            <w:r>
              <w:rPr>
                <w:rFonts w:ascii="Arial" w:eastAsia="Calibri" w:hAnsi="Arial" w:cs="Arial"/>
              </w:rPr>
              <w:t>Marijanci</w:t>
            </w:r>
          </w:p>
        </w:tc>
        <w:tc>
          <w:tcPr>
            <w:tcW w:w="3974" w:type="dxa"/>
            <w:tcBorders>
              <w:top w:val="single" w:sz="4" w:space="0" w:color="000000"/>
              <w:left w:val="single" w:sz="4" w:space="0" w:color="000000"/>
              <w:bottom w:val="single" w:sz="4" w:space="0" w:color="000000"/>
              <w:right w:val="single" w:sz="4" w:space="0" w:color="000000"/>
            </w:tcBorders>
          </w:tcPr>
          <w:p w14:paraId="26755D63" w14:textId="6C7265C3" w:rsidR="001A1D69" w:rsidRDefault="002E2CA9">
            <w:pPr>
              <w:jc w:val="center"/>
              <w:rPr>
                <w:rFonts w:ascii="Arial" w:hAnsi="Arial" w:cs="Arial"/>
              </w:rPr>
            </w:pPr>
            <w:r>
              <w:rPr>
                <w:rFonts w:ascii="Arial" w:hAnsi="Arial" w:cs="Arial"/>
              </w:rPr>
              <w:t>Stanko Čiča</w:t>
            </w:r>
            <w:r w:rsidR="004D2EE4">
              <w:rPr>
                <w:rFonts w:ascii="Arial" w:hAnsi="Arial" w:cs="Arial"/>
              </w:rPr>
              <w:t xml:space="preserve"> (Maja Alšić)</w:t>
            </w:r>
            <w:r>
              <w:rPr>
                <w:rFonts w:ascii="Arial" w:hAnsi="Arial" w:cs="Arial"/>
              </w:rPr>
              <w:t>, Ivana Jamnić Bibić, Monika Popović Dorkić</w:t>
            </w:r>
          </w:p>
        </w:tc>
        <w:tc>
          <w:tcPr>
            <w:tcW w:w="691" w:type="dxa"/>
            <w:tcBorders>
              <w:top w:val="single" w:sz="4" w:space="0" w:color="000000"/>
              <w:left w:val="single" w:sz="4" w:space="0" w:color="000000"/>
              <w:bottom w:val="single" w:sz="4" w:space="0" w:color="000000"/>
              <w:right w:val="single" w:sz="4" w:space="0" w:color="000000"/>
            </w:tcBorders>
          </w:tcPr>
          <w:p w14:paraId="7F8C59EE" w14:textId="77777777" w:rsidR="001A1D69" w:rsidRDefault="00FD44D8">
            <w:pPr>
              <w:jc w:val="center"/>
              <w:rPr>
                <w:rFonts w:ascii="Arial" w:hAnsi="Arial" w:cs="Arial"/>
              </w:rPr>
            </w:pPr>
            <w:r>
              <w:rPr>
                <w:rFonts w:ascii="Arial" w:eastAsia="Calibri" w:hAnsi="Arial" w:cs="Arial"/>
              </w:rPr>
              <w:t>1</w:t>
            </w:r>
          </w:p>
        </w:tc>
        <w:tc>
          <w:tcPr>
            <w:tcW w:w="1290" w:type="dxa"/>
            <w:tcBorders>
              <w:top w:val="single" w:sz="4" w:space="0" w:color="000000"/>
              <w:left w:val="single" w:sz="4" w:space="0" w:color="000000"/>
              <w:bottom w:val="single" w:sz="4" w:space="0" w:color="000000"/>
              <w:right w:val="single" w:sz="4" w:space="0" w:color="000000"/>
            </w:tcBorders>
          </w:tcPr>
          <w:p w14:paraId="4662FDCA" w14:textId="77777777" w:rsidR="001A1D69" w:rsidRDefault="00FD44D8">
            <w:pPr>
              <w:jc w:val="center"/>
              <w:rPr>
                <w:rFonts w:ascii="Arial" w:hAnsi="Arial" w:cs="Arial"/>
              </w:rPr>
            </w:pPr>
            <w:r>
              <w:rPr>
                <w:rFonts w:ascii="Arial" w:eastAsia="Calibri" w:hAnsi="Arial" w:cs="Arial"/>
              </w:rPr>
              <w:t>35</w:t>
            </w:r>
          </w:p>
        </w:tc>
      </w:tr>
      <w:tr w:rsidR="001A1D69" w14:paraId="60E289C9" w14:textId="77777777">
        <w:trPr>
          <w:trHeight w:val="340"/>
          <w:jc w:val="center"/>
        </w:trPr>
        <w:tc>
          <w:tcPr>
            <w:tcW w:w="2687" w:type="dxa"/>
            <w:vMerge/>
            <w:tcBorders>
              <w:top w:val="single" w:sz="4" w:space="0" w:color="000000"/>
              <w:left w:val="single" w:sz="4" w:space="0" w:color="000000"/>
              <w:bottom w:val="single" w:sz="4" w:space="0" w:color="000000"/>
              <w:right w:val="single" w:sz="4" w:space="0" w:color="000000"/>
            </w:tcBorders>
          </w:tcPr>
          <w:p w14:paraId="7D4B33D2" w14:textId="77777777" w:rsidR="001A1D69" w:rsidRDefault="001A1D69">
            <w:pPr>
              <w:widowControl w:val="0"/>
              <w:spacing w:line="276" w:lineRule="auto"/>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Pr>
          <w:p w14:paraId="491008A2" w14:textId="77777777" w:rsidR="001A1D69" w:rsidRDefault="00FD44D8">
            <w:pPr>
              <w:jc w:val="both"/>
              <w:rPr>
                <w:rFonts w:ascii="Arial" w:hAnsi="Arial" w:cs="Arial"/>
              </w:rPr>
            </w:pPr>
            <w:r>
              <w:rPr>
                <w:rFonts w:ascii="Arial" w:eastAsia="Calibri" w:hAnsi="Arial" w:cs="Arial"/>
              </w:rPr>
              <w:t>Miholjački Poreč</w:t>
            </w:r>
          </w:p>
        </w:tc>
        <w:tc>
          <w:tcPr>
            <w:tcW w:w="3974" w:type="dxa"/>
            <w:tcBorders>
              <w:top w:val="single" w:sz="4" w:space="0" w:color="000000"/>
              <w:left w:val="single" w:sz="4" w:space="0" w:color="000000"/>
              <w:bottom w:val="single" w:sz="4" w:space="0" w:color="000000"/>
              <w:right w:val="single" w:sz="4" w:space="0" w:color="000000"/>
            </w:tcBorders>
          </w:tcPr>
          <w:p w14:paraId="072806BF" w14:textId="11138E6F" w:rsidR="001A1D69" w:rsidRDefault="002E2CA9">
            <w:pPr>
              <w:jc w:val="center"/>
              <w:rPr>
                <w:rFonts w:ascii="Arial" w:hAnsi="Arial" w:cs="Arial"/>
              </w:rPr>
            </w:pPr>
            <w:r>
              <w:rPr>
                <w:rFonts w:ascii="Arial" w:hAnsi="Arial" w:cs="Arial"/>
              </w:rPr>
              <w:t>Anela Barjaktarić</w:t>
            </w:r>
          </w:p>
        </w:tc>
        <w:tc>
          <w:tcPr>
            <w:tcW w:w="691" w:type="dxa"/>
            <w:tcBorders>
              <w:top w:val="single" w:sz="4" w:space="0" w:color="000000"/>
              <w:left w:val="single" w:sz="4" w:space="0" w:color="000000"/>
              <w:bottom w:val="single" w:sz="4" w:space="0" w:color="000000"/>
              <w:right w:val="single" w:sz="4" w:space="0" w:color="000000"/>
            </w:tcBorders>
          </w:tcPr>
          <w:p w14:paraId="25978356" w14:textId="77777777" w:rsidR="001A1D69" w:rsidRDefault="00FD44D8">
            <w:pPr>
              <w:jc w:val="center"/>
              <w:rPr>
                <w:rFonts w:ascii="Arial" w:hAnsi="Arial" w:cs="Arial"/>
              </w:rPr>
            </w:pPr>
            <w:r>
              <w:rPr>
                <w:rFonts w:ascii="Arial" w:eastAsia="Calibri" w:hAnsi="Arial" w:cs="Arial"/>
              </w:rPr>
              <w:t>1</w:t>
            </w:r>
          </w:p>
        </w:tc>
        <w:tc>
          <w:tcPr>
            <w:tcW w:w="1290" w:type="dxa"/>
            <w:tcBorders>
              <w:top w:val="single" w:sz="4" w:space="0" w:color="000000"/>
              <w:left w:val="single" w:sz="4" w:space="0" w:color="000000"/>
              <w:bottom w:val="single" w:sz="4" w:space="0" w:color="000000"/>
              <w:right w:val="single" w:sz="4" w:space="0" w:color="000000"/>
            </w:tcBorders>
          </w:tcPr>
          <w:p w14:paraId="40964BB1" w14:textId="77777777" w:rsidR="001A1D69" w:rsidRDefault="00FD44D8">
            <w:pPr>
              <w:jc w:val="center"/>
              <w:rPr>
                <w:rFonts w:ascii="Arial" w:hAnsi="Arial" w:cs="Arial"/>
              </w:rPr>
            </w:pPr>
            <w:r>
              <w:rPr>
                <w:rFonts w:ascii="Arial" w:eastAsia="Calibri" w:hAnsi="Arial" w:cs="Arial"/>
              </w:rPr>
              <w:t>35</w:t>
            </w:r>
          </w:p>
        </w:tc>
      </w:tr>
      <w:tr w:rsidR="001A1D69" w14:paraId="1AE1A67C" w14:textId="77777777">
        <w:trPr>
          <w:trHeight w:val="340"/>
          <w:jc w:val="center"/>
        </w:trPr>
        <w:tc>
          <w:tcPr>
            <w:tcW w:w="2687" w:type="dxa"/>
            <w:vMerge/>
            <w:tcBorders>
              <w:top w:val="single" w:sz="4" w:space="0" w:color="000000"/>
              <w:left w:val="single" w:sz="4" w:space="0" w:color="000000"/>
              <w:bottom w:val="single" w:sz="4" w:space="0" w:color="000000"/>
              <w:right w:val="single" w:sz="4" w:space="0" w:color="000000"/>
            </w:tcBorders>
          </w:tcPr>
          <w:p w14:paraId="6DCCBE9B" w14:textId="77777777" w:rsidR="001A1D69" w:rsidRDefault="001A1D69">
            <w:pPr>
              <w:widowControl w:val="0"/>
              <w:spacing w:line="276" w:lineRule="auto"/>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Pr>
          <w:p w14:paraId="62B9314C" w14:textId="77777777" w:rsidR="001A1D69" w:rsidRDefault="00FD44D8">
            <w:pPr>
              <w:jc w:val="both"/>
              <w:rPr>
                <w:rFonts w:ascii="Arial" w:hAnsi="Arial" w:cs="Arial"/>
              </w:rPr>
            </w:pPr>
            <w:r>
              <w:rPr>
                <w:rFonts w:ascii="Arial" w:eastAsia="Calibri" w:hAnsi="Arial" w:cs="Arial"/>
              </w:rPr>
              <w:t>Radikovci</w:t>
            </w:r>
          </w:p>
        </w:tc>
        <w:tc>
          <w:tcPr>
            <w:tcW w:w="3974" w:type="dxa"/>
            <w:tcBorders>
              <w:top w:val="single" w:sz="4" w:space="0" w:color="000000"/>
              <w:left w:val="single" w:sz="4" w:space="0" w:color="000000"/>
              <w:bottom w:val="single" w:sz="4" w:space="0" w:color="000000"/>
              <w:right w:val="single" w:sz="4" w:space="0" w:color="000000"/>
            </w:tcBorders>
          </w:tcPr>
          <w:p w14:paraId="75A52D83" w14:textId="6E37436C" w:rsidR="001A1D69" w:rsidRDefault="002E2CA9">
            <w:pPr>
              <w:jc w:val="center"/>
              <w:rPr>
                <w:rFonts w:ascii="Arial" w:hAnsi="Arial" w:cs="Arial"/>
              </w:rPr>
            </w:pPr>
            <w:r>
              <w:rPr>
                <w:rFonts w:ascii="Arial" w:hAnsi="Arial" w:cs="Arial"/>
              </w:rPr>
              <w:t>Ružica Matković</w:t>
            </w:r>
          </w:p>
        </w:tc>
        <w:tc>
          <w:tcPr>
            <w:tcW w:w="691" w:type="dxa"/>
            <w:tcBorders>
              <w:top w:val="single" w:sz="4" w:space="0" w:color="000000"/>
              <w:left w:val="single" w:sz="4" w:space="0" w:color="000000"/>
              <w:bottom w:val="single" w:sz="4" w:space="0" w:color="000000"/>
              <w:right w:val="single" w:sz="4" w:space="0" w:color="000000"/>
            </w:tcBorders>
          </w:tcPr>
          <w:p w14:paraId="5CCFF2EC" w14:textId="77777777" w:rsidR="001A1D69" w:rsidRDefault="00FD44D8">
            <w:pPr>
              <w:jc w:val="center"/>
              <w:rPr>
                <w:rFonts w:ascii="Arial" w:hAnsi="Arial" w:cs="Arial"/>
              </w:rPr>
            </w:pPr>
            <w:r>
              <w:rPr>
                <w:rFonts w:ascii="Arial" w:eastAsia="Calibri" w:hAnsi="Arial" w:cs="Arial"/>
              </w:rPr>
              <w:t>1</w:t>
            </w:r>
          </w:p>
        </w:tc>
        <w:tc>
          <w:tcPr>
            <w:tcW w:w="1290" w:type="dxa"/>
            <w:tcBorders>
              <w:top w:val="single" w:sz="4" w:space="0" w:color="000000"/>
              <w:left w:val="single" w:sz="4" w:space="0" w:color="000000"/>
              <w:bottom w:val="single" w:sz="4" w:space="0" w:color="000000"/>
              <w:right w:val="single" w:sz="4" w:space="0" w:color="000000"/>
            </w:tcBorders>
          </w:tcPr>
          <w:p w14:paraId="30A73D26" w14:textId="77777777" w:rsidR="001A1D69" w:rsidRDefault="00FD44D8">
            <w:pPr>
              <w:jc w:val="center"/>
              <w:rPr>
                <w:rFonts w:ascii="Arial" w:hAnsi="Arial" w:cs="Arial"/>
              </w:rPr>
            </w:pPr>
            <w:r>
              <w:rPr>
                <w:rFonts w:ascii="Arial" w:eastAsia="Calibri" w:hAnsi="Arial" w:cs="Arial"/>
              </w:rPr>
              <w:t>35</w:t>
            </w:r>
          </w:p>
        </w:tc>
      </w:tr>
      <w:tr w:rsidR="001A1D69" w14:paraId="260ADF2B" w14:textId="77777777">
        <w:trPr>
          <w:trHeight w:val="340"/>
          <w:jc w:val="center"/>
        </w:trPr>
        <w:tc>
          <w:tcPr>
            <w:tcW w:w="2687" w:type="dxa"/>
            <w:vMerge/>
            <w:tcBorders>
              <w:top w:val="single" w:sz="4" w:space="0" w:color="000000"/>
              <w:left w:val="single" w:sz="4" w:space="0" w:color="000000"/>
              <w:bottom w:val="single" w:sz="4" w:space="0" w:color="000000"/>
              <w:right w:val="single" w:sz="4" w:space="0" w:color="000000"/>
            </w:tcBorders>
          </w:tcPr>
          <w:p w14:paraId="5DBCA80E" w14:textId="77777777" w:rsidR="001A1D69" w:rsidRDefault="001A1D69">
            <w:pPr>
              <w:widowControl w:val="0"/>
              <w:spacing w:line="276" w:lineRule="auto"/>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Pr>
          <w:p w14:paraId="29880617" w14:textId="77777777" w:rsidR="001A1D69" w:rsidRDefault="00FD44D8">
            <w:pPr>
              <w:jc w:val="both"/>
              <w:rPr>
                <w:rFonts w:ascii="Arial" w:hAnsi="Arial" w:cs="Arial"/>
              </w:rPr>
            </w:pPr>
            <w:r>
              <w:rPr>
                <w:rFonts w:ascii="Arial" w:eastAsia="Calibri" w:hAnsi="Arial" w:cs="Arial"/>
              </w:rPr>
              <w:t>Šljivoševci</w:t>
            </w:r>
          </w:p>
        </w:tc>
        <w:tc>
          <w:tcPr>
            <w:tcW w:w="3974" w:type="dxa"/>
            <w:tcBorders>
              <w:top w:val="single" w:sz="4" w:space="0" w:color="000000"/>
              <w:left w:val="single" w:sz="4" w:space="0" w:color="000000"/>
              <w:bottom w:val="single" w:sz="4" w:space="0" w:color="000000"/>
              <w:right w:val="single" w:sz="4" w:space="0" w:color="000000"/>
            </w:tcBorders>
          </w:tcPr>
          <w:p w14:paraId="625E7480" w14:textId="18A22165" w:rsidR="001A1D69" w:rsidRDefault="002E2CA9">
            <w:pPr>
              <w:jc w:val="center"/>
              <w:rPr>
                <w:rFonts w:ascii="Arial" w:hAnsi="Arial" w:cs="Arial"/>
              </w:rPr>
            </w:pPr>
            <w:r>
              <w:rPr>
                <w:rFonts w:ascii="Arial" w:hAnsi="Arial" w:cs="Arial"/>
              </w:rPr>
              <w:t>Anastazija Hovanjec</w:t>
            </w:r>
            <w:r w:rsidR="004D2EE4">
              <w:rPr>
                <w:rFonts w:ascii="Arial" w:hAnsi="Arial" w:cs="Arial"/>
              </w:rPr>
              <w:t xml:space="preserve"> (Maneula Havidić)</w:t>
            </w:r>
          </w:p>
        </w:tc>
        <w:tc>
          <w:tcPr>
            <w:tcW w:w="691" w:type="dxa"/>
            <w:tcBorders>
              <w:top w:val="single" w:sz="4" w:space="0" w:color="000000"/>
              <w:left w:val="single" w:sz="4" w:space="0" w:color="000000"/>
              <w:bottom w:val="single" w:sz="4" w:space="0" w:color="000000"/>
              <w:right w:val="single" w:sz="4" w:space="0" w:color="000000"/>
            </w:tcBorders>
          </w:tcPr>
          <w:p w14:paraId="5CA82BAA" w14:textId="77777777" w:rsidR="001A1D69" w:rsidRDefault="00FD44D8">
            <w:pPr>
              <w:jc w:val="center"/>
              <w:rPr>
                <w:rFonts w:ascii="Arial" w:hAnsi="Arial" w:cs="Arial"/>
              </w:rPr>
            </w:pPr>
            <w:r>
              <w:rPr>
                <w:rFonts w:ascii="Arial" w:eastAsia="Calibri" w:hAnsi="Arial" w:cs="Arial"/>
              </w:rPr>
              <w:t>1</w:t>
            </w:r>
          </w:p>
        </w:tc>
        <w:tc>
          <w:tcPr>
            <w:tcW w:w="1290" w:type="dxa"/>
            <w:tcBorders>
              <w:top w:val="single" w:sz="4" w:space="0" w:color="000000"/>
              <w:left w:val="single" w:sz="4" w:space="0" w:color="000000"/>
              <w:bottom w:val="single" w:sz="4" w:space="0" w:color="000000"/>
              <w:right w:val="single" w:sz="4" w:space="0" w:color="000000"/>
            </w:tcBorders>
          </w:tcPr>
          <w:p w14:paraId="3A9FF871" w14:textId="77777777" w:rsidR="001A1D69" w:rsidRDefault="00FD44D8">
            <w:pPr>
              <w:jc w:val="center"/>
              <w:rPr>
                <w:rFonts w:ascii="Arial" w:hAnsi="Arial" w:cs="Arial"/>
              </w:rPr>
            </w:pPr>
            <w:r>
              <w:rPr>
                <w:rFonts w:ascii="Arial" w:eastAsia="Calibri" w:hAnsi="Arial" w:cs="Arial"/>
              </w:rPr>
              <w:t>35</w:t>
            </w:r>
          </w:p>
        </w:tc>
      </w:tr>
      <w:tr w:rsidR="001A1D69" w14:paraId="3132FAF6" w14:textId="77777777">
        <w:trPr>
          <w:trHeight w:val="340"/>
          <w:jc w:val="center"/>
        </w:trPr>
        <w:tc>
          <w:tcPr>
            <w:tcW w:w="2687" w:type="dxa"/>
            <w:vMerge/>
            <w:tcBorders>
              <w:top w:val="single" w:sz="4" w:space="0" w:color="000000"/>
              <w:left w:val="single" w:sz="4" w:space="0" w:color="000000"/>
              <w:bottom w:val="single" w:sz="4" w:space="0" w:color="000000"/>
              <w:right w:val="single" w:sz="4" w:space="0" w:color="000000"/>
            </w:tcBorders>
          </w:tcPr>
          <w:p w14:paraId="0A203F7A" w14:textId="77777777" w:rsidR="001A1D69" w:rsidRDefault="001A1D69">
            <w:pPr>
              <w:widowControl w:val="0"/>
              <w:spacing w:line="276" w:lineRule="auto"/>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Pr>
          <w:p w14:paraId="122FF068" w14:textId="77777777" w:rsidR="001A1D69" w:rsidRDefault="00FD44D8">
            <w:pPr>
              <w:jc w:val="both"/>
              <w:rPr>
                <w:rFonts w:ascii="Arial" w:hAnsi="Arial" w:cs="Arial"/>
              </w:rPr>
            </w:pPr>
            <w:r>
              <w:rPr>
                <w:rFonts w:ascii="Arial" w:eastAsia="Calibri" w:hAnsi="Arial" w:cs="Arial"/>
              </w:rPr>
              <w:t>Magadenovac</w:t>
            </w:r>
          </w:p>
        </w:tc>
        <w:tc>
          <w:tcPr>
            <w:tcW w:w="3974" w:type="dxa"/>
            <w:tcBorders>
              <w:top w:val="single" w:sz="4" w:space="0" w:color="000000"/>
              <w:left w:val="single" w:sz="4" w:space="0" w:color="000000"/>
              <w:bottom w:val="single" w:sz="4" w:space="0" w:color="000000"/>
              <w:right w:val="single" w:sz="4" w:space="0" w:color="000000"/>
            </w:tcBorders>
          </w:tcPr>
          <w:p w14:paraId="54268B64" w14:textId="1167F32A" w:rsidR="001A1D69" w:rsidRDefault="002E2CA9">
            <w:pPr>
              <w:jc w:val="center"/>
              <w:rPr>
                <w:rFonts w:ascii="Arial" w:hAnsi="Arial" w:cs="Arial"/>
              </w:rPr>
            </w:pPr>
            <w:r>
              <w:rPr>
                <w:rFonts w:ascii="Arial" w:hAnsi="Arial" w:cs="Arial"/>
              </w:rPr>
              <w:t>Ana Živković Havidić</w:t>
            </w:r>
            <w:r w:rsidR="004D2EE4">
              <w:rPr>
                <w:rFonts w:ascii="Arial" w:hAnsi="Arial" w:cs="Arial"/>
              </w:rPr>
              <w:t xml:space="preserve"> (Lucija Kapić)</w:t>
            </w:r>
          </w:p>
        </w:tc>
        <w:tc>
          <w:tcPr>
            <w:tcW w:w="691" w:type="dxa"/>
            <w:tcBorders>
              <w:top w:val="single" w:sz="4" w:space="0" w:color="000000"/>
              <w:left w:val="single" w:sz="4" w:space="0" w:color="000000"/>
              <w:bottom w:val="single" w:sz="4" w:space="0" w:color="000000"/>
              <w:right w:val="single" w:sz="4" w:space="0" w:color="000000"/>
            </w:tcBorders>
          </w:tcPr>
          <w:p w14:paraId="65BE4B59" w14:textId="77777777" w:rsidR="001A1D69" w:rsidRDefault="00FD44D8">
            <w:pPr>
              <w:jc w:val="center"/>
              <w:rPr>
                <w:rFonts w:ascii="Arial" w:hAnsi="Arial" w:cs="Arial"/>
              </w:rPr>
            </w:pPr>
            <w:r>
              <w:rPr>
                <w:rFonts w:ascii="Arial" w:eastAsia="Calibri" w:hAnsi="Arial" w:cs="Arial"/>
              </w:rPr>
              <w:t>1</w:t>
            </w:r>
          </w:p>
        </w:tc>
        <w:tc>
          <w:tcPr>
            <w:tcW w:w="1290" w:type="dxa"/>
            <w:tcBorders>
              <w:top w:val="single" w:sz="4" w:space="0" w:color="000000"/>
              <w:left w:val="single" w:sz="4" w:space="0" w:color="000000"/>
              <w:bottom w:val="single" w:sz="4" w:space="0" w:color="000000"/>
              <w:right w:val="single" w:sz="4" w:space="0" w:color="000000"/>
            </w:tcBorders>
          </w:tcPr>
          <w:p w14:paraId="505D953C" w14:textId="77777777" w:rsidR="001A1D69" w:rsidRDefault="00FD44D8">
            <w:pPr>
              <w:jc w:val="center"/>
              <w:rPr>
                <w:rFonts w:ascii="Arial" w:hAnsi="Arial" w:cs="Arial"/>
              </w:rPr>
            </w:pPr>
            <w:r>
              <w:rPr>
                <w:rFonts w:ascii="Arial" w:eastAsia="Calibri" w:hAnsi="Arial" w:cs="Arial"/>
              </w:rPr>
              <w:t>35</w:t>
            </w:r>
          </w:p>
        </w:tc>
      </w:tr>
    </w:tbl>
    <w:p w14:paraId="0BD272E2" w14:textId="77777777" w:rsidR="001A1D69" w:rsidRDefault="001A1D69">
      <w:pPr>
        <w:rPr>
          <w:rFonts w:ascii="Arial" w:hAnsi="Arial" w:cs="Arial"/>
          <w:b/>
          <w:i/>
        </w:rPr>
      </w:pPr>
    </w:p>
    <w:p w14:paraId="238DEE78" w14:textId="77777777" w:rsidR="001A1D69" w:rsidRDefault="001A1D69">
      <w:pPr>
        <w:rPr>
          <w:rFonts w:ascii="Arial" w:hAnsi="Arial" w:cs="Arial"/>
          <w:b/>
          <w:i/>
        </w:rPr>
      </w:pPr>
    </w:p>
    <w:p w14:paraId="17022513" w14:textId="77777777" w:rsidR="001A1D69" w:rsidRDefault="001A1D69">
      <w:pPr>
        <w:rPr>
          <w:rFonts w:ascii="Arial" w:hAnsi="Arial" w:cs="Arial"/>
          <w:b/>
          <w:i/>
        </w:rPr>
      </w:pPr>
    </w:p>
    <w:p w14:paraId="4854F536" w14:textId="77777777" w:rsidR="001A1D69" w:rsidRDefault="001A1D69">
      <w:pPr>
        <w:rPr>
          <w:rFonts w:ascii="Arial" w:hAnsi="Arial" w:cs="Arial"/>
          <w:b/>
          <w:i/>
        </w:rPr>
      </w:pPr>
    </w:p>
    <w:p w14:paraId="7E4FF201" w14:textId="77777777" w:rsidR="001A1D69" w:rsidRDefault="001A1D69">
      <w:pPr>
        <w:rPr>
          <w:rFonts w:ascii="Arial" w:hAnsi="Arial" w:cs="Arial"/>
          <w:b/>
          <w:i/>
        </w:rPr>
      </w:pPr>
    </w:p>
    <w:p w14:paraId="5C0404F3" w14:textId="77777777" w:rsidR="001A1D69" w:rsidRDefault="001A1D69">
      <w:pPr>
        <w:rPr>
          <w:rFonts w:ascii="Arial" w:hAnsi="Arial" w:cs="Arial"/>
          <w:b/>
          <w:i/>
        </w:rPr>
      </w:pPr>
    </w:p>
    <w:p w14:paraId="213ED065" w14:textId="77777777" w:rsidR="001A1D69" w:rsidRDefault="001A1D69">
      <w:pPr>
        <w:rPr>
          <w:rFonts w:ascii="Arial" w:hAnsi="Arial" w:cs="Arial"/>
          <w:b/>
          <w:i/>
        </w:rPr>
      </w:pPr>
    </w:p>
    <w:p w14:paraId="01CD7EAC" w14:textId="587C39AA" w:rsidR="001A1D69" w:rsidRDefault="001A1D69">
      <w:pPr>
        <w:rPr>
          <w:rFonts w:ascii="Arial" w:hAnsi="Arial" w:cs="Arial"/>
          <w:b/>
          <w:i/>
        </w:rPr>
      </w:pPr>
    </w:p>
    <w:p w14:paraId="30BD11BD" w14:textId="6B8FA60E" w:rsidR="002E2CA9" w:rsidRDefault="002E2CA9">
      <w:pPr>
        <w:rPr>
          <w:rFonts w:ascii="Arial" w:hAnsi="Arial" w:cs="Arial"/>
          <w:b/>
          <w:i/>
        </w:rPr>
      </w:pPr>
    </w:p>
    <w:p w14:paraId="00E26532" w14:textId="1D3D6A5B" w:rsidR="002E2CA9" w:rsidRDefault="002E2CA9">
      <w:pPr>
        <w:rPr>
          <w:rFonts w:ascii="Arial" w:hAnsi="Arial" w:cs="Arial"/>
          <w:b/>
          <w:i/>
        </w:rPr>
      </w:pPr>
    </w:p>
    <w:p w14:paraId="5825DD41" w14:textId="77777777" w:rsidR="002E2CA9" w:rsidRDefault="002E2CA9">
      <w:pPr>
        <w:rPr>
          <w:rFonts w:ascii="Arial" w:hAnsi="Arial" w:cs="Arial"/>
          <w:b/>
          <w:i/>
        </w:rPr>
      </w:pPr>
    </w:p>
    <w:p w14:paraId="43814701" w14:textId="77777777" w:rsidR="001A1D69" w:rsidRDefault="00FD44D8">
      <w:pPr>
        <w:numPr>
          <w:ilvl w:val="0"/>
          <w:numId w:val="6"/>
        </w:numPr>
        <w:rPr>
          <w:rFonts w:ascii="Arial" w:hAnsi="Arial" w:cs="Arial"/>
          <w:szCs w:val="24"/>
        </w:rPr>
      </w:pPr>
      <w:r>
        <w:rPr>
          <w:rFonts w:ascii="Arial" w:hAnsi="Arial" w:cs="Arial"/>
          <w:szCs w:val="24"/>
        </w:rPr>
        <w:t xml:space="preserve">Predmetna nastava </w:t>
      </w:r>
    </w:p>
    <w:p w14:paraId="518DC5E2" w14:textId="77777777" w:rsidR="001A1D69" w:rsidRDefault="001A1D69">
      <w:pPr>
        <w:ind w:left="720" w:hanging="720"/>
        <w:rPr>
          <w:rFonts w:ascii="Arial" w:hAnsi="Arial" w:cs="Arial"/>
          <w:color w:val="000000"/>
          <w:szCs w:val="24"/>
        </w:rPr>
      </w:pPr>
    </w:p>
    <w:tbl>
      <w:tblPr>
        <w:tblStyle w:val="14"/>
        <w:tblW w:w="10627" w:type="dxa"/>
        <w:jc w:val="center"/>
        <w:tblInd w:w="0" w:type="dxa"/>
        <w:tblLayout w:type="fixed"/>
        <w:tblLook w:val="0400" w:firstRow="0" w:lastRow="0" w:firstColumn="0" w:lastColumn="0" w:noHBand="0" w:noVBand="1"/>
      </w:tblPr>
      <w:tblGrid>
        <w:gridCol w:w="3344"/>
        <w:gridCol w:w="2630"/>
        <w:gridCol w:w="2351"/>
        <w:gridCol w:w="1168"/>
        <w:gridCol w:w="1134"/>
      </w:tblGrid>
      <w:tr w:rsidR="001A1D69" w14:paraId="244CC897" w14:textId="77777777">
        <w:trPr>
          <w:trHeight w:val="440"/>
          <w:jc w:val="center"/>
        </w:trPr>
        <w:tc>
          <w:tcPr>
            <w:tcW w:w="3344" w:type="dxa"/>
            <w:vMerge w:val="restart"/>
            <w:tcBorders>
              <w:top w:val="single" w:sz="4" w:space="0" w:color="000000"/>
              <w:left w:val="single" w:sz="4" w:space="0" w:color="000000"/>
              <w:bottom w:val="single" w:sz="4" w:space="0" w:color="000000"/>
              <w:right w:val="single" w:sz="4" w:space="0" w:color="000000"/>
            </w:tcBorders>
          </w:tcPr>
          <w:p w14:paraId="46ED5BBF" w14:textId="77777777" w:rsidR="001A1D69" w:rsidRDefault="001A1D69">
            <w:pPr>
              <w:jc w:val="center"/>
              <w:rPr>
                <w:rFonts w:ascii="Arial" w:hAnsi="Arial" w:cs="Arial"/>
                <w:b/>
              </w:rPr>
            </w:pPr>
          </w:p>
          <w:p w14:paraId="1AE596C4" w14:textId="77777777" w:rsidR="001A1D69" w:rsidRDefault="00FD44D8">
            <w:pPr>
              <w:jc w:val="center"/>
              <w:rPr>
                <w:rFonts w:ascii="Arial" w:hAnsi="Arial" w:cs="Arial"/>
                <w:b/>
              </w:rPr>
            </w:pPr>
            <w:r>
              <w:rPr>
                <w:rFonts w:ascii="Arial" w:eastAsia="Calibri" w:hAnsi="Arial" w:cs="Arial"/>
                <w:b/>
              </w:rPr>
              <w:t>Nastavni predmet</w:t>
            </w:r>
          </w:p>
          <w:p w14:paraId="74D591A6" w14:textId="77777777" w:rsidR="001A1D69" w:rsidRDefault="001A1D69">
            <w:pPr>
              <w:jc w:val="center"/>
              <w:rPr>
                <w:rFonts w:ascii="Arial" w:hAnsi="Arial" w:cs="Arial"/>
                <w:b/>
              </w:rPr>
            </w:pPr>
          </w:p>
        </w:tc>
        <w:tc>
          <w:tcPr>
            <w:tcW w:w="2630" w:type="dxa"/>
            <w:vMerge w:val="restart"/>
            <w:tcBorders>
              <w:top w:val="single" w:sz="4" w:space="0" w:color="000000"/>
              <w:left w:val="single" w:sz="4" w:space="0" w:color="000000"/>
              <w:bottom w:val="single" w:sz="4" w:space="0" w:color="000000"/>
              <w:right w:val="single" w:sz="4" w:space="0" w:color="000000"/>
            </w:tcBorders>
          </w:tcPr>
          <w:p w14:paraId="40419334" w14:textId="77777777" w:rsidR="001A1D69" w:rsidRDefault="001A1D69">
            <w:pPr>
              <w:jc w:val="center"/>
              <w:rPr>
                <w:rFonts w:ascii="Arial" w:hAnsi="Arial" w:cs="Arial"/>
                <w:b/>
              </w:rPr>
            </w:pPr>
          </w:p>
          <w:p w14:paraId="2EB8FC25" w14:textId="77777777" w:rsidR="001A1D69" w:rsidRDefault="00FD44D8">
            <w:pPr>
              <w:jc w:val="center"/>
              <w:rPr>
                <w:rFonts w:ascii="Arial" w:hAnsi="Arial" w:cs="Arial"/>
                <w:b/>
              </w:rPr>
            </w:pPr>
            <w:r>
              <w:rPr>
                <w:rFonts w:ascii="Arial" w:eastAsia="Calibri" w:hAnsi="Arial" w:cs="Arial"/>
                <w:b/>
              </w:rPr>
              <w:t>Učitelj</w:t>
            </w:r>
          </w:p>
        </w:tc>
        <w:tc>
          <w:tcPr>
            <w:tcW w:w="2351" w:type="dxa"/>
            <w:vMerge w:val="restart"/>
            <w:tcBorders>
              <w:top w:val="single" w:sz="4" w:space="0" w:color="000000"/>
              <w:left w:val="single" w:sz="4" w:space="0" w:color="000000"/>
              <w:bottom w:val="single" w:sz="4" w:space="0" w:color="000000"/>
              <w:right w:val="single" w:sz="4" w:space="0" w:color="000000"/>
            </w:tcBorders>
          </w:tcPr>
          <w:p w14:paraId="09ADF182" w14:textId="77777777" w:rsidR="001A1D69" w:rsidRDefault="001A1D69">
            <w:pPr>
              <w:jc w:val="center"/>
              <w:rPr>
                <w:rFonts w:ascii="Arial" w:hAnsi="Arial" w:cs="Arial"/>
                <w:b/>
              </w:rPr>
            </w:pPr>
          </w:p>
          <w:p w14:paraId="7116C870" w14:textId="77777777" w:rsidR="001A1D69" w:rsidRDefault="00FD44D8">
            <w:pPr>
              <w:jc w:val="center"/>
              <w:rPr>
                <w:rFonts w:ascii="Arial" w:hAnsi="Arial" w:cs="Arial"/>
                <w:b/>
              </w:rPr>
            </w:pPr>
            <w:r>
              <w:rPr>
                <w:rFonts w:ascii="Arial" w:eastAsia="Calibri" w:hAnsi="Arial" w:cs="Arial"/>
                <w:b/>
              </w:rPr>
              <w:t>Razred</w:t>
            </w:r>
          </w:p>
        </w:tc>
        <w:tc>
          <w:tcPr>
            <w:tcW w:w="2302" w:type="dxa"/>
            <w:gridSpan w:val="2"/>
            <w:tcBorders>
              <w:top w:val="single" w:sz="4" w:space="0" w:color="000000"/>
              <w:left w:val="single" w:sz="4" w:space="0" w:color="000000"/>
              <w:bottom w:val="single" w:sz="4" w:space="0" w:color="000000"/>
              <w:right w:val="single" w:sz="4" w:space="0" w:color="000000"/>
            </w:tcBorders>
          </w:tcPr>
          <w:p w14:paraId="12146415" w14:textId="77777777" w:rsidR="001A1D69" w:rsidRDefault="001A1D69">
            <w:pPr>
              <w:jc w:val="center"/>
              <w:rPr>
                <w:rFonts w:ascii="Arial" w:hAnsi="Arial" w:cs="Arial"/>
                <w:b/>
              </w:rPr>
            </w:pPr>
          </w:p>
          <w:p w14:paraId="3350229E" w14:textId="77777777" w:rsidR="001A1D69" w:rsidRDefault="00FD44D8">
            <w:pPr>
              <w:jc w:val="center"/>
              <w:rPr>
                <w:rFonts w:ascii="Arial" w:hAnsi="Arial" w:cs="Arial"/>
                <w:b/>
              </w:rPr>
            </w:pPr>
            <w:r>
              <w:rPr>
                <w:rFonts w:ascii="Arial" w:eastAsia="Calibri" w:hAnsi="Arial" w:cs="Arial"/>
                <w:b/>
              </w:rPr>
              <w:t xml:space="preserve">Sati </w:t>
            </w:r>
          </w:p>
        </w:tc>
      </w:tr>
      <w:tr w:rsidR="001A1D69" w14:paraId="215CA463" w14:textId="77777777">
        <w:trPr>
          <w:trHeight w:val="360"/>
          <w:jc w:val="center"/>
        </w:trPr>
        <w:tc>
          <w:tcPr>
            <w:tcW w:w="3344" w:type="dxa"/>
            <w:vMerge/>
            <w:tcBorders>
              <w:top w:val="single" w:sz="4" w:space="0" w:color="000000"/>
              <w:left w:val="single" w:sz="4" w:space="0" w:color="000000"/>
              <w:bottom w:val="single" w:sz="4" w:space="0" w:color="000000"/>
              <w:right w:val="single" w:sz="4" w:space="0" w:color="000000"/>
            </w:tcBorders>
          </w:tcPr>
          <w:p w14:paraId="30B7FD62" w14:textId="77777777" w:rsidR="001A1D69" w:rsidRDefault="001A1D69">
            <w:pPr>
              <w:widowControl w:val="0"/>
              <w:spacing w:line="276" w:lineRule="auto"/>
              <w:rPr>
                <w:rFonts w:ascii="Arial" w:hAnsi="Arial" w:cs="Arial"/>
                <w:b/>
              </w:rPr>
            </w:pPr>
          </w:p>
        </w:tc>
        <w:tc>
          <w:tcPr>
            <w:tcW w:w="2630" w:type="dxa"/>
            <w:vMerge/>
            <w:tcBorders>
              <w:top w:val="single" w:sz="4" w:space="0" w:color="000000"/>
              <w:left w:val="single" w:sz="4" w:space="0" w:color="000000"/>
              <w:bottom w:val="single" w:sz="4" w:space="0" w:color="000000"/>
              <w:right w:val="single" w:sz="4" w:space="0" w:color="000000"/>
            </w:tcBorders>
          </w:tcPr>
          <w:p w14:paraId="1D8058BE" w14:textId="77777777" w:rsidR="001A1D69" w:rsidRDefault="001A1D69">
            <w:pPr>
              <w:widowControl w:val="0"/>
              <w:spacing w:line="276" w:lineRule="auto"/>
              <w:rPr>
                <w:rFonts w:ascii="Arial" w:hAnsi="Arial" w:cs="Arial"/>
                <w:b/>
              </w:rPr>
            </w:pPr>
          </w:p>
        </w:tc>
        <w:tc>
          <w:tcPr>
            <w:tcW w:w="2351" w:type="dxa"/>
            <w:vMerge/>
            <w:tcBorders>
              <w:top w:val="single" w:sz="4" w:space="0" w:color="000000"/>
              <w:left w:val="single" w:sz="4" w:space="0" w:color="000000"/>
              <w:bottom w:val="single" w:sz="4" w:space="0" w:color="000000"/>
              <w:right w:val="single" w:sz="4" w:space="0" w:color="000000"/>
            </w:tcBorders>
          </w:tcPr>
          <w:p w14:paraId="5FD93714" w14:textId="77777777" w:rsidR="001A1D69" w:rsidRDefault="001A1D69">
            <w:pPr>
              <w:widowControl w:val="0"/>
              <w:spacing w:line="276" w:lineRule="auto"/>
              <w:rPr>
                <w:rFonts w:ascii="Arial" w:hAnsi="Arial" w:cs="Arial"/>
                <w:b/>
              </w:rPr>
            </w:pPr>
          </w:p>
        </w:tc>
        <w:tc>
          <w:tcPr>
            <w:tcW w:w="1168" w:type="dxa"/>
            <w:tcBorders>
              <w:top w:val="single" w:sz="4" w:space="0" w:color="000000"/>
              <w:left w:val="single" w:sz="4" w:space="0" w:color="000000"/>
              <w:bottom w:val="single" w:sz="4" w:space="0" w:color="000000"/>
              <w:right w:val="single" w:sz="4" w:space="0" w:color="000000"/>
            </w:tcBorders>
          </w:tcPr>
          <w:p w14:paraId="2B22F41A" w14:textId="77777777" w:rsidR="001A1D69" w:rsidRDefault="00FD44D8">
            <w:pPr>
              <w:jc w:val="center"/>
              <w:rPr>
                <w:rFonts w:ascii="Arial" w:hAnsi="Arial" w:cs="Arial"/>
                <w:b/>
              </w:rPr>
            </w:pPr>
            <w:r>
              <w:rPr>
                <w:rFonts w:ascii="Arial" w:eastAsia="Calibri" w:hAnsi="Arial" w:cs="Arial"/>
                <w:b/>
              </w:rPr>
              <w:t>tjedno</w:t>
            </w:r>
          </w:p>
        </w:tc>
        <w:tc>
          <w:tcPr>
            <w:tcW w:w="1134" w:type="dxa"/>
            <w:tcBorders>
              <w:top w:val="single" w:sz="4" w:space="0" w:color="000000"/>
              <w:left w:val="single" w:sz="4" w:space="0" w:color="000000"/>
              <w:bottom w:val="single" w:sz="4" w:space="0" w:color="000000"/>
              <w:right w:val="single" w:sz="4" w:space="0" w:color="000000"/>
            </w:tcBorders>
          </w:tcPr>
          <w:p w14:paraId="76FB4A41" w14:textId="77777777" w:rsidR="001A1D69" w:rsidRDefault="00FD44D8">
            <w:pPr>
              <w:jc w:val="center"/>
              <w:rPr>
                <w:rFonts w:ascii="Arial" w:hAnsi="Arial" w:cs="Arial"/>
                <w:b/>
              </w:rPr>
            </w:pPr>
            <w:r>
              <w:rPr>
                <w:rFonts w:ascii="Arial" w:eastAsia="Calibri" w:hAnsi="Arial" w:cs="Arial"/>
                <w:b/>
              </w:rPr>
              <w:t>godišnje</w:t>
            </w:r>
          </w:p>
        </w:tc>
      </w:tr>
      <w:tr w:rsidR="001A1D69" w14:paraId="42401498" w14:textId="77777777">
        <w:trPr>
          <w:trHeight w:val="560"/>
          <w:jc w:val="center"/>
        </w:trPr>
        <w:tc>
          <w:tcPr>
            <w:tcW w:w="3344" w:type="dxa"/>
            <w:tcBorders>
              <w:top w:val="single" w:sz="4" w:space="0" w:color="000000"/>
              <w:left w:val="single" w:sz="4" w:space="0" w:color="000000"/>
              <w:bottom w:val="single" w:sz="4" w:space="0" w:color="000000"/>
              <w:right w:val="single" w:sz="4" w:space="0" w:color="000000"/>
            </w:tcBorders>
          </w:tcPr>
          <w:p w14:paraId="7A1B3EB5" w14:textId="77777777" w:rsidR="001A1D69" w:rsidRDefault="001A1D69">
            <w:pPr>
              <w:jc w:val="center"/>
              <w:rPr>
                <w:rFonts w:ascii="Arial" w:hAnsi="Arial" w:cs="Arial"/>
                <w:b/>
              </w:rPr>
            </w:pPr>
          </w:p>
          <w:p w14:paraId="0241904E" w14:textId="77777777" w:rsidR="001A1D69" w:rsidRDefault="00FD44D8">
            <w:pPr>
              <w:jc w:val="center"/>
              <w:rPr>
                <w:rFonts w:ascii="Arial" w:hAnsi="Arial" w:cs="Arial"/>
                <w:b/>
              </w:rPr>
            </w:pPr>
            <w:r>
              <w:rPr>
                <w:rFonts w:ascii="Arial" w:eastAsia="Calibri" w:hAnsi="Arial" w:cs="Arial"/>
                <w:b/>
              </w:rPr>
              <w:t>Povijest</w:t>
            </w:r>
          </w:p>
        </w:tc>
        <w:tc>
          <w:tcPr>
            <w:tcW w:w="2630" w:type="dxa"/>
            <w:tcBorders>
              <w:top w:val="single" w:sz="4" w:space="0" w:color="000000"/>
              <w:left w:val="single" w:sz="4" w:space="0" w:color="000000"/>
              <w:bottom w:val="single" w:sz="4" w:space="0" w:color="000000"/>
              <w:right w:val="single" w:sz="4" w:space="0" w:color="000000"/>
            </w:tcBorders>
          </w:tcPr>
          <w:p w14:paraId="3038F095" w14:textId="4F7339F5" w:rsidR="001A1D69" w:rsidRDefault="002E2CA9">
            <w:pPr>
              <w:jc w:val="center"/>
              <w:rPr>
                <w:rFonts w:ascii="Arial" w:hAnsi="Arial" w:cs="Arial"/>
              </w:rPr>
            </w:pPr>
            <w:r>
              <w:rPr>
                <w:rFonts w:ascii="Arial" w:hAnsi="Arial" w:cs="Arial"/>
              </w:rPr>
              <w:t>Dinko Subjak</w:t>
            </w:r>
          </w:p>
        </w:tc>
        <w:tc>
          <w:tcPr>
            <w:tcW w:w="2351" w:type="dxa"/>
            <w:tcBorders>
              <w:top w:val="single" w:sz="4" w:space="0" w:color="000000"/>
              <w:left w:val="single" w:sz="4" w:space="0" w:color="000000"/>
              <w:bottom w:val="single" w:sz="4" w:space="0" w:color="000000"/>
              <w:right w:val="single" w:sz="4" w:space="0" w:color="000000"/>
            </w:tcBorders>
          </w:tcPr>
          <w:p w14:paraId="13724193" w14:textId="77777777" w:rsidR="001A1D69" w:rsidRDefault="00FD44D8">
            <w:pPr>
              <w:jc w:val="center"/>
              <w:rPr>
                <w:rFonts w:ascii="Arial" w:hAnsi="Arial" w:cs="Arial"/>
              </w:rPr>
            </w:pPr>
            <w:r>
              <w:rPr>
                <w:rFonts w:ascii="Arial" w:eastAsia="Calibri" w:hAnsi="Arial" w:cs="Arial"/>
              </w:rPr>
              <w:t>8.r.</w:t>
            </w:r>
          </w:p>
        </w:tc>
        <w:tc>
          <w:tcPr>
            <w:tcW w:w="1168" w:type="dxa"/>
            <w:tcBorders>
              <w:top w:val="single" w:sz="4" w:space="0" w:color="000000"/>
              <w:left w:val="single" w:sz="4" w:space="0" w:color="000000"/>
              <w:bottom w:val="single" w:sz="4" w:space="0" w:color="000000"/>
              <w:right w:val="single" w:sz="4" w:space="0" w:color="000000"/>
            </w:tcBorders>
          </w:tcPr>
          <w:p w14:paraId="214A55C8" w14:textId="77777777" w:rsidR="001A1D69" w:rsidRDefault="00FD44D8">
            <w:pPr>
              <w:jc w:val="center"/>
              <w:rPr>
                <w:rFonts w:ascii="Arial" w:hAnsi="Arial" w:cs="Arial"/>
              </w:rPr>
            </w:pPr>
            <w:r>
              <w:rPr>
                <w:rFonts w:ascii="Arial" w:eastAsia="Calibri" w:hAnsi="Arial" w:cs="Arial"/>
              </w:rPr>
              <w:t>2</w:t>
            </w:r>
          </w:p>
        </w:tc>
        <w:tc>
          <w:tcPr>
            <w:tcW w:w="1134" w:type="dxa"/>
            <w:tcBorders>
              <w:top w:val="single" w:sz="4" w:space="0" w:color="000000"/>
              <w:left w:val="single" w:sz="4" w:space="0" w:color="000000"/>
              <w:bottom w:val="single" w:sz="4" w:space="0" w:color="000000"/>
              <w:right w:val="single" w:sz="4" w:space="0" w:color="000000"/>
            </w:tcBorders>
          </w:tcPr>
          <w:p w14:paraId="3BC9A808" w14:textId="77777777" w:rsidR="001A1D69" w:rsidRDefault="00FD44D8">
            <w:pPr>
              <w:jc w:val="center"/>
              <w:rPr>
                <w:rFonts w:ascii="Arial" w:hAnsi="Arial" w:cs="Arial"/>
              </w:rPr>
            </w:pPr>
            <w:r>
              <w:rPr>
                <w:rFonts w:ascii="Arial" w:eastAsia="Calibri" w:hAnsi="Arial" w:cs="Arial"/>
              </w:rPr>
              <w:t>70</w:t>
            </w:r>
          </w:p>
        </w:tc>
      </w:tr>
      <w:tr w:rsidR="001A1D69" w14:paraId="450A5B33" w14:textId="77777777">
        <w:trPr>
          <w:trHeight w:val="560"/>
          <w:jc w:val="center"/>
        </w:trPr>
        <w:tc>
          <w:tcPr>
            <w:tcW w:w="3344" w:type="dxa"/>
            <w:tcBorders>
              <w:top w:val="single" w:sz="4" w:space="0" w:color="000000"/>
              <w:left w:val="single" w:sz="4" w:space="0" w:color="000000"/>
              <w:bottom w:val="single" w:sz="4" w:space="0" w:color="000000"/>
              <w:right w:val="single" w:sz="4" w:space="0" w:color="000000"/>
            </w:tcBorders>
          </w:tcPr>
          <w:p w14:paraId="2F62F552" w14:textId="77777777" w:rsidR="001A1D69" w:rsidRDefault="001A1D69">
            <w:pPr>
              <w:jc w:val="center"/>
              <w:rPr>
                <w:rFonts w:ascii="Arial" w:hAnsi="Arial" w:cs="Arial"/>
                <w:b/>
              </w:rPr>
            </w:pPr>
          </w:p>
          <w:p w14:paraId="026A0610" w14:textId="77777777" w:rsidR="001A1D69" w:rsidRDefault="00FD44D8">
            <w:pPr>
              <w:jc w:val="center"/>
              <w:rPr>
                <w:rFonts w:ascii="Arial" w:hAnsi="Arial" w:cs="Arial"/>
                <w:b/>
              </w:rPr>
            </w:pPr>
            <w:r>
              <w:rPr>
                <w:rFonts w:ascii="Arial" w:eastAsia="Calibri" w:hAnsi="Arial" w:cs="Arial"/>
                <w:b/>
              </w:rPr>
              <w:t>Geografija</w:t>
            </w:r>
          </w:p>
        </w:tc>
        <w:tc>
          <w:tcPr>
            <w:tcW w:w="2630" w:type="dxa"/>
            <w:tcBorders>
              <w:top w:val="single" w:sz="4" w:space="0" w:color="000000"/>
              <w:left w:val="single" w:sz="4" w:space="0" w:color="000000"/>
              <w:bottom w:val="single" w:sz="4" w:space="0" w:color="000000"/>
              <w:right w:val="single" w:sz="4" w:space="0" w:color="000000"/>
            </w:tcBorders>
          </w:tcPr>
          <w:p w14:paraId="511C68E5" w14:textId="3628B269" w:rsidR="001A1D69" w:rsidRDefault="002E2CA9">
            <w:pPr>
              <w:jc w:val="center"/>
              <w:rPr>
                <w:rFonts w:ascii="Arial" w:hAnsi="Arial" w:cs="Arial"/>
              </w:rPr>
            </w:pPr>
            <w:r>
              <w:rPr>
                <w:rFonts w:ascii="Arial" w:hAnsi="Arial" w:cs="Arial"/>
              </w:rPr>
              <w:t>Valentina Šprem</w:t>
            </w:r>
          </w:p>
        </w:tc>
        <w:tc>
          <w:tcPr>
            <w:tcW w:w="2351" w:type="dxa"/>
            <w:tcBorders>
              <w:top w:val="single" w:sz="4" w:space="0" w:color="000000"/>
              <w:left w:val="single" w:sz="4" w:space="0" w:color="000000"/>
              <w:bottom w:val="single" w:sz="4" w:space="0" w:color="000000"/>
              <w:right w:val="single" w:sz="4" w:space="0" w:color="000000"/>
            </w:tcBorders>
          </w:tcPr>
          <w:p w14:paraId="49F0FF05" w14:textId="4081ED47" w:rsidR="001A1D69" w:rsidRDefault="00974F91">
            <w:pPr>
              <w:jc w:val="center"/>
              <w:rPr>
                <w:rFonts w:ascii="Arial" w:hAnsi="Arial" w:cs="Arial"/>
              </w:rPr>
            </w:pPr>
            <w:r>
              <w:rPr>
                <w:rFonts w:ascii="Arial" w:eastAsia="Calibri" w:hAnsi="Arial" w:cs="Arial"/>
              </w:rPr>
              <w:t>5.a,b</w:t>
            </w:r>
            <w:r w:rsidR="00FD44D8">
              <w:rPr>
                <w:rFonts w:ascii="Arial" w:eastAsia="Calibri" w:hAnsi="Arial" w:cs="Arial"/>
              </w:rPr>
              <w:t>, 6.a,b,</w:t>
            </w:r>
            <w:r>
              <w:rPr>
                <w:rFonts w:ascii="Arial" w:eastAsia="Calibri" w:hAnsi="Arial" w:cs="Arial"/>
              </w:rPr>
              <w:t xml:space="preserve">c, 7.a,b, </w:t>
            </w:r>
            <w:r w:rsidR="00FD44D8">
              <w:rPr>
                <w:rFonts w:ascii="Arial" w:eastAsia="Calibri" w:hAnsi="Arial" w:cs="Arial"/>
              </w:rPr>
              <w:t>8.a,b</w:t>
            </w:r>
            <w:r>
              <w:rPr>
                <w:rFonts w:ascii="Arial" w:eastAsia="Calibri" w:hAnsi="Arial" w:cs="Arial"/>
              </w:rPr>
              <w:t>,c</w:t>
            </w:r>
          </w:p>
        </w:tc>
        <w:tc>
          <w:tcPr>
            <w:tcW w:w="1168" w:type="dxa"/>
            <w:tcBorders>
              <w:top w:val="single" w:sz="4" w:space="0" w:color="000000"/>
              <w:left w:val="single" w:sz="4" w:space="0" w:color="000000"/>
              <w:bottom w:val="single" w:sz="4" w:space="0" w:color="000000"/>
              <w:right w:val="single" w:sz="4" w:space="0" w:color="000000"/>
            </w:tcBorders>
          </w:tcPr>
          <w:p w14:paraId="3D7436E3" w14:textId="77777777" w:rsidR="001A1D69" w:rsidRDefault="00FD44D8">
            <w:pPr>
              <w:jc w:val="center"/>
              <w:rPr>
                <w:rFonts w:ascii="Arial" w:hAnsi="Arial" w:cs="Arial"/>
              </w:rPr>
            </w:pPr>
            <w:r>
              <w:rPr>
                <w:rFonts w:ascii="Arial" w:eastAsia="Calibri" w:hAnsi="Arial" w:cs="Arial"/>
              </w:rPr>
              <w:t>2</w:t>
            </w:r>
          </w:p>
        </w:tc>
        <w:tc>
          <w:tcPr>
            <w:tcW w:w="1134" w:type="dxa"/>
            <w:tcBorders>
              <w:top w:val="single" w:sz="4" w:space="0" w:color="000000"/>
              <w:left w:val="single" w:sz="4" w:space="0" w:color="000000"/>
              <w:bottom w:val="single" w:sz="4" w:space="0" w:color="000000"/>
              <w:right w:val="single" w:sz="4" w:space="0" w:color="000000"/>
            </w:tcBorders>
          </w:tcPr>
          <w:p w14:paraId="2E6A74AA" w14:textId="77777777" w:rsidR="001A1D69" w:rsidRDefault="00FD44D8">
            <w:pPr>
              <w:jc w:val="center"/>
              <w:rPr>
                <w:rFonts w:ascii="Arial" w:hAnsi="Arial" w:cs="Arial"/>
              </w:rPr>
            </w:pPr>
            <w:r>
              <w:rPr>
                <w:rFonts w:ascii="Arial" w:eastAsia="Calibri" w:hAnsi="Arial" w:cs="Arial"/>
              </w:rPr>
              <w:t>70</w:t>
            </w:r>
          </w:p>
        </w:tc>
      </w:tr>
    </w:tbl>
    <w:p w14:paraId="39598B45" w14:textId="77777777" w:rsidR="001A1D69" w:rsidRDefault="001A1D69">
      <w:pPr>
        <w:ind w:left="720" w:hanging="720"/>
        <w:rPr>
          <w:rFonts w:ascii="Arial" w:hAnsi="Arial" w:cs="Arial"/>
          <w:color w:val="000000"/>
          <w:szCs w:val="24"/>
        </w:rPr>
      </w:pPr>
    </w:p>
    <w:p w14:paraId="3B40A471" w14:textId="77777777" w:rsidR="001A1D69" w:rsidRDefault="001A1D69">
      <w:pPr>
        <w:ind w:left="720" w:hanging="720"/>
        <w:rPr>
          <w:rFonts w:ascii="Arial" w:hAnsi="Arial" w:cs="Arial"/>
          <w:color w:val="000000"/>
          <w:szCs w:val="24"/>
        </w:rPr>
      </w:pPr>
    </w:p>
    <w:p w14:paraId="39F15CBE" w14:textId="77777777" w:rsidR="001A1D69" w:rsidRDefault="001A1D69">
      <w:pPr>
        <w:ind w:left="720" w:hanging="720"/>
        <w:rPr>
          <w:rFonts w:ascii="Arial" w:hAnsi="Arial" w:cs="Arial"/>
          <w:color w:val="000000"/>
          <w:szCs w:val="24"/>
        </w:rPr>
      </w:pPr>
    </w:p>
    <w:p w14:paraId="7B7FA8C1" w14:textId="77777777" w:rsidR="001A1D69" w:rsidRDefault="001A1D69">
      <w:pPr>
        <w:ind w:left="720" w:hanging="720"/>
        <w:rPr>
          <w:rFonts w:ascii="Arial" w:hAnsi="Arial" w:cs="Arial"/>
          <w:color w:val="000000"/>
          <w:szCs w:val="24"/>
        </w:rPr>
      </w:pPr>
    </w:p>
    <w:p w14:paraId="6B79FC1B" w14:textId="77777777" w:rsidR="001A1D69" w:rsidRDefault="001A1D69">
      <w:pPr>
        <w:ind w:left="720" w:hanging="720"/>
        <w:rPr>
          <w:rFonts w:ascii="Arial" w:hAnsi="Arial" w:cs="Arial"/>
          <w:color w:val="000000"/>
          <w:szCs w:val="24"/>
        </w:rPr>
      </w:pPr>
    </w:p>
    <w:p w14:paraId="41C98BB9" w14:textId="77777777" w:rsidR="001A1D69" w:rsidRDefault="001A1D69">
      <w:pPr>
        <w:ind w:left="720" w:hanging="720"/>
        <w:rPr>
          <w:rFonts w:ascii="Arial" w:hAnsi="Arial" w:cs="Arial"/>
          <w:color w:val="000000"/>
          <w:szCs w:val="24"/>
        </w:rPr>
      </w:pPr>
    </w:p>
    <w:p w14:paraId="6C02120B" w14:textId="77777777" w:rsidR="001A1D69" w:rsidRDefault="001A1D69">
      <w:pPr>
        <w:ind w:left="720" w:hanging="720"/>
        <w:rPr>
          <w:rFonts w:ascii="Arial" w:hAnsi="Arial" w:cs="Arial"/>
          <w:color w:val="000000"/>
          <w:szCs w:val="24"/>
        </w:rPr>
      </w:pPr>
    </w:p>
    <w:p w14:paraId="267B2808" w14:textId="77777777" w:rsidR="001A1D69" w:rsidRDefault="001A1D69">
      <w:pPr>
        <w:ind w:left="720" w:hanging="720"/>
        <w:rPr>
          <w:rFonts w:ascii="Arial" w:hAnsi="Arial" w:cs="Arial"/>
          <w:color w:val="000000"/>
          <w:szCs w:val="24"/>
        </w:rPr>
      </w:pPr>
    </w:p>
    <w:p w14:paraId="5DBB9472" w14:textId="77777777" w:rsidR="001A1D69" w:rsidRDefault="001A1D69">
      <w:pPr>
        <w:ind w:left="720" w:hanging="720"/>
        <w:rPr>
          <w:rFonts w:ascii="Arial" w:hAnsi="Arial" w:cs="Arial"/>
          <w:color w:val="000000"/>
          <w:szCs w:val="24"/>
        </w:rPr>
      </w:pPr>
    </w:p>
    <w:p w14:paraId="003AB595" w14:textId="77777777" w:rsidR="001A1D69" w:rsidRDefault="001A1D69">
      <w:pPr>
        <w:ind w:left="720" w:hanging="720"/>
        <w:rPr>
          <w:rFonts w:ascii="Arial" w:hAnsi="Arial" w:cs="Arial"/>
          <w:color w:val="000000"/>
          <w:szCs w:val="24"/>
        </w:rPr>
      </w:pPr>
    </w:p>
    <w:p w14:paraId="6754B246" w14:textId="77777777" w:rsidR="001A1D69" w:rsidRDefault="001A1D69">
      <w:pPr>
        <w:ind w:left="720" w:hanging="720"/>
        <w:rPr>
          <w:rFonts w:ascii="Arial" w:hAnsi="Arial" w:cs="Arial"/>
          <w:color w:val="000000"/>
          <w:szCs w:val="24"/>
        </w:rPr>
      </w:pPr>
    </w:p>
    <w:p w14:paraId="37481A86" w14:textId="77777777" w:rsidR="001A1D69" w:rsidRDefault="001A1D69">
      <w:pPr>
        <w:ind w:left="720" w:hanging="720"/>
        <w:rPr>
          <w:rFonts w:ascii="Arial" w:hAnsi="Arial" w:cs="Arial"/>
          <w:color w:val="000000"/>
          <w:szCs w:val="24"/>
        </w:rPr>
      </w:pPr>
    </w:p>
    <w:p w14:paraId="642E488A" w14:textId="77777777" w:rsidR="001A1D69" w:rsidRDefault="001A1D69">
      <w:pPr>
        <w:ind w:left="720" w:hanging="720"/>
        <w:rPr>
          <w:rFonts w:ascii="Arial" w:hAnsi="Arial" w:cs="Arial"/>
          <w:color w:val="000000"/>
          <w:szCs w:val="24"/>
        </w:rPr>
      </w:pPr>
    </w:p>
    <w:p w14:paraId="5EA1C95F" w14:textId="77777777" w:rsidR="001A1D69" w:rsidRDefault="001A1D69">
      <w:pPr>
        <w:ind w:left="720" w:hanging="720"/>
        <w:rPr>
          <w:rFonts w:ascii="Arial" w:hAnsi="Arial" w:cs="Arial"/>
          <w:color w:val="000000"/>
          <w:szCs w:val="24"/>
        </w:rPr>
      </w:pPr>
    </w:p>
    <w:p w14:paraId="7FB72949" w14:textId="77777777" w:rsidR="001A1D69" w:rsidRDefault="001A1D69">
      <w:pPr>
        <w:ind w:left="720" w:hanging="720"/>
        <w:rPr>
          <w:rFonts w:ascii="Arial" w:hAnsi="Arial" w:cs="Arial"/>
          <w:color w:val="000000"/>
          <w:szCs w:val="24"/>
        </w:rPr>
      </w:pPr>
    </w:p>
    <w:p w14:paraId="30B7C550" w14:textId="77777777" w:rsidR="001A1D69" w:rsidRDefault="001A1D69">
      <w:pPr>
        <w:ind w:left="720" w:hanging="720"/>
        <w:rPr>
          <w:rFonts w:ascii="Arial" w:hAnsi="Arial" w:cs="Arial"/>
          <w:color w:val="000000"/>
          <w:szCs w:val="24"/>
        </w:rPr>
      </w:pPr>
    </w:p>
    <w:p w14:paraId="15196834" w14:textId="77777777" w:rsidR="001A1D69" w:rsidRDefault="001A1D69">
      <w:pPr>
        <w:ind w:left="720" w:hanging="720"/>
        <w:rPr>
          <w:rFonts w:ascii="Arial" w:hAnsi="Arial" w:cs="Arial"/>
          <w:color w:val="000000"/>
          <w:szCs w:val="24"/>
        </w:rPr>
      </w:pPr>
    </w:p>
    <w:p w14:paraId="0ABF5A13" w14:textId="77777777" w:rsidR="001A1D69" w:rsidRDefault="001A1D69">
      <w:pPr>
        <w:ind w:left="720" w:hanging="720"/>
        <w:rPr>
          <w:rFonts w:ascii="Arial" w:hAnsi="Arial" w:cs="Arial"/>
          <w:color w:val="000000"/>
          <w:szCs w:val="24"/>
        </w:rPr>
      </w:pPr>
    </w:p>
    <w:p w14:paraId="69EF53CE" w14:textId="738E0E94" w:rsidR="001A1D69" w:rsidRDefault="001A1D69">
      <w:pPr>
        <w:ind w:left="720" w:hanging="720"/>
        <w:rPr>
          <w:rFonts w:ascii="Arial" w:hAnsi="Arial" w:cs="Arial"/>
          <w:color w:val="000000"/>
          <w:szCs w:val="24"/>
        </w:rPr>
      </w:pPr>
    </w:p>
    <w:p w14:paraId="2BD22F2D" w14:textId="569AF1B8" w:rsidR="002E2CA9" w:rsidRDefault="002E2CA9">
      <w:pPr>
        <w:ind w:left="720" w:hanging="720"/>
        <w:rPr>
          <w:rFonts w:ascii="Arial" w:hAnsi="Arial" w:cs="Arial"/>
          <w:color w:val="000000"/>
          <w:szCs w:val="24"/>
        </w:rPr>
      </w:pPr>
    </w:p>
    <w:p w14:paraId="1137F710" w14:textId="77777777" w:rsidR="002E2CA9" w:rsidRDefault="002E2CA9">
      <w:pPr>
        <w:ind w:left="720" w:hanging="720"/>
        <w:rPr>
          <w:rFonts w:ascii="Arial" w:hAnsi="Arial" w:cs="Arial"/>
          <w:color w:val="000000"/>
          <w:szCs w:val="24"/>
        </w:rPr>
      </w:pPr>
    </w:p>
    <w:p w14:paraId="1D6EFBED" w14:textId="77777777" w:rsidR="001A1D69" w:rsidRPr="00826691" w:rsidRDefault="00FD44D8" w:rsidP="00C417C8">
      <w:pPr>
        <w:pStyle w:val="Naslov3"/>
        <w:rPr>
          <w:rFonts w:ascii="Arial" w:hAnsi="Arial" w:cs="Arial"/>
          <w:color w:val="auto"/>
        </w:rPr>
      </w:pPr>
      <w:bookmarkStart w:id="40" w:name="_Toc115346406"/>
      <w:r w:rsidRPr="00826691">
        <w:rPr>
          <w:rFonts w:ascii="Arial" w:hAnsi="Arial" w:cs="Arial"/>
          <w:color w:val="auto"/>
        </w:rPr>
        <w:lastRenderedPageBreak/>
        <w:t>4.2.4. Tjedni i godišnji broj sati izvannastavnih aktivnosti</w:t>
      </w:r>
      <w:bookmarkEnd w:id="40"/>
    </w:p>
    <w:p w14:paraId="45C370C3" w14:textId="77777777" w:rsidR="001A1D69" w:rsidRDefault="001A1D69">
      <w:pPr>
        <w:rPr>
          <w:rFonts w:ascii="Arial" w:hAnsi="Arial" w:cs="Arial"/>
          <w:i/>
          <w:color w:val="FF0000"/>
        </w:rPr>
      </w:pPr>
    </w:p>
    <w:p w14:paraId="75C9D57C" w14:textId="77777777" w:rsidR="001A1D69" w:rsidRDefault="00FD44D8">
      <w:pPr>
        <w:numPr>
          <w:ilvl w:val="0"/>
          <w:numId w:val="9"/>
        </w:numPr>
        <w:rPr>
          <w:rFonts w:ascii="Arial" w:hAnsi="Arial" w:cs="Arial"/>
          <w:szCs w:val="24"/>
        </w:rPr>
      </w:pPr>
      <w:r>
        <w:rPr>
          <w:rFonts w:ascii="Arial" w:hAnsi="Arial" w:cs="Arial"/>
          <w:szCs w:val="24"/>
        </w:rPr>
        <w:t>Razredna nastava</w:t>
      </w:r>
    </w:p>
    <w:p w14:paraId="5B0FDE6C" w14:textId="77777777" w:rsidR="001A1D69" w:rsidRDefault="001A1D69">
      <w:pPr>
        <w:rPr>
          <w:rFonts w:ascii="Arial" w:hAnsi="Arial" w:cs="Arial"/>
          <w:b/>
          <w:i/>
        </w:rPr>
      </w:pPr>
    </w:p>
    <w:tbl>
      <w:tblPr>
        <w:tblStyle w:val="13"/>
        <w:tblW w:w="7717" w:type="dxa"/>
        <w:jc w:val="center"/>
        <w:tblInd w:w="0" w:type="dxa"/>
        <w:tblLayout w:type="fixed"/>
        <w:tblLook w:val="0400" w:firstRow="0" w:lastRow="0" w:firstColumn="0" w:lastColumn="0" w:noHBand="0" w:noVBand="1"/>
      </w:tblPr>
      <w:tblGrid>
        <w:gridCol w:w="3032"/>
        <w:gridCol w:w="2911"/>
        <w:gridCol w:w="1774"/>
      </w:tblGrid>
      <w:tr w:rsidR="001A1D69" w14:paraId="5CD91343" w14:textId="77777777">
        <w:trPr>
          <w:trHeight w:val="827"/>
          <w:jc w:val="center"/>
        </w:trPr>
        <w:tc>
          <w:tcPr>
            <w:tcW w:w="3032" w:type="dxa"/>
            <w:tcBorders>
              <w:top w:val="single" w:sz="4" w:space="0" w:color="000000"/>
              <w:left w:val="single" w:sz="4" w:space="0" w:color="000000"/>
              <w:bottom w:val="single" w:sz="4" w:space="0" w:color="000000"/>
              <w:right w:val="single" w:sz="4" w:space="0" w:color="000000"/>
            </w:tcBorders>
          </w:tcPr>
          <w:p w14:paraId="0AD4B020" w14:textId="77777777" w:rsidR="001A1D69" w:rsidRDefault="001A1D69">
            <w:pPr>
              <w:jc w:val="center"/>
              <w:rPr>
                <w:rFonts w:ascii="Arial" w:hAnsi="Arial" w:cs="Arial"/>
                <w:b/>
              </w:rPr>
            </w:pPr>
          </w:p>
          <w:p w14:paraId="1C757BC4" w14:textId="77777777" w:rsidR="001A1D69" w:rsidRDefault="00FD44D8">
            <w:pPr>
              <w:jc w:val="center"/>
              <w:rPr>
                <w:rFonts w:ascii="Arial" w:hAnsi="Arial" w:cs="Arial"/>
                <w:b/>
              </w:rPr>
            </w:pPr>
            <w:r>
              <w:rPr>
                <w:rFonts w:ascii="Arial" w:eastAsia="Calibri" w:hAnsi="Arial" w:cs="Arial"/>
                <w:b/>
              </w:rPr>
              <w:t>Naziv skupine</w:t>
            </w:r>
          </w:p>
        </w:tc>
        <w:tc>
          <w:tcPr>
            <w:tcW w:w="2911" w:type="dxa"/>
            <w:tcBorders>
              <w:top w:val="single" w:sz="4" w:space="0" w:color="000000"/>
              <w:left w:val="single" w:sz="4" w:space="0" w:color="000000"/>
              <w:bottom w:val="single" w:sz="4" w:space="0" w:color="000000"/>
              <w:right w:val="single" w:sz="4" w:space="0" w:color="000000"/>
            </w:tcBorders>
          </w:tcPr>
          <w:p w14:paraId="6219D442" w14:textId="77777777" w:rsidR="001A1D69" w:rsidRDefault="001A1D69">
            <w:pPr>
              <w:jc w:val="center"/>
              <w:rPr>
                <w:rFonts w:ascii="Arial" w:hAnsi="Arial" w:cs="Arial"/>
                <w:b/>
              </w:rPr>
            </w:pPr>
          </w:p>
          <w:p w14:paraId="13F0E1D0" w14:textId="77777777" w:rsidR="001A1D69" w:rsidRDefault="00FD44D8">
            <w:pPr>
              <w:jc w:val="center"/>
              <w:rPr>
                <w:rFonts w:ascii="Arial" w:hAnsi="Arial" w:cs="Arial"/>
                <w:b/>
              </w:rPr>
            </w:pPr>
            <w:r>
              <w:rPr>
                <w:rFonts w:ascii="Arial" w:eastAsia="Calibri" w:hAnsi="Arial" w:cs="Arial"/>
                <w:b/>
              </w:rPr>
              <w:t>Voditelj</w:t>
            </w:r>
          </w:p>
        </w:tc>
        <w:tc>
          <w:tcPr>
            <w:tcW w:w="1774" w:type="dxa"/>
            <w:tcBorders>
              <w:top w:val="single" w:sz="4" w:space="0" w:color="000000"/>
              <w:left w:val="single" w:sz="4" w:space="0" w:color="000000"/>
              <w:bottom w:val="single" w:sz="4" w:space="0" w:color="000000"/>
              <w:right w:val="single" w:sz="4" w:space="0" w:color="000000"/>
            </w:tcBorders>
          </w:tcPr>
          <w:p w14:paraId="1B13A961" w14:textId="77777777" w:rsidR="001A1D69" w:rsidRDefault="001A1D69">
            <w:pPr>
              <w:jc w:val="center"/>
              <w:rPr>
                <w:rFonts w:ascii="Arial" w:hAnsi="Arial" w:cs="Arial"/>
                <w:b/>
              </w:rPr>
            </w:pPr>
          </w:p>
          <w:p w14:paraId="5C55A649" w14:textId="77777777" w:rsidR="001A1D69" w:rsidRDefault="00FD44D8">
            <w:pPr>
              <w:jc w:val="center"/>
              <w:rPr>
                <w:rFonts w:ascii="Arial" w:hAnsi="Arial" w:cs="Arial"/>
                <w:b/>
              </w:rPr>
            </w:pPr>
            <w:r>
              <w:rPr>
                <w:rFonts w:ascii="Arial" w:eastAsia="Calibri" w:hAnsi="Arial" w:cs="Arial"/>
                <w:b/>
              </w:rPr>
              <w:t>Sati godišnje</w:t>
            </w:r>
          </w:p>
        </w:tc>
      </w:tr>
      <w:tr w:rsidR="001A1D69" w14:paraId="5D2500B7"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0EC4DBE4" w14:textId="77777777" w:rsidR="001A1D69" w:rsidRDefault="00FD44D8">
            <w:pPr>
              <w:jc w:val="center"/>
              <w:rPr>
                <w:rFonts w:ascii="Arial" w:hAnsi="Arial" w:cs="Arial"/>
                <w:color w:val="000000" w:themeColor="text1"/>
              </w:rPr>
            </w:pPr>
            <w:r>
              <w:rPr>
                <w:rFonts w:ascii="Arial" w:eastAsia="Calibri" w:hAnsi="Arial" w:cs="Arial"/>
                <w:color w:val="000000" w:themeColor="text1"/>
              </w:rPr>
              <w:t>Mali zbor</w:t>
            </w:r>
          </w:p>
        </w:tc>
        <w:tc>
          <w:tcPr>
            <w:tcW w:w="2911" w:type="dxa"/>
            <w:tcBorders>
              <w:top w:val="single" w:sz="4" w:space="0" w:color="000000"/>
              <w:left w:val="single" w:sz="4" w:space="0" w:color="000000"/>
              <w:bottom w:val="single" w:sz="4" w:space="0" w:color="000000"/>
              <w:right w:val="single" w:sz="4" w:space="0" w:color="000000"/>
            </w:tcBorders>
          </w:tcPr>
          <w:p w14:paraId="3134788B" w14:textId="60AB196E" w:rsidR="001A1D69" w:rsidRDefault="002E2CA9">
            <w:pPr>
              <w:jc w:val="center"/>
              <w:rPr>
                <w:rFonts w:ascii="Arial" w:hAnsi="Arial" w:cs="Arial"/>
              </w:rPr>
            </w:pPr>
            <w:r>
              <w:rPr>
                <w:rFonts w:ascii="Arial" w:hAnsi="Arial" w:cs="Arial"/>
              </w:rPr>
              <w:t>Tena Puljić, Melita Mihić</w:t>
            </w:r>
          </w:p>
        </w:tc>
        <w:tc>
          <w:tcPr>
            <w:tcW w:w="1774" w:type="dxa"/>
            <w:tcBorders>
              <w:top w:val="single" w:sz="4" w:space="0" w:color="000000"/>
              <w:left w:val="single" w:sz="4" w:space="0" w:color="000000"/>
              <w:bottom w:val="single" w:sz="4" w:space="0" w:color="000000"/>
              <w:right w:val="single" w:sz="4" w:space="0" w:color="000000"/>
            </w:tcBorders>
          </w:tcPr>
          <w:p w14:paraId="4501479C" w14:textId="77777777" w:rsidR="001A1D69" w:rsidRDefault="00FD44D8">
            <w:pPr>
              <w:jc w:val="center"/>
              <w:rPr>
                <w:rFonts w:ascii="Arial" w:hAnsi="Arial" w:cs="Arial"/>
              </w:rPr>
            </w:pPr>
            <w:r>
              <w:rPr>
                <w:rFonts w:ascii="Arial" w:eastAsia="Calibri" w:hAnsi="Arial" w:cs="Arial"/>
              </w:rPr>
              <w:t>35</w:t>
            </w:r>
          </w:p>
        </w:tc>
      </w:tr>
      <w:tr w:rsidR="001A1D69" w14:paraId="22728BE7"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6F994C89" w14:textId="77777777" w:rsidR="001A1D69" w:rsidRDefault="00FD44D8">
            <w:pPr>
              <w:jc w:val="center"/>
              <w:rPr>
                <w:rFonts w:ascii="Arial" w:hAnsi="Arial" w:cs="Arial"/>
                <w:color w:val="000000" w:themeColor="text1"/>
              </w:rPr>
            </w:pPr>
            <w:r>
              <w:rPr>
                <w:rFonts w:ascii="Arial" w:eastAsia="Calibri" w:hAnsi="Arial" w:cs="Arial"/>
                <w:color w:val="000000" w:themeColor="text1"/>
              </w:rPr>
              <w:t>Mali recitatori</w:t>
            </w:r>
          </w:p>
        </w:tc>
        <w:tc>
          <w:tcPr>
            <w:tcW w:w="2911" w:type="dxa"/>
            <w:tcBorders>
              <w:top w:val="single" w:sz="4" w:space="0" w:color="000000"/>
              <w:left w:val="single" w:sz="4" w:space="0" w:color="000000"/>
              <w:bottom w:val="single" w:sz="4" w:space="0" w:color="000000"/>
              <w:right w:val="single" w:sz="4" w:space="0" w:color="000000"/>
            </w:tcBorders>
          </w:tcPr>
          <w:p w14:paraId="671A1EBA" w14:textId="0CD1E7BB" w:rsidR="001A1D69" w:rsidRDefault="002E2CA9">
            <w:pPr>
              <w:jc w:val="center"/>
              <w:rPr>
                <w:rFonts w:ascii="Arial" w:hAnsi="Arial" w:cs="Arial"/>
              </w:rPr>
            </w:pPr>
            <w:r>
              <w:rPr>
                <w:rFonts w:ascii="Arial" w:hAnsi="Arial" w:cs="Arial"/>
              </w:rPr>
              <w:t>Dražena Vidranski</w:t>
            </w:r>
            <w:r w:rsidR="004D2EE4">
              <w:rPr>
                <w:rFonts w:ascii="Arial" w:hAnsi="Arial" w:cs="Arial"/>
              </w:rPr>
              <w:t xml:space="preserve"> (Doris Vranić)</w:t>
            </w:r>
            <w:r>
              <w:rPr>
                <w:rFonts w:ascii="Arial" w:hAnsi="Arial" w:cs="Arial"/>
              </w:rPr>
              <w:t>, Ružica Mačković</w:t>
            </w:r>
          </w:p>
        </w:tc>
        <w:tc>
          <w:tcPr>
            <w:tcW w:w="1774" w:type="dxa"/>
            <w:tcBorders>
              <w:top w:val="single" w:sz="4" w:space="0" w:color="000000"/>
              <w:left w:val="single" w:sz="4" w:space="0" w:color="000000"/>
              <w:bottom w:val="single" w:sz="4" w:space="0" w:color="000000"/>
              <w:right w:val="single" w:sz="4" w:space="0" w:color="000000"/>
            </w:tcBorders>
          </w:tcPr>
          <w:p w14:paraId="7019A241" w14:textId="77777777" w:rsidR="001A1D69" w:rsidRDefault="00FD44D8">
            <w:pPr>
              <w:jc w:val="center"/>
              <w:rPr>
                <w:rFonts w:ascii="Arial" w:hAnsi="Arial" w:cs="Arial"/>
              </w:rPr>
            </w:pPr>
            <w:r>
              <w:rPr>
                <w:rFonts w:ascii="Arial" w:eastAsia="Calibri" w:hAnsi="Arial" w:cs="Arial"/>
              </w:rPr>
              <w:t>35</w:t>
            </w:r>
          </w:p>
        </w:tc>
      </w:tr>
      <w:tr w:rsidR="001A1D69" w14:paraId="37B193A8"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1F6DF32A" w14:textId="77777777" w:rsidR="001A1D69" w:rsidRDefault="00FD44D8">
            <w:pPr>
              <w:jc w:val="center"/>
              <w:rPr>
                <w:rFonts w:ascii="Arial" w:hAnsi="Arial" w:cs="Arial"/>
                <w:color w:val="000000" w:themeColor="text1"/>
              </w:rPr>
            </w:pPr>
            <w:r>
              <w:rPr>
                <w:rFonts w:ascii="Arial" w:eastAsia="Calibri" w:hAnsi="Arial" w:cs="Arial"/>
                <w:color w:val="000000" w:themeColor="text1"/>
              </w:rPr>
              <w:t>Plesna skupina</w:t>
            </w:r>
          </w:p>
        </w:tc>
        <w:tc>
          <w:tcPr>
            <w:tcW w:w="2911" w:type="dxa"/>
            <w:tcBorders>
              <w:top w:val="single" w:sz="4" w:space="0" w:color="000000"/>
              <w:left w:val="single" w:sz="4" w:space="0" w:color="000000"/>
              <w:bottom w:val="single" w:sz="4" w:space="0" w:color="000000"/>
              <w:right w:val="single" w:sz="4" w:space="0" w:color="000000"/>
            </w:tcBorders>
          </w:tcPr>
          <w:p w14:paraId="5816485B" w14:textId="467B2446" w:rsidR="001A1D69" w:rsidRDefault="002E2CA9">
            <w:pPr>
              <w:jc w:val="center"/>
              <w:rPr>
                <w:rFonts w:ascii="Arial" w:hAnsi="Arial" w:cs="Arial"/>
              </w:rPr>
            </w:pPr>
            <w:r>
              <w:rPr>
                <w:rFonts w:ascii="Arial" w:hAnsi="Arial" w:cs="Arial"/>
              </w:rPr>
              <w:t>Snježana Jung</w:t>
            </w:r>
          </w:p>
        </w:tc>
        <w:tc>
          <w:tcPr>
            <w:tcW w:w="1774" w:type="dxa"/>
            <w:tcBorders>
              <w:top w:val="single" w:sz="4" w:space="0" w:color="000000"/>
              <w:left w:val="single" w:sz="4" w:space="0" w:color="000000"/>
              <w:bottom w:val="single" w:sz="4" w:space="0" w:color="000000"/>
              <w:right w:val="single" w:sz="4" w:space="0" w:color="000000"/>
            </w:tcBorders>
          </w:tcPr>
          <w:p w14:paraId="69E2AA71" w14:textId="77777777" w:rsidR="001A1D69" w:rsidRDefault="00FD44D8">
            <w:pPr>
              <w:jc w:val="center"/>
              <w:rPr>
                <w:rFonts w:ascii="Arial" w:hAnsi="Arial" w:cs="Arial"/>
              </w:rPr>
            </w:pPr>
            <w:r>
              <w:rPr>
                <w:rFonts w:ascii="Arial" w:eastAsia="Calibri" w:hAnsi="Arial" w:cs="Arial"/>
              </w:rPr>
              <w:t>35</w:t>
            </w:r>
          </w:p>
        </w:tc>
      </w:tr>
      <w:tr w:rsidR="004F1048" w14:paraId="77040D1F"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19AE743B" w14:textId="15EF24E8" w:rsidR="004F1048" w:rsidRDefault="004F1048">
            <w:pPr>
              <w:jc w:val="center"/>
              <w:rPr>
                <w:rFonts w:ascii="Arial" w:eastAsia="Calibri" w:hAnsi="Arial" w:cs="Arial"/>
                <w:color w:val="000000" w:themeColor="text1"/>
              </w:rPr>
            </w:pPr>
            <w:r>
              <w:rPr>
                <w:rFonts w:ascii="Arial" w:eastAsia="Calibri" w:hAnsi="Arial" w:cs="Arial"/>
                <w:color w:val="000000" w:themeColor="text1"/>
              </w:rPr>
              <w:t>Kreativna skupina</w:t>
            </w:r>
          </w:p>
        </w:tc>
        <w:tc>
          <w:tcPr>
            <w:tcW w:w="2911" w:type="dxa"/>
            <w:tcBorders>
              <w:top w:val="single" w:sz="4" w:space="0" w:color="000000"/>
              <w:left w:val="single" w:sz="4" w:space="0" w:color="000000"/>
              <w:bottom w:val="single" w:sz="4" w:space="0" w:color="000000"/>
              <w:right w:val="single" w:sz="4" w:space="0" w:color="000000"/>
            </w:tcBorders>
          </w:tcPr>
          <w:p w14:paraId="54ADCA1B" w14:textId="4B6374C0" w:rsidR="004F1048" w:rsidRDefault="004F1048">
            <w:pPr>
              <w:jc w:val="center"/>
              <w:rPr>
                <w:rFonts w:ascii="Arial" w:hAnsi="Arial" w:cs="Arial"/>
              </w:rPr>
            </w:pPr>
            <w:r>
              <w:rPr>
                <w:rFonts w:ascii="Arial" w:hAnsi="Arial" w:cs="Arial"/>
              </w:rPr>
              <w:t>Anastazija Hovanjec (Manuela Havidić), Ana Marija Belcar, Vlatka Petrović</w:t>
            </w:r>
          </w:p>
        </w:tc>
        <w:tc>
          <w:tcPr>
            <w:tcW w:w="1774" w:type="dxa"/>
            <w:tcBorders>
              <w:top w:val="single" w:sz="4" w:space="0" w:color="000000"/>
              <w:left w:val="single" w:sz="4" w:space="0" w:color="000000"/>
              <w:bottom w:val="single" w:sz="4" w:space="0" w:color="000000"/>
              <w:right w:val="single" w:sz="4" w:space="0" w:color="000000"/>
            </w:tcBorders>
          </w:tcPr>
          <w:p w14:paraId="2A2F635F" w14:textId="73F48E27" w:rsidR="004F1048" w:rsidRDefault="004F1048">
            <w:pPr>
              <w:jc w:val="center"/>
              <w:rPr>
                <w:rFonts w:ascii="Arial" w:eastAsia="Calibri" w:hAnsi="Arial" w:cs="Arial"/>
              </w:rPr>
            </w:pPr>
            <w:r>
              <w:rPr>
                <w:rFonts w:ascii="Arial" w:eastAsia="Calibri" w:hAnsi="Arial" w:cs="Arial"/>
              </w:rPr>
              <w:t>35</w:t>
            </w:r>
          </w:p>
        </w:tc>
      </w:tr>
      <w:tr w:rsidR="001A1D69" w14:paraId="499C843C"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306D8E23" w14:textId="77777777" w:rsidR="001A1D69" w:rsidRDefault="00FD44D8">
            <w:pPr>
              <w:jc w:val="center"/>
              <w:rPr>
                <w:rFonts w:ascii="Arial" w:hAnsi="Arial" w:cs="Arial"/>
              </w:rPr>
            </w:pPr>
            <w:r>
              <w:rPr>
                <w:rFonts w:ascii="Arial" w:eastAsia="Calibri" w:hAnsi="Arial" w:cs="Arial"/>
              </w:rPr>
              <w:t>Mali likovnjaci</w:t>
            </w:r>
          </w:p>
        </w:tc>
        <w:tc>
          <w:tcPr>
            <w:tcW w:w="2911" w:type="dxa"/>
            <w:tcBorders>
              <w:top w:val="single" w:sz="4" w:space="0" w:color="000000"/>
              <w:left w:val="single" w:sz="4" w:space="0" w:color="000000"/>
              <w:bottom w:val="single" w:sz="4" w:space="0" w:color="000000"/>
              <w:right w:val="single" w:sz="4" w:space="0" w:color="000000"/>
            </w:tcBorders>
          </w:tcPr>
          <w:p w14:paraId="75F2AA94" w14:textId="1FF64B72" w:rsidR="001A1D69" w:rsidRDefault="002E2CA9">
            <w:pPr>
              <w:jc w:val="center"/>
              <w:rPr>
                <w:rFonts w:ascii="Arial" w:hAnsi="Arial" w:cs="Arial"/>
              </w:rPr>
            </w:pPr>
            <w:r>
              <w:rPr>
                <w:rFonts w:ascii="Arial" w:hAnsi="Arial" w:cs="Arial"/>
              </w:rPr>
              <w:t>Anela Barjaktarić</w:t>
            </w:r>
          </w:p>
        </w:tc>
        <w:tc>
          <w:tcPr>
            <w:tcW w:w="1774" w:type="dxa"/>
            <w:tcBorders>
              <w:top w:val="single" w:sz="4" w:space="0" w:color="000000"/>
              <w:left w:val="single" w:sz="4" w:space="0" w:color="000000"/>
              <w:bottom w:val="single" w:sz="4" w:space="0" w:color="000000"/>
              <w:right w:val="single" w:sz="4" w:space="0" w:color="000000"/>
            </w:tcBorders>
          </w:tcPr>
          <w:p w14:paraId="7986F61C" w14:textId="77777777" w:rsidR="001A1D69" w:rsidRDefault="00FD44D8">
            <w:pPr>
              <w:jc w:val="center"/>
              <w:rPr>
                <w:rFonts w:ascii="Arial" w:hAnsi="Arial" w:cs="Arial"/>
              </w:rPr>
            </w:pPr>
            <w:r>
              <w:rPr>
                <w:rFonts w:ascii="Arial" w:eastAsia="Calibri" w:hAnsi="Arial" w:cs="Arial"/>
              </w:rPr>
              <w:t>35</w:t>
            </w:r>
          </w:p>
        </w:tc>
      </w:tr>
      <w:tr w:rsidR="001A1D69" w14:paraId="44C0D380"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1489D993" w14:textId="77777777" w:rsidR="001A1D69" w:rsidRDefault="00FD44D8">
            <w:pPr>
              <w:jc w:val="center"/>
              <w:rPr>
                <w:rFonts w:ascii="Arial" w:hAnsi="Arial" w:cs="Arial"/>
              </w:rPr>
            </w:pPr>
            <w:r>
              <w:rPr>
                <w:rFonts w:ascii="Arial" w:eastAsia="Calibri" w:hAnsi="Arial" w:cs="Arial"/>
              </w:rPr>
              <w:t>Dramska skupina</w:t>
            </w:r>
          </w:p>
        </w:tc>
        <w:tc>
          <w:tcPr>
            <w:tcW w:w="2911" w:type="dxa"/>
            <w:tcBorders>
              <w:top w:val="single" w:sz="4" w:space="0" w:color="000000"/>
              <w:left w:val="single" w:sz="4" w:space="0" w:color="000000"/>
              <w:bottom w:val="single" w:sz="4" w:space="0" w:color="000000"/>
              <w:right w:val="single" w:sz="4" w:space="0" w:color="000000"/>
            </w:tcBorders>
          </w:tcPr>
          <w:p w14:paraId="076CA5D6" w14:textId="7B4BC72F" w:rsidR="001A1D69" w:rsidRDefault="00B57A29">
            <w:pPr>
              <w:jc w:val="center"/>
              <w:rPr>
                <w:rFonts w:ascii="Arial" w:hAnsi="Arial" w:cs="Arial"/>
              </w:rPr>
            </w:pPr>
            <w:r>
              <w:rPr>
                <w:rFonts w:ascii="Arial" w:hAnsi="Arial" w:cs="Arial"/>
              </w:rPr>
              <w:t>Ivanka Knez</w:t>
            </w:r>
          </w:p>
        </w:tc>
        <w:tc>
          <w:tcPr>
            <w:tcW w:w="1774" w:type="dxa"/>
            <w:tcBorders>
              <w:top w:val="single" w:sz="4" w:space="0" w:color="000000"/>
              <w:left w:val="single" w:sz="4" w:space="0" w:color="000000"/>
              <w:bottom w:val="single" w:sz="4" w:space="0" w:color="000000"/>
              <w:right w:val="single" w:sz="4" w:space="0" w:color="000000"/>
            </w:tcBorders>
          </w:tcPr>
          <w:p w14:paraId="6E22B684" w14:textId="77777777" w:rsidR="001A1D69" w:rsidRDefault="00FD44D8">
            <w:pPr>
              <w:jc w:val="center"/>
              <w:rPr>
                <w:rFonts w:ascii="Arial" w:hAnsi="Arial" w:cs="Arial"/>
              </w:rPr>
            </w:pPr>
            <w:r>
              <w:rPr>
                <w:rFonts w:ascii="Arial" w:eastAsia="Calibri" w:hAnsi="Arial" w:cs="Arial"/>
              </w:rPr>
              <w:t>35</w:t>
            </w:r>
          </w:p>
        </w:tc>
      </w:tr>
      <w:tr w:rsidR="001A1D69" w14:paraId="0B9172F5"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347E9E8E" w14:textId="77777777" w:rsidR="001A1D69" w:rsidRDefault="00FD44D8">
            <w:pPr>
              <w:jc w:val="center"/>
              <w:rPr>
                <w:rFonts w:ascii="Arial" w:hAnsi="Arial" w:cs="Arial"/>
              </w:rPr>
            </w:pPr>
            <w:r>
              <w:rPr>
                <w:rFonts w:ascii="Arial" w:eastAsia="Calibri" w:hAnsi="Arial" w:cs="Arial"/>
              </w:rPr>
              <w:t>Web alati</w:t>
            </w:r>
          </w:p>
        </w:tc>
        <w:tc>
          <w:tcPr>
            <w:tcW w:w="2911" w:type="dxa"/>
            <w:tcBorders>
              <w:top w:val="single" w:sz="4" w:space="0" w:color="000000"/>
              <w:left w:val="single" w:sz="4" w:space="0" w:color="000000"/>
              <w:bottom w:val="single" w:sz="4" w:space="0" w:color="000000"/>
              <w:right w:val="single" w:sz="4" w:space="0" w:color="000000"/>
            </w:tcBorders>
          </w:tcPr>
          <w:p w14:paraId="78958B3E" w14:textId="5BDB62B5" w:rsidR="001A1D69" w:rsidRDefault="002E2CA9">
            <w:pPr>
              <w:jc w:val="center"/>
              <w:rPr>
                <w:rFonts w:ascii="Arial" w:hAnsi="Arial" w:cs="Arial"/>
              </w:rPr>
            </w:pPr>
            <w:r>
              <w:rPr>
                <w:rFonts w:ascii="Arial" w:hAnsi="Arial" w:cs="Arial"/>
              </w:rPr>
              <w:t>Marta Palčok, Kristina Popović</w:t>
            </w:r>
          </w:p>
        </w:tc>
        <w:tc>
          <w:tcPr>
            <w:tcW w:w="1774" w:type="dxa"/>
            <w:tcBorders>
              <w:top w:val="single" w:sz="4" w:space="0" w:color="000000"/>
              <w:left w:val="single" w:sz="4" w:space="0" w:color="000000"/>
              <w:bottom w:val="single" w:sz="4" w:space="0" w:color="000000"/>
              <w:right w:val="single" w:sz="4" w:space="0" w:color="000000"/>
            </w:tcBorders>
          </w:tcPr>
          <w:p w14:paraId="1C0BCBAD" w14:textId="77777777" w:rsidR="001A1D69" w:rsidRDefault="00FD44D8">
            <w:pPr>
              <w:jc w:val="center"/>
              <w:rPr>
                <w:rFonts w:ascii="Arial" w:hAnsi="Arial" w:cs="Arial"/>
              </w:rPr>
            </w:pPr>
            <w:r>
              <w:rPr>
                <w:rFonts w:ascii="Arial" w:eastAsia="Calibri" w:hAnsi="Arial" w:cs="Arial"/>
              </w:rPr>
              <w:t>70</w:t>
            </w:r>
          </w:p>
        </w:tc>
      </w:tr>
      <w:tr w:rsidR="001A1D69" w14:paraId="33D9F123"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65F3E2F0" w14:textId="77777777" w:rsidR="001A1D69" w:rsidRDefault="00FD44D8">
            <w:pPr>
              <w:jc w:val="center"/>
              <w:rPr>
                <w:rFonts w:ascii="Arial" w:hAnsi="Arial" w:cs="Arial"/>
              </w:rPr>
            </w:pPr>
            <w:r>
              <w:rPr>
                <w:rFonts w:ascii="Arial" w:eastAsia="Calibri" w:hAnsi="Arial" w:cs="Arial"/>
              </w:rPr>
              <w:t>Sportska skupina</w:t>
            </w:r>
          </w:p>
        </w:tc>
        <w:tc>
          <w:tcPr>
            <w:tcW w:w="2911" w:type="dxa"/>
            <w:tcBorders>
              <w:top w:val="single" w:sz="4" w:space="0" w:color="000000"/>
              <w:left w:val="single" w:sz="4" w:space="0" w:color="000000"/>
              <w:bottom w:val="single" w:sz="4" w:space="0" w:color="000000"/>
              <w:right w:val="single" w:sz="4" w:space="0" w:color="000000"/>
            </w:tcBorders>
          </w:tcPr>
          <w:p w14:paraId="58560B65" w14:textId="2A115630" w:rsidR="001A1D69" w:rsidRDefault="002E2CA9">
            <w:pPr>
              <w:jc w:val="center"/>
              <w:rPr>
                <w:rFonts w:ascii="Arial" w:hAnsi="Arial" w:cs="Arial"/>
              </w:rPr>
            </w:pPr>
            <w:r>
              <w:rPr>
                <w:rFonts w:ascii="Arial" w:hAnsi="Arial" w:cs="Arial"/>
              </w:rPr>
              <w:t>Ivana Jamnić Bibić</w:t>
            </w:r>
          </w:p>
        </w:tc>
        <w:tc>
          <w:tcPr>
            <w:tcW w:w="1774" w:type="dxa"/>
            <w:tcBorders>
              <w:top w:val="single" w:sz="4" w:space="0" w:color="000000"/>
              <w:left w:val="single" w:sz="4" w:space="0" w:color="000000"/>
              <w:bottom w:val="single" w:sz="4" w:space="0" w:color="000000"/>
              <w:right w:val="single" w:sz="4" w:space="0" w:color="000000"/>
            </w:tcBorders>
          </w:tcPr>
          <w:p w14:paraId="78000558" w14:textId="77777777" w:rsidR="001A1D69" w:rsidRDefault="00FD44D8">
            <w:pPr>
              <w:jc w:val="center"/>
              <w:rPr>
                <w:rFonts w:ascii="Arial" w:hAnsi="Arial" w:cs="Arial"/>
              </w:rPr>
            </w:pPr>
            <w:r>
              <w:rPr>
                <w:rFonts w:ascii="Arial" w:eastAsia="Calibri" w:hAnsi="Arial" w:cs="Arial"/>
              </w:rPr>
              <w:t>35</w:t>
            </w:r>
          </w:p>
        </w:tc>
      </w:tr>
      <w:tr w:rsidR="001A1D69" w14:paraId="00203EDD"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4B04A268" w14:textId="77777777" w:rsidR="001A1D69" w:rsidRDefault="00FD44D8">
            <w:pPr>
              <w:jc w:val="center"/>
              <w:rPr>
                <w:rFonts w:ascii="Arial" w:hAnsi="Arial" w:cs="Arial"/>
              </w:rPr>
            </w:pPr>
            <w:r>
              <w:rPr>
                <w:rFonts w:ascii="Arial" w:eastAsia="Calibri" w:hAnsi="Arial" w:cs="Arial"/>
              </w:rPr>
              <w:t>Kako? Zašto?</w:t>
            </w:r>
          </w:p>
        </w:tc>
        <w:tc>
          <w:tcPr>
            <w:tcW w:w="2911" w:type="dxa"/>
            <w:tcBorders>
              <w:top w:val="single" w:sz="4" w:space="0" w:color="000000"/>
              <w:left w:val="single" w:sz="4" w:space="0" w:color="000000"/>
              <w:bottom w:val="single" w:sz="4" w:space="0" w:color="000000"/>
              <w:right w:val="single" w:sz="4" w:space="0" w:color="000000"/>
            </w:tcBorders>
          </w:tcPr>
          <w:p w14:paraId="0BD74FB1" w14:textId="2F4F5B21" w:rsidR="001A1D69" w:rsidRDefault="002E2CA9">
            <w:pPr>
              <w:jc w:val="center"/>
              <w:rPr>
                <w:rFonts w:ascii="Arial" w:hAnsi="Arial" w:cs="Arial"/>
              </w:rPr>
            </w:pPr>
            <w:r>
              <w:rPr>
                <w:rFonts w:ascii="Arial" w:hAnsi="Arial" w:cs="Arial"/>
              </w:rPr>
              <w:t>Ines Mazur Vidaković</w:t>
            </w:r>
          </w:p>
        </w:tc>
        <w:tc>
          <w:tcPr>
            <w:tcW w:w="1774" w:type="dxa"/>
            <w:tcBorders>
              <w:top w:val="single" w:sz="4" w:space="0" w:color="000000"/>
              <w:left w:val="single" w:sz="4" w:space="0" w:color="000000"/>
              <w:bottom w:val="single" w:sz="4" w:space="0" w:color="000000"/>
              <w:right w:val="single" w:sz="4" w:space="0" w:color="000000"/>
            </w:tcBorders>
          </w:tcPr>
          <w:p w14:paraId="5E18FFF5" w14:textId="77777777" w:rsidR="001A1D69" w:rsidRDefault="00FD44D8">
            <w:pPr>
              <w:jc w:val="center"/>
              <w:rPr>
                <w:rFonts w:ascii="Arial" w:hAnsi="Arial" w:cs="Arial"/>
              </w:rPr>
            </w:pPr>
            <w:r>
              <w:rPr>
                <w:rFonts w:ascii="Arial" w:eastAsia="Calibri" w:hAnsi="Arial" w:cs="Arial"/>
              </w:rPr>
              <w:t>35</w:t>
            </w:r>
          </w:p>
        </w:tc>
      </w:tr>
      <w:tr w:rsidR="001A1D69" w14:paraId="26FE1C88"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70184421" w14:textId="74E2DD07" w:rsidR="001A1D69" w:rsidRDefault="00346CE4">
            <w:pPr>
              <w:jc w:val="center"/>
              <w:rPr>
                <w:rFonts w:ascii="Arial" w:hAnsi="Arial" w:cs="Arial"/>
              </w:rPr>
            </w:pPr>
            <w:r>
              <w:rPr>
                <w:rFonts w:ascii="Arial" w:eastAsia="Calibri" w:hAnsi="Arial" w:cs="Arial"/>
              </w:rPr>
              <w:t>Dramska skupina</w:t>
            </w:r>
          </w:p>
        </w:tc>
        <w:tc>
          <w:tcPr>
            <w:tcW w:w="2911" w:type="dxa"/>
            <w:tcBorders>
              <w:top w:val="single" w:sz="4" w:space="0" w:color="000000"/>
              <w:left w:val="single" w:sz="4" w:space="0" w:color="000000"/>
              <w:bottom w:val="single" w:sz="4" w:space="0" w:color="000000"/>
              <w:right w:val="single" w:sz="4" w:space="0" w:color="000000"/>
            </w:tcBorders>
          </w:tcPr>
          <w:p w14:paraId="6DFA8765" w14:textId="2CEE2B0C" w:rsidR="001A1D69" w:rsidRDefault="00346CE4">
            <w:pPr>
              <w:jc w:val="center"/>
              <w:rPr>
                <w:rFonts w:ascii="Arial" w:hAnsi="Arial" w:cs="Arial"/>
              </w:rPr>
            </w:pPr>
            <w:r>
              <w:rPr>
                <w:rFonts w:ascii="Arial" w:hAnsi="Arial" w:cs="Arial"/>
              </w:rPr>
              <w:t>Lucija Kapić</w:t>
            </w:r>
          </w:p>
        </w:tc>
        <w:tc>
          <w:tcPr>
            <w:tcW w:w="1774" w:type="dxa"/>
            <w:tcBorders>
              <w:top w:val="single" w:sz="4" w:space="0" w:color="000000"/>
              <w:left w:val="single" w:sz="4" w:space="0" w:color="000000"/>
              <w:bottom w:val="single" w:sz="4" w:space="0" w:color="000000"/>
              <w:right w:val="single" w:sz="4" w:space="0" w:color="000000"/>
            </w:tcBorders>
          </w:tcPr>
          <w:p w14:paraId="3F291B03" w14:textId="77777777" w:rsidR="001A1D69" w:rsidRDefault="00FD44D8">
            <w:pPr>
              <w:jc w:val="center"/>
              <w:rPr>
                <w:rFonts w:ascii="Arial" w:hAnsi="Arial" w:cs="Arial"/>
              </w:rPr>
            </w:pPr>
            <w:r>
              <w:rPr>
                <w:rFonts w:ascii="Arial" w:eastAsia="Calibri" w:hAnsi="Arial" w:cs="Arial"/>
              </w:rPr>
              <w:t>35</w:t>
            </w:r>
          </w:p>
        </w:tc>
      </w:tr>
      <w:tr w:rsidR="001A1D69" w14:paraId="2CCF78E7"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7D994A18" w14:textId="06500416" w:rsidR="001A1D69" w:rsidRDefault="002E2CA9">
            <w:pPr>
              <w:jc w:val="center"/>
              <w:rPr>
                <w:rFonts w:ascii="Arial" w:hAnsi="Arial" w:cs="Arial"/>
              </w:rPr>
            </w:pPr>
            <w:r>
              <w:rPr>
                <w:rFonts w:ascii="Arial" w:eastAsia="Calibri" w:hAnsi="Arial" w:cs="Arial"/>
              </w:rPr>
              <w:t>Kreativna projektna skupina</w:t>
            </w:r>
          </w:p>
        </w:tc>
        <w:tc>
          <w:tcPr>
            <w:tcW w:w="2911" w:type="dxa"/>
            <w:tcBorders>
              <w:top w:val="single" w:sz="4" w:space="0" w:color="000000"/>
              <w:left w:val="single" w:sz="4" w:space="0" w:color="000000"/>
              <w:bottom w:val="single" w:sz="4" w:space="0" w:color="000000"/>
              <w:right w:val="single" w:sz="4" w:space="0" w:color="000000"/>
            </w:tcBorders>
          </w:tcPr>
          <w:p w14:paraId="7CBC7FDD" w14:textId="2A9BE916" w:rsidR="001A1D69" w:rsidRDefault="002E2CA9">
            <w:pPr>
              <w:jc w:val="center"/>
              <w:rPr>
                <w:rFonts w:ascii="Arial" w:hAnsi="Arial" w:cs="Arial"/>
              </w:rPr>
            </w:pPr>
            <w:r>
              <w:rPr>
                <w:rFonts w:ascii="Arial" w:hAnsi="Arial" w:cs="Arial"/>
              </w:rPr>
              <w:t>Ana Milić</w:t>
            </w:r>
          </w:p>
        </w:tc>
        <w:tc>
          <w:tcPr>
            <w:tcW w:w="1774" w:type="dxa"/>
            <w:tcBorders>
              <w:top w:val="single" w:sz="4" w:space="0" w:color="000000"/>
              <w:left w:val="single" w:sz="4" w:space="0" w:color="000000"/>
              <w:bottom w:val="single" w:sz="4" w:space="0" w:color="000000"/>
              <w:right w:val="single" w:sz="4" w:space="0" w:color="000000"/>
            </w:tcBorders>
          </w:tcPr>
          <w:p w14:paraId="668238F2" w14:textId="77777777" w:rsidR="001A1D69" w:rsidRDefault="00FD44D8">
            <w:pPr>
              <w:jc w:val="center"/>
              <w:rPr>
                <w:rFonts w:ascii="Arial" w:hAnsi="Arial" w:cs="Arial"/>
              </w:rPr>
            </w:pPr>
            <w:r>
              <w:rPr>
                <w:rFonts w:ascii="Arial" w:eastAsia="Calibri" w:hAnsi="Arial" w:cs="Arial"/>
              </w:rPr>
              <w:t>35</w:t>
            </w:r>
          </w:p>
        </w:tc>
      </w:tr>
      <w:tr w:rsidR="001A1D69" w14:paraId="75176DC2"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2E5DF95B" w14:textId="77777777" w:rsidR="001A1D69" w:rsidRDefault="00FD44D8">
            <w:pPr>
              <w:jc w:val="center"/>
              <w:rPr>
                <w:rFonts w:ascii="Arial" w:hAnsi="Arial" w:cs="Arial"/>
              </w:rPr>
            </w:pPr>
            <w:r>
              <w:rPr>
                <w:rFonts w:ascii="Arial" w:eastAsia="Calibri" w:hAnsi="Arial" w:cs="Arial"/>
              </w:rPr>
              <w:t>Mali domaćini</w:t>
            </w:r>
          </w:p>
        </w:tc>
        <w:tc>
          <w:tcPr>
            <w:tcW w:w="2911" w:type="dxa"/>
            <w:tcBorders>
              <w:top w:val="single" w:sz="4" w:space="0" w:color="000000"/>
              <w:left w:val="single" w:sz="4" w:space="0" w:color="000000"/>
              <w:bottom w:val="single" w:sz="4" w:space="0" w:color="000000"/>
              <w:right w:val="single" w:sz="4" w:space="0" w:color="000000"/>
            </w:tcBorders>
          </w:tcPr>
          <w:p w14:paraId="6633DDD1" w14:textId="0F579BC6" w:rsidR="001A1D69" w:rsidRDefault="00B57A29">
            <w:pPr>
              <w:jc w:val="center"/>
              <w:rPr>
                <w:rFonts w:ascii="Arial" w:hAnsi="Arial" w:cs="Arial"/>
              </w:rPr>
            </w:pPr>
            <w:r>
              <w:rPr>
                <w:rFonts w:ascii="Arial" w:hAnsi="Arial" w:cs="Arial"/>
              </w:rPr>
              <w:t>Monika Popović Dorkić</w:t>
            </w:r>
          </w:p>
        </w:tc>
        <w:tc>
          <w:tcPr>
            <w:tcW w:w="1774" w:type="dxa"/>
            <w:tcBorders>
              <w:top w:val="single" w:sz="4" w:space="0" w:color="000000"/>
              <w:left w:val="single" w:sz="4" w:space="0" w:color="000000"/>
              <w:bottom w:val="single" w:sz="4" w:space="0" w:color="000000"/>
              <w:right w:val="single" w:sz="4" w:space="0" w:color="000000"/>
            </w:tcBorders>
          </w:tcPr>
          <w:p w14:paraId="6ED178E2" w14:textId="77777777" w:rsidR="001A1D69" w:rsidRDefault="00FD44D8">
            <w:pPr>
              <w:jc w:val="center"/>
              <w:rPr>
                <w:rFonts w:ascii="Arial" w:hAnsi="Arial" w:cs="Arial"/>
              </w:rPr>
            </w:pPr>
            <w:r>
              <w:rPr>
                <w:rFonts w:ascii="Arial" w:eastAsia="Calibri" w:hAnsi="Arial" w:cs="Arial"/>
              </w:rPr>
              <w:t>35</w:t>
            </w:r>
          </w:p>
        </w:tc>
      </w:tr>
      <w:tr w:rsidR="00B57A29" w14:paraId="77A93800" w14:textId="77777777">
        <w:trPr>
          <w:trHeight w:val="412"/>
          <w:jc w:val="center"/>
        </w:trPr>
        <w:tc>
          <w:tcPr>
            <w:tcW w:w="3032" w:type="dxa"/>
            <w:tcBorders>
              <w:top w:val="single" w:sz="4" w:space="0" w:color="000000"/>
              <w:left w:val="single" w:sz="4" w:space="0" w:color="000000"/>
              <w:bottom w:val="single" w:sz="4" w:space="0" w:color="000000"/>
              <w:right w:val="single" w:sz="4" w:space="0" w:color="000000"/>
            </w:tcBorders>
          </w:tcPr>
          <w:p w14:paraId="1CBE77BD" w14:textId="396A452D" w:rsidR="00B57A29" w:rsidRDefault="00B57A29">
            <w:pPr>
              <w:jc w:val="center"/>
              <w:rPr>
                <w:rFonts w:ascii="Arial" w:eastAsia="Calibri" w:hAnsi="Arial" w:cs="Arial"/>
              </w:rPr>
            </w:pPr>
            <w:r>
              <w:rPr>
                <w:rFonts w:ascii="Arial" w:eastAsia="Calibri" w:hAnsi="Arial" w:cs="Arial"/>
              </w:rPr>
              <w:t>Mali kreativci</w:t>
            </w:r>
          </w:p>
        </w:tc>
        <w:tc>
          <w:tcPr>
            <w:tcW w:w="2911" w:type="dxa"/>
            <w:tcBorders>
              <w:top w:val="single" w:sz="4" w:space="0" w:color="000000"/>
              <w:left w:val="single" w:sz="4" w:space="0" w:color="000000"/>
              <w:bottom w:val="single" w:sz="4" w:space="0" w:color="000000"/>
              <w:right w:val="single" w:sz="4" w:space="0" w:color="000000"/>
            </w:tcBorders>
          </w:tcPr>
          <w:p w14:paraId="52045331" w14:textId="1CAF687D" w:rsidR="00B57A29" w:rsidRDefault="00B57A29">
            <w:pPr>
              <w:jc w:val="center"/>
              <w:rPr>
                <w:rFonts w:ascii="Arial" w:hAnsi="Arial" w:cs="Arial"/>
              </w:rPr>
            </w:pPr>
            <w:r>
              <w:rPr>
                <w:rFonts w:ascii="Arial" w:hAnsi="Arial" w:cs="Arial"/>
              </w:rPr>
              <w:t>Stanko Čiča (Maja Alšić)</w:t>
            </w:r>
          </w:p>
        </w:tc>
        <w:tc>
          <w:tcPr>
            <w:tcW w:w="1774" w:type="dxa"/>
            <w:tcBorders>
              <w:top w:val="single" w:sz="4" w:space="0" w:color="000000"/>
              <w:left w:val="single" w:sz="4" w:space="0" w:color="000000"/>
              <w:bottom w:val="single" w:sz="4" w:space="0" w:color="000000"/>
              <w:right w:val="single" w:sz="4" w:space="0" w:color="000000"/>
            </w:tcBorders>
          </w:tcPr>
          <w:p w14:paraId="0AF86E39" w14:textId="2D5520A2" w:rsidR="00B57A29" w:rsidRDefault="00B57A29">
            <w:pPr>
              <w:jc w:val="center"/>
              <w:rPr>
                <w:rFonts w:ascii="Arial" w:eastAsia="Calibri" w:hAnsi="Arial" w:cs="Arial"/>
              </w:rPr>
            </w:pPr>
            <w:r>
              <w:rPr>
                <w:rFonts w:ascii="Arial" w:eastAsia="Calibri" w:hAnsi="Arial" w:cs="Arial"/>
              </w:rPr>
              <w:t>35</w:t>
            </w:r>
          </w:p>
        </w:tc>
      </w:tr>
    </w:tbl>
    <w:p w14:paraId="1EDAAED4" w14:textId="77777777" w:rsidR="001A1D69" w:rsidRDefault="001A1D69">
      <w:pPr>
        <w:rPr>
          <w:rFonts w:ascii="Arial" w:hAnsi="Arial" w:cs="Arial"/>
          <w:color w:val="000080"/>
          <w:sz w:val="28"/>
          <w:szCs w:val="28"/>
        </w:rPr>
      </w:pPr>
    </w:p>
    <w:p w14:paraId="4671BE87" w14:textId="77777777" w:rsidR="001A1D69" w:rsidRDefault="001A1D69">
      <w:pPr>
        <w:rPr>
          <w:rFonts w:ascii="Arial" w:hAnsi="Arial" w:cs="Arial"/>
          <w:color w:val="000080"/>
          <w:sz w:val="28"/>
          <w:szCs w:val="28"/>
        </w:rPr>
      </w:pPr>
    </w:p>
    <w:p w14:paraId="14A70DC6" w14:textId="5C8044D8" w:rsidR="001A1D69" w:rsidRDefault="001A1D69">
      <w:pPr>
        <w:rPr>
          <w:rFonts w:ascii="Arial" w:hAnsi="Arial" w:cs="Arial"/>
          <w:color w:val="000080"/>
          <w:sz w:val="28"/>
          <w:szCs w:val="28"/>
        </w:rPr>
      </w:pPr>
    </w:p>
    <w:p w14:paraId="3FDDFBBE" w14:textId="15CBB011" w:rsidR="00B57A29" w:rsidRDefault="00B57A29">
      <w:pPr>
        <w:rPr>
          <w:rFonts w:ascii="Arial" w:hAnsi="Arial" w:cs="Arial"/>
          <w:color w:val="000080"/>
          <w:sz w:val="28"/>
          <w:szCs w:val="28"/>
        </w:rPr>
      </w:pPr>
    </w:p>
    <w:p w14:paraId="422E3F03" w14:textId="77777777" w:rsidR="00B57A29" w:rsidRDefault="00B57A29">
      <w:pPr>
        <w:rPr>
          <w:rFonts w:ascii="Arial" w:hAnsi="Arial" w:cs="Arial"/>
          <w:color w:val="000080"/>
          <w:sz w:val="28"/>
          <w:szCs w:val="28"/>
        </w:rPr>
      </w:pPr>
    </w:p>
    <w:p w14:paraId="67C81867" w14:textId="77777777" w:rsidR="001A1D69" w:rsidRDefault="00FD44D8">
      <w:pPr>
        <w:numPr>
          <w:ilvl w:val="0"/>
          <w:numId w:val="9"/>
        </w:numPr>
        <w:rPr>
          <w:rFonts w:ascii="Arial" w:hAnsi="Arial" w:cs="Arial"/>
        </w:rPr>
      </w:pPr>
      <w:r>
        <w:rPr>
          <w:rFonts w:ascii="Arial" w:hAnsi="Arial" w:cs="Arial"/>
          <w:szCs w:val="24"/>
        </w:rPr>
        <w:t>Predmetna nastava</w:t>
      </w:r>
    </w:p>
    <w:p w14:paraId="025D1F75" w14:textId="77777777" w:rsidR="001A1D69" w:rsidRDefault="001A1D69">
      <w:pPr>
        <w:ind w:left="720" w:hanging="720"/>
        <w:rPr>
          <w:rFonts w:ascii="Arial" w:hAnsi="Arial" w:cs="Arial"/>
          <w:color w:val="000000"/>
          <w:szCs w:val="24"/>
        </w:rPr>
      </w:pPr>
    </w:p>
    <w:tbl>
      <w:tblPr>
        <w:tblStyle w:val="12"/>
        <w:tblW w:w="7817" w:type="dxa"/>
        <w:jc w:val="center"/>
        <w:tblInd w:w="0" w:type="dxa"/>
        <w:tblLayout w:type="fixed"/>
        <w:tblLook w:val="0400" w:firstRow="0" w:lastRow="0" w:firstColumn="0" w:lastColumn="0" w:noHBand="0" w:noVBand="1"/>
      </w:tblPr>
      <w:tblGrid>
        <w:gridCol w:w="2486"/>
        <w:gridCol w:w="2402"/>
        <w:gridCol w:w="1476"/>
        <w:gridCol w:w="1453"/>
      </w:tblGrid>
      <w:tr w:rsidR="001A1D69" w14:paraId="4C8834A7" w14:textId="77777777">
        <w:trPr>
          <w:trHeight w:val="740"/>
          <w:jc w:val="center"/>
        </w:trPr>
        <w:tc>
          <w:tcPr>
            <w:tcW w:w="2485" w:type="dxa"/>
            <w:tcBorders>
              <w:top w:val="single" w:sz="4" w:space="0" w:color="000000"/>
              <w:left w:val="single" w:sz="4" w:space="0" w:color="000000"/>
              <w:bottom w:val="single" w:sz="4" w:space="0" w:color="000000"/>
              <w:right w:val="single" w:sz="4" w:space="0" w:color="000000"/>
            </w:tcBorders>
          </w:tcPr>
          <w:p w14:paraId="498C7E88" w14:textId="77777777" w:rsidR="001A1D69" w:rsidRDefault="001A1D69">
            <w:pPr>
              <w:jc w:val="center"/>
              <w:rPr>
                <w:rFonts w:ascii="Arial" w:hAnsi="Arial" w:cs="Arial"/>
                <w:b/>
              </w:rPr>
            </w:pPr>
          </w:p>
          <w:p w14:paraId="2DDEF5A3" w14:textId="77777777" w:rsidR="001A1D69" w:rsidRDefault="00FD44D8">
            <w:pPr>
              <w:jc w:val="center"/>
              <w:rPr>
                <w:rFonts w:ascii="Arial" w:hAnsi="Arial" w:cs="Arial"/>
                <w:b/>
              </w:rPr>
            </w:pPr>
            <w:r>
              <w:rPr>
                <w:rFonts w:ascii="Arial" w:eastAsia="Calibri" w:hAnsi="Arial" w:cs="Arial"/>
                <w:b/>
              </w:rPr>
              <w:t>Naziv skupine</w:t>
            </w:r>
          </w:p>
        </w:tc>
        <w:tc>
          <w:tcPr>
            <w:tcW w:w="2402" w:type="dxa"/>
            <w:tcBorders>
              <w:top w:val="single" w:sz="4" w:space="0" w:color="000000"/>
              <w:left w:val="single" w:sz="4" w:space="0" w:color="000000"/>
              <w:bottom w:val="single" w:sz="4" w:space="0" w:color="000000"/>
              <w:right w:val="single" w:sz="4" w:space="0" w:color="000000"/>
            </w:tcBorders>
          </w:tcPr>
          <w:p w14:paraId="5D822A9B" w14:textId="77777777" w:rsidR="001A1D69" w:rsidRDefault="001A1D69">
            <w:pPr>
              <w:jc w:val="center"/>
              <w:rPr>
                <w:rFonts w:ascii="Arial" w:hAnsi="Arial" w:cs="Arial"/>
                <w:b/>
              </w:rPr>
            </w:pPr>
          </w:p>
          <w:p w14:paraId="65A96595" w14:textId="77777777" w:rsidR="001A1D69" w:rsidRDefault="00FD44D8">
            <w:pPr>
              <w:jc w:val="center"/>
              <w:rPr>
                <w:rFonts w:ascii="Arial" w:hAnsi="Arial" w:cs="Arial"/>
                <w:b/>
              </w:rPr>
            </w:pPr>
            <w:r>
              <w:rPr>
                <w:rFonts w:ascii="Arial" w:eastAsia="Calibri" w:hAnsi="Arial" w:cs="Arial"/>
                <w:b/>
              </w:rPr>
              <w:t>Voditelj</w:t>
            </w:r>
          </w:p>
        </w:tc>
        <w:tc>
          <w:tcPr>
            <w:tcW w:w="1476" w:type="dxa"/>
            <w:tcBorders>
              <w:top w:val="single" w:sz="4" w:space="0" w:color="000000"/>
              <w:left w:val="single" w:sz="4" w:space="0" w:color="000000"/>
              <w:bottom w:val="single" w:sz="4" w:space="0" w:color="000000"/>
              <w:right w:val="single" w:sz="4" w:space="0" w:color="000000"/>
            </w:tcBorders>
          </w:tcPr>
          <w:p w14:paraId="2EAAE6D6" w14:textId="77777777" w:rsidR="001A1D69" w:rsidRDefault="001A1D69">
            <w:pPr>
              <w:jc w:val="center"/>
              <w:rPr>
                <w:rFonts w:ascii="Arial" w:hAnsi="Arial" w:cs="Arial"/>
                <w:b/>
              </w:rPr>
            </w:pPr>
          </w:p>
          <w:p w14:paraId="6D66742F" w14:textId="77777777" w:rsidR="001A1D69" w:rsidRDefault="00FD44D8">
            <w:pPr>
              <w:jc w:val="center"/>
              <w:rPr>
                <w:rFonts w:ascii="Arial" w:hAnsi="Arial" w:cs="Arial"/>
                <w:b/>
              </w:rPr>
            </w:pPr>
            <w:r>
              <w:rPr>
                <w:rFonts w:ascii="Arial" w:eastAsia="Calibri" w:hAnsi="Arial" w:cs="Arial"/>
                <w:b/>
              </w:rPr>
              <w:t>Razred</w:t>
            </w:r>
          </w:p>
        </w:tc>
        <w:tc>
          <w:tcPr>
            <w:tcW w:w="1453" w:type="dxa"/>
            <w:tcBorders>
              <w:top w:val="single" w:sz="4" w:space="0" w:color="000000"/>
              <w:left w:val="single" w:sz="4" w:space="0" w:color="000000"/>
              <w:bottom w:val="single" w:sz="4" w:space="0" w:color="000000"/>
              <w:right w:val="single" w:sz="4" w:space="0" w:color="000000"/>
            </w:tcBorders>
          </w:tcPr>
          <w:p w14:paraId="0E84241E" w14:textId="77777777" w:rsidR="001A1D69" w:rsidRDefault="001A1D69">
            <w:pPr>
              <w:rPr>
                <w:rFonts w:ascii="Arial" w:hAnsi="Arial" w:cs="Arial"/>
                <w:b/>
              </w:rPr>
            </w:pPr>
          </w:p>
          <w:p w14:paraId="7E6A3BE1" w14:textId="77777777" w:rsidR="001A1D69" w:rsidRDefault="00FD44D8">
            <w:pPr>
              <w:jc w:val="center"/>
              <w:rPr>
                <w:rFonts w:ascii="Arial" w:hAnsi="Arial" w:cs="Arial"/>
                <w:b/>
              </w:rPr>
            </w:pPr>
            <w:r>
              <w:rPr>
                <w:rFonts w:ascii="Arial" w:eastAsia="Calibri" w:hAnsi="Arial" w:cs="Arial"/>
                <w:b/>
              </w:rPr>
              <w:t>Sati godišnje</w:t>
            </w:r>
          </w:p>
        </w:tc>
      </w:tr>
      <w:tr w:rsidR="001A1D69" w14:paraId="2B2A80BC" w14:textId="77777777">
        <w:trPr>
          <w:trHeight w:val="480"/>
          <w:jc w:val="center"/>
        </w:trPr>
        <w:tc>
          <w:tcPr>
            <w:tcW w:w="2485" w:type="dxa"/>
            <w:tcBorders>
              <w:top w:val="single" w:sz="4" w:space="0" w:color="000000"/>
              <w:left w:val="single" w:sz="4" w:space="0" w:color="000000"/>
              <w:bottom w:val="single" w:sz="4" w:space="0" w:color="000000"/>
              <w:right w:val="single" w:sz="4" w:space="0" w:color="000000"/>
            </w:tcBorders>
          </w:tcPr>
          <w:p w14:paraId="2058C5B5" w14:textId="77777777" w:rsidR="001A1D69" w:rsidRDefault="00FD44D8">
            <w:pPr>
              <w:jc w:val="center"/>
              <w:rPr>
                <w:rFonts w:ascii="Arial" w:hAnsi="Arial" w:cs="Arial"/>
              </w:rPr>
            </w:pPr>
            <w:r>
              <w:rPr>
                <w:rFonts w:ascii="Arial" w:eastAsia="Calibri" w:hAnsi="Arial" w:cs="Arial"/>
              </w:rPr>
              <w:t>Recitatori</w:t>
            </w:r>
          </w:p>
        </w:tc>
        <w:tc>
          <w:tcPr>
            <w:tcW w:w="2402" w:type="dxa"/>
            <w:tcBorders>
              <w:top w:val="single" w:sz="4" w:space="0" w:color="000000"/>
              <w:left w:val="single" w:sz="4" w:space="0" w:color="000000"/>
              <w:bottom w:val="single" w:sz="4" w:space="0" w:color="000000"/>
              <w:right w:val="single" w:sz="4" w:space="0" w:color="000000"/>
            </w:tcBorders>
          </w:tcPr>
          <w:p w14:paraId="08A57ED5" w14:textId="03FC513E" w:rsidR="001A1D69" w:rsidRDefault="00B57A29">
            <w:pPr>
              <w:jc w:val="center"/>
              <w:rPr>
                <w:rFonts w:ascii="Arial" w:hAnsi="Arial" w:cs="Arial"/>
              </w:rPr>
            </w:pPr>
            <w:r>
              <w:rPr>
                <w:rFonts w:ascii="Arial" w:hAnsi="Arial" w:cs="Arial"/>
              </w:rPr>
              <w:t>Renata Kalazić</w:t>
            </w:r>
          </w:p>
        </w:tc>
        <w:tc>
          <w:tcPr>
            <w:tcW w:w="1476" w:type="dxa"/>
            <w:tcBorders>
              <w:top w:val="single" w:sz="4" w:space="0" w:color="000000"/>
              <w:left w:val="single" w:sz="4" w:space="0" w:color="000000"/>
              <w:bottom w:val="single" w:sz="4" w:space="0" w:color="000000"/>
              <w:right w:val="single" w:sz="4" w:space="0" w:color="000000"/>
            </w:tcBorders>
          </w:tcPr>
          <w:p w14:paraId="4FFF6F32" w14:textId="605F5F6D" w:rsidR="001A1D69" w:rsidRDefault="004F1048">
            <w:pPr>
              <w:jc w:val="center"/>
              <w:rPr>
                <w:rFonts w:ascii="Arial" w:hAnsi="Arial" w:cs="Arial"/>
              </w:rPr>
            </w:pPr>
            <w:r>
              <w:rPr>
                <w:rFonts w:ascii="Arial" w:eastAsia="Calibri" w:hAnsi="Arial" w:cs="Arial"/>
              </w:rPr>
              <w:t>5.a, 6.a,c, 7.a, 8.a,c</w:t>
            </w:r>
          </w:p>
        </w:tc>
        <w:tc>
          <w:tcPr>
            <w:tcW w:w="1453" w:type="dxa"/>
            <w:tcBorders>
              <w:top w:val="single" w:sz="4" w:space="0" w:color="000000"/>
              <w:left w:val="single" w:sz="4" w:space="0" w:color="000000"/>
              <w:bottom w:val="single" w:sz="4" w:space="0" w:color="000000"/>
              <w:right w:val="single" w:sz="4" w:space="0" w:color="000000"/>
            </w:tcBorders>
          </w:tcPr>
          <w:p w14:paraId="1559A563" w14:textId="77777777" w:rsidR="001A1D69" w:rsidRDefault="00FD44D8">
            <w:pPr>
              <w:jc w:val="center"/>
              <w:rPr>
                <w:rFonts w:ascii="Arial" w:hAnsi="Arial" w:cs="Arial"/>
              </w:rPr>
            </w:pPr>
            <w:r>
              <w:rPr>
                <w:rFonts w:ascii="Arial" w:eastAsia="Calibri" w:hAnsi="Arial" w:cs="Arial"/>
              </w:rPr>
              <w:t>35</w:t>
            </w:r>
          </w:p>
        </w:tc>
      </w:tr>
      <w:tr w:rsidR="001A1D69" w14:paraId="71F8DA41" w14:textId="77777777">
        <w:trPr>
          <w:trHeight w:val="500"/>
          <w:jc w:val="center"/>
        </w:trPr>
        <w:tc>
          <w:tcPr>
            <w:tcW w:w="2485" w:type="dxa"/>
            <w:tcBorders>
              <w:top w:val="single" w:sz="4" w:space="0" w:color="000000"/>
              <w:left w:val="single" w:sz="4" w:space="0" w:color="000000"/>
              <w:bottom w:val="single" w:sz="4" w:space="0" w:color="000000"/>
              <w:right w:val="single" w:sz="4" w:space="0" w:color="000000"/>
            </w:tcBorders>
          </w:tcPr>
          <w:p w14:paraId="189987DD" w14:textId="77777777" w:rsidR="001A1D69" w:rsidRDefault="00FD44D8">
            <w:pPr>
              <w:jc w:val="center"/>
              <w:rPr>
                <w:rFonts w:ascii="Arial" w:hAnsi="Arial" w:cs="Arial"/>
              </w:rPr>
            </w:pPr>
            <w:r>
              <w:rPr>
                <w:rFonts w:ascii="Arial" w:eastAsia="Calibri" w:hAnsi="Arial" w:cs="Arial"/>
              </w:rPr>
              <w:t>Vjeronaučna skupina</w:t>
            </w:r>
          </w:p>
          <w:p w14:paraId="54FDDB69" w14:textId="77777777" w:rsidR="001A1D69" w:rsidRDefault="001A1D69">
            <w:pPr>
              <w:jc w:val="center"/>
              <w:rPr>
                <w:rFonts w:ascii="Arial" w:hAnsi="Arial" w:cs="Arial"/>
              </w:rPr>
            </w:pPr>
          </w:p>
        </w:tc>
        <w:tc>
          <w:tcPr>
            <w:tcW w:w="2402" w:type="dxa"/>
            <w:tcBorders>
              <w:top w:val="single" w:sz="4" w:space="0" w:color="000000"/>
              <w:left w:val="single" w:sz="4" w:space="0" w:color="000000"/>
              <w:bottom w:val="single" w:sz="4" w:space="0" w:color="000000"/>
              <w:right w:val="single" w:sz="4" w:space="0" w:color="000000"/>
            </w:tcBorders>
          </w:tcPr>
          <w:p w14:paraId="29D738D7" w14:textId="49DD8E5C" w:rsidR="004F1048" w:rsidRPr="007C2CF5" w:rsidRDefault="00B57A29">
            <w:pPr>
              <w:jc w:val="center"/>
              <w:rPr>
                <w:rFonts w:ascii="Arial" w:hAnsi="Arial" w:cs="Arial"/>
              </w:rPr>
            </w:pPr>
            <w:r w:rsidRPr="007C2CF5">
              <w:rPr>
                <w:rFonts w:ascii="Arial" w:hAnsi="Arial" w:cs="Arial"/>
              </w:rPr>
              <w:t>Edita Maršić</w:t>
            </w:r>
          </w:p>
          <w:p w14:paraId="53AB4360" w14:textId="0B800E63" w:rsidR="001A1D69" w:rsidRPr="004F1048" w:rsidRDefault="00C410AD" w:rsidP="00C410AD">
            <w:pPr>
              <w:rPr>
                <w:rFonts w:ascii="Arial" w:hAnsi="Arial" w:cs="Arial"/>
              </w:rPr>
            </w:pPr>
            <w:r w:rsidRPr="007C2CF5">
              <w:rPr>
                <w:rFonts w:ascii="Arial" w:hAnsi="Arial" w:cs="Arial"/>
              </w:rPr>
              <w:t xml:space="preserve">      Marinelo Maršić</w:t>
            </w:r>
          </w:p>
        </w:tc>
        <w:tc>
          <w:tcPr>
            <w:tcW w:w="1476" w:type="dxa"/>
            <w:tcBorders>
              <w:top w:val="single" w:sz="4" w:space="0" w:color="000000"/>
              <w:left w:val="single" w:sz="4" w:space="0" w:color="000000"/>
              <w:bottom w:val="single" w:sz="4" w:space="0" w:color="000000"/>
              <w:right w:val="single" w:sz="4" w:space="0" w:color="000000"/>
            </w:tcBorders>
          </w:tcPr>
          <w:p w14:paraId="40AC66F3" w14:textId="77777777" w:rsidR="001A1D69" w:rsidRDefault="001A1D69">
            <w:pPr>
              <w:jc w:val="center"/>
              <w:rPr>
                <w:rFonts w:ascii="Arial" w:hAnsi="Arial" w:cs="Arial"/>
              </w:rPr>
            </w:pPr>
          </w:p>
        </w:tc>
        <w:tc>
          <w:tcPr>
            <w:tcW w:w="1453" w:type="dxa"/>
            <w:tcBorders>
              <w:top w:val="single" w:sz="4" w:space="0" w:color="000000"/>
              <w:left w:val="single" w:sz="4" w:space="0" w:color="000000"/>
              <w:bottom w:val="single" w:sz="4" w:space="0" w:color="000000"/>
              <w:right w:val="single" w:sz="4" w:space="0" w:color="000000"/>
            </w:tcBorders>
          </w:tcPr>
          <w:p w14:paraId="30F63FC3" w14:textId="77777777" w:rsidR="001A1D69" w:rsidRDefault="00FD44D8">
            <w:pPr>
              <w:jc w:val="center"/>
              <w:rPr>
                <w:rFonts w:ascii="Arial" w:hAnsi="Arial" w:cs="Arial"/>
              </w:rPr>
            </w:pPr>
            <w:r>
              <w:rPr>
                <w:rFonts w:ascii="Arial" w:eastAsia="Calibri" w:hAnsi="Arial" w:cs="Arial"/>
              </w:rPr>
              <w:t>35</w:t>
            </w:r>
          </w:p>
        </w:tc>
      </w:tr>
      <w:tr w:rsidR="001A1D69" w14:paraId="6BCDBDA6" w14:textId="77777777">
        <w:trPr>
          <w:trHeight w:val="500"/>
          <w:jc w:val="center"/>
        </w:trPr>
        <w:tc>
          <w:tcPr>
            <w:tcW w:w="2485" w:type="dxa"/>
            <w:tcBorders>
              <w:top w:val="single" w:sz="4" w:space="0" w:color="000000"/>
              <w:left w:val="single" w:sz="4" w:space="0" w:color="000000"/>
              <w:bottom w:val="single" w:sz="4" w:space="0" w:color="000000"/>
              <w:right w:val="single" w:sz="4" w:space="0" w:color="000000"/>
            </w:tcBorders>
          </w:tcPr>
          <w:p w14:paraId="72D9D537" w14:textId="77777777" w:rsidR="001A1D69" w:rsidRDefault="00FD44D8">
            <w:pPr>
              <w:jc w:val="center"/>
              <w:rPr>
                <w:rFonts w:ascii="Arial" w:hAnsi="Arial" w:cs="Arial"/>
              </w:rPr>
            </w:pPr>
            <w:r>
              <w:rPr>
                <w:rFonts w:ascii="Arial" w:eastAsia="Calibri" w:hAnsi="Arial" w:cs="Arial"/>
              </w:rPr>
              <w:t>Zbor</w:t>
            </w:r>
          </w:p>
          <w:p w14:paraId="29D58483" w14:textId="77777777" w:rsidR="001A1D69" w:rsidRDefault="001A1D69">
            <w:pPr>
              <w:jc w:val="center"/>
              <w:rPr>
                <w:rFonts w:ascii="Arial" w:hAnsi="Arial" w:cs="Arial"/>
              </w:rPr>
            </w:pPr>
          </w:p>
        </w:tc>
        <w:tc>
          <w:tcPr>
            <w:tcW w:w="2402" w:type="dxa"/>
            <w:tcBorders>
              <w:top w:val="single" w:sz="4" w:space="0" w:color="000000"/>
              <w:left w:val="single" w:sz="4" w:space="0" w:color="000000"/>
              <w:bottom w:val="single" w:sz="4" w:space="0" w:color="000000"/>
              <w:right w:val="single" w:sz="4" w:space="0" w:color="000000"/>
            </w:tcBorders>
          </w:tcPr>
          <w:p w14:paraId="7F494DDC" w14:textId="1E631CCF" w:rsidR="001A1D69" w:rsidRDefault="00B57A29">
            <w:pPr>
              <w:jc w:val="center"/>
              <w:rPr>
                <w:rFonts w:ascii="Arial" w:hAnsi="Arial" w:cs="Arial"/>
              </w:rPr>
            </w:pPr>
            <w:r>
              <w:rPr>
                <w:rFonts w:ascii="Arial" w:hAnsi="Arial" w:cs="Arial"/>
              </w:rPr>
              <w:t>Alen Štefan</w:t>
            </w:r>
          </w:p>
        </w:tc>
        <w:tc>
          <w:tcPr>
            <w:tcW w:w="1476" w:type="dxa"/>
            <w:tcBorders>
              <w:top w:val="single" w:sz="4" w:space="0" w:color="000000"/>
              <w:left w:val="single" w:sz="4" w:space="0" w:color="000000"/>
              <w:bottom w:val="single" w:sz="4" w:space="0" w:color="000000"/>
              <w:right w:val="single" w:sz="4" w:space="0" w:color="000000"/>
            </w:tcBorders>
          </w:tcPr>
          <w:p w14:paraId="3A3CDA92" w14:textId="6FCFFA29" w:rsidR="001A1D69" w:rsidRDefault="009E5E14">
            <w:pPr>
              <w:jc w:val="center"/>
              <w:rPr>
                <w:rFonts w:ascii="Arial" w:hAnsi="Arial" w:cs="Arial"/>
              </w:rPr>
            </w:pPr>
            <w:r>
              <w:rPr>
                <w:rFonts w:ascii="Arial" w:hAnsi="Arial" w:cs="Arial"/>
              </w:rPr>
              <w:t>5.,6.,7.,8.</w:t>
            </w:r>
          </w:p>
        </w:tc>
        <w:tc>
          <w:tcPr>
            <w:tcW w:w="1453" w:type="dxa"/>
            <w:tcBorders>
              <w:top w:val="single" w:sz="4" w:space="0" w:color="000000"/>
              <w:left w:val="single" w:sz="4" w:space="0" w:color="000000"/>
              <w:bottom w:val="single" w:sz="4" w:space="0" w:color="000000"/>
              <w:right w:val="single" w:sz="4" w:space="0" w:color="000000"/>
            </w:tcBorders>
          </w:tcPr>
          <w:p w14:paraId="4B99F160" w14:textId="77777777" w:rsidR="001A1D69" w:rsidRDefault="00FD44D8">
            <w:pPr>
              <w:jc w:val="center"/>
              <w:rPr>
                <w:rFonts w:ascii="Arial" w:hAnsi="Arial" w:cs="Arial"/>
              </w:rPr>
            </w:pPr>
            <w:r>
              <w:rPr>
                <w:rFonts w:ascii="Arial" w:eastAsia="Calibri" w:hAnsi="Arial" w:cs="Arial"/>
              </w:rPr>
              <w:t>105</w:t>
            </w:r>
          </w:p>
        </w:tc>
      </w:tr>
      <w:tr w:rsidR="001A1D69" w14:paraId="257A4991" w14:textId="77777777">
        <w:trPr>
          <w:trHeight w:val="480"/>
          <w:jc w:val="center"/>
        </w:trPr>
        <w:tc>
          <w:tcPr>
            <w:tcW w:w="2485" w:type="dxa"/>
            <w:tcBorders>
              <w:top w:val="single" w:sz="4" w:space="0" w:color="000000"/>
              <w:left w:val="single" w:sz="4" w:space="0" w:color="000000"/>
              <w:bottom w:val="single" w:sz="4" w:space="0" w:color="000000"/>
              <w:right w:val="single" w:sz="4" w:space="0" w:color="000000"/>
            </w:tcBorders>
          </w:tcPr>
          <w:p w14:paraId="4EF177F9" w14:textId="77777777" w:rsidR="001A1D69" w:rsidRDefault="00FD44D8">
            <w:pPr>
              <w:jc w:val="center"/>
              <w:rPr>
                <w:rFonts w:ascii="Arial" w:hAnsi="Arial" w:cs="Arial"/>
              </w:rPr>
            </w:pPr>
            <w:r>
              <w:rPr>
                <w:rFonts w:ascii="Arial" w:eastAsia="Calibri" w:hAnsi="Arial" w:cs="Arial"/>
              </w:rPr>
              <w:t>Mali knjižničari</w:t>
            </w:r>
          </w:p>
          <w:p w14:paraId="2094703D" w14:textId="77777777" w:rsidR="001A1D69" w:rsidRDefault="001A1D69">
            <w:pPr>
              <w:jc w:val="center"/>
              <w:rPr>
                <w:rFonts w:ascii="Arial" w:hAnsi="Arial" w:cs="Arial"/>
              </w:rPr>
            </w:pPr>
          </w:p>
        </w:tc>
        <w:tc>
          <w:tcPr>
            <w:tcW w:w="2402" w:type="dxa"/>
            <w:tcBorders>
              <w:top w:val="single" w:sz="4" w:space="0" w:color="000000"/>
              <w:left w:val="single" w:sz="4" w:space="0" w:color="000000"/>
              <w:bottom w:val="single" w:sz="4" w:space="0" w:color="000000"/>
              <w:right w:val="single" w:sz="4" w:space="0" w:color="000000"/>
            </w:tcBorders>
          </w:tcPr>
          <w:p w14:paraId="79A29365" w14:textId="149D761A" w:rsidR="001A1D69" w:rsidRDefault="00B57A29">
            <w:pPr>
              <w:jc w:val="center"/>
              <w:rPr>
                <w:rFonts w:ascii="Arial" w:hAnsi="Arial" w:cs="Arial"/>
              </w:rPr>
            </w:pPr>
            <w:r>
              <w:rPr>
                <w:rFonts w:ascii="Arial" w:hAnsi="Arial" w:cs="Arial"/>
              </w:rPr>
              <w:t>Ivana Virovac- Bešić</w:t>
            </w:r>
          </w:p>
        </w:tc>
        <w:tc>
          <w:tcPr>
            <w:tcW w:w="1476" w:type="dxa"/>
            <w:tcBorders>
              <w:top w:val="single" w:sz="4" w:space="0" w:color="000000"/>
              <w:left w:val="single" w:sz="4" w:space="0" w:color="000000"/>
              <w:bottom w:val="single" w:sz="4" w:space="0" w:color="000000"/>
              <w:right w:val="single" w:sz="4" w:space="0" w:color="000000"/>
            </w:tcBorders>
          </w:tcPr>
          <w:p w14:paraId="6CFD9595" w14:textId="77777777" w:rsidR="001A1D69" w:rsidRDefault="00FD44D8">
            <w:pPr>
              <w:jc w:val="center"/>
              <w:rPr>
                <w:rFonts w:ascii="Arial" w:hAnsi="Arial" w:cs="Arial"/>
              </w:rPr>
            </w:pPr>
            <w:r>
              <w:rPr>
                <w:rFonts w:ascii="Arial" w:eastAsia="Calibri" w:hAnsi="Arial" w:cs="Arial"/>
              </w:rPr>
              <w:t>5.,6.,7.</w:t>
            </w:r>
          </w:p>
        </w:tc>
        <w:tc>
          <w:tcPr>
            <w:tcW w:w="1453" w:type="dxa"/>
            <w:tcBorders>
              <w:top w:val="single" w:sz="4" w:space="0" w:color="000000"/>
              <w:left w:val="single" w:sz="4" w:space="0" w:color="000000"/>
              <w:bottom w:val="single" w:sz="4" w:space="0" w:color="000000"/>
              <w:right w:val="single" w:sz="4" w:space="0" w:color="000000"/>
            </w:tcBorders>
          </w:tcPr>
          <w:p w14:paraId="576053C3" w14:textId="77777777" w:rsidR="001A1D69" w:rsidRDefault="00FD44D8">
            <w:pPr>
              <w:jc w:val="center"/>
              <w:rPr>
                <w:rFonts w:ascii="Arial" w:hAnsi="Arial" w:cs="Arial"/>
              </w:rPr>
            </w:pPr>
            <w:r>
              <w:rPr>
                <w:rFonts w:ascii="Arial" w:eastAsia="Calibri" w:hAnsi="Arial" w:cs="Arial"/>
              </w:rPr>
              <w:t>35</w:t>
            </w:r>
          </w:p>
        </w:tc>
      </w:tr>
      <w:tr w:rsidR="001A1D69" w14:paraId="30380ADB" w14:textId="77777777">
        <w:trPr>
          <w:trHeight w:val="480"/>
          <w:jc w:val="center"/>
        </w:trPr>
        <w:tc>
          <w:tcPr>
            <w:tcW w:w="2485" w:type="dxa"/>
            <w:tcBorders>
              <w:top w:val="single" w:sz="4" w:space="0" w:color="000000"/>
              <w:left w:val="single" w:sz="4" w:space="0" w:color="000000"/>
              <w:bottom w:val="single" w:sz="4" w:space="0" w:color="000000"/>
              <w:right w:val="single" w:sz="4" w:space="0" w:color="000000"/>
            </w:tcBorders>
          </w:tcPr>
          <w:p w14:paraId="5F64FE77" w14:textId="77777777" w:rsidR="001A1D69" w:rsidRDefault="00FD44D8">
            <w:pPr>
              <w:jc w:val="center"/>
              <w:rPr>
                <w:rFonts w:ascii="Arial" w:hAnsi="Arial" w:cs="Arial"/>
              </w:rPr>
            </w:pPr>
            <w:r>
              <w:rPr>
                <w:rFonts w:ascii="Arial" w:eastAsia="Calibri" w:hAnsi="Arial" w:cs="Arial"/>
              </w:rPr>
              <w:t>Kreativna grupa</w:t>
            </w:r>
          </w:p>
          <w:p w14:paraId="4082FD50" w14:textId="77777777" w:rsidR="001A1D69" w:rsidRDefault="001A1D69">
            <w:pPr>
              <w:jc w:val="center"/>
              <w:rPr>
                <w:rFonts w:ascii="Arial" w:hAnsi="Arial" w:cs="Arial"/>
              </w:rPr>
            </w:pPr>
          </w:p>
        </w:tc>
        <w:tc>
          <w:tcPr>
            <w:tcW w:w="2402" w:type="dxa"/>
            <w:tcBorders>
              <w:top w:val="single" w:sz="4" w:space="0" w:color="000000"/>
              <w:left w:val="single" w:sz="4" w:space="0" w:color="000000"/>
              <w:bottom w:val="single" w:sz="4" w:space="0" w:color="000000"/>
              <w:right w:val="single" w:sz="4" w:space="0" w:color="000000"/>
            </w:tcBorders>
          </w:tcPr>
          <w:p w14:paraId="7C3CB6FB" w14:textId="731EA8B3" w:rsidR="001A1D69" w:rsidRDefault="00B57A29">
            <w:pPr>
              <w:jc w:val="center"/>
              <w:rPr>
                <w:rFonts w:ascii="Arial" w:hAnsi="Arial" w:cs="Arial"/>
              </w:rPr>
            </w:pPr>
            <w:r>
              <w:rPr>
                <w:rFonts w:ascii="Arial" w:hAnsi="Arial" w:cs="Arial"/>
              </w:rPr>
              <w:t>Željka Ađić</w:t>
            </w:r>
          </w:p>
        </w:tc>
        <w:tc>
          <w:tcPr>
            <w:tcW w:w="1476" w:type="dxa"/>
            <w:tcBorders>
              <w:top w:val="single" w:sz="4" w:space="0" w:color="000000"/>
              <w:left w:val="single" w:sz="4" w:space="0" w:color="000000"/>
              <w:bottom w:val="single" w:sz="4" w:space="0" w:color="000000"/>
              <w:right w:val="single" w:sz="4" w:space="0" w:color="000000"/>
            </w:tcBorders>
          </w:tcPr>
          <w:p w14:paraId="4044C1FB" w14:textId="783C97F4" w:rsidR="001A1D69" w:rsidRDefault="00A559CB">
            <w:pPr>
              <w:jc w:val="center"/>
              <w:rPr>
                <w:rFonts w:ascii="Arial" w:hAnsi="Arial" w:cs="Arial"/>
              </w:rPr>
            </w:pPr>
            <w:r>
              <w:rPr>
                <w:rFonts w:ascii="Arial" w:eastAsia="Calibri" w:hAnsi="Arial" w:cs="Arial"/>
              </w:rPr>
              <w:t>5.a, 6.a,c, 7.a, 8.a,c</w:t>
            </w:r>
          </w:p>
        </w:tc>
        <w:tc>
          <w:tcPr>
            <w:tcW w:w="1453" w:type="dxa"/>
            <w:tcBorders>
              <w:top w:val="single" w:sz="4" w:space="0" w:color="000000"/>
              <w:left w:val="single" w:sz="4" w:space="0" w:color="000000"/>
              <w:bottom w:val="single" w:sz="4" w:space="0" w:color="000000"/>
              <w:right w:val="single" w:sz="4" w:space="0" w:color="000000"/>
            </w:tcBorders>
          </w:tcPr>
          <w:p w14:paraId="28D28B55" w14:textId="77777777" w:rsidR="001A1D69" w:rsidRDefault="00FD44D8">
            <w:pPr>
              <w:jc w:val="center"/>
              <w:rPr>
                <w:rFonts w:ascii="Arial" w:hAnsi="Arial" w:cs="Arial"/>
              </w:rPr>
            </w:pPr>
            <w:r>
              <w:rPr>
                <w:rFonts w:ascii="Arial" w:eastAsia="Calibri" w:hAnsi="Arial" w:cs="Arial"/>
              </w:rPr>
              <w:t>35</w:t>
            </w:r>
          </w:p>
        </w:tc>
      </w:tr>
      <w:tr w:rsidR="001A1D69" w14:paraId="13103AB6" w14:textId="77777777">
        <w:trPr>
          <w:trHeight w:val="500"/>
          <w:jc w:val="center"/>
        </w:trPr>
        <w:tc>
          <w:tcPr>
            <w:tcW w:w="2485" w:type="dxa"/>
            <w:tcBorders>
              <w:top w:val="single" w:sz="4" w:space="0" w:color="000000"/>
              <w:left w:val="single" w:sz="4" w:space="0" w:color="000000"/>
              <w:bottom w:val="single" w:sz="4" w:space="0" w:color="000000"/>
              <w:right w:val="single" w:sz="4" w:space="0" w:color="000000"/>
            </w:tcBorders>
          </w:tcPr>
          <w:p w14:paraId="71053844" w14:textId="77777777" w:rsidR="001A1D69" w:rsidRDefault="00FD44D8">
            <w:pPr>
              <w:jc w:val="center"/>
              <w:rPr>
                <w:rFonts w:ascii="Arial" w:hAnsi="Arial" w:cs="Arial"/>
              </w:rPr>
            </w:pPr>
            <w:r>
              <w:rPr>
                <w:rFonts w:ascii="Arial" w:eastAsia="Calibri" w:hAnsi="Arial" w:cs="Arial"/>
              </w:rPr>
              <w:t>Likovna skupina</w:t>
            </w:r>
          </w:p>
          <w:p w14:paraId="704C7832" w14:textId="77777777" w:rsidR="001A1D69" w:rsidRDefault="001A1D69">
            <w:pPr>
              <w:jc w:val="center"/>
              <w:rPr>
                <w:rFonts w:ascii="Arial" w:hAnsi="Arial" w:cs="Arial"/>
              </w:rPr>
            </w:pPr>
          </w:p>
        </w:tc>
        <w:tc>
          <w:tcPr>
            <w:tcW w:w="2402" w:type="dxa"/>
            <w:tcBorders>
              <w:top w:val="single" w:sz="4" w:space="0" w:color="000000"/>
              <w:left w:val="single" w:sz="4" w:space="0" w:color="000000"/>
              <w:bottom w:val="single" w:sz="4" w:space="0" w:color="000000"/>
              <w:right w:val="single" w:sz="4" w:space="0" w:color="000000"/>
            </w:tcBorders>
          </w:tcPr>
          <w:p w14:paraId="40ABFACB" w14:textId="4E2E4442" w:rsidR="001A1D69" w:rsidRDefault="00B57A29" w:rsidP="00B57A29">
            <w:pPr>
              <w:jc w:val="center"/>
              <w:rPr>
                <w:rFonts w:ascii="Arial" w:hAnsi="Arial" w:cs="Arial"/>
              </w:rPr>
            </w:pPr>
            <w:r>
              <w:rPr>
                <w:rFonts w:ascii="Arial" w:hAnsi="Arial" w:cs="Arial"/>
              </w:rPr>
              <w:t>Andrija Ivanišić</w:t>
            </w:r>
          </w:p>
        </w:tc>
        <w:tc>
          <w:tcPr>
            <w:tcW w:w="1476" w:type="dxa"/>
            <w:tcBorders>
              <w:top w:val="single" w:sz="4" w:space="0" w:color="000000"/>
              <w:left w:val="single" w:sz="4" w:space="0" w:color="000000"/>
              <w:bottom w:val="single" w:sz="4" w:space="0" w:color="000000"/>
              <w:right w:val="single" w:sz="4" w:space="0" w:color="000000"/>
            </w:tcBorders>
          </w:tcPr>
          <w:p w14:paraId="20C1157D" w14:textId="77777777" w:rsidR="001A1D69" w:rsidRDefault="001A1D69">
            <w:pPr>
              <w:jc w:val="center"/>
              <w:rPr>
                <w:rFonts w:ascii="Arial" w:hAnsi="Arial" w:cs="Arial"/>
              </w:rPr>
            </w:pPr>
          </w:p>
        </w:tc>
        <w:tc>
          <w:tcPr>
            <w:tcW w:w="1453" w:type="dxa"/>
            <w:tcBorders>
              <w:top w:val="single" w:sz="4" w:space="0" w:color="000000"/>
              <w:left w:val="single" w:sz="4" w:space="0" w:color="000000"/>
              <w:bottom w:val="single" w:sz="4" w:space="0" w:color="000000"/>
              <w:right w:val="single" w:sz="4" w:space="0" w:color="000000"/>
            </w:tcBorders>
          </w:tcPr>
          <w:p w14:paraId="2A622AC9" w14:textId="77777777" w:rsidR="001A1D69" w:rsidRDefault="00FD44D8">
            <w:pPr>
              <w:jc w:val="center"/>
              <w:rPr>
                <w:rFonts w:ascii="Arial" w:hAnsi="Arial" w:cs="Arial"/>
              </w:rPr>
            </w:pPr>
            <w:r>
              <w:rPr>
                <w:rFonts w:ascii="Arial" w:eastAsia="Calibri" w:hAnsi="Arial" w:cs="Arial"/>
              </w:rPr>
              <w:t>35</w:t>
            </w:r>
          </w:p>
        </w:tc>
      </w:tr>
      <w:tr w:rsidR="001A1D69" w14:paraId="29AA57A0" w14:textId="77777777">
        <w:trPr>
          <w:trHeight w:val="500"/>
          <w:jc w:val="center"/>
        </w:trPr>
        <w:tc>
          <w:tcPr>
            <w:tcW w:w="2485" w:type="dxa"/>
            <w:tcBorders>
              <w:top w:val="single" w:sz="4" w:space="0" w:color="000000"/>
              <w:left w:val="single" w:sz="4" w:space="0" w:color="000000"/>
              <w:bottom w:val="single" w:sz="4" w:space="0" w:color="000000"/>
              <w:right w:val="single" w:sz="4" w:space="0" w:color="000000"/>
            </w:tcBorders>
          </w:tcPr>
          <w:p w14:paraId="70A91BDA" w14:textId="77777777" w:rsidR="001A1D69" w:rsidRDefault="00FD44D8">
            <w:pPr>
              <w:jc w:val="center"/>
              <w:rPr>
                <w:rFonts w:ascii="Arial" w:hAnsi="Arial" w:cs="Arial"/>
              </w:rPr>
            </w:pPr>
            <w:r>
              <w:rPr>
                <w:rFonts w:ascii="Arial" w:eastAsia="Calibri" w:hAnsi="Arial" w:cs="Arial"/>
              </w:rPr>
              <w:t>Sportske aktivnosti</w:t>
            </w:r>
          </w:p>
          <w:p w14:paraId="229E5BD4" w14:textId="77777777" w:rsidR="001A1D69" w:rsidRDefault="001A1D69">
            <w:pPr>
              <w:jc w:val="center"/>
              <w:rPr>
                <w:rFonts w:ascii="Arial" w:hAnsi="Arial" w:cs="Arial"/>
              </w:rPr>
            </w:pPr>
          </w:p>
        </w:tc>
        <w:tc>
          <w:tcPr>
            <w:tcW w:w="2402" w:type="dxa"/>
            <w:tcBorders>
              <w:top w:val="single" w:sz="4" w:space="0" w:color="000000"/>
              <w:left w:val="single" w:sz="4" w:space="0" w:color="000000"/>
              <w:bottom w:val="single" w:sz="4" w:space="0" w:color="000000"/>
              <w:right w:val="single" w:sz="4" w:space="0" w:color="000000"/>
            </w:tcBorders>
          </w:tcPr>
          <w:p w14:paraId="3035A191" w14:textId="433DB26C" w:rsidR="001A1D69" w:rsidRDefault="00B57A29">
            <w:pPr>
              <w:jc w:val="center"/>
              <w:rPr>
                <w:rFonts w:ascii="Arial" w:hAnsi="Arial" w:cs="Arial"/>
              </w:rPr>
            </w:pPr>
            <w:r>
              <w:rPr>
                <w:rFonts w:ascii="Arial" w:hAnsi="Arial" w:cs="Arial"/>
              </w:rPr>
              <w:t>Marko Havidić</w:t>
            </w:r>
          </w:p>
        </w:tc>
        <w:tc>
          <w:tcPr>
            <w:tcW w:w="1476" w:type="dxa"/>
            <w:tcBorders>
              <w:top w:val="single" w:sz="4" w:space="0" w:color="000000"/>
              <w:left w:val="single" w:sz="4" w:space="0" w:color="000000"/>
              <w:bottom w:val="single" w:sz="4" w:space="0" w:color="000000"/>
              <w:right w:val="single" w:sz="4" w:space="0" w:color="000000"/>
            </w:tcBorders>
          </w:tcPr>
          <w:p w14:paraId="14841171" w14:textId="5F0C25B4" w:rsidR="001A1D69" w:rsidRDefault="00594E06">
            <w:pPr>
              <w:jc w:val="center"/>
              <w:rPr>
                <w:rFonts w:ascii="Arial" w:hAnsi="Arial" w:cs="Arial"/>
              </w:rPr>
            </w:pPr>
            <w:r>
              <w:rPr>
                <w:rFonts w:ascii="Arial" w:eastAsia="Calibri" w:hAnsi="Arial" w:cs="Arial"/>
              </w:rPr>
              <w:t xml:space="preserve">5.a,b, </w:t>
            </w:r>
            <w:r w:rsidR="00FD44D8">
              <w:rPr>
                <w:rFonts w:ascii="Arial" w:eastAsia="Calibri" w:hAnsi="Arial" w:cs="Arial"/>
              </w:rPr>
              <w:t>6.a,b,</w:t>
            </w:r>
            <w:r>
              <w:rPr>
                <w:rFonts w:ascii="Arial" w:eastAsia="Calibri" w:hAnsi="Arial" w:cs="Arial"/>
              </w:rPr>
              <w:t xml:space="preserve">c, </w:t>
            </w:r>
            <w:r w:rsidR="00FD44D8">
              <w:rPr>
                <w:rFonts w:ascii="Arial" w:eastAsia="Calibri" w:hAnsi="Arial" w:cs="Arial"/>
              </w:rPr>
              <w:t>7</w:t>
            </w:r>
            <w:r>
              <w:rPr>
                <w:rFonts w:ascii="Arial" w:eastAsia="Calibri" w:hAnsi="Arial" w:cs="Arial"/>
              </w:rPr>
              <w:t xml:space="preserve">.a,b, </w:t>
            </w:r>
            <w:r w:rsidR="00FD44D8">
              <w:rPr>
                <w:rFonts w:ascii="Arial" w:eastAsia="Calibri" w:hAnsi="Arial" w:cs="Arial"/>
              </w:rPr>
              <w:t>8.a,b</w:t>
            </w:r>
            <w:r>
              <w:rPr>
                <w:rFonts w:ascii="Arial" w:eastAsia="Calibri" w:hAnsi="Arial" w:cs="Arial"/>
              </w:rPr>
              <w:t>,c</w:t>
            </w:r>
          </w:p>
        </w:tc>
        <w:tc>
          <w:tcPr>
            <w:tcW w:w="1453" w:type="dxa"/>
            <w:tcBorders>
              <w:top w:val="single" w:sz="4" w:space="0" w:color="000000"/>
              <w:left w:val="single" w:sz="4" w:space="0" w:color="000000"/>
              <w:bottom w:val="single" w:sz="4" w:space="0" w:color="000000"/>
              <w:right w:val="single" w:sz="4" w:space="0" w:color="000000"/>
            </w:tcBorders>
          </w:tcPr>
          <w:p w14:paraId="299DE6C2" w14:textId="77777777" w:rsidR="001A1D69" w:rsidRDefault="00FD44D8">
            <w:pPr>
              <w:jc w:val="center"/>
              <w:rPr>
                <w:rFonts w:ascii="Arial" w:hAnsi="Arial" w:cs="Arial"/>
              </w:rPr>
            </w:pPr>
            <w:r>
              <w:rPr>
                <w:rFonts w:ascii="Arial" w:eastAsia="Calibri" w:hAnsi="Arial" w:cs="Arial"/>
              </w:rPr>
              <w:t>70</w:t>
            </w:r>
          </w:p>
        </w:tc>
      </w:tr>
      <w:tr w:rsidR="001A1D69" w14:paraId="651DAC4F" w14:textId="77777777">
        <w:trPr>
          <w:trHeight w:val="500"/>
          <w:jc w:val="center"/>
        </w:trPr>
        <w:tc>
          <w:tcPr>
            <w:tcW w:w="2485" w:type="dxa"/>
            <w:tcBorders>
              <w:top w:val="single" w:sz="4" w:space="0" w:color="000000"/>
              <w:left w:val="single" w:sz="4" w:space="0" w:color="000000"/>
              <w:bottom w:val="single" w:sz="4" w:space="0" w:color="000000"/>
              <w:right w:val="single" w:sz="4" w:space="0" w:color="000000"/>
            </w:tcBorders>
          </w:tcPr>
          <w:p w14:paraId="06F062FB" w14:textId="77777777" w:rsidR="001A1D69" w:rsidRPr="007C2CF5" w:rsidRDefault="00FD44D8">
            <w:pPr>
              <w:jc w:val="center"/>
              <w:rPr>
                <w:rFonts w:ascii="Arial" w:hAnsi="Arial" w:cs="Arial"/>
              </w:rPr>
            </w:pPr>
            <w:r w:rsidRPr="007C2CF5">
              <w:rPr>
                <w:rFonts w:ascii="Arial" w:eastAsia="Calibri" w:hAnsi="Arial" w:cs="Arial"/>
              </w:rPr>
              <w:t>Mladi glagoljaši</w:t>
            </w:r>
          </w:p>
        </w:tc>
        <w:tc>
          <w:tcPr>
            <w:tcW w:w="2402" w:type="dxa"/>
            <w:tcBorders>
              <w:top w:val="single" w:sz="4" w:space="0" w:color="000000"/>
              <w:left w:val="single" w:sz="4" w:space="0" w:color="000000"/>
              <w:bottom w:val="single" w:sz="4" w:space="0" w:color="000000"/>
              <w:right w:val="single" w:sz="4" w:space="0" w:color="000000"/>
            </w:tcBorders>
          </w:tcPr>
          <w:p w14:paraId="4F11E018" w14:textId="7E100F57" w:rsidR="001A1D69" w:rsidRPr="007C2CF5" w:rsidRDefault="00B57A29">
            <w:pPr>
              <w:jc w:val="center"/>
              <w:rPr>
                <w:rFonts w:ascii="Arial" w:hAnsi="Arial" w:cs="Arial"/>
              </w:rPr>
            </w:pPr>
            <w:r w:rsidRPr="007C2CF5">
              <w:rPr>
                <w:rFonts w:ascii="Arial" w:hAnsi="Arial" w:cs="Arial"/>
              </w:rPr>
              <w:t>Marija Rašić</w:t>
            </w:r>
          </w:p>
        </w:tc>
        <w:tc>
          <w:tcPr>
            <w:tcW w:w="1476" w:type="dxa"/>
            <w:tcBorders>
              <w:top w:val="single" w:sz="4" w:space="0" w:color="000000"/>
              <w:left w:val="single" w:sz="4" w:space="0" w:color="000000"/>
              <w:bottom w:val="single" w:sz="4" w:space="0" w:color="000000"/>
              <w:right w:val="single" w:sz="4" w:space="0" w:color="000000"/>
            </w:tcBorders>
          </w:tcPr>
          <w:p w14:paraId="7BCED94C" w14:textId="7887D075" w:rsidR="001A1D69" w:rsidRDefault="007C2CF5">
            <w:pPr>
              <w:jc w:val="center"/>
              <w:rPr>
                <w:rFonts w:ascii="Arial" w:hAnsi="Arial" w:cs="Arial"/>
                <w:color w:val="000000"/>
              </w:rPr>
            </w:pPr>
            <w:r>
              <w:rPr>
                <w:rFonts w:ascii="Arial" w:hAnsi="Arial" w:cs="Arial"/>
                <w:color w:val="000000"/>
              </w:rPr>
              <w:t>7.</w:t>
            </w:r>
          </w:p>
        </w:tc>
        <w:tc>
          <w:tcPr>
            <w:tcW w:w="1453" w:type="dxa"/>
            <w:tcBorders>
              <w:top w:val="single" w:sz="4" w:space="0" w:color="000000"/>
              <w:left w:val="single" w:sz="4" w:space="0" w:color="000000"/>
              <w:bottom w:val="single" w:sz="4" w:space="0" w:color="000000"/>
              <w:right w:val="single" w:sz="4" w:space="0" w:color="000000"/>
            </w:tcBorders>
          </w:tcPr>
          <w:p w14:paraId="49733DFB" w14:textId="77777777" w:rsidR="001A1D69" w:rsidRDefault="00FD44D8">
            <w:pPr>
              <w:jc w:val="center"/>
              <w:rPr>
                <w:rFonts w:ascii="Arial" w:hAnsi="Arial" w:cs="Arial"/>
              </w:rPr>
            </w:pPr>
            <w:r>
              <w:rPr>
                <w:rFonts w:ascii="Arial" w:eastAsia="Calibri" w:hAnsi="Arial" w:cs="Arial"/>
              </w:rPr>
              <w:t>35</w:t>
            </w:r>
          </w:p>
        </w:tc>
      </w:tr>
      <w:tr w:rsidR="001A1D69" w14:paraId="66E45F37" w14:textId="77777777">
        <w:trPr>
          <w:trHeight w:val="500"/>
          <w:jc w:val="center"/>
        </w:trPr>
        <w:tc>
          <w:tcPr>
            <w:tcW w:w="2485" w:type="dxa"/>
            <w:tcBorders>
              <w:top w:val="single" w:sz="4" w:space="0" w:color="000000"/>
              <w:left w:val="single" w:sz="4" w:space="0" w:color="000000"/>
              <w:bottom w:val="single" w:sz="4" w:space="0" w:color="000000"/>
              <w:right w:val="single" w:sz="4" w:space="0" w:color="000000"/>
            </w:tcBorders>
          </w:tcPr>
          <w:p w14:paraId="3E6842A4" w14:textId="77777777" w:rsidR="001A1D69" w:rsidRDefault="00FD44D8">
            <w:pPr>
              <w:jc w:val="center"/>
              <w:rPr>
                <w:rFonts w:ascii="Arial" w:hAnsi="Arial" w:cs="Arial"/>
              </w:rPr>
            </w:pPr>
            <w:r>
              <w:rPr>
                <w:rFonts w:ascii="Arial" w:eastAsia="Calibri" w:hAnsi="Arial" w:cs="Arial"/>
              </w:rPr>
              <w:t>Deutschgruppe</w:t>
            </w:r>
          </w:p>
        </w:tc>
        <w:tc>
          <w:tcPr>
            <w:tcW w:w="2402" w:type="dxa"/>
            <w:tcBorders>
              <w:top w:val="single" w:sz="4" w:space="0" w:color="000000"/>
              <w:left w:val="single" w:sz="4" w:space="0" w:color="000000"/>
              <w:bottom w:val="single" w:sz="4" w:space="0" w:color="000000"/>
              <w:right w:val="single" w:sz="4" w:space="0" w:color="000000"/>
            </w:tcBorders>
          </w:tcPr>
          <w:p w14:paraId="183FE291" w14:textId="77777777" w:rsidR="001A1D69" w:rsidRDefault="00B57A29">
            <w:pPr>
              <w:jc w:val="center"/>
              <w:rPr>
                <w:rFonts w:ascii="Arial" w:hAnsi="Arial" w:cs="Arial"/>
              </w:rPr>
            </w:pPr>
            <w:r>
              <w:rPr>
                <w:rFonts w:ascii="Arial" w:hAnsi="Arial" w:cs="Arial"/>
              </w:rPr>
              <w:t>Ivana Medved</w:t>
            </w:r>
          </w:p>
          <w:p w14:paraId="40D175A7" w14:textId="4944B86E" w:rsidR="00B57A29" w:rsidRDefault="00B57A29">
            <w:pPr>
              <w:jc w:val="center"/>
              <w:rPr>
                <w:rFonts w:ascii="Arial" w:hAnsi="Arial" w:cs="Arial"/>
              </w:rPr>
            </w:pPr>
            <w:r>
              <w:rPr>
                <w:rFonts w:ascii="Arial" w:hAnsi="Arial" w:cs="Arial"/>
              </w:rPr>
              <w:t>(Iva Takač)</w:t>
            </w:r>
          </w:p>
        </w:tc>
        <w:tc>
          <w:tcPr>
            <w:tcW w:w="1476" w:type="dxa"/>
            <w:tcBorders>
              <w:top w:val="single" w:sz="4" w:space="0" w:color="000000"/>
              <w:left w:val="single" w:sz="4" w:space="0" w:color="000000"/>
              <w:bottom w:val="single" w:sz="4" w:space="0" w:color="000000"/>
              <w:right w:val="single" w:sz="4" w:space="0" w:color="000000"/>
            </w:tcBorders>
          </w:tcPr>
          <w:p w14:paraId="3E9B6CF9" w14:textId="77777777" w:rsidR="001A1D69" w:rsidRDefault="001A1D69">
            <w:pPr>
              <w:jc w:val="center"/>
              <w:rPr>
                <w:rFonts w:ascii="Arial" w:hAnsi="Arial" w:cs="Arial"/>
                <w:color w:val="000000"/>
              </w:rPr>
            </w:pPr>
          </w:p>
        </w:tc>
        <w:tc>
          <w:tcPr>
            <w:tcW w:w="1453" w:type="dxa"/>
            <w:tcBorders>
              <w:top w:val="single" w:sz="4" w:space="0" w:color="000000"/>
              <w:left w:val="single" w:sz="4" w:space="0" w:color="000000"/>
              <w:bottom w:val="single" w:sz="4" w:space="0" w:color="000000"/>
              <w:right w:val="single" w:sz="4" w:space="0" w:color="000000"/>
            </w:tcBorders>
          </w:tcPr>
          <w:p w14:paraId="6BB0561C" w14:textId="77777777" w:rsidR="001A1D69" w:rsidRDefault="00FD44D8">
            <w:pPr>
              <w:jc w:val="center"/>
              <w:rPr>
                <w:rFonts w:ascii="Arial" w:hAnsi="Arial" w:cs="Arial"/>
              </w:rPr>
            </w:pPr>
            <w:r>
              <w:rPr>
                <w:rFonts w:ascii="Arial" w:eastAsia="Calibri" w:hAnsi="Arial" w:cs="Arial"/>
              </w:rPr>
              <w:t>35</w:t>
            </w:r>
          </w:p>
        </w:tc>
      </w:tr>
      <w:tr w:rsidR="001A1D69" w14:paraId="6C66530A" w14:textId="77777777">
        <w:trPr>
          <w:trHeight w:val="500"/>
          <w:jc w:val="center"/>
        </w:trPr>
        <w:tc>
          <w:tcPr>
            <w:tcW w:w="2485" w:type="dxa"/>
            <w:tcBorders>
              <w:top w:val="single" w:sz="4" w:space="0" w:color="000000"/>
              <w:left w:val="single" w:sz="4" w:space="0" w:color="000000"/>
              <w:bottom w:val="single" w:sz="4" w:space="0" w:color="000000"/>
              <w:right w:val="single" w:sz="4" w:space="0" w:color="000000"/>
            </w:tcBorders>
          </w:tcPr>
          <w:p w14:paraId="6225A250" w14:textId="77777777" w:rsidR="001A1D69" w:rsidRDefault="00FD44D8">
            <w:pPr>
              <w:jc w:val="center"/>
              <w:rPr>
                <w:rFonts w:ascii="Arial" w:hAnsi="Arial" w:cs="Arial"/>
              </w:rPr>
            </w:pPr>
            <w:r>
              <w:rPr>
                <w:rFonts w:ascii="Arial" w:eastAsia="Calibri" w:hAnsi="Arial" w:cs="Arial"/>
              </w:rPr>
              <w:t>Vjeronaučna skupina</w:t>
            </w:r>
          </w:p>
        </w:tc>
        <w:tc>
          <w:tcPr>
            <w:tcW w:w="2402" w:type="dxa"/>
            <w:tcBorders>
              <w:top w:val="single" w:sz="4" w:space="0" w:color="000000"/>
              <w:left w:val="single" w:sz="4" w:space="0" w:color="000000"/>
              <w:bottom w:val="single" w:sz="4" w:space="0" w:color="000000"/>
              <w:right w:val="single" w:sz="4" w:space="0" w:color="000000"/>
            </w:tcBorders>
          </w:tcPr>
          <w:p w14:paraId="58D0AF07" w14:textId="1509C79C" w:rsidR="001A1D69" w:rsidRDefault="00B57A29" w:rsidP="004F1048">
            <w:pPr>
              <w:jc w:val="center"/>
              <w:rPr>
                <w:rFonts w:ascii="Arial" w:hAnsi="Arial" w:cs="Arial"/>
              </w:rPr>
            </w:pPr>
            <w:r>
              <w:rPr>
                <w:rFonts w:ascii="Arial" w:hAnsi="Arial" w:cs="Arial"/>
              </w:rPr>
              <w:t>Matko Stanić</w:t>
            </w:r>
          </w:p>
        </w:tc>
        <w:tc>
          <w:tcPr>
            <w:tcW w:w="1476" w:type="dxa"/>
            <w:tcBorders>
              <w:top w:val="single" w:sz="4" w:space="0" w:color="000000"/>
              <w:left w:val="single" w:sz="4" w:space="0" w:color="000000"/>
              <w:bottom w:val="single" w:sz="4" w:space="0" w:color="000000"/>
              <w:right w:val="single" w:sz="4" w:space="0" w:color="000000"/>
            </w:tcBorders>
          </w:tcPr>
          <w:p w14:paraId="58D782D2" w14:textId="77777777" w:rsidR="001A1D69" w:rsidRDefault="001A1D69">
            <w:pPr>
              <w:jc w:val="center"/>
              <w:rPr>
                <w:rFonts w:ascii="Arial" w:hAnsi="Arial" w:cs="Arial"/>
                <w:color w:val="FF0000"/>
              </w:rPr>
            </w:pPr>
          </w:p>
        </w:tc>
        <w:tc>
          <w:tcPr>
            <w:tcW w:w="1453" w:type="dxa"/>
            <w:tcBorders>
              <w:top w:val="single" w:sz="4" w:space="0" w:color="000000"/>
              <w:left w:val="single" w:sz="4" w:space="0" w:color="000000"/>
              <w:bottom w:val="single" w:sz="4" w:space="0" w:color="000000"/>
              <w:right w:val="single" w:sz="4" w:space="0" w:color="000000"/>
            </w:tcBorders>
          </w:tcPr>
          <w:p w14:paraId="5EC2A5FA" w14:textId="77777777" w:rsidR="001A1D69" w:rsidRDefault="00FD44D8">
            <w:pPr>
              <w:jc w:val="center"/>
              <w:rPr>
                <w:rFonts w:ascii="Arial" w:hAnsi="Arial" w:cs="Arial"/>
              </w:rPr>
            </w:pPr>
            <w:r>
              <w:rPr>
                <w:rFonts w:ascii="Arial" w:eastAsia="Calibri" w:hAnsi="Arial" w:cs="Arial"/>
              </w:rPr>
              <w:t>35</w:t>
            </w:r>
          </w:p>
        </w:tc>
      </w:tr>
      <w:tr w:rsidR="001A1D69" w14:paraId="7D621D28" w14:textId="77777777">
        <w:trPr>
          <w:trHeight w:val="500"/>
          <w:jc w:val="center"/>
        </w:trPr>
        <w:tc>
          <w:tcPr>
            <w:tcW w:w="2485" w:type="dxa"/>
            <w:tcBorders>
              <w:top w:val="single" w:sz="4" w:space="0" w:color="000000"/>
              <w:left w:val="single" w:sz="4" w:space="0" w:color="000000"/>
              <w:bottom w:val="single" w:sz="4" w:space="0" w:color="000000"/>
              <w:right w:val="single" w:sz="4" w:space="0" w:color="000000"/>
            </w:tcBorders>
          </w:tcPr>
          <w:p w14:paraId="2C8CA410" w14:textId="77777777" w:rsidR="001A1D69" w:rsidRDefault="00FD44D8">
            <w:pPr>
              <w:jc w:val="center"/>
              <w:rPr>
                <w:rFonts w:ascii="Arial" w:hAnsi="Arial" w:cs="Arial"/>
              </w:rPr>
            </w:pPr>
            <w:r>
              <w:rPr>
                <w:rFonts w:ascii="Arial" w:eastAsia="Calibri" w:hAnsi="Arial" w:cs="Arial"/>
              </w:rPr>
              <w:t>Dramske aktivnosti</w:t>
            </w:r>
          </w:p>
        </w:tc>
        <w:tc>
          <w:tcPr>
            <w:tcW w:w="2402" w:type="dxa"/>
            <w:tcBorders>
              <w:top w:val="single" w:sz="4" w:space="0" w:color="000000"/>
              <w:left w:val="single" w:sz="4" w:space="0" w:color="000000"/>
              <w:bottom w:val="single" w:sz="4" w:space="0" w:color="000000"/>
              <w:right w:val="single" w:sz="4" w:space="0" w:color="000000"/>
            </w:tcBorders>
          </w:tcPr>
          <w:p w14:paraId="2A7ED65A" w14:textId="1368977B" w:rsidR="001A1D69" w:rsidRDefault="00B57A29">
            <w:pPr>
              <w:jc w:val="center"/>
              <w:rPr>
                <w:rFonts w:ascii="Arial" w:hAnsi="Arial" w:cs="Arial"/>
              </w:rPr>
            </w:pPr>
            <w:r>
              <w:rPr>
                <w:rFonts w:ascii="Arial" w:hAnsi="Arial" w:cs="Arial"/>
              </w:rPr>
              <w:t>Margareta Bokor Kovačević</w:t>
            </w:r>
          </w:p>
        </w:tc>
        <w:tc>
          <w:tcPr>
            <w:tcW w:w="1476" w:type="dxa"/>
            <w:tcBorders>
              <w:top w:val="single" w:sz="4" w:space="0" w:color="000000"/>
              <w:left w:val="single" w:sz="4" w:space="0" w:color="000000"/>
              <w:bottom w:val="single" w:sz="4" w:space="0" w:color="000000"/>
              <w:right w:val="single" w:sz="4" w:space="0" w:color="000000"/>
            </w:tcBorders>
          </w:tcPr>
          <w:p w14:paraId="5EF1FAAF" w14:textId="77777777" w:rsidR="001A1D69" w:rsidRDefault="00FD44D8">
            <w:pPr>
              <w:jc w:val="center"/>
              <w:rPr>
                <w:rFonts w:ascii="Arial" w:hAnsi="Arial" w:cs="Arial"/>
                <w:color w:val="000000"/>
              </w:rPr>
            </w:pPr>
            <w:r>
              <w:rPr>
                <w:rFonts w:ascii="Arial" w:eastAsia="Calibri" w:hAnsi="Arial" w:cs="Arial"/>
                <w:color w:val="000000"/>
              </w:rPr>
              <w:t>5.b, 6.b, 7.b, 8.b</w:t>
            </w:r>
          </w:p>
        </w:tc>
        <w:tc>
          <w:tcPr>
            <w:tcW w:w="1453" w:type="dxa"/>
            <w:tcBorders>
              <w:top w:val="single" w:sz="4" w:space="0" w:color="000000"/>
              <w:left w:val="single" w:sz="4" w:space="0" w:color="000000"/>
              <w:bottom w:val="single" w:sz="4" w:space="0" w:color="000000"/>
              <w:right w:val="single" w:sz="4" w:space="0" w:color="000000"/>
            </w:tcBorders>
          </w:tcPr>
          <w:p w14:paraId="042AEA10" w14:textId="77777777" w:rsidR="001A1D69" w:rsidRDefault="00FD44D8">
            <w:pPr>
              <w:jc w:val="center"/>
              <w:rPr>
                <w:rFonts w:ascii="Arial" w:hAnsi="Arial" w:cs="Arial"/>
              </w:rPr>
            </w:pPr>
            <w:r>
              <w:rPr>
                <w:rFonts w:ascii="Arial" w:eastAsia="Calibri" w:hAnsi="Arial" w:cs="Arial"/>
              </w:rPr>
              <w:t>35</w:t>
            </w:r>
          </w:p>
        </w:tc>
      </w:tr>
      <w:tr w:rsidR="001A1D69" w14:paraId="68CE6960" w14:textId="77777777">
        <w:trPr>
          <w:trHeight w:val="500"/>
          <w:jc w:val="center"/>
        </w:trPr>
        <w:tc>
          <w:tcPr>
            <w:tcW w:w="2485" w:type="dxa"/>
            <w:tcBorders>
              <w:top w:val="single" w:sz="4" w:space="0" w:color="000000"/>
              <w:left w:val="single" w:sz="4" w:space="0" w:color="000000"/>
              <w:bottom w:val="single" w:sz="4" w:space="0" w:color="000000"/>
              <w:right w:val="single" w:sz="4" w:space="0" w:color="000000"/>
            </w:tcBorders>
          </w:tcPr>
          <w:p w14:paraId="38059453" w14:textId="77777777" w:rsidR="001A1D69" w:rsidRDefault="00FD44D8">
            <w:pPr>
              <w:jc w:val="center"/>
              <w:rPr>
                <w:rFonts w:ascii="Arial" w:hAnsi="Arial" w:cs="Arial"/>
              </w:rPr>
            </w:pPr>
            <w:r>
              <w:rPr>
                <w:rFonts w:ascii="Arial" w:eastAsia="Calibri" w:hAnsi="Arial" w:cs="Arial"/>
              </w:rPr>
              <w:t>Prometna skupina</w:t>
            </w:r>
          </w:p>
        </w:tc>
        <w:tc>
          <w:tcPr>
            <w:tcW w:w="2402" w:type="dxa"/>
            <w:tcBorders>
              <w:top w:val="single" w:sz="4" w:space="0" w:color="000000"/>
              <w:left w:val="single" w:sz="4" w:space="0" w:color="000000"/>
              <w:bottom w:val="single" w:sz="4" w:space="0" w:color="000000"/>
              <w:right w:val="single" w:sz="4" w:space="0" w:color="000000"/>
            </w:tcBorders>
          </w:tcPr>
          <w:p w14:paraId="4917F351" w14:textId="1EE8AADE" w:rsidR="001A1D69" w:rsidRDefault="00B57A29">
            <w:pPr>
              <w:jc w:val="center"/>
              <w:rPr>
                <w:rFonts w:ascii="Arial" w:hAnsi="Arial" w:cs="Arial"/>
              </w:rPr>
            </w:pPr>
            <w:r>
              <w:rPr>
                <w:rFonts w:ascii="Arial" w:hAnsi="Arial" w:cs="Arial"/>
              </w:rPr>
              <w:t>Ivona Jazvinšak</w:t>
            </w:r>
          </w:p>
        </w:tc>
        <w:tc>
          <w:tcPr>
            <w:tcW w:w="1476" w:type="dxa"/>
            <w:tcBorders>
              <w:top w:val="single" w:sz="4" w:space="0" w:color="000000"/>
              <w:left w:val="single" w:sz="4" w:space="0" w:color="000000"/>
              <w:bottom w:val="single" w:sz="4" w:space="0" w:color="000000"/>
              <w:right w:val="single" w:sz="4" w:space="0" w:color="000000"/>
            </w:tcBorders>
          </w:tcPr>
          <w:p w14:paraId="36DE48FC" w14:textId="395A1EEF" w:rsidR="001A1D69" w:rsidRDefault="001A1D69">
            <w:pPr>
              <w:jc w:val="center"/>
              <w:rPr>
                <w:rFonts w:ascii="Arial" w:hAnsi="Arial" w:cs="Arial"/>
                <w:color w:val="000000"/>
              </w:rPr>
            </w:pPr>
          </w:p>
        </w:tc>
        <w:tc>
          <w:tcPr>
            <w:tcW w:w="1453" w:type="dxa"/>
            <w:tcBorders>
              <w:top w:val="single" w:sz="4" w:space="0" w:color="000000"/>
              <w:left w:val="single" w:sz="4" w:space="0" w:color="000000"/>
              <w:bottom w:val="single" w:sz="4" w:space="0" w:color="000000"/>
              <w:right w:val="single" w:sz="4" w:space="0" w:color="000000"/>
            </w:tcBorders>
          </w:tcPr>
          <w:p w14:paraId="08A2CE3B" w14:textId="77777777" w:rsidR="001A1D69" w:rsidRDefault="00FD44D8">
            <w:pPr>
              <w:jc w:val="center"/>
              <w:rPr>
                <w:rFonts w:ascii="Arial" w:hAnsi="Arial" w:cs="Arial"/>
              </w:rPr>
            </w:pPr>
            <w:r>
              <w:rPr>
                <w:rFonts w:ascii="Arial" w:eastAsia="Calibri" w:hAnsi="Arial" w:cs="Arial"/>
              </w:rPr>
              <w:t>70</w:t>
            </w:r>
          </w:p>
        </w:tc>
      </w:tr>
      <w:tr w:rsidR="001A1D69" w14:paraId="70185123" w14:textId="77777777">
        <w:trPr>
          <w:trHeight w:val="500"/>
          <w:jc w:val="center"/>
        </w:trPr>
        <w:tc>
          <w:tcPr>
            <w:tcW w:w="2485" w:type="dxa"/>
            <w:tcBorders>
              <w:top w:val="single" w:sz="4" w:space="0" w:color="000000"/>
              <w:left w:val="single" w:sz="4" w:space="0" w:color="000000"/>
              <w:bottom w:val="single" w:sz="4" w:space="0" w:color="000000"/>
              <w:right w:val="single" w:sz="4" w:space="0" w:color="000000"/>
            </w:tcBorders>
          </w:tcPr>
          <w:p w14:paraId="51AD6DB4" w14:textId="77777777" w:rsidR="001A1D69" w:rsidRDefault="00FD44D8">
            <w:pPr>
              <w:jc w:val="center"/>
              <w:rPr>
                <w:rFonts w:ascii="Arial" w:hAnsi="Arial" w:cs="Arial"/>
              </w:rPr>
            </w:pPr>
            <w:r>
              <w:rPr>
                <w:rFonts w:ascii="Arial" w:eastAsia="Calibri" w:hAnsi="Arial" w:cs="Arial"/>
              </w:rPr>
              <w:t>Eko grupa</w:t>
            </w:r>
          </w:p>
        </w:tc>
        <w:tc>
          <w:tcPr>
            <w:tcW w:w="2402" w:type="dxa"/>
            <w:tcBorders>
              <w:top w:val="single" w:sz="4" w:space="0" w:color="000000"/>
              <w:left w:val="single" w:sz="4" w:space="0" w:color="000000"/>
              <w:bottom w:val="single" w:sz="4" w:space="0" w:color="000000"/>
              <w:right w:val="single" w:sz="4" w:space="0" w:color="000000"/>
            </w:tcBorders>
          </w:tcPr>
          <w:p w14:paraId="05566677" w14:textId="5A4615A7" w:rsidR="001A1D69" w:rsidRDefault="00B57A29">
            <w:pPr>
              <w:jc w:val="center"/>
              <w:rPr>
                <w:rFonts w:ascii="Arial" w:hAnsi="Arial" w:cs="Arial"/>
              </w:rPr>
            </w:pPr>
            <w:r>
              <w:rPr>
                <w:rFonts w:ascii="Arial" w:hAnsi="Arial" w:cs="Arial"/>
              </w:rPr>
              <w:t>Jelena Korov Ježić, Marija Dujić</w:t>
            </w:r>
          </w:p>
        </w:tc>
        <w:tc>
          <w:tcPr>
            <w:tcW w:w="1476" w:type="dxa"/>
            <w:tcBorders>
              <w:top w:val="single" w:sz="4" w:space="0" w:color="000000"/>
              <w:left w:val="single" w:sz="4" w:space="0" w:color="000000"/>
              <w:bottom w:val="single" w:sz="4" w:space="0" w:color="000000"/>
              <w:right w:val="single" w:sz="4" w:space="0" w:color="000000"/>
            </w:tcBorders>
          </w:tcPr>
          <w:p w14:paraId="5EA58F10" w14:textId="77777777" w:rsidR="001A1D69" w:rsidRDefault="00FD44D8">
            <w:pPr>
              <w:jc w:val="center"/>
              <w:rPr>
                <w:rFonts w:ascii="Arial" w:hAnsi="Arial" w:cs="Arial"/>
                <w:color w:val="000000"/>
              </w:rPr>
            </w:pPr>
            <w:r>
              <w:rPr>
                <w:rFonts w:ascii="Arial" w:eastAsia="Calibri" w:hAnsi="Arial" w:cs="Arial"/>
                <w:color w:val="000000"/>
              </w:rPr>
              <w:t>5.b,6.b</w:t>
            </w:r>
          </w:p>
        </w:tc>
        <w:tc>
          <w:tcPr>
            <w:tcW w:w="1453" w:type="dxa"/>
            <w:tcBorders>
              <w:top w:val="single" w:sz="4" w:space="0" w:color="000000"/>
              <w:left w:val="single" w:sz="4" w:space="0" w:color="000000"/>
              <w:bottom w:val="single" w:sz="4" w:space="0" w:color="000000"/>
              <w:right w:val="single" w:sz="4" w:space="0" w:color="000000"/>
            </w:tcBorders>
          </w:tcPr>
          <w:p w14:paraId="106E3C9F" w14:textId="77777777" w:rsidR="001A1D69" w:rsidRDefault="00FD44D8">
            <w:pPr>
              <w:jc w:val="center"/>
              <w:rPr>
                <w:rFonts w:ascii="Arial" w:hAnsi="Arial" w:cs="Arial"/>
              </w:rPr>
            </w:pPr>
            <w:r>
              <w:rPr>
                <w:rFonts w:ascii="Arial" w:eastAsia="Calibri" w:hAnsi="Arial" w:cs="Arial"/>
              </w:rPr>
              <w:t>35</w:t>
            </w:r>
          </w:p>
        </w:tc>
      </w:tr>
    </w:tbl>
    <w:p w14:paraId="6FEDA073" w14:textId="77777777" w:rsidR="001A1D69" w:rsidRDefault="001A1D69">
      <w:pPr>
        <w:rPr>
          <w:b/>
          <w:color w:val="000000"/>
          <w:sz w:val="28"/>
          <w:szCs w:val="28"/>
        </w:rPr>
      </w:pPr>
    </w:p>
    <w:p w14:paraId="0A315BFC" w14:textId="77777777" w:rsidR="001A1D69" w:rsidRPr="00826691" w:rsidRDefault="00FD44D8" w:rsidP="00C417C8">
      <w:pPr>
        <w:pStyle w:val="Naslov1"/>
        <w:rPr>
          <w:rFonts w:ascii="Arial" w:hAnsi="Arial" w:cs="Arial"/>
          <w:i w:val="0"/>
          <w:color w:val="auto"/>
          <w:sz w:val="28"/>
          <w:szCs w:val="28"/>
        </w:rPr>
      </w:pPr>
      <w:bookmarkStart w:id="41" w:name="_Toc115346407"/>
      <w:r w:rsidRPr="00826691">
        <w:rPr>
          <w:rFonts w:ascii="Arial" w:hAnsi="Arial" w:cs="Arial"/>
          <w:i w:val="0"/>
          <w:color w:val="auto"/>
          <w:sz w:val="28"/>
          <w:szCs w:val="28"/>
        </w:rPr>
        <w:lastRenderedPageBreak/>
        <w:t>5.PLANOVI RADA RAVNATELJA I STRUČNIH SURADNIKA</w:t>
      </w:r>
      <w:bookmarkEnd w:id="41"/>
    </w:p>
    <w:p w14:paraId="22A27DEF" w14:textId="77777777" w:rsidR="001A1D69" w:rsidRDefault="001A1D69">
      <w:pPr>
        <w:ind w:left="720" w:hanging="720"/>
        <w:rPr>
          <w:color w:val="000000"/>
          <w:szCs w:val="24"/>
        </w:rPr>
      </w:pPr>
    </w:p>
    <w:p w14:paraId="4EC5F3D1" w14:textId="77777777" w:rsidR="001A1D69" w:rsidRPr="007E151D" w:rsidRDefault="00FD44D8" w:rsidP="00C417C8">
      <w:pPr>
        <w:pStyle w:val="Naslov2"/>
        <w:rPr>
          <w:rFonts w:ascii="Arial" w:hAnsi="Arial" w:cs="Arial"/>
          <w:color w:val="FF0000"/>
          <w:sz w:val="24"/>
          <w:szCs w:val="24"/>
        </w:rPr>
      </w:pPr>
      <w:bookmarkStart w:id="42" w:name="_Toc115346408"/>
      <w:r w:rsidRPr="007E151D">
        <w:rPr>
          <w:rFonts w:ascii="Arial" w:hAnsi="Arial" w:cs="Arial"/>
          <w:color w:val="FF0000"/>
          <w:sz w:val="24"/>
          <w:szCs w:val="24"/>
        </w:rPr>
        <w:t>5.1. PLAN RADA RAVNATELJA</w:t>
      </w:r>
      <w:bookmarkEnd w:id="42"/>
    </w:p>
    <w:p w14:paraId="1B278965" w14:textId="77777777" w:rsidR="001A1D69" w:rsidRDefault="001A1D69">
      <w:pPr>
        <w:ind w:left="720" w:hanging="720"/>
        <w:rPr>
          <w:rFonts w:ascii="Arial" w:hAnsi="Arial" w:cs="Arial"/>
          <w:color w:val="000000"/>
          <w:szCs w:val="24"/>
        </w:rPr>
      </w:pPr>
    </w:p>
    <w:tbl>
      <w:tblPr>
        <w:tblStyle w:val="11"/>
        <w:tblW w:w="11902" w:type="dxa"/>
        <w:jc w:val="center"/>
        <w:tblInd w:w="0" w:type="dxa"/>
        <w:tblLayout w:type="fixed"/>
        <w:tblLook w:val="0000" w:firstRow="0" w:lastRow="0" w:firstColumn="0" w:lastColumn="0" w:noHBand="0" w:noVBand="0"/>
      </w:tblPr>
      <w:tblGrid>
        <w:gridCol w:w="7363"/>
        <w:gridCol w:w="2979"/>
        <w:gridCol w:w="1560"/>
      </w:tblGrid>
      <w:tr w:rsidR="001A1D69" w14:paraId="623B2C08" w14:textId="77777777">
        <w:trPr>
          <w:jc w:val="center"/>
        </w:trPr>
        <w:tc>
          <w:tcPr>
            <w:tcW w:w="7363" w:type="dxa"/>
            <w:tcBorders>
              <w:top w:val="single" w:sz="4" w:space="0" w:color="000000"/>
              <w:left w:val="single" w:sz="4" w:space="0" w:color="000000"/>
              <w:bottom w:val="single" w:sz="4" w:space="0" w:color="000000"/>
              <w:right w:val="single" w:sz="4" w:space="0" w:color="000000"/>
            </w:tcBorders>
          </w:tcPr>
          <w:p w14:paraId="56CEB3D1" w14:textId="77777777" w:rsidR="001A1D69" w:rsidRDefault="001A1D69">
            <w:pPr>
              <w:spacing w:line="276" w:lineRule="auto"/>
              <w:jc w:val="center"/>
              <w:rPr>
                <w:rFonts w:ascii="Arial" w:hAnsi="Arial" w:cs="Arial"/>
                <w:b/>
                <w:sz w:val="22"/>
                <w:szCs w:val="22"/>
              </w:rPr>
            </w:pPr>
          </w:p>
          <w:p w14:paraId="52D547BE" w14:textId="77777777" w:rsidR="001A1D69" w:rsidRDefault="00FD44D8">
            <w:pPr>
              <w:spacing w:line="276" w:lineRule="auto"/>
              <w:jc w:val="center"/>
              <w:rPr>
                <w:rFonts w:ascii="Arial" w:hAnsi="Arial" w:cs="Arial"/>
                <w:b/>
                <w:sz w:val="22"/>
                <w:szCs w:val="22"/>
              </w:rPr>
            </w:pPr>
            <w:r>
              <w:rPr>
                <w:rFonts w:ascii="Arial" w:eastAsia="Calibri" w:hAnsi="Arial" w:cs="Arial"/>
                <w:b/>
                <w:sz w:val="22"/>
                <w:szCs w:val="22"/>
              </w:rPr>
              <w:t>SADRŽAJ RADA</w:t>
            </w:r>
          </w:p>
        </w:tc>
        <w:tc>
          <w:tcPr>
            <w:tcW w:w="2979" w:type="dxa"/>
            <w:tcBorders>
              <w:top w:val="single" w:sz="4" w:space="0" w:color="000000"/>
              <w:left w:val="single" w:sz="4" w:space="0" w:color="000000"/>
              <w:bottom w:val="single" w:sz="4" w:space="0" w:color="000000"/>
              <w:right w:val="single" w:sz="4" w:space="0" w:color="000000"/>
            </w:tcBorders>
          </w:tcPr>
          <w:p w14:paraId="5B2E36AA" w14:textId="77777777" w:rsidR="001A1D69" w:rsidRDefault="001A1D69">
            <w:pPr>
              <w:spacing w:line="276" w:lineRule="auto"/>
              <w:jc w:val="center"/>
              <w:rPr>
                <w:rFonts w:ascii="Arial" w:hAnsi="Arial" w:cs="Arial"/>
                <w:b/>
                <w:sz w:val="22"/>
                <w:szCs w:val="22"/>
              </w:rPr>
            </w:pPr>
          </w:p>
          <w:p w14:paraId="16F3EE27" w14:textId="77777777" w:rsidR="001A1D69" w:rsidRDefault="00FD44D8">
            <w:pPr>
              <w:spacing w:line="276" w:lineRule="auto"/>
              <w:jc w:val="center"/>
              <w:rPr>
                <w:rFonts w:ascii="Arial" w:hAnsi="Arial" w:cs="Arial"/>
                <w:b/>
                <w:sz w:val="22"/>
                <w:szCs w:val="22"/>
              </w:rPr>
            </w:pPr>
            <w:r>
              <w:rPr>
                <w:rFonts w:ascii="Arial" w:eastAsia="Calibri" w:hAnsi="Arial" w:cs="Arial"/>
                <w:b/>
                <w:sz w:val="22"/>
                <w:szCs w:val="22"/>
              </w:rPr>
              <w:t>Predviđeno vrijeme ostvarivanja</w:t>
            </w:r>
          </w:p>
        </w:tc>
        <w:tc>
          <w:tcPr>
            <w:tcW w:w="1560" w:type="dxa"/>
            <w:tcBorders>
              <w:top w:val="single" w:sz="4" w:space="0" w:color="000000"/>
              <w:left w:val="single" w:sz="4" w:space="0" w:color="000000"/>
              <w:bottom w:val="single" w:sz="4" w:space="0" w:color="000000"/>
              <w:right w:val="single" w:sz="4" w:space="0" w:color="000000"/>
            </w:tcBorders>
          </w:tcPr>
          <w:p w14:paraId="27041234" w14:textId="77777777" w:rsidR="001A1D69" w:rsidRDefault="00FD44D8">
            <w:pPr>
              <w:spacing w:line="276" w:lineRule="auto"/>
              <w:jc w:val="center"/>
              <w:rPr>
                <w:rFonts w:ascii="Arial" w:hAnsi="Arial" w:cs="Arial"/>
                <w:b/>
                <w:sz w:val="22"/>
                <w:szCs w:val="22"/>
              </w:rPr>
            </w:pPr>
            <w:r>
              <w:rPr>
                <w:rFonts w:ascii="Arial" w:eastAsia="Calibri" w:hAnsi="Arial" w:cs="Arial"/>
                <w:b/>
                <w:sz w:val="22"/>
                <w:szCs w:val="22"/>
              </w:rPr>
              <w:t>Predviđeno vrijeme u satima</w:t>
            </w:r>
          </w:p>
        </w:tc>
      </w:tr>
      <w:tr w:rsidR="001A1D69" w14:paraId="70B46914"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3151244" w14:textId="77777777" w:rsidR="001A1D69" w:rsidRDefault="00FD44D8" w:rsidP="006C3386">
            <w:pPr>
              <w:numPr>
                <w:ilvl w:val="0"/>
                <w:numId w:val="4"/>
              </w:numPr>
              <w:spacing w:line="276" w:lineRule="auto"/>
              <w:ind w:left="147" w:hanging="147"/>
              <w:rPr>
                <w:rFonts w:ascii="Arial" w:hAnsi="Arial" w:cs="Arial"/>
                <w:b/>
              </w:rPr>
            </w:pPr>
            <w:r>
              <w:rPr>
                <w:rFonts w:ascii="Arial" w:eastAsia="Calibri" w:hAnsi="Arial" w:cs="Arial"/>
                <w:b/>
              </w:rPr>
              <w:t>POSLOVI  PLANIRANJA  I  PROGRAMIRANJA</w:t>
            </w:r>
          </w:p>
        </w:tc>
        <w:tc>
          <w:tcPr>
            <w:tcW w:w="2979" w:type="dxa"/>
            <w:tcBorders>
              <w:top w:val="single" w:sz="4" w:space="0" w:color="000000"/>
              <w:left w:val="single" w:sz="4" w:space="0" w:color="000000"/>
              <w:bottom w:val="single" w:sz="4" w:space="0" w:color="000000"/>
              <w:right w:val="single" w:sz="4" w:space="0" w:color="000000"/>
            </w:tcBorders>
          </w:tcPr>
          <w:p w14:paraId="2A6A68A3" w14:textId="77777777" w:rsidR="001A1D69" w:rsidRDefault="001A1D69" w:rsidP="006C3386">
            <w:pPr>
              <w:spacing w:line="276"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tcPr>
          <w:p w14:paraId="4F3CF5F4" w14:textId="77777777" w:rsidR="001A1D69" w:rsidRDefault="00FD44D8" w:rsidP="006C3386">
            <w:pPr>
              <w:spacing w:line="276" w:lineRule="auto"/>
              <w:jc w:val="center"/>
              <w:rPr>
                <w:rFonts w:ascii="Arial" w:hAnsi="Arial" w:cs="Arial"/>
                <w:b/>
              </w:rPr>
            </w:pPr>
            <w:r>
              <w:rPr>
                <w:rFonts w:ascii="Arial" w:eastAsia="Calibri" w:hAnsi="Arial" w:cs="Arial"/>
                <w:b/>
              </w:rPr>
              <w:t>270</w:t>
            </w:r>
          </w:p>
        </w:tc>
      </w:tr>
      <w:tr w:rsidR="001A1D69" w14:paraId="78307316"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430237E" w14:textId="77777777" w:rsidR="001A1D69" w:rsidRDefault="00FD44D8" w:rsidP="006C3386">
            <w:pPr>
              <w:numPr>
                <w:ilvl w:val="1"/>
                <w:numId w:val="7"/>
              </w:numPr>
              <w:spacing w:line="276" w:lineRule="auto"/>
              <w:ind w:left="323" w:hanging="176"/>
              <w:rPr>
                <w:rFonts w:ascii="Arial" w:hAnsi="Arial" w:cs="Arial"/>
              </w:rPr>
            </w:pPr>
            <w:r>
              <w:rPr>
                <w:rFonts w:ascii="Arial" w:eastAsia="Calibri" w:hAnsi="Arial" w:cs="Arial"/>
              </w:rPr>
              <w:t>Izrada Godišnjeg plana i programa rada škole</w:t>
            </w:r>
          </w:p>
        </w:tc>
        <w:tc>
          <w:tcPr>
            <w:tcW w:w="2979" w:type="dxa"/>
            <w:tcBorders>
              <w:top w:val="single" w:sz="4" w:space="0" w:color="000000"/>
              <w:left w:val="single" w:sz="4" w:space="0" w:color="000000"/>
              <w:bottom w:val="single" w:sz="4" w:space="0" w:color="000000"/>
              <w:right w:val="single" w:sz="4" w:space="0" w:color="000000"/>
            </w:tcBorders>
          </w:tcPr>
          <w:p w14:paraId="55CE8318" w14:textId="77777777" w:rsidR="001A1D69" w:rsidRDefault="00FD44D8" w:rsidP="006C3386">
            <w:pPr>
              <w:spacing w:line="276" w:lineRule="auto"/>
              <w:jc w:val="center"/>
              <w:rPr>
                <w:rFonts w:ascii="Arial" w:hAnsi="Arial" w:cs="Arial"/>
              </w:rPr>
            </w:pPr>
            <w:r>
              <w:rPr>
                <w:rFonts w:ascii="Arial" w:eastAsia="Calibri" w:hAnsi="Arial" w:cs="Arial"/>
              </w:rPr>
              <w:t>lipanj-listopad</w:t>
            </w:r>
          </w:p>
        </w:tc>
        <w:tc>
          <w:tcPr>
            <w:tcW w:w="1560" w:type="dxa"/>
            <w:tcBorders>
              <w:top w:val="single" w:sz="4" w:space="0" w:color="000000"/>
              <w:left w:val="single" w:sz="4" w:space="0" w:color="000000"/>
              <w:bottom w:val="single" w:sz="4" w:space="0" w:color="000000"/>
              <w:right w:val="single" w:sz="4" w:space="0" w:color="000000"/>
            </w:tcBorders>
          </w:tcPr>
          <w:p w14:paraId="6E882641"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29178586"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5BC0D59" w14:textId="77777777" w:rsidR="001A1D69" w:rsidRDefault="00FD44D8" w:rsidP="006C3386">
            <w:pPr>
              <w:numPr>
                <w:ilvl w:val="1"/>
                <w:numId w:val="7"/>
              </w:numPr>
              <w:spacing w:line="276" w:lineRule="auto"/>
              <w:ind w:left="323" w:hanging="176"/>
              <w:rPr>
                <w:rFonts w:ascii="Arial" w:hAnsi="Arial" w:cs="Arial"/>
              </w:rPr>
            </w:pPr>
            <w:r>
              <w:rPr>
                <w:rFonts w:ascii="Arial" w:eastAsia="Calibri" w:hAnsi="Arial" w:cs="Arial"/>
              </w:rPr>
              <w:t>Izrada plana i programa rada ravnatelja</w:t>
            </w:r>
          </w:p>
        </w:tc>
        <w:tc>
          <w:tcPr>
            <w:tcW w:w="2979" w:type="dxa"/>
            <w:tcBorders>
              <w:top w:val="single" w:sz="4" w:space="0" w:color="000000"/>
              <w:left w:val="single" w:sz="4" w:space="0" w:color="000000"/>
              <w:bottom w:val="single" w:sz="4" w:space="0" w:color="000000"/>
              <w:right w:val="single" w:sz="4" w:space="0" w:color="000000"/>
            </w:tcBorders>
          </w:tcPr>
          <w:p w14:paraId="4A5900FF" w14:textId="77777777" w:rsidR="001A1D69" w:rsidRDefault="00FD44D8" w:rsidP="006C3386">
            <w:pPr>
              <w:spacing w:line="276" w:lineRule="auto"/>
              <w:jc w:val="center"/>
              <w:rPr>
                <w:rFonts w:eastAsia="Calibri"/>
              </w:rPr>
            </w:pPr>
            <w:r>
              <w:rPr>
                <w:rFonts w:ascii="Arial" w:eastAsia="Calibri" w:hAnsi="Arial" w:cs="Arial"/>
              </w:rPr>
              <w:t>lipanj-listopad</w:t>
            </w:r>
          </w:p>
        </w:tc>
        <w:tc>
          <w:tcPr>
            <w:tcW w:w="1560" w:type="dxa"/>
            <w:tcBorders>
              <w:top w:val="single" w:sz="4" w:space="0" w:color="000000"/>
              <w:left w:val="single" w:sz="4" w:space="0" w:color="000000"/>
              <w:bottom w:val="single" w:sz="4" w:space="0" w:color="000000"/>
              <w:right w:val="single" w:sz="4" w:space="0" w:color="000000"/>
            </w:tcBorders>
          </w:tcPr>
          <w:p w14:paraId="5388259B"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0BFE8192"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066A33D5" w14:textId="77777777" w:rsidR="001A1D69" w:rsidRDefault="00FD44D8" w:rsidP="006C3386">
            <w:pPr>
              <w:numPr>
                <w:ilvl w:val="1"/>
                <w:numId w:val="7"/>
              </w:numPr>
              <w:spacing w:line="276" w:lineRule="auto"/>
              <w:ind w:left="323" w:hanging="176"/>
              <w:rPr>
                <w:rFonts w:ascii="Arial" w:hAnsi="Arial" w:cs="Arial"/>
              </w:rPr>
            </w:pPr>
            <w:r>
              <w:rPr>
                <w:rFonts w:ascii="Arial" w:eastAsia="Calibri" w:hAnsi="Arial" w:cs="Arial"/>
              </w:rPr>
              <w:t>Koordinacija u izradi predmetnih kurikuluma</w:t>
            </w:r>
          </w:p>
        </w:tc>
        <w:tc>
          <w:tcPr>
            <w:tcW w:w="2979" w:type="dxa"/>
            <w:tcBorders>
              <w:top w:val="single" w:sz="4" w:space="0" w:color="000000"/>
              <w:left w:val="single" w:sz="4" w:space="0" w:color="000000"/>
              <w:bottom w:val="single" w:sz="4" w:space="0" w:color="000000"/>
              <w:right w:val="single" w:sz="4" w:space="0" w:color="000000"/>
            </w:tcBorders>
          </w:tcPr>
          <w:p w14:paraId="3353372A" w14:textId="77777777" w:rsidR="001A1D69" w:rsidRDefault="00FD44D8" w:rsidP="006C3386">
            <w:pPr>
              <w:spacing w:line="276" w:lineRule="auto"/>
              <w:jc w:val="center"/>
              <w:rPr>
                <w:rFonts w:eastAsia="Calibri"/>
              </w:rPr>
            </w:pPr>
            <w:r>
              <w:rPr>
                <w:rFonts w:ascii="Arial" w:eastAsia="Calibri" w:hAnsi="Arial" w:cs="Arial"/>
              </w:rPr>
              <w:t>lipanj-listopad</w:t>
            </w:r>
          </w:p>
        </w:tc>
        <w:tc>
          <w:tcPr>
            <w:tcW w:w="1560" w:type="dxa"/>
            <w:tcBorders>
              <w:top w:val="single" w:sz="4" w:space="0" w:color="000000"/>
              <w:left w:val="single" w:sz="4" w:space="0" w:color="000000"/>
              <w:bottom w:val="single" w:sz="4" w:space="0" w:color="000000"/>
              <w:right w:val="single" w:sz="4" w:space="0" w:color="000000"/>
            </w:tcBorders>
          </w:tcPr>
          <w:p w14:paraId="1A78165C"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7C340E4F"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3DBD6FB8" w14:textId="77777777" w:rsidR="001A1D69" w:rsidRDefault="00FD44D8" w:rsidP="006C3386">
            <w:pPr>
              <w:numPr>
                <w:ilvl w:val="1"/>
                <w:numId w:val="7"/>
              </w:numPr>
              <w:spacing w:line="276" w:lineRule="auto"/>
              <w:ind w:left="323" w:hanging="176"/>
              <w:rPr>
                <w:rFonts w:ascii="Arial" w:hAnsi="Arial" w:cs="Arial"/>
              </w:rPr>
            </w:pPr>
            <w:r>
              <w:rPr>
                <w:rFonts w:ascii="Arial" w:eastAsia="Calibri" w:hAnsi="Arial" w:cs="Arial"/>
              </w:rPr>
              <w:t>Izrada školskog kurikuluma</w:t>
            </w:r>
          </w:p>
        </w:tc>
        <w:tc>
          <w:tcPr>
            <w:tcW w:w="2979" w:type="dxa"/>
            <w:tcBorders>
              <w:top w:val="single" w:sz="4" w:space="0" w:color="000000"/>
              <w:left w:val="single" w:sz="4" w:space="0" w:color="000000"/>
              <w:bottom w:val="single" w:sz="4" w:space="0" w:color="000000"/>
              <w:right w:val="single" w:sz="4" w:space="0" w:color="000000"/>
            </w:tcBorders>
          </w:tcPr>
          <w:p w14:paraId="2773A9BB" w14:textId="77777777" w:rsidR="001A1D69" w:rsidRDefault="00FD44D8" w:rsidP="006C3386">
            <w:pPr>
              <w:spacing w:line="276" w:lineRule="auto"/>
              <w:jc w:val="center"/>
              <w:rPr>
                <w:rFonts w:eastAsia="Calibri"/>
              </w:rPr>
            </w:pPr>
            <w:r>
              <w:rPr>
                <w:rFonts w:ascii="Arial" w:eastAsia="Calibri" w:hAnsi="Arial" w:cs="Arial"/>
              </w:rPr>
              <w:t>lipanj-listopad</w:t>
            </w:r>
          </w:p>
        </w:tc>
        <w:tc>
          <w:tcPr>
            <w:tcW w:w="1560" w:type="dxa"/>
            <w:tcBorders>
              <w:top w:val="single" w:sz="4" w:space="0" w:color="000000"/>
              <w:left w:val="single" w:sz="4" w:space="0" w:color="000000"/>
              <w:bottom w:val="single" w:sz="4" w:space="0" w:color="000000"/>
              <w:right w:val="single" w:sz="4" w:space="0" w:color="000000"/>
            </w:tcBorders>
          </w:tcPr>
          <w:p w14:paraId="1B433424"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2B534CD8"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415E69B" w14:textId="77777777" w:rsidR="001A1D69" w:rsidRDefault="00FD44D8" w:rsidP="006C3386">
            <w:pPr>
              <w:numPr>
                <w:ilvl w:val="1"/>
                <w:numId w:val="7"/>
              </w:numPr>
              <w:spacing w:line="276" w:lineRule="auto"/>
              <w:ind w:left="323" w:hanging="176"/>
              <w:rPr>
                <w:rFonts w:ascii="Arial" w:hAnsi="Arial" w:cs="Arial"/>
              </w:rPr>
            </w:pPr>
            <w:r>
              <w:rPr>
                <w:rFonts w:ascii="Arial" w:eastAsia="Calibri" w:hAnsi="Arial" w:cs="Arial"/>
              </w:rPr>
              <w:t>Izrada Razvojnog plana i programa škole</w:t>
            </w:r>
          </w:p>
        </w:tc>
        <w:tc>
          <w:tcPr>
            <w:tcW w:w="2979" w:type="dxa"/>
            <w:tcBorders>
              <w:top w:val="single" w:sz="4" w:space="0" w:color="000000"/>
              <w:left w:val="single" w:sz="4" w:space="0" w:color="000000"/>
              <w:bottom w:val="single" w:sz="4" w:space="0" w:color="000000"/>
              <w:right w:val="single" w:sz="4" w:space="0" w:color="000000"/>
            </w:tcBorders>
          </w:tcPr>
          <w:p w14:paraId="073CB688" w14:textId="77777777" w:rsidR="001A1D69" w:rsidRDefault="00FD44D8" w:rsidP="006C3386">
            <w:pPr>
              <w:spacing w:line="276" w:lineRule="auto"/>
              <w:jc w:val="center"/>
              <w:rPr>
                <w:rFonts w:eastAsia="Calibri"/>
              </w:rPr>
            </w:pPr>
            <w:r>
              <w:rPr>
                <w:rFonts w:ascii="Arial" w:eastAsia="Calibri" w:hAnsi="Arial" w:cs="Arial"/>
              </w:rPr>
              <w:t>lipanj-listopad</w:t>
            </w:r>
          </w:p>
        </w:tc>
        <w:tc>
          <w:tcPr>
            <w:tcW w:w="1560" w:type="dxa"/>
            <w:tcBorders>
              <w:top w:val="single" w:sz="4" w:space="0" w:color="000000"/>
              <w:left w:val="single" w:sz="4" w:space="0" w:color="000000"/>
              <w:bottom w:val="single" w:sz="4" w:space="0" w:color="000000"/>
              <w:right w:val="single" w:sz="4" w:space="0" w:color="000000"/>
            </w:tcBorders>
          </w:tcPr>
          <w:p w14:paraId="3F333A60"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38AE2AE0"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35B7B763" w14:textId="77777777" w:rsidR="001A1D69" w:rsidRDefault="00FD44D8" w:rsidP="006C3386">
            <w:pPr>
              <w:numPr>
                <w:ilvl w:val="1"/>
                <w:numId w:val="7"/>
              </w:numPr>
              <w:spacing w:line="276" w:lineRule="auto"/>
              <w:ind w:left="323" w:hanging="176"/>
              <w:rPr>
                <w:rFonts w:ascii="Arial" w:hAnsi="Arial" w:cs="Arial"/>
              </w:rPr>
            </w:pPr>
            <w:r>
              <w:rPr>
                <w:rFonts w:ascii="Arial" w:eastAsia="Calibri" w:hAnsi="Arial" w:cs="Arial"/>
              </w:rPr>
              <w:t>Planiranje i programiranje rada Učiteljskog i Razrednih vijeća</w:t>
            </w:r>
          </w:p>
        </w:tc>
        <w:tc>
          <w:tcPr>
            <w:tcW w:w="2979" w:type="dxa"/>
            <w:tcBorders>
              <w:top w:val="single" w:sz="4" w:space="0" w:color="000000"/>
              <w:left w:val="single" w:sz="4" w:space="0" w:color="000000"/>
              <w:bottom w:val="single" w:sz="4" w:space="0" w:color="000000"/>
              <w:right w:val="single" w:sz="4" w:space="0" w:color="000000"/>
            </w:tcBorders>
          </w:tcPr>
          <w:p w14:paraId="64031E4A" w14:textId="77777777" w:rsidR="001A1D69" w:rsidRDefault="00FD44D8" w:rsidP="006C3386">
            <w:pPr>
              <w:spacing w:line="276" w:lineRule="auto"/>
              <w:jc w:val="center"/>
              <w:rPr>
                <w:rFonts w:ascii="Arial" w:hAnsi="Arial" w:cs="Arial"/>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66ADE81A"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1D663C92"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0CAFAFC4" w14:textId="77777777" w:rsidR="001A1D69" w:rsidRDefault="00FD44D8" w:rsidP="006C3386">
            <w:pPr>
              <w:numPr>
                <w:ilvl w:val="1"/>
                <w:numId w:val="7"/>
              </w:numPr>
              <w:spacing w:line="276" w:lineRule="auto"/>
              <w:ind w:left="323" w:hanging="176"/>
              <w:rPr>
                <w:rFonts w:ascii="Arial" w:hAnsi="Arial" w:cs="Arial"/>
              </w:rPr>
            </w:pPr>
            <w:r>
              <w:rPr>
                <w:rFonts w:ascii="Arial" w:eastAsia="Calibri" w:hAnsi="Arial" w:cs="Arial"/>
              </w:rPr>
              <w:t>Izrada zaduženja učitelja</w:t>
            </w:r>
          </w:p>
        </w:tc>
        <w:tc>
          <w:tcPr>
            <w:tcW w:w="2979" w:type="dxa"/>
            <w:tcBorders>
              <w:top w:val="single" w:sz="4" w:space="0" w:color="000000"/>
              <w:left w:val="single" w:sz="4" w:space="0" w:color="000000"/>
              <w:bottom w:val="single" w:sz="4" w:space="0" w:color="000000"/>
              <w:right w:val="single" w:sz="4" w:space="0" w:color="000000"/>
            </w:tcBorders>
          </w:tcPr>
          <w:p w14:paraId="4AF6A441" w14:textId="77777777" w:rsidR="001A1D69" w:rsidRDefault="00FD44D8" w:rsidP="006C3386">
            <w:pPr>
              <w:spacing w:line="276" w:lineRule="auto"/>
              <w:jc w:val="center"/>
              <w:rPr>
                <w:rFonts w:ascii="Arial" w:hAnsi="Arial" w:cs="Arial"/>
              </w:rPr>
            </w:pPr>
            <w:r>
              <w:rPr>
                <w:rFonts w:ascii="Arial" w:eastAsia="Calibri" w:hAnsi="Arial" w:cs="Arial"/>
              </w:rPr>
              <w:t>lipanj-rujan</w:t>
            </w:r>
          </w:p>
        </w:tc>
        <w:tc>
          <w:tcPr>
            <w:tcW w:w="1560" w:type="dxa"/>
            <w:tcBorders>
              <w:top w:val="single" w:sz="4" w:space="0" w:color="000000"/>
              <w:left w:val="single" w:sz="4" w:space="0" w:color="000000"/>
              <w:bottom w:val="single" w:sz="4" w:space="0" w:color="000000"/>
              <w:right w:val="single" w:sz="4" w:space="0" w:color="000000"/>
            </w:tcBorders>
          </w:tcPr>
          <w:p w14:paraId="73083856" w14:textId="77777777" w:rsidR="001A1D69" w:rsidRDefault="00FD44D8" w:rsidP="006C3386">
            <w:pPr>
              <w:spacing w:line="276" w:lineRule="auto"/>
              <w:jc w:val="center"/>
              <w:rPr>
                <w:rFonts w:ascii="Arial" w:hAnsi="Arial" w:cs="Arial"/>
              </w:rPr>
            </w:pPr>
            <w:r>
              <w:rPr>
                <w:rFonts w:ascii="Arial" w:eastAsia="Calibri" w:hAnsi="Arial" w:cs="Arial"/>
              </w:rPr>
              <w:t>50</w:t>
            </w:r>
          </w:p>
        </w:tc>
      </w:tr>
      <w:tr w:rsidR="001A1D69" w14:paraId="0400B387"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62E744B" w14:textId="77777777" w:rsidR="001A1D69" w:rsidRDefault="00FD44D8" w:rsidP="006C3386">
            <w:pPr>
              <w:numPr>
                <w:ilvl w:val="1"/>
                <w:numId w:val="7"/>
              </w:numPr>
              <w:spacing w:line="276" w:lineRule="auto"/>
              <w:ind w:left="323" w:hanging="176"/>
              <w:rPr>
                <w:rFonts w:ascii="Arial" w:hAnsi="Arial" w:cs="Arial"/>
              </w:rPr>
            </w:pPr>
            <w:r>
              <w:rPr>
                <w:rFonts w:ascii="Arial" w:eastAsia="Calibri" w:hAnsi="Arial" w:cs="Arial"/>
              </w:rPr>
              <w:t>Izrada smjernica i pomoć učiteljima pri tematskim planiranjima</w:t>
            </w:r>
          </w:p>
        </w:tc>
        <w:tc>
          <w:tcPr>
            <w:tcW w:w="2979" w:type="dxa"/>
            <w:tcBorders>
              <w:top w:val="single" w:sz="4" w:space="0" w:color="000000"/>
              <w:left w:val="single" w:sz="4" w:space="0" w:color="000000"/>
              <w:bottom w:val="single" w:sz="4" w:space="0" w:color="000000"/>
              <w:right w:val="single" w:sz="4" w:space="0" w:color="000000"/>
            </w:tcBorders>
          </w:tcPr>
          <w:p w14:paraId="6F30577B" w14:textId="77777777" w:rsidR="001A1D69" w:rsidRDefault="00FD44D8" w:rsidP="006C3386">
            <w:pPr>
              <w:spacing w:line="276" w:lineRule="auto"/>
              <w:jc w:val="center"/>
              <w:rPr>
                <w:rFonts w:ascii="Arial" w:hAnsi="Arial" w:cs="Arial"/>
              </w:rPr>
            </w:pPr>
            <w:r>
              <w:rPr>
                <w:rFonts w:ascii="Arial" w:eastAsia="Calibri" w:hAnsi="Arial" w:cs="Arial"/>
              </w:rPr>
              <w:t>rujan - lipanj</w:t>
            </w:r>
          </w:p>
        </w:tc>
        <w:tc>
          <w:tcPr>
            <w:tcW w:w="1560" w:type="dxa"/>
            <w:tcBorders>
              <w:top w:val="single" w:sz="4" w:space="0" w:color="000000"/>
              <w:left w:val="single" w:sz="4" w:space="0" w:color="000000"/>
              <w:bottom w:val="single" w:sz="4" w:space="0" w:color="000000"/>
              <w:right w:val="single" w:sz="4" w:space="0" w:color="000000"/>
            </w:tcBorders>
          </w:tcPr>
          <w:p w14:paraId="2C98FBCD"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411E851E"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29F40388" w14:textId="77777777" w:rsidR="001A1D69" w:rsidRDefault="00FD44D8" w:rsidP="006C3386">
            <w:pPr>
              <w:numPr>
                <w:ilvl w:val="1"/>
                <w:numId w:val="7"/>
              </w:numPr>
              <w:spacing w:line="276" w:lineRule="auto"/>
              <w:ind w:left="323" w:hanging="176"/>
              <w:rPr>
                <w:rFonts w:ascii="Arial" w:hAnsi="Arial" w:cs="Arial"/>
              </w:rPr>
            </w:pPr>
            <w:r>
              <w:rPr>
                <w:rFonts w:ascii="Arial" w:eastAsia="Calibri" w:hAnsi="Arial" w:cs="Arial"/>
              </w:rPr>
              <w:t>Planiranje i organizacija školskih projekata</w:t>
            </w:r>
          </w:p>
        </w:tc>
        <w:tc>
          <w:tcPr>
            <w:tcW w:w="2979" w:type="dxa"/>
            <w:tcBorders>
              <w:top w:val="single" w:sz="4" w:space="0" w:color="000000"/>
              <w:left w:val="single" w:sz="4" w:space="0" w:color="000000"/>
              <w:bottom w:val="single" w:sz="4" w:space="0" w:color="000000"/>
              <w:right w:val="single" w:sz="4" w:space="0" w:color="000000"/>
            </w:tcBorders>
          </w:tcPr>
          <w:p w14:paraId="113848CF" w14:textId="77777777" w:rsidR="001A1D69" w:rsidRDefault="00FD44D8" w:rsidP="006C3386">
            <w:pPr>
              <w:spacing w:line="276" w:lineRule="auto"/>
              <w:jc w:val="center"/>
              <w:rPr>
                <w:rFonts w:eastAsia="Calibri"/>
              </w:rPr>
            </w:pPr>
            <w:r>
              <w:rPr>
                <w:rFonts w:ascii="Arial" w:eastAsia="Calibri" w:hAnsi="Arial" w:cs="Arial"/>
              </w:rPr>
              <w:t>rujan - lipanj</w:t>
            </w:r>
          </w:p>
        </w:tc>
        <w:tc>
          <w:tcPr>
            <w:tcW w:w="1560" w:type="dxa"/>
            <w:tcBorders>
              <w:top w:val="single" w:sz="4" w:space="0" w:color="000000"/>
              <w:left w:val="single" w:sz="4" w:space="0" w:color="000000"/>
              <w:bottom w:val="single" w:sz="4" w:space="0" w:color="000000"/>
              <w:right w:val="single" w:sz="4" w:space="0" w:color="000000"/>
            </w:tcBorders>
          </w:tcPr>
          <w:p w14:paraId="374DDCDB"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77AAACEF"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AE59548" w14:textId="77777777" w:rsidR="001A1D69" w:rsidRDefault="00FD44D8" w:rsidP="006C3386">
            <w:pPr>
              <w:spacing w:line="276" w:lineRule="auto"/>
              <w:ind w:left="147"/>
              <w:rPr>
                <w:rFonts w:ascii="Arial" w:hAnsi="Arial" w:cs="Arial"/>
              </w:rPr>
            </w:pPr>
            <w:r>
              <w:rPr>
                <w:rFonts w:ascii="Arial" w:eastAsia="Calibri" w:hAnsi="Arial" w:cs="Arial"/>
              </w:rPr>
              <w:t>1.10.Planiranje i organizacija stručnog usavršavanja</w:t>
            </w:r>
          </w:p>
        </w:tc>
        <w:tc>
          <w:tcPr>
            <w:tcW w:w="2979" w:type="dxa"/>
            <w:tcBorders>
              <w:top w:val="single" w:sz="4" w:space="0" w:color="000000"/>
              <w:left w:val="single" w:sz="4" w:space="0" w:color="000000"/>
              <w:bottom w:val="single" w:sz="4" w:space="0" w:color="000000"/>
              <w:right w:val="single" w:sz="4" w:space="0" w:color="000000"/>
            </w:tcBorders>
          </w:tcPr>
          <w:p w14:paraId="649CCCA3" w14:textId="77777777" w:rsidR="001A1D69" w:rsidRDefault="00FD44D8" w:rsidP="006C3386">
            <w:pPr>
              <w:spacing w:line="276" w:lineRule="auto"/>
              <w:jc w:val="center"/>
              <w:rPr>
                <w:rFonts w:eastAsia="Calibri"/>
              </w:rPr>
            </w:pPr>
            <w:r>
              <w:rPr>
                <w:rFonts w:ascii="Arial" w:eastAsia="Calibri" w:hAnsi="Arial" w:cs="Arial"/>
              </w:rPr>
              <w:t>rujan - lipanj</w:t>
            </w:r>
          </w:p>
        </w:tc>
        <w:tc>
          <w:tcPr>
            <w:tcW w:w="1560" w:type="dxa"/>
            <w:tcBorders>
              <w:top w:val="single" w:sz="4" w:space="0" w:color="000000"/>
              <w:left w:val="single" w:sz="4" w:space="0" w:color="000000"/>
              <w:bottom w:val="single" w:sz="4" w:space="0" w:color="000000"/>
              <w:right w:val="single" w:sz="4" w:space="0" w:color="000000"/>
            </w:tcBorders>
          </w:tcPr>
          <w:p w14:paraId="6E636F1D"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6783BEFF"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69B94156" w14:textId="77777777" w:rsidR="001A1D69" w:rsidRDefault="00FD44D8" w:rsidP="006C3386">
            <w:pPr>
              <w:spacing w:line="276" w:lineRule="auto"/>
              <w:ind w:left="147"/>
              <w:rPr>
                <w:rFonts w:ascii="Arial" w:hAnsi="Arial" w:cs="Arial"/>
              </w:rPr>
            </w:pPr>
            <w:r>
              <w:rPr>
                <w:rFonts w:ascii="Arial" w:eastAsia="Calibri" w:hAnsi="Arial" w:cs="Arial"/>
              </w:rPr>
              <w:t>1.11.Planiranje nabave opreme i namještaja</w:t>
            </w:r>
          </w:p>
        </w:tc>
        <w:tc>
          <w:tcPr>
            <w:tcW w:w="2979" w:type="dxa"/>
            <w:tcBorders>
              <w:top w:val="single" w:sz="4" w:space="0" w:color="000000"/>
              <w:left w:val="single" w:sz="4" w:space="0" w:color="000000"/>
              <w:bottom w:val="single" w:sz="4" w:space="0" w:color="000000"/>
              <w:right w:val="single" w:sz="4" w:space="0" w:color="000000"/>
            </w:tcBorders>
          </w:tcPr>
          <w:p w14:paraId="030C6B78" w14:textId="77777777" w:rsidR="001A1D69" w:rsidRDefault="00FD44D8" w:rsidP="006C3386">
            <w:pPr>
              <w:spacing w:line="276" w:lineRule="auto"/>
              <w:jc w:val="center"/>
              <w:rPr>
                <w:rFonts w:eastAsia="Calibri"/>
              </w:rPr>
            </w:pPr>
            <w:r>
              <w:rPr>
                <w:rFonts w:ascii="Arial" w:eastAsia="Calibri" w:hAnsi="Arial" w:cs="Arial"/>
              </w:rPr>
              <w:t>rujan - lipanj</w:t>
            </w:r>
          </w:p>
        </w:tc>
        <w:tc>
          <w:tcPr>
            <w:tcW w:w="1560" w:type="dxa"/>
            <w:tcBorders>
              <w:top w:val="single" w:sz="4" w:space="0" w:color="000000"/>
              <w:left w:val="single" w:sz="4" w:space="0" w:color="000000"/>
              <w:bottom w:val="single" w:sz="4" w:space="0" w:color="000000"/>
              <w:right w:val="single" w:sz="4" w:space="0" w:color="000000"/>
            </w:tcBorders>
          </w:tcPr>
          <w:p w14:paraId="0E838B4D"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09743662"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4432C0E" w14:textId="77777777" w:rsidR="001A1D69" w:rsidRDefault="00FD44D8" w:rsidP="006C3386">
            <w:pPr>
              <w:spacing w:line="276" w:lineRule="auto"/>
              <w:ind w:left="147"/>
              <w:rPr>
                <w:rFonts w:ascii="Arial" w:hAnsi="Arial" w:cs="Arial"/>
              </w:rPr>
            </w:pPr>
            <w:r>
              <w:rPr>
                <w:rFonts w:ascii="Arial" w:eastAsia="Calibri" w:hAnsi="Arial" w:cs="Arial"/>
              </w:rPr>
              <w:t>1.12.Planiranje i organizacija uređenja okoliša škole</w:t>
            </w:r>
          </w:p>
        </w:tc>
        <w:tc>
          <w:tcPr>
            <w:tcW w:w="2979" w:type="dxa"/>
            <w:tcBorders>
              <w:top w:val="single" w:sz="4" w:space="0" w:color="000000"/>
              <w:left w:val="single" w:sz="4" w:space="0" w:color="000000"/>
              <w:bottom w:val="single" w:sz="4" w:space="0" w:color="000000"/>
              <w:right w:val="single" w:sz="4" w:space="0" w:color="000000"/>
            </w:tcBorders>
          </w:tcPr>
          <w:p w14:paraId="5FFDF2BF" w14:textId="77777777" w:rsidR="001A1D69" w:rsidRDefault="00FD44D8" w:rsidP="006C3386">
            <w:pPr>
              <w:spacing w:line="276" w:lineRule="auto"/>
              <w:jc w:val="center"/>
              <w:rPr>
                <w:rFonts w:eastAsia="Calibri"/>
              </w:rPr>
            </w:pPr>
            <w:r>
              <w:rPr>
                <w:rFonts w:ascii="Arial" w:eastAsia="Calibri" w:hAnsi="Arial" w:cs="Arial"/>
              </w:rPr>
              <w:t>rujan - lipanj</w:t>
            </w:r>
          </w:p>
        </w:tc>
        <w:tc>
          <w:tcPr>
            <w:tcW w:w="1560" w:type="dxa"/>
            <w:tcBorders>
              <w:top w:val="single" w:sz="4" w:space="0" w:color="000000"/>
              <w:left w:val="single" w:sz="4" w:space="0" w:color="000000"/>
              <w:bottom w:val="single" w:sz="4" w:space="0" w:color="000000"/>
              <w:right w:val="single" w:sz="4" w:space="0" w:color="000000"/>
            </w:tcBorders>
          </w:tcPr>
          <w:p w14:paraId="2C56652D"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60033544"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A570892" w14:textId="77777777" w:rsidR="001A1D69" w:rsidRDefault="00FD44D8" w:rsidP="006C3386">
            <w:pPr>
              <w:spacing w:line="276" w:lineRule="auto"/>
              <w:ind w:left="147"/>
              <w:rPr>
                <w:rFonts w:ascii="Arial" w:hAnsi="Arial" w:cs="Arial"/>
              </w:rPr>
            </w:pPr>
            <w:r>
              <w:rPr>
                <w:rFonts w:ascii="Arial" w:eastAsia="Calibri" w:hAnsi="Arial" w:cs="Arial"/>
              </w:rPr>
              <w:t>1.13.Ostali poslovi</w:t>
            </w:r>
          </w:p>
        </w:tc>
        <w:tc>
          <w:tcPr>
            <w:tcW w:w="2979" w:type="dxa"/>
            <w:tcBorders>
              <w:top w:val="single" w:sz="4" w:space="0" w:color="000000"/>
              <w:left w:val="single" w:sz="4" w:space="0" w:color="000000"/>
              <w:bottom w:val="single" w:sz="4" w:space="0" w:color="000000"/>
              <w:right w:val="single" w:sz="4" w:space="0" w:color="000000"/>
            </w:tcBorders>
          </w:tcPr>
          <w:p w14:paraId="07F0A102" w14:textId="77777777" w:rsidR="001A1D69" w:rsidRDefault="00FD44D8" w:rsidP="006C3386">
            <w:pPr>
              <w:spacing w:line="276" w:lineRule="auto"/>
              <w:jc w:val="center"/>
              <w:rPr>
                <w:rFonts w:ascii="Arial" w:hAnsi="Arial" w:cs="Arial"/>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355D86A5"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5C8DBC19"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61F5CEC" w14:textId="77777777" w:rsidR="001A1D69" w:rsidRDefault="00FD44D8" w:rsidP="006C3386">
            <w:pPr>
              <w:numPr>
                <w:ilvl w:val="0"/>
                <w:numId w:val="7"/>
              </w:numPr>
              <w:spacing w:line="276" w:lineRule="auto"/>
              <w:ind w:left="147" w:hanging="147"/>
              <w:rPr>
                <w:rFonts w:ascii="Arial" w:hAnsi="Arial" w:cs="Arial"/>
                <w:b/>
              </w:rPr>
            </w:pPr>
            <w:r>
              <w:rPr>
                <w:rFonts w:ascii="Arial" w:eastAsia="Calibri" w:hAnsi="Arial" w:cs="Arial"/>
                <w:b/>
              </w:rPr>
              <w:t>POSLOVI  ORGANIZACIJE  I KOORDINACIJE RADA</w:t>
            </w:r>
          </w:p>
        </w:tc>
        <w:tc>
          <w:tcPr>
            <w:tcW w:w="2979" w:type="dxa"/>
            <w:tcBorders>
              <w:top w:val="single" w:sz="4" w:space="0" w:color="000000"/>
              <w:left w:val="single" w:sz="4" w:space="0" w:color="000000"/>
              <w:bottom w:val="single" w:sz="4" w:space="0" w:color="000000"/>
              <w:right w:val="single" w:sz="4" w:space="0" w:color="000000"/>
            </w:tcBorders>
          </w:tcPr>
          <w:p w14:paraId="2C3CC72A" w14:textId="77777777" w:rsidR="001A1D69" w:rsidRDefault="001A1D69" w:rsidP="006C3386">
            <w:pPr>
              <w:spacing w:line="276"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tcPr>
          <w:p w14:paraId="32B172CC" w14:textId="77777777" w:rsidR="001A1D69" w:rsidRDefault="00FD44D8" w:rsidP="006C3386">
            <w:pPr>
              <w:spacing w:line="276" w:lineRule="auto"/>
              <w:jc w:val="center"/>
              <w:rPr>
                <w:rFonts w:ascii="Arial" w:hAnsi="Arial" w:cs="Arial"/>
                <w:b/>
              </w:rPr>
            </w:pPr>
            <w:r>
              <w:rPr>
                <w:rFonts w:ascii="Arial" w:eastAsia="Calibri" w:hAnsi="Arial" w:cs="Arial"/>
                <w:b/>
              </w:rPr>
              <w:t>356</w:t>
            </w:r>
          </w:p>
        </w:tc>
      </w:tr>
      <w:tr w:rsidR="001A1D69" w14:paraId="525280DB"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475E991" w14:textId="77777777" w:rsidR="001A1D69" w:rsidRDefault="00FD44D8" w:rsidP="006C3386">
            <w:pPr>
              <w:spacing w:line="276" w:lineRule="auto"/>
              <w:rPr>
                <w:rFonts w:ascii="Arial" w:hAnsi="Arial" w:cs="Arial"/>
              </w:rPr>
            </w:pPr>
            <w:r>
              <w:rPr>
                <w:rFonts w:ascii="Arial" w:eastAsia="Calibri" w:hAnsi="Arial" w:cs="Arial"/>
              </w:rPr>
              <w:t>2.1.Izrada prijedloga organizacije rada Škole (broj razrednih odjela, broj smjena, radno vrijeme smjena, organizacija rada izborne nastave, INA, izrada kompletne organizacije rada Škole).</w:t>
            </w:r>
          </w:p>
        </w:tc>
        <w:tc>
          <w:tcPr>
            <w:tcW w:w="2979" w:type="dxa"/>
            <w:tcBorders>
              <w:top w:val="single" w:sz="4" w:space="0" w:color="000000"/>
              <w:left w:val="single" w:sz="4" w:space="0" w:color="000000"/>
              <w:bottom w:val="single" w:sz="4" w:space="0" w:color="000000"/>
              <w:right w:val="single" w:sz="4" w:space="0" w:color="000000"/>
            </w:tcBorders>
          </w:tcPr>
          <w:p w14:paraId="7A8E3B62" w14:textId="77777777" w:rsidR="001A1D69" w:rsidRDefault="00FD44D8" w:rsidP="006C3386">
            <w:pPr>
              <w:spacing w:line="276" w:lineRule="auto"/>
              <w:jc w:val="center"/>
              <w:rPr>
                <w:rFonts w:ascii="Arial" w:hAnsi="Arial" w:cs="Arial"/>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3D892B64"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4FAD815E"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226301E" w14:textId="77777777" w:rsidR="001A1D69" w:rsidRDefault="00FD44D8" w:rsidP="006C3386">
            <w:pPr>
              <w:spacing w:line="276" w:lineRule="auto"/>
              <w:rPr>
                <w:rFonts w:ascii="Arial" w:hAnsi="Arial" w:cs="Arial"/>
              </w:rPr>
            </w:pPr>
            <w:r>
              <w:rPr>
                <w:rFonts w:ascii="Arial" w:eastAsia="Calibri" w:hAnsi="Arial" w:cs="Arial"/>
              </w:rPr>
              <w:t>2.2.Izrada Godišnjeg kalendara rada škole</w:t>
            </w:r>
          </w:p>
        </w:tc>
        <w:tc>
          <w:tcPr>
            <w:tcW w:w="2979" w:type="dxa"/>
            <w:tcBorders>
              <w:top w:val="single" w:sz="4" w:space="0" w:color="000000"/>
              <w:left w:val="single" w:sz="4" w:space="0" w:color="000000"/>
              <w:bottom w:val="single" w:sz="4" w:space="0" w:color="000000"/>
              <w:right w:val="single" w:sz="4" w:space="0" w:color="000000"/>
            </w:tcBorders>
          </w:tcPr>
          <w:p w14:paraId="4E10D194" w14:textId="77777777" w:rsidR="001A1D69" w:rsidRDefault="00FD44D8" w:rsidP="006C3386">
            <w:pPr>
              <w:spacing w:line="276" w:lineRule="auto"/>
              <w:jc w:val="center"/>
              <w:rPr>
                <w:rFonts w:ascii="Arial" w:hAnsi="Arial" w:cs="Arial"/>
              </w:rPr>
            </w:pPr>
            <w:r>
              <w:rPr>
                <w:rFonts w:ascii="Arial" w:eastAsia="Calibri" w:hAnsi="Arial" w:cs="Arial"/>
              </w:rPr>
              <w:t>kolovoz-rujan</w:t>
            </w:r>
          </w:p>
        </w:tc>
        <w:tc>
          <w:tcPr>
            <w:tcW w:w="1560" w:type="dxa"/>
            <w:tcBorders>
              <w:top w:val="single" w:sz="4" w:space="0" w:color="000000"/>
              <w:left w:val="single" w:sz="4" w:space="0" w:color="000000"/>
              <w:bottom w:val="single" w:sz="4" w:space="0" w:color="000000"/>
              <w:right w:val="single" w:sz="4" w:space="0" w:color="000000"/>
            </w:tcBorders>
          </w:tcPr>
          <w:p w14:paraId="7644FD12"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139E1522"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E48C74B" w14:textId="77777777" w:rsidR="001A1D69" w:rsidRDefault="00FD44D8" w:rsidP="006C3386">
            <w:pPr>
              <w:spacing w:line="276" w:lineRule="auto"/>
              <w:rPr>
                <w:rFonts w:ascii="Arial" w:hAnsi="Arial" w:cs="Arial"/>
              </w:rPr>
            </w:pPr>
            <w:r>
              <w:rPr>
                <w:rFonts w:ascii="Arial" w:eastAsia="Calibri" w:hAnsi="Arial" w:cs="Arial"/>
              </w:rPr>
              <w:t>2.3.Izrada strukture radnog vremena i zaduženja učitelja</w:t>
            </w:r>
          </w:p>
        </w:tc>
        <w:tc>
          <w:tcPr>
            <w:tcW w:w="2979" w:type="dxa"/>
            <w:tcBorders>
              <w:top w:val="single" w:sz="4" w:space="0" w:color="000000"/>
              <w:left w:val="single" w:sz="4" w:space="0" w:color="000000"/>
              <w:bottom w:val="single" w:sz="4" w:space="0" w:color="000000"/>
              <w:right w:val="single" w:sz="4" w:space="0" w:color="000000"/>
            </w:tcBorders>
          </w:tcPr>
          <w:p w14:paraId="59126169" w14:textId="77777777" w:rsidR="001A1D69" w:rsidRDefault="00FD44D8" w:rsidP="006C3386">
            <w:pPr>
              <w:spacing w:line="276" w:lineRule="auto"/>
              <w:jc w:val="center"/>
              <w:rPr>
                <w:rFonts w:ascii="Arial" w:hAnsi="Arial" w:cs="Arial"/>
              </w:rPr>
            </w:pPr>
            <w:r>
              <w:rPr>
                <w:rFonts w:ascii="Arial" w:eastAsia="Calibri" w:hAnsi="Arial" w:cs="Arial"/>
              </w:rPr>
              <w:t>lipanj - rujan</w:t>
            </w:r>
          </w:p>
        </w:tc>
        <w:tc>
          <w:tcPr>
            <w:tcW w:w="1560" w:type="dxa"/>
            <w:tcBorders>
              <w:top w:val="single" w:sz="4" w:space="0" w:color="000000"/>
              <w:left w:val="single" w:sz="4" w:space="0" w:color="000000"/>
              <w:bottom w:val="single" w:sz="4" w:space="0" w:color="000000"/>
              <w:right w:val="single" w:sz="4" w:space="0" w:color="000000"/>
            </w:tcBorders>
          </w:tcPr>
          <w:p w14:paraId="312FD8D4"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7803BB00"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329D8435" w14:textId="77777777" w:rsidR="001A1D69" w:rsidRDefault="00FD44D8" w:rsidP="006C3386">
            <w:pPr>
              <w:spacing w:line="276" w:lineRule="auto"/>
              <w:rPr>
                <w:rFonts w:ascii="Arial" w:hAnsi="Arial" w:cs="Arial"/>
              </w:rPr>
            </w:pPr>
            <w:r>
              <w:rPr>
                <w:rFonts w:ascii="Arial" w:eastAsia="Calibri" w:hAnsi="Arial" w:cs="Arial"/>
              </w:rPr>
              <w:t>2.4.Organizacija i koordinacija vanjskog vrednovanja prema planu NCVVO-a</w:t>
            </w:r>
          </w:p>
        </w:tc>
        <w:tc>
          <w:tcPr>
            <w:tcW w:w="2979" w:type="dxa"/>
            <w:tcBorders>
              <w:top w:val="single" w:sz="4" w:space="0" w:color="000000"/>
              <w:left w:val="single" w:sz="4" w:space="0" w:color="000000"/>
              <w:bottom w:val="single" w:sz="4" w:space="0" w:color="000000"/>
              <w:right w:val="single" w:sz="4" w:space="0" w:color="000000"/>
            </w:tcBorders>
          </w:tcPr>
          <w:p w14:paraId="5FE5AA56" w14:textId="77777777" w:rsidR="001A1D69" w:rsidRDefault="00FD44D8" w:rsidP="006C3386">
            <w:pPr>
              <w:spacing w:line="276" w:lineRule="auto"/>
              <w:jc w:val="center"/>
              <w:rPr>
                <w:rFonts w:ascii="Arial" w:hAnsi="Arial" w:cs="Arial"/>
              </w:rPr>
            </w:pPr>
            <w:r>
              <w:rPr>
                <w:rFonts w:ascii="Arial" w:eastAsia="Calibri" w:hAnsi="Arial" w:cs="Arial"/>
              </w:rPr>
              <w:t>rujan - lipanj</w:t>
            </w:r>
          </w:p>
        </w:tc>
        <w:tc>
          <w:tcPr>
            <w:tcW w:w="1560" w:type="dxa"/>
            <w:tcBorders>
              <w:top w:val="single" w:sz="4" w:space="0" w:color="000000"/>
              <w:left w:val="single" w:sz="4" w:space="0" w:color="000000"/>
              <w:bottom w:val="single" w:sz="4" w:space="0" w:color="000000"/>
              <w:right w:val="single" w:sz="4" w:space="0" w:color="000000"/>
            </w:tcBorders>
          </w:tcPr>
          <w:p w14:paraId="08C49138"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5CD0B0B2"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229EEE7" w14:textId="77777777" w:rsidR="001A1D69" w:rsidRDefault="00FD44D8" w:rsidP="006C3386">
            <w:pPr>
              <w:spacing w:line="276" w:lineRule="auto"/>
              <w:rPr>
                <w:rFonts w:ascii="Arial" w:hAnsi="Arial" w:cs="Arial"/>
              </w:rPr>
            </w:pPr>
            <w:r>
              <w:rPr>
                <w:rFonts w:ascii="Arial" w:eastAsia="Calibri" w:hAnsi="Arial" w:cs="Arial"/>
              </w:rPr>
              <w:t>2.5.Organizacija i koordinacija samovrednovanja škole</w:t>
            </w:r>
          </w:p>
        </w:tc>
        <w:tc>
          <w:tcPr>
            <w:tcW w:w="2979" w:type="dxa"/>
            <w:tcBorders>
              <w:top w:val="single" w:sz="4" w:space="0" w:color="000000"/>
              <w:left w:val="single" w:sz="4" w:space="0" w:color="000000"/>
              <w:bottom w:val="single" w:sz="4" w:space="0" w:color="000000"/>
              <w:right w:val="single" w:sz="4" w:space="0" w:color="000000"/>
            </w:tcBorders>
          </w:tcPr>
          <w:p w14:paraId="5DBEF027" w14:textId="77777777" w:rsidR="001A1D69" w:rsidRDefault="00FD44D8" w:rsidP="006C3386">
            <w:pPr>
              <w:spacing w:line="276" w:lineRule="auto"/>
              <w:jc w:val="center"/>
              <w:rPr>
                <w:rFonts w:eastAsia="Calibri"/>
              </w:rPr>
            </w:pPr>
            <w:r>
              <w:rPr>
                <w:rFonts w:ascii="Arial" w:eastAsia="Calibri" w:hAnsi="Arial" w:cs="Arial"/>
              </w:rPr>
              <w:t>rujan - lipanj</w:t>
            </w:r>
          </w:p>
        </w:tc>
        <w:tc>
          <w:tcPr>
            <w:tcW w:w="1560" w:type="dxa"/>
            <w:tcBorders>
              <w:top w:val="single" w:sz="4" w:space="0" w:color="000000"/>
              <w:left w:val="single" w:sz="4" w:space="0" w:color="000000"/>
              <w:bottom w:val="single" w:sz="4" w:space="0" w:color="000000"/>
              <w:right w:val="single" w:sz="4" w:space="0" w:color="000000"/>
            </w:tcBorders>
          </w:tcPr>
          <w:p w14:paraId="010FF904"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5D1D2E67"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D1776E1" w14:textId="77777777" w:rsidR="001A1D69" w:rsidRDefault="00FD44D8" w:rsidP="006C3386">
            <w:pPr>
              <w:spacing w:line="276" w:lineRule="auto"/>
              <w:rPr>
                <w:rFonts w:ascii="Arial" w:hAnsi="Arial" w:cs="Arial"/>
              </w:rPr>
            </w:pPr>
            <w:r>
              <w:rPr>
                <w:rFonts w:ascii="Arial" w:eastAsia="Calibri" w:hAnsi="Arial" w:cs="Arial"/>
              </w:rPr>
              <w:t>2.6.Organizacija prijevoza i prehrane učenika</w:t>
            </w:r>
          </w:p>
        </w:tc>
        <w:tc>
          <w:tcPr>
            <w:tcW w:w="2979" w:type="dxa"/>
            <w:tcBorders>
              <w:top w:val="single" w:sz="4" w:space="0" w:color="000000"/>
              <w:left w:val="single" w:sz="4" w:space="0" w:color="000000"/>
              <w:bottom w:val="single" w:sz="4" w:space="0" w:color="000000"/>
              <w:right w:val="single" w:sz="4" w:space="0" w:color="000000"/>
            </w:tcBorders>
          </w:tcPr>
          <w:p w14:paraId="18386F5B" w14:textId="77777777" w:rsidR="001A1D69" w:rsidRDefault="00FD44D8" w:rsidP="006C3386">
            <w:pPr>
              <w:spacing w:line="276" w:lineRule="auto"/>
              <w:jc w:val="center"/>
              <w:rPr>
                <w:rFonts w:eastAsia="Calibri"/>
              </w:rPr>
            </w:pPr>
            <w:r>
              <w:rPr>
                <w:rFonts w:ascii="Arial" w:eastAsia="Calibri" w:hAnsi="Arial" w:cs="Arial"/>
              </w:rPr>
              <w:t>rujan - lipanj</w:t>
            </w:r>
          </w:p>
        </w:tc>
        <w:tc>
          <w:tcPr>
            <w:tcW w:w="1560" w:type="dxa"/>
            <w:tcBorders>
              <w:top w:val="single" w:sz="4" w:space="0" w:color="000000"/>
              <w:left w:val="single" w:sz="4" w:space="0" w:color="000000"/>
              <w:bottom w:val="single" w:sz="4" w:space="0" w:color="000000"/>
              <w:right w:val="single" w:sz="4" w:space="0" w:color="000000"/>
            </w:tcBorders>
          </w:tcPr>
          <w:p w14:paraId="4814B2D3"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5AA3ED3C"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38A18E2" w14:textId="77777777" w:rsidR="001A1D69" w:rsidRDefault="00FD44D8" w:rsidP="006C3386">
            <w:pPr>
              <w:spacing w:line="276" w:lineRule="auto"/>
              <w:rPr>
                <w:rFonts w:ascii="Arial" w:hAnsi="Arial" w:cs="Arial"/>
              </w:rPr>
            </w:pPr>
            <w:r>
              <w:rPr>
                <w:rFonts w:ascii="Arial" w:eastAsia="Calibri" w:hAnsi="Arial" w:cs="Arial"/>
              </w:rPr>
              <w:lastRenderedPageBreak/>
              <w:t>2.7.Organizacija i koordinacija zdravstvene i socijalne zaštite učenika</w:t>
            </w:r>
          </w:p>
        </w:tc>
        <w:tc>
          <w:tcPr>
            <w:tcW w:w="2979" w:type="dxa"/>
            <w:tcBorders>
              <w:top w:val="single" w:sz="4" w:space="0" w:color="000000"/>
              <w:left w:val="single" w:sz="4" w:space="0" w:color="000000"/>
              <w:bottom w:val="single" w:sz="4" w:space="0" w:color="000000"/>
              <w:right w:val="single" w:sz="4" w:space="0" w:color="000000"/>
            </w:tcBorders>
          </w:tcPr>
          <w:p w14:paraId="23E96C6C" w14:textId="77777777" w:rsidR="001A1D69" w:rsidRDefault="00FD44D8" w:rsidP="006C3386">
            <w:pPr>
              <w:spacing w:line="276" w:lineRule="auto"/>
              <w:jc w:val="center"/>
              <w:rPr>
                <w:rFonts w:eastAsia="Calibri"/>
              </w:rPr>
            </w:pPr>
            <w:r>
              <w:rPr>
                <w:rFonts w:ascii="Arial" w:eastAsia="Calibri" w:hAnsi="Arial" w:cs="Arial"/>
              </w:rPr>
              <w:t>rujan - lipanj</w:t>
            </w:r>
          </w:p>
        </w:tc>
        <w:tc>
          <w:tcPr>
            <w:tcW w:w="1560" w:type="dxa"/>
            <w:tcBorders>
              <w:top w:val="single" w:sz="4" w:space="0" w:color="000000"/>
              <w:left w:val="single" w:sz="4" w:space="0" w:color="000000"/>
              <w:bottom w:val="single" w:sz="4" w:space="0" w:color="000000"/>
              <w:right w:val="single" w:sz="4" w:space="0" w:color="000000"/>
            </w:tcBorders>
          </w:tcPr>
          <w:p w14:paraId="4CF1284D"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73F87F85"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DD0F9C7" w14:textId="77777777" w:rsidR="001A1D69" w:rsidRDefault="00FD44D8" w:rsidP="006C3386">
            <w:pPr>
              <w:spacing w:line="276" w:lineRule="auto"/>
              <w:rPr>
                <w:rFonts w:ascii="Arial" w:hAnsi="Arial" w:cs="Arial"/>
              </w:rPr>
            </w:pPr>
            <w:r>
              <w:rPr>
                <w:rFonts w:ascii="Arial" w:eastAsia="Calibri" w:hAnsi="Arial" w:cs="Arial"/>
              </w:rPr>
              <w:t>2.8.Organizacija i priprema izvanučionične nastave, izleta i ekskurzija</w:t>
            </w:r>
          </w:p>
        </w:tc>
        <w:tc>
          <w:tcPr>
            <w:tcW w:w="2979" w:type="dxa"/>
            <w:tcBorders>
              <w:top w:val="single" w:sz="4" w:space="0" w:color="000000"/>
              <w:left w:val="single" w:sz="4" w:space="0" w:color="000000"/>
              <w:bottom w:val="single" w:sz="4" w:space="0" w:color="000000"/>
              <w:right w:val="single" w:sz="4" w:space="0" w:color="000000"/>
            </w:tcBorders>
          </w:tcPr>
          <w:p w14:paraId="350B1F1C" w14:textId="77777777" w:rsidR="001A1D69" w:rsidRDefault="00FD44D8" w:rsidP="006C3386">
            <w:pPr>
              <w:spacing w:line="276" w:lineRule="auto"/>
              <w:jc w:val="center"/>
              <w:rPr>
                <w:rFonts w:eastAsia="Calibri"/>
              </w:rPr>
            </w:pPr>
            <w:r>
              <w:rPr>
                <w:rFonts w:ascii="Arial" w:eastAsia="Calibri" w:hAnsi="Arial" w:cs="Arial"/>
              </w:rPr>
              <w:t>rujan - lipanj</w:t>
            </w:r>
          </w:p>
        </w:tc>
        <w:tc>
          <w:tcPr>
            <w:tcW w:w="1560" w:type="dxa"/>
            <w:tcBorders>
              <w:top w:val="single" w:sz="4" w:space="0" w:color="000000"/>
              <w:left w:val="single" w:sz="4" w:space="0" w:color="000000"/>
              <w:bottom w:val="single" w:sz="4" w:space="0" w:color="000000"/>
              <w:right w:val="single" w:sz="4" w:space="0" w:color="000000"/>
            </w:tcBorders>
          </w:tcPr>
          <w:p w14:paraId="06B54A85"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26950A4A"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F40FBCB" w14:textId="77777777" w:rsidR="001A1D69" w:rsidRDefault="00FD44D8" w:rsidP="006C3386">
            <w:pPr>
              <w:spacing w:line="276" w:lineRule="auto"/>
              <w:rPr>
                <w:rFonts w:ascii="Arial" w:hAnsi="Arial" w:cs="Arial"/>
              </w:rPr>
            </w:pPr>
            <w:r>
              <w:rPr>
                <w:rFonts w:ascii="Arial" w:eastAsia="Calibri" w:hAnsi="Arial" w:cs="Arial"/>
              </w:rPr>
              <w:t>2.9.Organizacija i koordinacija rada kolegijalnih tijela škole</w:t>
            </w:r>
          </w:p>
        </w:tc>
        <w:tc>
          <w:tcPr>
            <w:tcW w:w="2979" w:type="dxa"/>
            <w:tcBorders>
              <w:top w:val="single" w:sz="4" w:space="0" w:color="000000"/>
              <w:left w:val="single" w:sz="4" w:space="0" w:color="000000"/>
              <w:bottom w:val="single" w:sz="4" w:space="0" w:color="000000"/>
              <w:right w:val="single" w:sz="4" w:space="0" w:color="000000"/>
            </w:tcBorders>
          </w:tcPr>
          <w:p w14:paraId="1B085292" w14:textId="77777777" w:rsidR="001A1D69" w:rsidRDefault="00FD44D8" w:rsidP="006C3386">
            <w:pPr>
              <w:spacing w:line="276" w:lineRule="auto"/>
              <w:jc w:val="center"/>
              <w:rPr>
                <w:rFonts w:ascii="Arial" w:hAnsi="Arial" w:cs="Arial"/>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29546AE1"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018184C6"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3EB87679" w14:textId="77777777" w:rsidR="001A1D69" w:rsidRDefault="00FD44D8" w:rsidP="00457953">
            <w:pPr>
              <w:pStyle w:val="Odlomakpopisa"/>
              <w:numPr>
                <w:ilvl w:val="1"/>
                <w:numId w:val="23"/>
              </w:numPr>
              <w:spacing w:line="276" w:lineRule="auto"/>
              <w:rPr>
                <w:rFonts w:ascii="Arial" w:hAnsi="Arial" w:cs="Arial"/>
              </w:rPr>
            </w:pPr>
            <w:r>
              <w:rPr>
                <w:rFonts w:ascii="Arial" w:eastAsia="Calibri" w:hAnsi="Arial" w:cs="Arial"/>
              </w:rPr>
              <w:t>Organizacija i koordinacija upisa učenika u 1. razred</w:t>
            </w:r>
          </w:p>
        </w:tc>
        <w:tc>
          <w:tcPr>
            <w:tcW w:w="2979" w:type="dxa"/>
            <w:tcBorders>
              <w:top w:val="single" w:sz="4" w:space="0" w:color="000000"/>
              <w:left w:val="single" w:sz="4" w:space="0" w:color="000000"/>
              <w:bottom w:val="single" w:sz="4" w:space="0" w:color="000000"/>
              <w:right w:val="single" w:sz="4" w:space="0" w:color="000000"/>
            </w:tcBorders>
          </w:tcPr>
          <w:p w14:paraId="45A5E5A2" w14:textId="77777777" w:rsidR="001A1D69" w:rsidRDefault="00FD44D8" w:rsidP="006C3386">
            <w:pPr>
              <w:spacing w:line="276" w:lineRule="auto"/>
              <w:jc w:val="center"/>
              <w:rPr>
                <w:rFonts w:ascii="Arial" w:hAnsi="Arial" w:cs="Arial"/>
              </w:rPr>
            </w:pPr>
            <w:r>
              <w:rPr>
                <w:rFonts w:ascii="Arial" w:eastAsia="Calibri" w:hAnsi="Arial" w:cs="Arial"/>
              </w:rPr>
              <w:t>ožujak - lipanj</w:t>
            </w:r>
          </w:p>
        </w:tc>
        <w:tc>
          <w:tcPr>
            <w:tcW w:w="1560" w:type="dxa"/>
            <w:tcBorders>
              <w:top w:val="single" w:sz="4" w:space="0" w:color="000000"/>
              <w:left w:val="single" w:sz="4" w:space="0" w:color="000000"/>
              <w:bottom w:val="single" w:sz="4" w:space="0" w:color="000000"/>
              <w:right w:val="single" w:sz="4" w:space="0" w:color="000000"/>
            </w:tcBorders>
          </w:tcPr>
          <w:p w14:paraId="0867645A"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697D71C8"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60CF5C9F" w14:textId="77777777" w:rsidR="001A1D69" w:rsidRDefault="00FD44D8" w:rsidP="006C3386">
            <w:pPr>
              <w:spacing w:line="276" w:lineRule="auto"/>
              <w:rPr>
                <w:rFonts w:ascii="Arial" w:hAnsi="Arial" w:cs="Arial"/>
              </w:rPr>
            </w:pPr>
            <w:r>
              <w:rPr>
                <w:rFonts w:ascii="Arial" w:eastAsia="Calibri" w:hAnsi="Arial" w:cs="Arial"/>
              </w:rPr>
              <w:t>2.11.Organizacija i koordinacija obilježavanja državnih blagdana i praznika</w:t>
            </w:r>
          </w:p>
        </w:tc>
        <w:tc>
          <w:tcPr>
            <w:tcW w:w="2979" w:type="dxa"/>
            <w:tcBorders>
              <w:top w:val="single" w:sz="4" w:space="0" w:color="000000"/>
              <w:left w:val="single" w:sz="4" w:space="0" w:color="000000"/>
              <w:bottom w:val="single" w:sz="4" w:space="0" w:color="000000"/>
              <w:right w:val="single" w:sz="4" w:space="0" w:color="000000"/>
            </w:tcBorders>
          </w:tcPr>
          <w:p w14:paraId="0E211E8D" w14:textId="77777777" w:rsidR="001A1D69" w:rsidRDefault="00FD44D8" w:rsidP="006C3386">
            <w:pPr>
              <w:spacing w:line="276" w:lineRule="auto"/>
              <w:jc w:val="center"/>
              <w:rPr>
                <w:rFonts w:ascii="Arial" w:hAnsi="Arial" w:cs="Arial"/>
              </w:rPr>
            </w:pPr>
            <w:r>
              <w:rPr>
                <w:rFonts w:ascii="Arial" w:eastAsia="Calibri" w:hAnsi="Arial" w:cs="Arial"/>
              </w:rPr>
              <w:t>rujan-lipanj</w:t>
            </w:r>
          </w:p>
        </w:tc>
        <w:tc>
          <w:tcPr>
            <w:tcW w:w="1560" w:type="dxa"/>
            <w:tcBorders>
              <w:top w:val="single" w:sz="4" w:space="0" w:color="000000"/>
              <w:left w:val="single" w:sz="4" w:space="0" w:color="000000"/>
              <w:bottom w:val="single" w:sz="4" w:space="0" w:color="000000"/>
              <w:right w:val="single" w:sz="4" w:space="0" w:color="000000"/>
            </w:tcBorders>
          </w:tcPr>
          <w:p w14:paraId="279DBD8C"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77552F29"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0C830244" w14:textId="77777777" w:rsidR="001A1D69" w:rsidRDefault="00FD44D8" w:rsidP="006C3386">
            <w:pPr>
              <w:spacing w:line="276" w:lineRule="auto"/>
              <w:rPr>
                <w:rFonts w:ascii="Arial" w:hAnsi="Arial" w:cs="Arial"/>
              </w:rPr>
            </w:pPr>
            <w:r>
              <w:rPr>
                <w:rFonts w:ascii="Arial" w:eastAsia="Calibri" w:hAnsi="Arial" w:cs="Arial"/>
              </w:rPr>
              <w:t xml:space="preserve">2.12..Organizacija zamjena nenazočnih učitelja </w:t>
            </w:r>
          </w:p>
        </w:tc>
        <w:tc>
          <w:tcPr>
            <w:tcW w:w="2979" w:type="dxa"/>
            <w:tcBorders>
              <w:top w:val="single" w:sz="4" w:space="0" w:color="000000"/>
              <w:left w:val="single" w:sz="4" w:space="0" w:color="000000"/>
              <w:bottom w:val="single" w:sz="4" w:space="0" w:color="000000"/>
              <w:right w:val="single" w:sz="4" w:space="0" w:color="000000"/>
            </w:tcBorders>
          </w:tcPr>
          <w:p w14:paraId="18FAA0CE" w14:textId="77777777" w:rsidR="001A1D69" w:rsidRDefault="00FD44D8" w:rsidP="006C3386">
            <w:pPr>
              <w:spacing w:line="276" w:lineRule="auto"/>
              <w:jc w:val="center"/>
              <w:rPr>
                <w:rFonts w:ascii="Arial" w:hAnsi="Arial" w:cs="Arial"/>
              </w:rPr>
            </w:pPr>
            <w:r>
              <w:rPr>
                <w:rFonts w:ascii="Arial" w:eastAsia="Calibri" w:hAnsi="Arial" w:cs="Arial"/>
              </w:rPr>
              <w:t>rujan-lipanj</w:t>
            </w:r>
          </w:p>
        </w:tc>
        <w:tc>
          <w:tcPr>
            <w:tcW w:w="1560" w:type="dxa"/>
            <w:tcBorders>
              <w:top w:val="single" w:sz="4" w:space="0" w:color="000000"/>
              <w:left w:val="single" w:sz="4" w:space="0" w:color="000000"/>
              <w:bottom w:val="single" w:sz="4" w:space="0" w:color="000000"/>
              <w:right w:val="single" w:sz="4" w:space="0" w:color="000000"/>
            </w:tcBorders>
          </w:tcPr>
          <w:p w14:paraId="61F7B7DB" w14:textId="77777777" w:rsidR="001A1D69" w:rsidRDefault="00FD44D8" w:rsidP="006C3386">
            <w:pPr>
              <w:spacing w:line="276" w:lineRule="auto"/>
              <w:jc w:val="center"/>
              <w:rPr>
                <w:rFonts w:ascii="Arial" w:hAnsi="Arial" w:cs="Arial"/>
              </w:rPr>
            </w:pPr>
            <w:r>
              <w:rPr>
                <w:rFonts w:ascii="Arial" w:eastAsia="Calibri" w:hAnsi="Arial" w:cs="Arial"/>
              </w:rPr>
              <w:t>26</w:t>
            </w:r>
          </w:p>
        </w:tc>
      </w:tr>
      <w:tr w:rsidR="001A1D69" w14:paraId="54D48A2F"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9FF3999" w14:textId="77777777" w:rsidR="001A1D69" w:rsidRDefault="00FD44D8" w:rsidP="006C3386">
            <w:pPr>
              <w:spacing w:line="276" w:lineRule="auto"/>
              <w:rPr>
                <w:rFonts w:ascii="Arial" w:hAnsi="Arial" w:cs="Arial"/>
              </w:rPr>
            </w:pPr>
            <w:r>
              <w:rPr>
                <w:rFonts w:ascii="Arial" w:eastAsia="Calibri" w:hAnsi="Arial" w:cs="Arial"/>
              </w:rPr>
              <w:t xml:space="preserve">2.13.Organizacija popravnih, predmetnih i razrednih ispita </w:t>
            </w:r>
          </w:p>
        </w:tc>
        <w:tc>
          <w:tcPr>
            <w:tcW w:w="2979" w:type="dxa"/>
            <w:tcBorders>
              <w:top w:val="single" w:sz="4" w:space="0" w:color="000000"/>
              <w:left w:val="single" w:sz="4" w:space="0" w:color="000000"/>
              <w:bottom w:val="single" w:sz="4" w:space="0" w:color="000000"/>
              <w:right w:val="single" w:sz="4" w:space="0" w:color="000000"/>
            </w:tcBorders>
          </w:tcPr>
          <w:p w14:paraId="6F51663D" w14:textId="77777777" w:rsidR="001A1D69" w:rsidRDefault="00FD44D8" w:rsidP="006C3386">
            <w:pPr>
              <w:spacing w:line="276" w:lineRule="auto"/>
              <w:jc w:val="center"/>
              <w:rPr>
                <w:rFonts w:ascii="Arial" w:hAnsi="Arial" w:cs="Arial"/>
              </w:rPr>
            </w:pPr>
            <w:r>
              <w:rPr>
                <w:rFonts w:ascii="Arial" w:eastAsia="Calibri" w:hAnsi="Arial" w:cs="Arial"/>
              </w:rPr>
              <w:t>lipanj - kolovoz</w:t>
            </w:r>
          </w:p>
        </w:tc>
        <w:tc>
          <w:tcPr>
            <w:tcW w:w="1560" w:type="dxa"/>
            <w:tcBorders>
              <w:top w:val="single" w:sz="4" w:space="0" w:color="000000"/>
              <w:left w:val="single" w:sz="4" w:space="0" w:color="000000"/>
              <w:bottom w:val="single" w:sz="4" w:space="0" w:color="000000"/>
              <w:right w:val="single" w:sz="4" w:space="0" w:color="000000"/>
            </w:tcBorders>
          </w:tcPr>
          <w:p w14:paraId="20CC3330"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31424FAF"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8C60D6E" w14:textId="77777777" w:rsidR="001A1D69" w:rsidRDefault="00FD44D8" w:rsidP="006C3386">
            <w:pPr>
              <w:spacing w:line="276" w:lineRule="auto"/>
              <w:rPr>
                <w:rFonts w:ascii="Arial" w:hAnsi="Arial" w:cs="Arial"/>
              </w:rPr>
            </w:pPr>
            <w:r>
              <w:rPr>
                <w:rFonts w:ascii="Arial" w:eastAsia="Calibri" w:hAnsi="Arial" w:cs="Arial"/>
              </w:rPr>
              <w:t>2.14.Organizacija poslova vezana uz odabir udžbenika</w:t>
            </w:r>
          </w:p>
        </w:tc>
        <w:tc>
          <w:tcPr>
            <w:tcW w:w="2979" w:type="dxa"/>
            <w:tcBorders>
              <w:top w:val="single" w:sz="4" w:space="0" w:color="000000"/>
              <w:left w:val="single" w:sz="4" w:space="0" w:color="000000"/>
              <w:bottom w:val="single" w:sz="4" w:space="0" w:color="000000"/>
              <w:right w:val="single" w:sz="4" w:space="0" w:color="000000"/>
            </w:tcBorders>
          </w:tcPr>
          <w:p w14:paraId="60FE256D" w14:textId="77777777" w:rsidR="001A1D69" w:rsidRDefault="00FD44D8" w:rsidP="006C3386">
            <w:pPr>
              <w:spacing w:line="276" w:lineRule="auto"/>
              <w:jc w:val="center"/>
              <w:rPr>
                <w:rFonts w:ascii="Arial" w:hAnsi="Arial" w:cs="Arial"/>
              </w:rPr>
            </w:pPr>
            <w:r>
              <w:rPr>
                <w:rFonts w:ascii="Arial" w:eastAsia="Calibri" w:hAnsi="Arial" w:cs="Arial"/>
              </w:rPr>
              <w:t>svibanj-rujan</w:t>
            </w:r>
          </w:p>
        </w:tc>
        <w:tc>
          <w:tcPr>
            <w:tcW w:w="1560" w:type="dxa"/>
            <w:tcBorders>
              <w:top w:val="single" w:sz="4" w:space="0" w:color="000000"/>
              <w:left w:val="single" w:sz="4" w:space="0" w:color="000000"/>
              <w:bottom w:val="single" w:sz="4" w:space="0" w:color="000000"/>
              <w:right w:val="single" w:sz="4" w:space="0" w:color="000000"/>
            </w:tcBorders>
          </w:tcPr>
          <w:p w14:paraId="10EEB92B"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180AFBD2"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7F7B4BB" w14:textId="77777777" w:rsidR="001A1D69" w:rsidRDefault="00FD44D8" w:rsidP="006C3386">
            <w:pPr>
              <w:spacing w:line="276" w:lineRule="auto"/>
              <w:rPr>
                <w:rFonts w:ascii="Arial" w:hAnsi="Arial" w:cs="Arial"/>
              </w:rPr>
            </w:pPr>
            <w:r>
              <w:rPr>
                <w:rFonts w:ascii="Arial" w:eastAsia="Calibri" w:hAnsi="Arial" w:cs="Arial"/>
              </w:rPr>
              <w:t>2.15. Poslovi vezani uz natjecanja učenika</w:t>
            </w:r>
          </w:p>
        </w:tc>
        <w:tc>
          <w:tcPr>
            <w:tcW w:w="2979" w:type="dxa"/>
            <w:tcBorders>
              <w:top w:val="single" w:sz="4" w:space="0" w:color="000000"/>
              <w:left w:val="single" w:sz="4" w:space="0" w:color="000000"/>
              <w:bottom w:val="single" w:sz="4" w:space="0" w:color="000000"/>
              <w:right w:val="single" w:sz="4" w:space="0" w:color="000000"/>
            </w:tcBorders>
          </w:tcPr>
          <w:p w14:paraId="54DD40B3" w14:textId="77777777" w:rsidR="001A1D69" w:rsidRDefault="00FD44D8" w:rsidP="006C3386">
            <w:pPr>
              <w:spacing w:line="276" w:lineRule="auto"/>
              <w:jc w:val="center"/>
              <w:rPr>
                <w:rFonts w:ascii="Arial" w:hAnsi="Arial" w:cs="Arial"/>
              </w:rPr>
            </w:pPr>
            <w:r>
              <w:rPr>
                <w:rFonts w:ascii="Arial" w:eastAsia="Calibri" w:hAnsi="Arial" w:cs="Arial"/>
              </w:rPr>
              <w:t>siječan-travanj</w:t>
            </w:r>
          </w:p>
        </w:tc>
        <w:tc>
          <w:tcPr>
            <w:tcW w:w="1560" w:type="dxa"/>
            <w:tcBorders>
              <w:top w:val="single" w:sz="4" w:space="0" w:color="000000"/>
              <w:left w:val="single" w:sz="4" w:space="0" w:color="000000"/>
              <w:bottom w:val="single" w:sz="4" w:space="0" w:color="000000"/>
              <w:right w:val="single" w:sz="4" w:space="0" w:color="000000"/>
            </w:tcBorders>
          </w:tcPr>
          <w:p w14:paraId="4707F9E7"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04107FFE"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86B6627" w14:textId="77777777" w:rsidR="001A1D69" w:rsidRDefault="00FD44D8" w:rsidP="006C3386">
            <w:pPr>
              <w:spacing w:line="276" w:lineRule="auto"/>
              <w:rPr>
                <w:rFonts w:ascii="Arial" w:hAnsi="Arial" w:cs="Arial"/>
              </w:rPr>
            </w:pPr>
            <w:r>
              <w:rPr>
                <w:rFonts w:ascii="Arial" w:eastAsia="Calibri" w:hAnsi="Arial" w:cs="Arial"/>
              </w:rPr>
              <w:t>2.16. Organizacija popravaka, uređenja, adaptacija  prostora</w:t>
            </w:r>
          </w:p>
        </w:tc>
        <w:tc>
          <w:tcPr>
            <w:tcW w:w="2979" w:type="dxa"/>
            <w:tcBorders>
              <w:top w:val="single" w:sz="4" w:space="0" w:color="000000"/>
              <w:left w:val="single" w:sz="4" w:space="0" w:color="000000"/>
              <w:bottom w:val="single" w:sz="4" w:space="0" w:color="000000"/>
              <w:right w:val="single" w:sz="4" w:space="0" w:color="000000"/>
            </w:tcBorders>
          </w:tcPr>
          <w:p w14:paraId="4B3ACF38" w14:textId="77777777" w:rsidR="001A1D69" w:rsidRDefault="00FD44D8" w:rsidP="006C3386">
            <w:pPr>
              <w:spacing w:line="276" w:lineRule="auto"/>
              <w:jc w:val="center"/>
              <w:rPr>
                <w:rFonts w:ascii="Arial" w:hAnsi="Arial" w:cs="Arial"/>
              </w:rPr>
            </w:pPr>
            <w:r>
              <w:rPr>
                <w:rFonts w:ascii="Arial" w:eastAsia="Calibri" w:hAnsi="Arial" w:cs="Arial"/>
              </w:rPr>
              <w:t>Siječanj,kolovoz</w:t>
            </w:r>
          </w:p>
        </w:tc>
        <w:tc>
          <w:tcPr>
            <w:tcW w:w="1560" w:type="dxa"/>
            <w:tcBorders>
              <w:top w:val="single" w:sz="4" w:space="0" w:color="000000"/>
              <w:left w:val="single" w:sz="4" w:space="0" w:color="000000"/>
              <w:bottom w:val="single" w:sz="4" w:space="0" w:color="000000"/>
              <w:right w:val="single" w:sz="4" w:space="0" w:color="000000"/>
            </w:tcBorders>
          </w:tcPr>
          <w:p w14:paraId="2A2C644C" w14:textId="77777777" w:rsidR="001A1D69" w:rsidRDefault="00FD44D8" w:rsidP="006C3386">
            <w:pPr>
              <w:spacing w:line="276" w:lineRule="auto"/>
              <w:jc w:val="center"/>
              <w:rPr>
                <w:rFonts w:ascii="Arial" w:hAnsi="Arial" w:cs="Arial"/>
              </w:rPr>
            </w:pPr>
            <w:r>
              <w:rPr>
                <w:rFonts w:ascii="Arial" w:eastAsia="Calibri" w:hAnsi="Arial" w:cs="Arial"/>
              </w:rPr>
              <w:t>40</w:t>
            </w:r>
          </w:p>
        </w:tc>
      </w:tr>
      <w:tr w:rsidR="001A1D69" w14:paraId="43DC4D9C"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080AF896" w14:textId="77777777" w:rsidR="001A1D69" w:rsidRDefault="00FD44D8" w:rsidP="006C3386">
            <w:pPr>
              <w:spacing w:line="276" w:lineRule="auto"/>
              <w:rPr>
                <w:rFonts w:ascii="Arial" w:hAnsi="Arial" w:cs="Arial"/>
              </w:rPr>
            </w:pPr>
            <w:r>
              <w:rPr>
                <w:rFonts w:ascii="Arial" w:eastAsia="Calibri" w:hAnsi="Arial" w:cs="Arial"/>
              </w:rPr>
              <w:t>2.17.Ostali poslovi</w:t>
            </w:r>
          </w:p>
        </w:tc>
        <w:tc>
          <w:tcPr>
            <w:tcW w:w="2979" w:type="dxa"/>
            <w:tcBorders>
              <w:top w:val="single" w:sz="4" w:space="0" w:color="000000"/>
              <w:left w:val="single" w:sz="4" w:space="0" w:color="000000"/>
              <w:bottom w:val="single" w:sz="4" w:space="0" w:color="000000"/>
              <w:right w:val="single" w:sz="4" w:space="0" w:color="000000"/>
            </w:tcBorders>
          </w:tcPr>
          <w:p w14:paraId="27EF46A5" w14:textId="77777777" w:rsidR="001A1D69" w:rsidRDefault="00FD44D8" w:rsidP="006C3386">
            <w:pPr>
              <w:spacing w:line="276" w:lineRule="auto"/>
              <w:jc w:val="center"/>
              <w:rPr>
                <w:rFonts w:ascii="Arial" w:hAnsi="Arial" w:cs="Arial"/>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2175EB9B"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489D1EDB"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59A2B44" w14:textId="77777777" w:rsidR="001A1D69" w:rsidRDefault="00FD44D8" w:rsidP="00457953">
            <w:pPr>
              <w:numPr>
                <w:ilvl w:val="0"/>
                <w:numId w:val="23"/>
              </w:numPr>
              <w:spacing w:line="276" w:lineRule="auto"/>
              <w:ind w:left="147" w:hanging="147"/>
              <w:rPr>
                <w:rFonts w:ascii="Arial" w:hAnsi="Arial" w:cs="Arial"/>
              </w:rPr>
            </w:pPr>
            <w:r>
              <w:rPr>
                <w:rFonts w:ascii="Arial" w:eastAsia="Calibri" w:hAnsi="Arial" w:cs="Arial"/>
                <w:b/>
              </w:rPr>
              <w:t>PRAĆENJE REALIZACIJE PLANIRANOG RADA ŠKOLE</w:t>
            </w:r>
          </w:p>
        </w:tc>
        <w:tc>
          <w:tcPr>
            <w:tcW w:w="2979" w:type="dxa"/>
            <w:tcBorders>
              <w:top w:val="single" w:sz="4" w:space="0" w:color="000000"/>
              <w:left w:val="single" w:sz="4" w:space="0" w:color="000000"/>
              <w:bottom w:val="single" w:sz="4" w:space="0" w:color="000000"/>
              <w:right w:val="single" w:sz="4" w:space="0" w:color="000000"/>
            </w:tcBorders>
          </w:tcPr>
          <w:p w14:paraId="367AC87D" w14:textId="77777777" w:rsidR="001A1D69" w:rsidRDefault="001A1D69" w:rsidP="006C3386">
            <w:pPr>
              <w:spacing w:line="276"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tcPr>
          <w:p w14:paraId="1F6A35C2" w14:textId="77777777" w:rsidR="001A1D69" w:rsidRDefault="00FD44D8" w:rsidP="006C3386">
            <w:pPr>
              <w:spacing w:line="276" w:lineRule="auto"/>
              <w:jc w:val="center"/>
              <w:rPr>
                <w:rFonts w:ascii="Arial" w:hAnsi="Arial" w:cs="Arial"/>
                <w:b/>
              </w:rPr>
            </w:pPr>
            <w:r>
              <w:rPr>
                <w:rFonts w:ascii="Arial" w:eastAsia="Calibri" w:hAnsi="Arial" w:cs="Arial"/>
                <w:b/>
              </w:rPr>
              <w:t>130</w:t>
            </w:r>
          </w:p>
        </w:tc>
      </w:tr>
      <w:tr w:rsidR="001A1D69" w14:paraId="113F869D"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EB5870F" w14:textId="77777777" w:rsidR="001A1D69" w:rsidRDefault="00FD44D8" w:rsidP="006C3386">
            <w:pPr>
              <w:spacing w:line="276" w:lineRule="auto"/>
              <w:rPr>
                <w:rFonts w:ascii="Arial" w:hAnsi="Arial" w:cs="Arial"/>
              </w:rPr>
            </w:pPr>
            <w:r>
              <w:rPr>
                <w:rFonts w:ascii="Arial" w:eastAsia="Calibri" w:hAnsi="Arial" w:cs="Arial"/>
              </w:rPr>
              <w:t>3.1.Praćenje i  uvid u ostvarenje Plana i programa rada škole</w:t>
            </w:r>
          </w:p>
        </w:tc>
        <w:tc>
          <w:tcPr>
            <w:tcW w:w="2979" w:type="dxa"/>
            <w:tcBorders>
              <w:top w:val="single" w:sz="4" w:space="0" w:color="000000"/>
              <w:left w:val="single" w:sz="4" w:space="0" w:color="000000"/>
              <w:bottom w:val="single" w:sz="4" w:space="0" w:color="000000"/>
              <w:right w:val="single" w:sz="4" w:space="0" w:color="000000"/>
            </w:tcBorders>
          </w:tcPr>
          <w:p w14:paraId="250B1993" w14:textId="77777777" w:rsidR="001A1D69" w:rsidRDefault="00FD44D8" w:rsidP="006C3386">
            <w:pPr>
              <w:spacing w:line="276" w:lineRule="auto"/>
              <w:jc w:val="center"/>
              <w:rPr>
                <w:rFonts w:ascii="Arial" w:hAnsi="Arial" w:cs="Arial"/>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35E0EF0D"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69405D62"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D1BF40D" w14:textId="77777777" w:rsidR="001A1D69" w:rsidRDefault="00FD44D8" w:rsidP="006C3386">
            <w:pPr>
              <w:spacing w:line="276" w:lineRule="auto"/>
              <w:rPr>
                <w:rFonts w:ascii="Arial" w:hAnsi="Arial" w:cs="Arial"/>
              </w:rPr>
            </w:pPr>
            <w:r>
              <w:rPr>
                <w:rFonts w:ascii="Arial" w:eastAsia="Calibri" w:hAnsi="Arial" w:cs="Arial"/>
              </w:rPr>
              <w:t>3.2.Vrednovanje i analiza uspjeha na kraju odgojno obrazovnih razdoblja</w:t>
            </w:r>
          </w:p>
        </w:tc>
        <w:tc>
          <w:tcPr>
            <w:tcW w:w="2979" w:type="dxa"/>
            <w:tcBorders>
              <w:top w:val="single" w:sz="4" w:space="0" w:color="000000"/>
              <w:left w:val="single" w:sz="4" w:space="0" w:color="000000"/>
              <w:bottom w:val="single" w:sz="4" w:space="0" w:color="000000"/>
              <w:right w:val="single" w:sz="4" w:space="0" w:color="000000"/>
            </w:tcBorders>
          </w:tcPr>
          <w:p w14:paraId="446E6758" w14:textId="77777777" w:rsidR="001A1D69" w:rsidRDefault="00FD44D8" w:rsidP="006C3386">
            <w:pPr>
              <w:spacing w:line="276" w:lineRule="auto"/>
              <w:jc w:val="center"/>
              <w:rPr>
                <w:rFonts w:ascii="Arial" w:hAnsi="Arial" w:cs="Arial"/>
              </w:rPr>
            </w:pPr>
            <w:r>
              <w:rPr>
                <w:rFonts w:ascii="Arial" w:eastAsia="Calibri" w:hAnsi="Arial" w:cs="Arial"/>
              </w:rPr>
              <w:t>prosinac, lipanj</w:t>
            </w:r>
          </w:p>
        </w:tc>
        <w:tc>
          <w:tcPr>
            <w:tcW w:w="1560" w:type="dxa"/>
            <w:tcBorders>
              <w:top w:val="single" w:sz="4" w:space="0" w:color="000000"/>
              <w:left w:val="single" w:sz="4" w:space="0" w:color="000000"/>
              <w:bottom w:val="single" w:sz="4" w:space="0" w:color="000000"/>
              <w:right w:val="single" w:sz="4" w:space="0" w:color="000000"/>
            </w:tcBorders>
          </w:tcPr>
          <w:p w14:paraId="5A7F85E4"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2DE8B350"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654B6578" w14:textId="77777777" w:rsidR="001A1D69" w:rsidRDefault="00FD44D8" w:rsidP="006C3386">
            <w:pPr>
              <w:spacing w:line="276" w:lineRule="auto"/>
              <w:rPr>
                <w:rFonts w:ascii="Arial" w:hAnsi="Arial" w:cs="Arial"/>
              </w:rPr>
            </w:pPr>
            <w:r>
              <w:rPr>
                <w:rFonts w:ascii="Arial" w:eastAsia="Calibri" w:hAnsi="Arial" w:cs="Arial"/>
              </w:rPr>
              <w:t>3.3Administrativno pedagoško instruktivni rad s učiteljima, stručnim suradnicima i pripravnicima</w:t>
            </w:r>
          </w:p>
        </w:tc>
        <w:tc>
          <w:tcPr>
            <w:tcW w:w="2979" w:type="dxa"/>
            <w:tcBorders>
              <w:top w:val="single" w:sz="4" w:space="0" w:color="000000"/>
              <w:left w:val="single" w:sz="4" w:space="0" w:color="000000"/>
              <w:bottom w:val="single" w:sz="4" w:space="0" w:color="000000"/>
              <w:right w:val="single" w:sz="4" w:space="0" w:color="000000"/>
            </w:tcBorders>
          </w:tcPr>
          <w:p w14:paraId="1880A9E0" w14:textId="77777777" w:rsidR="001A1D69" w:rsidRDefault="00FD44D8" w:rsidP="006C3386">
            <w:pPr>
              <w:spacing w:line="276" w:lineRule="auto"/>
              <w:jc w:val="center"/>
              <w:rPr>
                <w:rFonts w:eastAsia="Calibri"/>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1B01C4D4"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329C6225"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333C3AD" w14:textId="77777777" w:rsidR="001A1D69" w:rsidRDefault="00FD44D8" w:rsidP="006C3386">
            <w:pPr>
              <w:spacing w:line="276" w:lineRule="auto"/>
              <w:rPr>
                <w:rFonts w:ascii="Arial" w:hAnsi="Arial" w:cs="Arial"/>
              </w:rPr>
            </w:pPr>
            <w:r>
              <w:rPr>
                <w:rFonts w:ascii="Arial" w:eastAsia="Calibri" w:hAnsi="Arial" w:cs="Arial"/>
              </w:rPr>
              <w:t>3.4.Praćenje rada školskih povjerenstava</w:t>
            </w:r>
          </w:p>
        </w:tc>
        <w:tc>
          <w:tcPr>
            <w:tcW w:w="2979" w:type="dxa"/>
            <w:tcBorders>
              <w:top w:val="single" w:sz="4" w:space="0" w:color="000000"/>
              <w:left w:val="single" w:sz="4" w:space="0" w:color="000000"/>
              <w:bottom w:val="single" w:sz="4" w:space="0" w:color="000000"/>
              <w:right w:val="single" w:sz="4" w:space="0" w:color="000000"/>
            </w:tcBorders>
          </w:tcPr>
          <w:p w14:paraId="03E6A5DC" w14:textId="77777777" w:rsidR="001A1D69" w:rsidRDefault="00FD44D8" w:rsidP="006C3386">
            <w:pPr>
              <w:spacing w:line="276" w:lineRule="auto"/>
              <w:jc w:val="center"/>
              <w:rPr>
                <w:rFonts w:eastAsia="Calibri"/>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42758C83"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01BD3F59"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346DF624" w14:textId="77777777" w:rsidR="001A1D69" w:rsidRDefault="00FD44D8" w:rsidP="006C3386">
            <w:pPr>
              <w:spacing w:line="276" w:lineRule="auto"/>
              <w:rPr>
                <w:rFonts w:ascii="Arial" w:hAnsi="Arial" w:cs="Arial"/>
              </w:rPr>
            </w:pPr>
            <w:r>
              <w:rPr>
                <w:rFonts w:ascii="Arial" w:eastAsia="Calibri" w:hAnsi="Arial" w:cs="Arial"/>
              </w:rPr>
              <w:t>3.5.Praćenje i koordinacija rada administrativne službe</w:t>
            </w:r>
          </w:p>
        </w:tc>
        <w:tc>
          <w:tcPr>
            <w:tcW w:w="2979" w:type="dxa"/>
            <w:tcBorders>
              <w:top w:val="single" w:sz="4" w:space="0" w:color="000000"/>
              <w:left w:val="single" w:sz="4" w:space="0" w:color="000000"/>
              <w:bottom w:val="single" w:sz="4" w:space="0" w:color="000000"/>
              <w:right w:val="single" w:sz="4" w:space="0" w:color="000000"/>
            </w:tcBorders>
          </w:tcPr>
          <w:p w14:paraId="79888E9A"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06D3ADBF"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09583D5D"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433ED55" w14:textId="77777777" w:rsidR="001A1D69" w:rsidRDefault="00FD44D8" w:rsidP="006C3386">
            <w:pPr>
              <w:spacing w:line="276" w:lineRule="auto"/>
              <w:rPr>
                <w:rFonts w:ascii="Arial" w:hAnsi="Arial" w:cs="Arial"/>
              </w:rPr>
            </w:pPr>
            <w:r>
              <w:rPr>
                <w:rFonts w:ascii="Arial" w:eastAsia="Calibri" w:hAnsi="Arial" w:cs="Arial"/>
              </w:rPr>
              <w:t>3.6.Praćenje i koordinacija rada tehničke službe</w:t>
            </w:r>
          </w:p>
        </w:tc>
        <w:tc>
          <w:tcPr>
            <w:tcW w:w="2979" w:type="dxa"/>
            <w:tcBorders>
              <w:top w:val="single" w:sz="4" w:space="0" w:color="000000"/>
              <w:left w:val="single" w:sz="4" w:space="0" w:color="000000"/>
              <w:bottom w:val="single" w:sz="4" w:space="0" w:color="000000"/>
              <w:right w:val="single" w:sz="4" w:space="0" w:color="000000"/>
            </w:tcBorders>
          </w:tcPr>
          <w:p w14:paraId="6724B1F7"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05CC4AA5"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36D67220"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936CCB7" w14:textId="77777777" w:rsidR="001A1D69" w:rsidRDefault="00FD44D8" w:rsidP="006C3386">
            <w:pPr>
              <w:spacing w:line="276" w:lineRule="auto"/>
              <w:rPr>
                <w:rFonts w:ascii="Arial" w:hAnsi="Arial" w:cs="Arial"/>
              </w:rPr>
            </w:pPr>
            <w:r>
              <w:rPr>
                <w:rFonts w:ascii="Arial" w:eastAsia="Calibri" w:hAnsi="Arial" w:cs="Arial"/>
              </w:rPr>
              <w:t>3.7.Praćenje i analiza suradnje s institucijama izvan škole</w:t>
            </w:r>
          </w:p>
        </w:tc>
        <w:tc>
          <w:tcPr>
            <w:tcW w:w="2979" w:type="dxa"/>
            <w:tcBorders>
              <w:top w:val="single" w:sz="4" w:space="0" w:color="000000"/>
              <w:left w:val="single" w:sz="4" w:space="0" w:color="000000"/>
              <w:bottom w:val="single" w:sz="4" w:space="0" w:color="000000"/>
              <w:right w:val="single" w:sz="4" w:space="0" w:color="000000"/>
            </w:tcBorders>
          </w:tcPr>
          <w:p w14:paraId="6658373C"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614BDFD2"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7355A983"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BE5129C" w14:textId="77777777" w:rsidR="001A1D69" w:rsidRDefault="00FD44D8" w:rsidP="006C3386">
            <w:pPr>
              <w:spacing w:line="276" w:lineRule="auto"/>
              <w:rPr>
                <w:rFonts w:ascii="Arial" w:hAnsi="Arial" w:cs="Arial"/>
              </w:rPr>
            </w:pPr>
            <w:r>
              <w:rPr>
                <w:rFonts w:ascii="Arial" w:eastAsia="Calibri" w:hAnsi="Arial" w:cs="Arial"/>
              </w:rPr>
              <w:t>3.8.Kontrola pedagoške dokumentacije</w:t>
            </w:r>
          </w:p>
        </w:tc>
        <w:tc>
          <w:tcPr>
            <w:tcW w:w="2979" w:type="dxa"/>
            <w:tcBorders>
              <w:top w:val="single" w:sz="4" w:space="0" w:color="000000"/>
              <w:left w:val="single" w:sz="4" w:space="0" w:color="000000"/>
              <w:bottom w:val="single" w:sz="4" w:space="0" w:color="000000"/>
              <w:right w:val="single" w:sz="4" w:space="0" w:color="000000"/>
            </w:tcBorders>
          </w:tcPr>
          <w:p w14:paraId="7E07D478"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0D6EEBB8"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11C03517"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38550538" w14:textId="77777777" w:rsidR="001A1D69" w:rsidRDefault="00FD44D8" w:rsidP="006C3386">
            <w:pPr>
              <w:spacing w:line="276" w:lineRule="auto"/>
              <w:rPr>
                <w:rFonts w:ascii="Arial" w:hAnsi="Arial" w:cs="Arial"/>
              </w:rPr>
            </w:pPr>
            <w:r>
              <w:rPr>
                <w:rFonts w:ascii="Arial" w:eastAsia="Calibri" w:hAnsi="Arial" w:cs="Arial"/>
              </w:rPr>
              <w:t>3.9.Ostali poslovi</w:t>
            </w:r>
          </w:p>
        </w:tc>
        <w:tc>
          <w:tcPr>
            <w:tcW w:w="2979" w:type="dxa"/>
            <w:tcBorders>
              <w:top w:val="single" w:sz="4" w:space="0" w:color="000000"/>
              <w:left w:val="single" w:sz="4" w:space="0" w:color="000000"/>
              <w:bottom w:val="single" w:sz="4" w:space="0" w:color="000000"/>
              <w:right w:val="single" w:sz="4" w:space="0" w:color="000000"/>
            </w:tcBorders>
          </w:tcPr>
          <w:p w14:paraId="30B60E49"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534ED14C"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6C62B1FB"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5C17D16" w14:textId="77777777" w:rsidR="001A1D69" w:rsidRDefault="00FD44D8" w:rsidP="006C3386">
            <w:pPr>
              <w:numPr>
                <w:ilvl w:val="0"/>
                <w:numId w:val="11"/>
              </w:numPr>
              <w:spacing w:line="276" w:lineRule="auto"/>
              <w:ind w:left="147" w:hanging="147"/>
              <w:rPr>
                <w:rFonts w:ascii="Arial" w:hAnsi="Arial" w:cs="Arial"/>
                <w:b/>
              </w:rPr>
            </w:pPr>
            <w:r>
              <w:rPr>
                <w:rFonts w:ascii="Arial" w:eastAsia="Calibri" w:hAnsi="Arial" w:cs="Arial"/>
                <w:b/>
              </w:rPr>
              <w:t>RAD U STRUČNIM I KOLEGIJALNIM TIJELIMA ŠKOLE</w:t>
            </w:r>
          </w:p>
        </w:tc>
        <w:tc>
          <w:tcPr>
            <w:tcW w:w="2979" w:type="dxa"/>
            <w:tcBorders>
              <w:top w:val="single" w:sz="4" w:space="0" w:color="000000"/>
              <w:left w:val="single" w:sz="4" w:space="0" w:color="000000"/>
              <w:bottom w:val="single" w:sz="4" w:space="0" w:color="000000"/>
              <w:right w:val="single" w:sz="4" w:space="0" w:color="000000"/>
            </w:tcBorders>
          </w:tcPr>
          <w:p w14:paraId="3AE884A4"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053564A5" w14:textId="77777777" w:rsidR="001A1D69" w:rsidRDefault="00FD44D8" w:rsidP="006C3386">
            <w:pPr>
              <w:spacing w:line="276" w:lineRule="auto"/>
              <w:jc w:val="center"/>
              <w:rPr>
                <w:rFonts w:ascii="Arial" w:hAnsi="Arial" w:cs="Arial"/>
                <w:b/>
              </w:rPr>
            </w:pPr>
            <w:r>
              <w:rPr>
                <w:rFonts w:ascii="Arial" w:eastAsia="Calibri" w:hAnsi="Arial" w:cs="Arial"/>
                <w:b/>
              </w:rPr>
              <w:t>50</w:t>
            </w:r>
          </w:p>
        </w:tc>
      </w:tr>
      <w:tr w:rsidR="001A1D69" w14:paraId="6E38F60A"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2152D230" w14:textId="77777777" w:rsidR="001A1D69" w:rsidRDefault="00FD44D8" w:rsidP="006C3386">
            <w:pPr>
              <w:spacing w:line="276" w:lineRule="auto"/>
              <w:rPr>
                <w:rFonts w:ascii="Arial" w:hAnsi="Arial" w:cs="Arial"/>
              </w:rPr>
            </w:pPr>
            <w:r>
              <w:rPr>
                <w:rFonts w:ascii="Arial" w:eastAsia="Calibri" w:hAnsi="Arial" w:cs="Arial"/>
              </w:rPr>
              <w:t>4.1.Planiranje, pripremanje i vođenje sjednica kolegijalnih  i stručnih tijela</w:t>
            </w:r>
          </w:p>
        </w:tc>
        <w:tc>
          <w:tcPr>
            <w:tcW w:w="2979" w:type="dxa"/>
            <w:tcBorders>
              <w:top w:val="single" w:sz="4" w:space="0" w:color="000000"/>
              <w:left w:val="single" w:sz="4" w:space="0" w:color="000000"/>
              <w:bottom w:val="single" w:sz="4" w:space="0" w:color="000000"/>
              <w:right w:val="single" w:sz="4" w:space="0" w:color="000000"/>
            </w:tcBorders>
          </w:tcPr>
          <w:p w14:paraId="0156336A"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62FF10EB"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6AAD1F47"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A43CDCE" w14:textId="77777777" w:rsidR="001A1D69" w:rsidRDefault="00FD44D8" w:rsidP="006C3386">
            <w:pPr>
              <w:spacing w:line="276" w:lineRule="auto"/>
              <w:rPr>
                <w:rFonts w:ascii="Arial" w:hAnsi="Arial" w:cs="Arial"/>
              </w:rPr>
            </w:pPr>
            <w:r>
              <w:rPr>
                <w:rFonts w:ascii="Arial" w:eastAsia="Calibri" w:hAnsi="Arial" w:cs="Arial"/>
              </w:rPr>
              <w:t>4.2.Suradnja sa Sindikalnom podružnicom škole</w:t>
            </w:r>
          </w:p>
        </w:tc>
        <w:tc>
          <w:tcPr>
            <w:tcW w:w="2979" w:type="dxa"/>
            <w:tcBorders>
              <w:top w:val="single" w:sz="4" w:space="0" w:color="000000"/>
              <w:left w:val="single" w:sz="4" w:space="0" w:color="000000"/>
              <w:bottom w:val="single" w:sz="4" w:space="0" w:color="000000"/>
              <w:right w:val="single" w:sz="4" w:space="0" w:color="000000"/>
            </w:tcBorders>
          </w:tcPr>
          <w:p w14:paraId="363B082A"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11B5132B"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5FF09C92"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0E95CBA6" w14:textId="77777777" w:rsidR="001A1D69" w:rsidRDefault="00FD44D8" w:rsidP="006C3386">
            <w:pPr>
              <w:spacing w:line="276" w:lineRule="auto"/>
              <w:rPr>
                <w:rFonts w:ascii="Arial" w:hAnsi="Arial" w:cs="Arial"/>
              </w:rPr>
            </w:pPr>
            <w:r>
              <w:rPr>
                <w:rFonts w:ascii="Arial" w:eastAsia="Calibri" w:hAnsi="Arial" w:cs="Arial"/>
              </w:rPr>
              <w:t>4.3.Ostali poslovi</w:t>
            </w:r>
          </w:p>
        </w:tc>
        <w:tc>
          <w:tcPr>
            <w:tcW w:w="2979" w:type="dxa"/>
            <w:tcBorders>
              <w:top w:val="single" w:sz="4" w:space="0" w:color="000000"/>
              <w:left w:val="single" w:sz="4" w:space="0" w:color="000000"/>
              <w:bottom w:val="single" w:sz="4" w:space="0" w:color="000000"/>
              <w:right w:val="single" w:sz="4" w:space="0" w:color="000000"/>
            </w:tcBorders>
          </w:tcPr>
          <w:p w14:paraId="23B26584"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0DED3400"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1FAB4465"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2CB36C33" w14:textId="77777777" w:rsidR="001A1D69" w:rsidRDefault="00FD44D8" w:rsidP="006C3386">
            <w:pPr>
              <w:numPr>
                <w:ilvl w:val="0"/>
                <w:numId w:val="11"/>
              </w:numPr>
              <w:spacing w:line="276" w:lineRule="auto"/>
              <w:ind w:left="147" w:hanging="147"/>
              <w:rPr>
                <w:rFonts w:ascii="Arial" w:hAnsi="Arial" w:cs="Arial"/>
                <w:b/>
              </w:rPr>
            </w:pPr>
            <w:r>
              <w:rPr>
                <w:rFonts w:ascii="Arial" w:eastAsia="Calibri" w:hAnsi="Arial" w:cs="Arial"/>
                <w:b/>
              </w:rPr>
              <w:t>RAD S UČENICIMA, UČITELJIMA, STRUČNIM SURADNICIMA I RODITELJIMA</w:t>
            </w:r>
          </w:p>
        </w:tc>
        <w:tc>
          <w:tcPr>
            <w:tcW w:w="2979" w:type="dxa"/>
            <w:tcBorders>
              <w:top w:val="single" w:sz="4" w:space="0" w:color="000000"/>
              <w:left w:val="single" w:sz="4" w:space="0" w:color="000000"/>
              <w:bottom w:val="single" w:sz="4" w:space="0" w:color="000000"/>
              <w:right w:val="single" w:sz="4" w:space="0" w:color="000000"/>
            </w:tcBorders>
          </w:tcPr>
          <w:p w14:paraId="7A4AAE3A"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1E0ACEC6" w14:textId="77777777" w:rsidR="001A1D69" w:rsidRDefault="00FD44D8" w:rsidP="006C3386">
            <w:pPr>
              <w:spacing w:line="276" w:lineRule="auto"/>
              <w:jc w:val="center"/>
              <w:rPr>
                <w:rFonts w:ascii="Arial" w:hAnsi="Arial" w:cs="Arial"/>
                <w:b/>
              </w:rPr>
            </w:pPr>
            <w:r>
              <w:rPr>
                <w:rFonts w:ascii="Arial" w:eastAsia="Calibri" w:hAnsi="Arial" w:cs="Arial"/>
                <w:b/>
              </w:rPr>
              <w:t>220</w:t>
            </w:r>
          </w:p>
        </w:tc>
      </w:tr>
      <w:tr w:rsidR="001A1D69" w14:paraId="2C400268"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086B8E97" w14:textId="77777777" w:rsidR="001A1D69" w:rsidRDefault="00FD44D8" w:rsidP="006C3386">
            <w:pPr>
              <w:spacing w:line="276" w:lineRule="auto"/>
              <w:rPr>
                <w:rFonts w:ascii="Arial" w:hAnsi="Arial" w:cs="Arial"/>
              </w:rPr>
            </w:pPr>
            <w:r>
              <w:rPr>
                <w:rFonts w:ascii="Arial" w:eastAsia="Calibri" w:hAnsi="Arial" w:cs="Arial"/>
              </w:rPr>
              <w:t>5.1. Dnevna, tjedna i mjesečna planiranja s učiteljima i suradnicima</w:t>
            </w:r>
          </w:p>
        </w:tc>
        <w:tc>
          <w:tcPr>
            <w:tcW w:w="2979" w:type="dxa"/>
            <w:tcBorders>
              <w:top w:val="single" w:sz="4" w:space="0" w:color="000000"/>
              <w:left w:val="single" w:sz="4" w:space="0" w:color="000000"/>
              <w:bottom w:val="single" w:sz="4" w:space="0" w:color="000000"/>
              <w:right w:val="single" w:sz="4" w:space="0" w:color="000000"/>
            </w:tcBorders>
          </w:tcPr>
          <w:p w14:paraId="2149FDAA"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2E952F30"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7F82A265"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2EA90B93" w14:textId="77777777" w:rsidR="001A1D69" w:rsidRDefault="00FD44D8" w:rsidP="006C3386">
            <w:pPr>
              <w:spacing w:line="276" w:lineRule="auto"/>
              <w:rPr>
                <w:rFonts w:ascii="Arial" w:hAnsi="Arial" w:cs="Arial"/>
              </w:rPr>
            </w:pPr>
            <w:r>
              <w:rPr>
                <w:rFonts w:ascii="Arial" w:eastAsia="Calibri" w:hAnsi="Arial" w:cs="Arial"/>
              </w:rPr>
              <w:t>5.2. Praćenje rada učeničkih društava, grupa i pomoć pri radu</w:t>
            </w:r>
          </w:p>
        </w:tc>
        <w:tc>
          <w:tcPr>
            <w:tcW w:w="2979" w:type="dxa"/>
            <w:tcBorders>
              <w:top w:val="single" w:sz="4" w:space="0" w:color="000000"/>
              <w:left w:val="single" w:sz="4" w:space="0" w:color="000000"/>
              <w:bottom w:val="single" w:sz="4" w:space="0" w:color="000000"/>
              <w:right w:val="single" w:sz="4" w:space="0" w:color="000000"/>
            </w:tcBorders>
          </w:tcPr>
          <w:p w14:paraId="262DDE4C" w14:textId="77777777" w:rsidR="001A1D69" w:rsidRDefault="00FD44D8" w:rsidP="006C3386">
            <w:pPr>
              <w:spacing w:line="276" w:lineRule="auto"/>
              <w:jc w:val="center"/>
              <w:rPr>
                <w:rFonts w:eastAsia="Calibri"/>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48B5BF8F"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71279E10"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19CE78A" w14:textId="77777777" w:rsidR="001A1D69" w:rsidRDefault="00FD44D8" w:rsidP="006C3386">
            <w:pPr>
              <w:spacing w:line="276" w:lineRule="auto"/>
              <w:rPr>
                <w:rFonts w:ascii="Arial" w:hAnsi="Arial" w:cs="Arial"/>
              </w:rPr>
            </w:pPr>
            <w:r>
              <w:rPr>
                <w:rFonts w:ascii="Arial" w:eastAsia="Calibri" w:hAnsi="Arial" w:cs="Arial"/>
              </w:rPr>
              <w:t>5.3. Briga o sigurnosti, pravima i obvezama učenika</w:t>
            </w:r>
          </w:p>
        </w:tc>
        <w:tc>
          <w:tcPr>
            <w:tcW w:w="2979" w:type="dxa"/>
            <w:tcBorders>
              <w:top w:val="single" w:sz="4" w:space="0" w:color="000000"/>
              <w:left w:val="single" w:sz="4" w:space="0" w:color="000000"/>
              <w:bottom w:val="single" w:sz="4" w:space="0" w:color="000000"/>
              <w:right w:val="single" w:sz="4" w:space="0" w:color="000000"/>
            </w:tcBorders>
          </w:tcPr>
          <w:p w14:paraId="0B6B73E0" w14:textId="77777777" w:rsidR="001A1D69" w:rsidRDefault="00FD44D8" w:rsidP="006C3386">
            <w:pPr>
              <w:spacing w:line="276" w:lineRule="auto"/>
              <w:jc w:val="center"/>
              <w:rPr>
                <w:rFonts w:eastAsia="Calibri"/>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34490A94"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0311946B"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7E7C4E6" w14:textId="77777777" w:rsidR="001A1D69" w:rsidRDefault="00FD44D8" w:rsidP="006C3386">
            <w:pPr>
              <w:spacing w:line="276" w:lineRule="auto"/>
              <w:rPr>
                <w:rFonts w:ascii="Arial" w:hAnsi="Arial" w:cs="Arial"/>
              </w:rPr>
            </w:pPr>
            <w:r>
              <w:rPr>
                <w:rFonts w:ascii="Arial" w:eastAsia="Calibri" w:hAnsi="Arial" w:cs="Arial"/>
              </w:rPr>
              <w:lastRenderedPageBreak/>
              <w:t>5.4. Suradnja i pomoć pri realizaciji poslova svih djelatnika škole</w:t>
            </w:r>
          </w:p>
        </w:tc>
        <w:tc>
          <w:tcPr>
            <w:tcW w:w="2979" w:type="dxa"/>
            <w:tcBorders>
              <w:top w:val="single" w:sz="4" w:space="0" w:color="000000"/>
              <w:left w:val="single" w:sz="4" w:space="0" w:color="000000"/>
              <w:bottom w:val="single" w:sz="4" w:space="0" w:color="000000"/>
              <w:right w:val="single" w:sz="4" w:space="0" w:color="000000"/>
            </w:tcBorders>
          </w:tcPr>
          <w:p w14:paraId="3179736A"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1B4D6467" w14:textId="77777777" w:rsidR="001A1D69" w:rsidRDefault="00FD44D8" w:rsidP="006C3386">
            <w:pPr>
              <w:spacing w:line="276" w:lineRule="auto"/>
              <w:jc w:val="center"/>
              <w:rPr>
                <w:rFonts w:ascii="Arial" w:hAnsi="Arial" w:cs="Arial"/>
              </w:rPr>
            </w:pPr>
            <w:r>
              <w:rPr>
                <w:rFonts w:ascii="Arial" w:eastAsia="Calibri" w:hAnsi="Arial" w:cs="Arial"/>
              </w:rPr>
              <w:t>40</w:t>
            </w:r>
          </w:p>
        </w:tc>
      </w:tr>
      <w:tr w:rsidR="001A1D69" w14:paraId="268A7257"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4778DE8" w14:textId="77777777" w:rsidR="001A1D69" w:rsidRDefault="00FD44D8" w:rsidP="006C3386">
            <w:pPr>
              <w:spacing w:line="276" w:lineRule="auto"/>
              <w:rPr>
                <w:rFonts w:ascii="Arial" w:hAnsi="Arial" w:cs="Arial"/>
              </w:rPr>
            </w:pPr>
            <w:r>
              <w:rPr>
                <w:rFonts w:ascii="Arial" w:eastAsia="Calibri" w:hAnsi="Arial" w:cs="Arial"/>
              </w:rPr>
              <w:t>5.5. Briga o sigurnosti, pravima i obvezama svih zaposlenika</w:t>
            </w:r>
          </w:p>
        </w:tc>
        <w:tc>
          <w:tcPr>
            <w:tcW w:w="2979" w:type="dxa"/>
            <w:tcBorders>
              <w:top w:val="single" w:sz="4" w:space="0" w:color="000000"/>
              <w:left w:val="single" w:sz="4" w:space="0" w:color="000000"/>
              <w:bottom w:val="single" w:sz="4" w:space="0" w:color="000000"/>
              <w:right w:val="single" w:sz="4" w:space="0" w:color="000000"/>
            </w:tcBorders>
          </w:tcPr>
          <w:p w14:paraId="098BF09A"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5899FCF7"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7A90AB10"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28512895" w14:textId="77777777" w:rsidR="001A1D69" w:rsidRDefault="00FD44D8" w:rsidP="006C3386">
            <w:pPr>
              <w:spacing w:line="276" w:lineRule="auto"/>
              <w:rPr>
                <w:rFonts w:ascii="Arial" w:hAnsi="Arial" w:cs="Arial"/>
              </w:rPr>
            </w:pPr>
            <w:r>
              <w:rPr>
                <w:rFonts w:ascii="Arial" w:eastAsia="Calibri" w:hAnsi="Arial" w:cs="Arial"/>
              </w:rPr>
              <w:t>5.6. Savjetodavni rad s roditeljima /individualno i skupno/</w:t>
            </w:r>
          </w:p>
        </w:tc>
        <w:tc>
          <w:tcPr>
            <w:tcW w:w="2979" w:type="dxa"/>
            <w:tcBorders>
              <w:top w:val="single" w:sz="4" w:space="0" w:color="000000"/>
              <w:left w:val="single" w:sz="4" w:space="0" w:color="000000"/>
              <w:bottom w:val="single" w:sz="4" w:space="0" w:color="000000"/>
              <w:right w:val="single" w:sz="4" w:space="0" w:color="000000"/>
            </w:tcBorders>
          </w:tcPr>
          <w:p w14:paraId="4C8E9FB7"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1692032E"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66A7C97B"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AFF7D3A" w14:textId="77777777" w:rsidR="001A1D69" w:rsidRDefault="00FD44D8" w:rsidP="006C3386">
            <w:pPr>
              <w:spacing w:line="276" w:lineRule="auto"/>
              <w:rPr>
                <w:rFonts w:ascii="Arial" w:hAnsi="Arial" w:cs="Arial"/>
              </w:rPr>
            </w:pPr>
            <w:r>
              <w:rPr>
                <w:rFonts w:ascii="Arial" w:eastAsia="Calibri" w:hAnsi="Arial" w:cs="Arial"/>
              </w:rPr>
              <w:t>5.7. Uvođenje pripravnika u odgojno-obrazovni rad</w:t>
            </w:r>
          </w:p>
        </w:tc>
        <w:tc>
          <w:tcPr>
            <w:tcW w:w="2979" w:type="dxa"/>
            <w:tcBorders>
              <w:top w:val="single" w:sz="4" w:space="0" w:color="000000"/>
              <w:left w:val="single" w:sz="4" w:space="0" w:color="000000"/>
              <w:bottom w:val="single" w:sz="4" w:space="0" w:color="000000"/>
              <w:right w:val="single" w:sz="4" w:space="0" w:color="000000"/>
            </w:tcBorders>
          </w:tcPr>
          <w:p w14:paraId="5673C9A6"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330BCC42"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0DA8D2E4"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DE954CA" w14:textId="77777777" w:rsidR="001A1D69" w:rsidRDefault="00FD44D8" w:rsidP="006C3386">
            <w:pPr>
              <w:spacing w:line="276" w:lineRule="auto"/>
              <w:rPr>
                <w:rFonts w:ascii="Arial" w:hAnsi="Arial" w:cs="Arial"/>
              </w:rPr>
            </w:pPr>
            <w:r>
              <w:rPr>
                <w:rFonts w:ascii="Arial" w:eastAsia="Calibri" w:hAnsi="Arial" w:cs="Arial"/>
              </w:rPr>
              <w:t>5.8. Poslovi oko napredovanja učitelja i stručnih suradnika</w:t>
            </w:r>
          </w:p>
        </w:tc>
        <w:tc>
          <w:tcPr>
            <w:tcW w:w="2979" w:type="dxa"/>
            <w:tcBorders>
              <w:top w:val="single" w:sz="4" w:space="0" w:color="000000"/>
              <w:left w:val="single" w:sz="4" w:space="0" w:color="000000"/>
              <w:bottom w:val="single" w:sz="4" w:space="0" w:color="000000"/>
              <w:right w:val="single" w:sz="4" w:space="0" w:color="000000"/>
            </w:tcBorders>
          </w:tcPr>
          <w:p w14:paraId="0B66B2CF"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7DE6787A"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6A3CB937"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20AF1DF7" w14:textId="77777777" w:rsidR="001A1D69" w:rsidRDefault="00FD44D8" w:rsidP="006C3386">
            <w:pPr>
              <w:spacing w:line="276" w:lineRule="auto"/>
              <w:rPr>
                <w:rFonts w:ascii="Arial" w:hAnsi="Arial" w:cs="Arial"/>
              </w:rPr>
            </w:pPr>
            <w:r>
              <w:rPr>
                <w:rFonts w:ascii="Arial" w:eastAsia="Calibri" w:hAnsi="Arial" w:cs="Arial"/>
              </w:rPr>
              <w:t>5.9. Ostali poslovi</w:t>
            </w:r>
          </w:p>
        </w:tc>
        <w:tc>
          <w:tcPr>
            <w:tcW w:w="2979" w:type="dxa"/>
            <w:tcBorders>
              <w:top w:val="single" w:sz="4" w:space="0" w:color="000000"/>
              <w:left w:val="single" w:sz="4" w:space="0" w:color="000000"/>
              <w:bottom w:val="single" w:sz="4" w:space="0" w:color="000000"/>
              <w:right w:val="single" w:sz="4" w:space="0" w:color="000000"/>
            </w:tcBorders>
          </w:tcPr>
          <w:p w14:paraId="791D5BDA"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7659B334"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4E387DFD" w14:textId="77777777">
        <w:trPr>
          <w:trHeight w:val="520"/>
          <w:jc w:val="center"/>
        </w:trPr>
        <w:tc>
          <w:tcPr>
            <w:tcW w:w="7363" w:type="dxa"/>
            <w:tcBorders>
              <w:top w:val="single" w:sz="4" w:space="0" w:color="000000"/>
              <w:left w:val="single" w:sz="4" w:space="0" w:color="000000"/>
              <w:bottom w:val="single" w:sz="4" w:space="0" w:color="000000"/>
              <w:right w:val="single" w:sz="4" w:space="0" w:color="000000"/>
            </w:tcBorders>
          </w:tcPr>
          <w:p w14:paraId="369A5F67" w14:textId="77777777" w:rsidR="001A1D69" w:rsidRDefault="00FD44D8" w:rsidP="006C3386">
            <w:pPr>
              <w:numPr>
                <w:ilvl w:val="0"/>
                <w:numId w:val="11"/>
              </w:numPr>
              <w:spacing w:line="276" w:lineRule="auto"/>
              <w:ind w:left="147" w:hanging="147"/>
              <w:rPr>
                <w:rFonts w:ascii="Arial" w:hAnsi="Arial" w:cs="Arial"/>
                <w:b/>
              </w:rPr>
            </w:pPr>
            <w:r>
              <w:rPr>
                <w:rFonts w:ascii="Arial" w:eastAsia="Calibri" w:hAnsi="Arial" w:cs="Arial"/>
                <w:b/>
              </w:rPr>
              <w:t>ADMINISTRATIVNO – UPRAVNI I RAČUNOVODSTVENI POSLOVI</w:t>
            </w:r>
          </w:p>
        </w:tc>
        <w:tc>
          <w:tcPr>
            <w:tcW w:w="2979" w:type="dxa"/>
            <w:tcBorders>
              <w:top w:val="single" w:sz="4" w:space="0" w:color="000000"/>
              <w:left w:val="single" w:sz="4" w:space="0" w:color="000000"/>
              <w:bottom w:val="single" w:sz="4" w:space="0" w:color="000000"/>
              <w:right w:val="single" w:sz="4" w:space="0" w:color="000000"/>
            </w:tcBorders>
          </w:tcPr>
          <w:p w14:paraId="5B4AC5E3" w14:textId="77777777" w:rsidR="001A1D69" w:rsidRDefault="001A1D69" w:rsidP="006C3386">
            <w:pPr>
              <w:spacing w:line="276"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tcPr>
          <w:p w14:paraId="5E967CA4" w14:textId="77777777" w:rsidR="001A1D69" w:rsidRDefault="00FD44D8" w:rsidP="006C3386">
            <w:pPr>
              <w:spacing w:line="276" w:lineRule="auto"/>
              <w:jc w:val="center"/>
              <w:rPr>
                <w:rFonts w:ascii="Arial" w:hAnsi="Arial" w:cs="Arial"/>
                <w:b/>
              </w:rPr>
            </w:pPr>
            <w:r>
              <w:rPr>
                <w:rFonts w:ascii="Arial" w:eastAsia="Calibri" w:hAnsi="Arial" w:cs="Arial"/>
                <w:b/>
              </w:rPr>
              <w:t>287</w:t>
            </w:r>
          </w:p>
        </w:tc>
      </w:tr>
      <w:tr w:rsidR="001A1D69" w14:paraId="347CCD90" w14:textId="77777777">
        <w:trPr>
          <w:trHeight w:val="120"/>
          <w:jc w:val="center"/>
        </w:trPr>
        <w:tc>
          <w:tcPr>
            <w:tcW w:w="7363" w:type="dxa"/>
            <w:tcBorders>
              <w:top w:val="single" w:sz="4" w:space="0" w:color="000000"/>
              <w:left w:val="single" w:sz="4" w:space="0" w:color="000000"/>
              <w:bottom w:val="single" w:sz="4" w:space="0" w:color="000000"/>
              <w:right w:val="single" w:sz="4" w:space="0" w:color="000000"/>
            </w:tcBorders>
          </w:tcPr>
          <w:p w14:paraId="684627A7" w14:textId="77777777" w:rsidR="001A1D69" w:rsidRDefault="00FD44D8" w:rsidP="006C3386">
            <w:pPr>
              <w:spacing w:line="276" w:lineRule="auto"/>
              <w:rPr>
                <w:rFonts w:ascii="Arial" w:hAnsi="Arial" w:cs="Arial"/>
              </w:rPr>
            </w:pPr>
            <w:r>
              <w:rPr>
                <w:rFonts w:ascii="Arial" w:eastAsia="Calibri" w:hAnsi="Arial" w:cs="Arial"/>
              </w:rPr>
              <w:t>6.1.Rad i suradnja s tajnikom škole</w:t>
            </w:r>
          </w:p>
        </w:tc>
        <w:tc>
          <w:tcPr>
            <w:tcW w:w="2979" w:type="dxa"/>
            <w:tcBorders>
              <w:top w:val="single" w:sz="4" w:space="0" w:color="000000"/>
              <w:left w:val="single" w:sz="4" w:space="0" w:color="000000"/>
              <w:bottom w:val="single" w:sz="4" w:space="0" w:color="000000"/>
              <w:right w:val="single" w:sz="4" w:space="0" w:color="000000"/>
            </w:tcBorders>
          </w:tcPr>
          <w:p w14:paraId="666C1C37"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5C834F0F" w14:textId="77777777" w:rsidR="001A1D69" w:rsidRDefault="00FD44D8" w:rsidP="006C3386">
            <w:pPr>
              <w:spacing w:line="276" w:lineRule="auto"/>
              <w:jc w:val="center"/>
              <w:rPr>
                <w:rFonts w:ascii="Arial" w:hAnsi="Arial" w:cs="Arial"/>
              </w:rPr>
            </w:pPr>
            <w:r>
              <w:rPr>
                <w:rFonts w:ascii="Arial" w:eastAsia="Calibri" w:hAnsi="Arial" w:cs="Arial"/>
              </w:rPr>
              <w:t>35</w:t>
            </w:r>
          </w:p>
        </w:tc>
      </w:tr>
      <w:tr w:rsidR="001A1D69" w14:paraId="3F572A63" w14:textId="77777777">
        <w:trPr>
          <w:trHeight w:val="120"/>
          <w:jc w:val="center"/>
        </w:trPr>
        <w:tc>
          <w:tcPr>
            <w:tcW w:w="7363" w:type="dxa"/>
            <w:tcBorders>
              <w:top w:val="single" w:sz="4" w:space="0" w:color="000000"/>
              <w:left w:val="single" w:sz="4" w:space="0" w:color="000000"/>
              <w:bottom w:val="single" w:sz="4" w:space="0" w:color="000000"/>
              <w:right w:val="single" w:sz="4" w:space="0" w:color="000000"/>
            </w:tcBorders>
          </w:tcPr>
          <w:p w14:paraId="32E6E25B" w14:textId="77777777" w:rsidR="001A1D69" w:rsidRDefault="00FD44D8" w:rsidP="006C3386">
            <w:pPr>
              <w:spacing w:line="276" w:lineRule="auto"/>
              <w:rPr>
                <w:rFonts w:ascii="Arial" w:hAnsi="Arial" w:cs="Arial"/>
              </w:rPr>
            </w:pPr>
            <w:r>
              <w:rPr>
                <w:rFonts w:ascii="Arial" w:eastAsia="Calibri" w:hAnsi="Arial" w:cs="Arial"/>
              </w:rPr>
              <w:t>6.2.Provedba zakonskih i podzakonskih akata te naputaka MZOS-a</w:t>
            </w:r>
          </w:p>
        </w:tc>
        <w:tc>
          <w:tcPr>
            <w:tcW w:w="2979" w:type="dxa"/>
            <w:tcBorders>
              <w:top w:val="single" w:sz="4" w:space="0" w:color="000000"/>
              <w:left w:val="single" w:sz="4" w:space="0" w:color="000000"/>
              <w:bottom w:val="single" w:sz="4" w:space="0" w:color="000000"/>
              <w:right w:val="single" w:sz="4" w:space="0" w:color="000000"/>
            </w:tcBorders>
          </w:tcPr>
          <w:p w14:paraId="5E869D1D"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6D465C7D"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56CAF19A" w14:textId="77777777">
        <w:trPr>
          <w:trHeight w:val="120"/>
          <w:jc w:val="center"/>
        </w:trPr>
        <w:tc>
          <w:tcPr>
            <w:tcW w:w="7363" w:type="dxa"/>
            <w:tcBorders>
              <w:top w:val="single" w:sz="4" w:space="0" w:color="000000"/>
              <w:left w:val="single" w:sz="4" w:space="0" w:color="000000"/>
              <w:bottom w:val="single" w:sz="4" w:space="0" w:color="000000"/>
              <w:right w:val="single" w:sz="4" w:space="0" w:color="000000"/>
            </w:tcBorders>
          </w:tcPr>
          <w:p w14:paraId="0E01DEED" w14:textId="77777777" w:rsidR="001A1D69" w:rsidRDefault="00FD44D8" w:rsidP="006C3386">
            <w:pPr>
              <w:spacing w:line="276" w:lineRule="auto"/>
              <w:rPr>
                <w:rFonts w:ascii="Arial" w:hAnsi="Arial" w:cs="Arial"/>
              </w:rPr>
            </w:pPr>
            <w:r>
              <w:rPr>
                <w:rFonts w:ascii="Arial" w:eastAsia="Calibri" w:hAnsi="Arial" w:cs="Arial"/>
              </w:rPr>
              <w:t>6.3.Usklađivanje i provedba općih i pojedinačnih akata škole</w:t>
            </w:r>
          </w:p>
        </w:tc>
        <w:tc>
          <w:tcPr>
            <w:tcW w:w="2979" w:type="dxa"/>
            <w:tcBorders>
              <w:top w:val="single" w:sz="4" w:space="0" w:color="000000"/>
              <w:left w:val="single" w:sz="4" w:space="0" w:color="000000"/>
              <w:bottom w:val="single" w:sz="4" w:space="0" w:color="000000"/>
              <w:right w:val="single" w:sz="4" w:space="0" w:color="000000"/>
            </w:tcBorders>
          </w:tcPr>
          <w:p w14:paraId="78D1DE18"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2642412C"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21EA340E" w14:textId="77777777">
        <w:trPr>
          <w:trHeight w:val="120"/>
          <w:jc w:val="center"/>
        </w:trPr>
        <w:tc>
          <w:tcPr>
            <w:tcW w:w="7363" w:type="dxa"/>
            <w:tcBorders>
              <w:top w:val="single" w:sz="4" w:space="0" w:color="000000"/>
              <w:left w:val="single" w:sz="4" w:space="0" w:color="000000"/>
              <w:bottom w:val="single" w:sz="4" w:space="0" w:color="000000"/>
              <w:right w:val="single" w:sz="4" w:space="0" w:color="000000"/>
            </w:tcBorders>
          </w:tcPr>
          <w:p w14:paraId="42A378C3" w14:textId="77777777" w:rsidR="001A1D69" w:rsidRDefault="00FD44D8" w:rsidP="006C3386">
            <w:pPr>
              <w:spacing w:line="276" w:lineRule="auto"/>
              <w:rPr>
                <w:rFonts w:ascii="Arial" w:hAnsi="Arial" w:cs="Arial"/>
              </w:rPr>
            </w:pPr>
            <w:r>
              <w:rPr>
                <w:rFonts w:ascii="Arial" w:eastAsia="Calibri" w:hAnsi="Arial" w:cs="Arial"/>
              </w:rPr>
              <w:t>6.4.Provođenje raznih natječaja za potrebe škole</w:t>
            </w:r>
          </w:p>
        </w:tc>
        <w:tc>
          <w:tcPr>
            <w:tcW w:w="2979" w:type="dxa"/>
            <w:tcBorders>
              <w:top w:val="single" w:sz="4" w:space="0" w:color="000000"/>
              <w:left w:val="single" w:sz="4" w:space="0" w:color="000000"/>
              <w:bottom w:val="single" w:sz="4" w:space="0" w:color="000000"/>
              <w:right w:val="single" w:sz="4" w:space="0" w:color="000000"/>
            </w:tcBorders>
          </w:tcPr>
          <w:p w14:paraId="145CA630"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41602EA4"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6F160A1E" w14:textId="77777777">
        <w:trPr>
          <w:trHeight w:val="120"/>
          <w:jc w:val="center"/>
        </w:trPr>
        <w:tc>
          <w:tcPr>
            <w:tcW w:w="7363" w:type="dxa"/>
            <w:tcBorders>
              <w:top w:val="single" w:sz="4" w:space="0" w:color="000000"/>
              <w:left w:val="single" w:sz="4" w:space="0" w:color="000000"/>
              <w:bottom w:val="single" w:sz="4" w:space="0" w:color="000000"/>
              <w:right w:val="single" w:sz="4" w:space="0" w:color="000000"/>
            </w:tcBorders>
          </w:tcPr>
          <w:p w14:paraId="30DBB4D5" w14:textId="77777777" w:rsidR="001A1D69" w:rsidRDefault="00FD44D8" w:rsidP="006C3386">
            <w:pPr>
              <w:spacing w:line="276" w:lineRule="auto"/>
              <w:rPr>
                <w:rFonts w:ascii="Arial" w:hAnsi="Arial" w:cs="Arial"/>
              </w:rPr>
            </w:pPr>
            <w:r>
              <w:rPr>
                <w:rFonts w:ascii="Arial" w:eastAsia="Calibri" w:hAnsi="Arial" w:cs="Arial"/>
              </w:rPr>
              <w:t>6.5.Prijem u radni odnos /uz suglasnost Školskog odbora/</w:t>
            </w:r>
          </w:p>
        </w:tc>
        <w:tc>
          <w:tcPr>
            <w:tcW w:w="2979" w:type="dxa"/>
            <w:tcBorders>
              <w:top w:val="single" w:sz="4" w:space="0" w:color="000000"/>
              <w:left w:val="single" w:sz="4" w:space="0" w:color="000000"/>
              <w:bottom w:val="single" w:sz="4" w:space="0" w:color="000000"/>
              <w:right w:val="single" w:sz="4" w:space="0" w:color="000000"/>
            </w:tcBorders>
          </w:tcPr>
          <w:p w14:paraId="77B52E9C"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7CCA11B3"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34C402D1" w14:textId="77777777">
        <w:trPr>
          <w:trHeight w:val="120"/>
          <w:jc w:val="center"/>
        </w:trPr>
        <w:tc>
          <w:tcPr>
            <w:tcW w:w="7363" w:type="dxa"/>
            <w:tcBorders>
              <w:top w:val="single" w:sz="4" w:space="0" w:color="000000"/>
              <w:left w:val="single" w:sz="4" w:space="0" w:color="000000"/>
              <w:bottom w:val="single" w:sz="4" w:space="0" w:color="000000"/>
              <w:right w:val="single" w:sz="4" w:space="0" w:color="000000"/>
            </w:tcBorders>
          </w:tcPr>
          <w:p w14:paraId="3B8F181C" w14:textId="77777777" w:rsidR="001A1D69" w:rsidRDefault="00FD44D8" w:rsidP="006C3386">
            <w:pPr>
              <w:spacing w:line="276" w:lineRule="auto"/>
              <w:rPr>
                <w:rFonts w:ascii="Arial" w:hAnsi="Arial" w:cs="Arial"/>
              </w:rPr>
            </w:pPr>
            <w:r>
              <w:rPr>
                <w:rFonts w:ascii="Arial" w:eastAsia="Calibri" w:hAnsi="Arial" w:cs="Arial"/>
              </w:rPr>
              <w:t>6.6 Poslovi zastupanja škole</w:t>
            </w:r>
          </w:p>
        </w:tc>
        <w:tc>
          <w:tcPr>
            <w:tcW w:w="2979" w:type="dxa"/>
            <w:tcBorders>
              <w:top w:val="single" w:sz="4" w:space="0" w:color="000000"/>
              <w:left w:val="single" w:sz="4" w:space="0" w:color="000000"/>
              <w:bottom w:val="single" w:sz="4" w:space="0" w:color="000000"/>
              <w:right w:val="single" w:sz="4" w:space="0" w:color="000000"/>
            </w:tcBorders>
          </w:tcPr>
          <w:p w14:paraId="7B9CC3B5"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480CF947"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77E24AA8"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EACE696" w14:textId="77777777" w:rsidR="001A1D69" w:rsidRDefault="00FD44D8" w:rsidP="006C3386">
            <w:pPr>
              <w:spacing w:line="276" w:lineRule="auto"/>
              <w:rPr>
                <w:rFonts w:ascii="Arial" w:hAnsi="Arial" w:cs="Arial"/>
              </w:rPr>
            </w:pPr>
            <w:r>
              <w:rPr>
                <w:rFonts w:ascii="Arial" w:eastAsia="Calibri" w:hAnsi="Arial" w:cs="Arial"/>
              </w:rPr>
              <w:t>6.7.Rad i suradnja s računovođom škole</w:t>
            </w:r>
          </w:p>
        </w:tc>
        <w:tc>
          <w:tcPr>
            <w:tcW w:w="2979" w:type="dxa"/>
            <w:tcBorders>
              <w:top w:val="single" w:sz="4" w:space="0" w:color="000000"/>
              <w:left w:val="single" w:sz="4" w:space="0" w:color="000000"/>
              <w:bottom w:val="single" w:sz="4" w:space="0" w:color="000000"/>
              <w:right w:val="single" w:sz="4" w:space="0" w:color="000000"/>
            </w:tcBorders>
          </w:tcPr>
          <w:p w14:paraId="2A170074"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4F793490"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553FC46B" w14:textId="77777777">
        <w:trPr>
          <w:trHeight w:val="240"/>
          <w:jc w:val="center"/>
        </w:trPr>
        <w:tc>
          <w:tcPr>
            <w:tcW w:w="7363" w:type="dxa"/>
            <w:tcBorders>
              <w:top w:val="single" w:sz="4" w:space="0" w:color="000000"/>
              <w:left w:val="single" w:sz="4" w:space="0" w:color="000000"/>
              <w:bottom w:val="single" w:sz="4" w:space="0" w:color="000000"/>
              <w:right w:val="single" w:sz="4" w:space="0" w:color="000000"/>
            </w:tcBorders>
          </w:tcPr>
          <w:p w14:paraId="3F5700C6" w14:textId="77777777" w:rsidR="001A1D69" w:rsidRDefault="00FD44D8" w:rsidP="006C3386">
            <w:pPr>
              <w:spacing w:line="276" w:lineRule="auto"/>
              <w:rPr>
                <w:rFonts w:ascii="Arial" w:hAnsi="Arial" w:cs="Arial"/>
              </w:rPr>
            </w:pPr>
            <w:r>
              <w:rPr>
                <w:rFonts w:ascii="Arial" w:eastAsia="Calibri" w:hAnsi="Arial" w:cs="Arial"/>
              </w:rPr>
              <w:t>6.8.Izrada financijskog plana škole</w:t>
            </w:r>
          </w:p>
        </w:tc>
        <w:tc>
          <w:tcPr>
            <w:tcW w:w="2979" w:type="dxa"/>
            <w:tcBorders>
              <w:top w:val="single" w:sz="4" w:space="0" w:color="000000"/>
              <w:left w:val="single" w:sz="4" w:space="0" w:color="000000"/>
              <w:bottom w:val="single" w:sz="4" w:space="0" w:color="000000"/>
              <w:right w:val="single" w:sz="4" w:space="0" w:color="000000"/>
            </w:tcBorders>
          </w:tcPr>
          <w:p w14:paraId="07C57B95" w14:textId="77777777" w:rsidR="001A1D69" w:rsidRDefault="00FD44D8" w:rsidP="006C3386">
            <w:pPr>
              <w:spacing w:line="276" w:lineRule="auto"/>
              <w:jc w:val="center"/>
              <w:rPr>
                <w:rFonts w:ascii="Arial" w:hAnsi="Arial" w:cs="Arial"/>
              </w:rPr>
            </w:pPr>
            <w:r>
              <w:rPr>
                <w:rFonts w:ascii="Arial" w:eastAsia="Calibri" w:hAnsi="Arial" w:cs="Arial"/>
              </w:rPr>
              <w:t>kolovoz, rujan</w:t>
            </w:r>
          </w:p>
        </w:tc>
        <w:tc>
          <w:tcPr>
            <w:tcW w:w="1560" w:type="dxa"/>
            <w:tcBorders>
              <w:top w:val="single" w:sz="4" w:space="0" w:color="000000"/>
              <w:left w:val="single" w:sz="4" w:space="0" w:color="000000"/>
              <w:bottom w:val="single" w:sz="4" w:space="0" w:color="000000"/>
              <w:right w:val="single" w:sz="4" w:space="0" w:color="000000"/>
            </w:tcBorders>
          </w:tcPr>
          <w:p w14:paraId="3E22B9D4"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032013A2"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0A5F24E0" w14:textId="77777777" w:rsidR="001A1D69" w:rsidRDefault="00FD44D8" w:rsidP="006C3386">
            <w:pPr>
              <w:spacing w:line="276" w:lineRule="auto"/>
              <w:rPr>
                <w:rFonts w:ascii="Arial" w:hAnsi="Arial" w:cs="Arial"/>
              </w:rPr>
            </w:pPr>
            <w:r>
              <w:rPr>
                <w:rFonts w:ascii="Arial" w:eastAsia="Calibri" w:hAnsi="Arial" w:cs="Arial"/>
              </w:rPr>
              <w:t>6.9.Kontrola i nadzor računovodstvenog poslovanja</w:t>
            </w:r>
          </w:p>
        </w:tc>
        <w:tc>
          <w:tcPr>
            <w:tcW w:w="2979" w:type="dxa"/>
            <w:tcBorders>
              <w:top w:val="single" w:sz="4" w:space="0" w:color="000000"/>
              <w:left w:val="single" w:sz="4" w:space="0" w:color="000000"/>
              <w:bottom w:val="single" w:sz="4" w:space="0" w:color="000000"/>
              <w:right w:val="single" w:sz="4" w:space="0" w:color="000000"/>
            </w:tcBorders>
          </w:tcPr>
          <w:p w14:paraId="7F165D58" w14:textId="77777777" w:rsidR="001A1D69" w:rsidRDefault="00FD44D8" w:rsidP="006C3386">
            <w:pPr>
              <w:spacing w:line="276" w:lineRule="auto"/>
              <w:jc w:val="center"/>
              <w:rPr>
                <w:rFonts w:ascii="Arial" w:hAnsi="Arial" w:cs="Arial"/>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1807ED1C"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0805CC5F"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009DD3C5" w14:textId="77777777" w:rsidR="001A1D69" w:rsidRDefault="00FD44D8" w:rsidP="006C3386">
            <w:pPr>
              <w:spacing w:line="276" w:lineRule="auto"/>
              <w:rPr>
                <w:rFonts w:ascii="Arial" w:hAnsi="Arial" w:cs="Arial"/>
              </w:rPr>
            </w:pPr>
            <w:r>
              <w:rPr>
                <w:rFonts w:ascii="Arial" w:eastAsia="Calibri" w:hAnsi="Arial" w:cs="Arial"/>
              </w:rPr>
              <w:t>6.10.Organizacija i provedba inventure</w:t>
            </w:r>
          </w:p>
        </w:tc>
        <w:tc>
          <w:tcPr>
            <w:tcW w:w="2979" w:type="dxa"/>
            <w:tcBorders>
              <w:top w:val="single" w:sz="4" w:space="0" w:color="000000"/>
              <w:left w:val="single" w:sz="4" w:space="0" w:color="000000"/>
              <w:bottom w:val="single" w:sz="4" w:space="0" w:color="000000"/>
              <w:right w:val="single" w:sz="4" w:space="0" w:color="000000"/>
            </w:tcBorders>
          </w:tcPr>
          <w:p w14:paraId="41D1DC99" w14:textId="77777777" w:rsidR="001A1D69" w:rsidRDefault="00FD44D8" w:rsidP="006C3386">
            <w:pPr>
              <w:spacing w:line="276" w:lineRule="auto"/>
              <w:jc w:val="center"/>
              <w:rPr>
                <w:rFonts w:ascii="Arial" w:hAnsi="Arial" w:cs="Arial"/>
              </w:rPr>
            </w:pPr>
            <w:r>
              <w:rPr>
                <w:rFonts w:ascii="Arial" w:eastAsia="Calibri" w:hAnsi="Arial" w:cs="Arial"/>
              </w:rPr>
              <w:t>prosinac</w:t>
            </w:r>
          </w:p>
        </w:tc>
        <w:tc>
          <w:tcPr>
            <w:tcW w:w="1560" w:type="dxa"/>
            <w:tcBorders>
              <w:top w:val="single" w:sz="4" w:space="0" w:color="000000"/>
              <w:left w:val="single" w:sz="4" w:space="0" w:color="000000"/>
              <w:bottom w:val="single" w:sz="4" w:space="0" w:color="000000"/>
              <w:right w:val="single" w:sz="4" w:space="0" w:color="000000"/>
            </w:tcBorders>
          </w:tcPr>
          <w:p w14:paraId="2B08B49E"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22144A79"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617E0A1D" w14:textId="77777777" w:rsidR="001A1D69" w:rsidRDefault="00FD44D8" w:rsidP="006C3386">
            <w:pPr>
              <w:spacing w:line="276" w:lineRule="auto"/>
              <w:rPr>
                <w:rFonts w:ascii="Arial" w:hAnsi="Arial" w:cs="Arial"/>
              </w:rPr>
            </w:pPr>
            <w:r>
              <w:rPr>
                <w:rFonts w:ascii="Arial" w:eastAsia="Calibri" w:hAnsi="Arial" w:cs="Arial"/>
              </w:rPr>
              <w:t>6.11.Poslovi vezani uz e-matice</w:t>
            </w:r>
          </w:p>
        </w:tc>
        <w:tc>
          <w:tcPr>
            <w:tcW w:w="2979" w:type="dxa"/>
            <w:tcBorders>
              <w:top w:val="single" w:sz="4" w:space="0" w:color="000000"/>
              <w:left w:val="single" w:sz="4" w:space="0" w:color="000000"/>
              <w:bottom w:val="single" w:sz="4" w:space="0" w:color="000000"/>
              <w:right w:val="single" w:sz="4" w:space="0" w:color="000000"/>
            </w:tcBorders>
          </w:tcPr>
          <w:p w14:paraId="3B56DDD1" w14:textId="77777777" w:rsidR="001A1D69" w:rsidRDefault="00FD44D8" w:rsidP="006C3386">
            <w:pPr>
              <w:spacing w:line="276" w:lineRule="auto"/>
              <w:jc w:val="center"/>
              <w:rPr>
                <w:rFonts w:ascii="Arial" w:hAnsi="Arial" w:cs="Arial"/>
              </w:rPr>
            </w:pPr>
            <w:r>
              <w:rPr>
                <w:rFonts w:ascii="Arial" w:eastAsia="Calibri" w:hAnsi="Arial" w:cs="Arial"/>
              </w:rPr>
              <w:t>lipanj, srpanj</w:t>
            </w:r>
          </w:p>
        </w:tc>
        <w:tc>
          <w:tcPr>
            <w:tcW w:w="1560" w:type="dxa"/>
            <w:tcBorders>
              <w:top w:val="single" w:sz="4" w:space="0" w:color="000000"/>
              <w:left w:val="single" w:sz="4" w:space="0" w:color="000000"/>
              <w:bottom w:val="single" w:sz="4" w:space="0" w:color="000000"/>
              <w:right w:val="single" w:sz="4" w:space="0" w:color="000000"/>
            </w:tcBorders>
          </w:tcPr>
          <w:p w14:paraId="0E886841"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6DF538F4"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F79DB05" w14:textId="77777777" w:rsidR="001A1D69" w:rsidRDefault="00FD44D8" w:rsidP="006C3386">
            <w:pPr>
              <w:spacing w:line="276" w:lineRule="auto"/>
              <w:rPr>
                <w:rFonts w:ascii="Arial" w:hAnsi="Arial" w:cs="Arial"/>
              </w:rPr>
            </w:pPr>
            <w:r>
              <w:rPr>
                <w:rFonts w:ascii="Arial" w:eastAsia="Calibri" w:hAnsi="Arial" w:cs="Arial"/>
              </w:rPr>
              <w:t xml:space="preserve">6.12.Potpisivanje i provjera svjedodžbi </w:t>
            </w:r>
          </w:p>
        </w:tc>
        <w:tc>
          <w:tcPr>
            <w:tcW w:w="2979" w:type="dxa"/>
            <w:tcBorders>
              <w:top w:val="single" w:sz="4" w:space="0" w:color="000000"/>
              <w:left w:val="single" w:sz="4" w:space="0" w:color="000000"/>
              <w:bottom w:val="single" w:sz="4" w:space="0" w:color="000000"/>
              <w:right w:val="single" w:sz="4" w:space="0" w:color="000000"/>
            </w:tcBorders>
          </w:tcPr>
          <w:p w14:paraId="00D45192" w14:textId="77777777" w:rsidR="001A1D69" w:rsidRDefault="00FD44D8" w:rsidP="006C3386">
            <w:pPr>
              <w:spacing w:line="276" w:lineRule="auto"/>
              <w:jc w:val="center"/>
              <w:rPr>
                <w:rFonts w:ascii="Arial" w:hAnsi="Arial" w:cs="Arial"/>
              </w:rPr>
            </w:pPr>
            <w:r>
              <w:rPr>
                <w:rFonts w:ascii="Arial" w:eastAsia="Calibri" w:hAnsi="Arial" w:cs="Arial"/>
              </w:rPr>
              <w:t>lipanj</w:t>
            </w:r>
          </w:p>
        </w:tc>
        <w:tc>
          <w:tcPr>
            <w:tcW w:w="1560" w:type="dxa"/>
            <w:tcBorders>
              <w:top w:val="single" w:sz="4" w:space="0" w:color="000000"/>
              <w:left w:val="single" w:sz="4" w:space="0" w:color="000000"/>
              <w:bottom w:val="single" w:sz="4" w:space="0" w:color="000000"/>
              <w:right w:val="single" w:sz="4" w:space="0" w:color="000000"/>
            </w:tcBorders>
          </w:tcPr>
          <w:p w14:paraId="6C4A002A"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55B520F4"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396CB05" w14:textId="77777777" w:rsidR="001A1D69" w:rsidRDefault="00FD44D8" w:rsidP="006C3386">
            <w:pPr>
              <w:spacing w:line="276" w:lineRule="auto"/>
              <w:rPr>
                <w:rFonts w:ascii="Arial" w:hAnsi="Arial" w:cs="Arial"/>
              </w:rPr>
            </w:pPr>
            <w:r>
              <w:rPr>
                <w:rFonts w:ascii="Arial" w:eastAsia="Calibri" w:hAnsi="Arial" w:cs="Arial"/>
              </w:rPr>
              <w:t>6.13.Organizacija nabave i podjele potrošnog materijala</w:t>
            </w:r>
          </w:p>
        </w:tc>
        <w:tc>
          <w:tcPr>
            <w:tcW w:w="2979" w:type="dxa"/>
            <w:tcBorders>
              <w:top w:val="single" w:sz="4" w:space="0" w:color="000000"/>
              <w:left w:val="single" w:sz="4" w:space="0" w:color="000000"/>
              <w:bottom w:val="single" w:sz="4" w:space="0" w:color="000000"/>
              <w:right w:val="single" w:sz="4" w:space="0" w:color="000000"/>
            </w:tcBorders>
          </w:tcPr>
          <w:p w14:paraId="7AF76BAF" w14:textId="77777777" w:rsidR="001A1D69" w:rsidRDefault="00FD44D8" w:rsidP="006C3386">
            <w:pPr>
              <w:spacing w:line="276" w:lineRule="auto"/>
              <w:jc w:val="center"/>
              <w:rPr>
                <w:rFonts w:ascii="Arial" w:hAnsi="Arial" w:cs="Arial"/>
              </w:rPr>
            </w:pPr>
            <w:r>
              <w:rPr>
                <w:rFonts w:ascii="Arial" w:eastAsia="Calibri" w:hAnsi="Arial" w:cs="Arial"/>
              </w:rPr>
              <w:t>kolovoz, siječanj</w:t>
            </w:r>
          </w:p>
        </w:tc>
        <w:tc>
          <w:tcPr>
            <w:tcW w:w="1560" w:type="dxa"/>
            <w:tcBorders>
              <w:top w:val="single" w:sz="4" w:space="0" w:color="000000"/>
              <w:left w:val="single" w:sz="4" w:space="0" w:color="000000"/>
              <w:bottom w:val="single" w:sz="4" w:space="0" w:color="000000"/>
              <w:right w:val="single" w:sz="4" w:space="0" w:color="000000"/>
            </w:tcBorders>
          </w:tcPr>
          <w:p w14:paraId="00EB15EF"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6AFE3B6E"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20BE1426" w14:textId="77777777" w:rsidR="001A1D69" w:rsidRDefault="00FD44D8" w:rsidP="006C3386">
            <w:pPr>
              <w:spacing w:line="276" w:lineRule="auto"/>
              <w:rPr>
                <w:rFonts w:ascii="Arial" w:hAnsi="Arial" w:cs="Arial"/>
              </w:rPr>
            </w:pPr>
            <w:r>
              <w:rPr>
                <w:rFonts w:ascii="Arial" w:eastAsia="Calibri" w:hAnsi="Arial" w:cs="Arial"/>
              </w:rPr>
              <w:t>6.14.Ostali poslovi</w:t>
            </w:r>
          </w:p>
        </w:tc>
        <w:tc>
          <w:tcPr>
            <w:tcW w:w="2979" w:type="dxa"/>
            <w:tcBorders>
              <w:top w:val="single" w:sz="4" w:space="0" w:color="000000"/>
              <w:left w:val="single" w:sz="4" w:space="0" w:color="000000"/>
              <w:bottom w:val="single" w:sz="4" w:space="0" w:color="000000"/>
              <w:right w:val="single" w:sz="4" w:space="0" w:color="000000"/>
            </w:tcBorders>
          </w:tcPr>
          <w:p w14:paraId="3717BD23" w14:textId="77777777" w:rsidR="001A1D69" w:rsidRDefault="00FD44D8" w:rsidP="006C3386">
            <w:pPr>
              <w:spacing w:line="276" w:lineRule="auto"/>
              <w:jc w:val="center"/>
              <w:rPr>
                <w:rFonts w:ascii="Arial" w:hAnsi="Arial" w:cs="Arial"/>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24BFBE8F" w14:textId="77777777" w:rsidR="001A1D69" w:rsidRDefault="00FD44D8" w:rsidP="006C3386">
            <w:pPr>
              <w:spacing w:line="276" w:lineRule="auto"/>
              <w:jc w:val="center"/>
              <w:rPr>
                <w:rFonts w:ascii="Arial" w:hAnsi="Arial" w:cs="Arial"/>
              </w:rPr>
            </w:pPr>
            <w:r>
              <w:rPr>
                <w:rFonts w:ascii="Arial" w:eastAsia="Calibri" w:hAnsi="Arial" w:cs="Arial"/>
              </w:rPr>
              <w:t>2</w:t>
            </w:r>
          </w:p>
        </w:tc>
      </w:tr>
      <w:tr w:rsidR="001A1D69" w14:paraId="6FD66319"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363ACFBE" w14:textId="77777777" w:rsidR="001A1D69" w:rsidRDefault="00FD44D8" w:rsidP="006C3386">
            <w:pPr>
              <w:pStyle w:val="Odlomakpopisa"/>
              <w:numPr>
                <w:ilvl w:val="0"/>
                <w:numId w:val="11"/>
              </w:numPr>
              <w:spacing w:line="276" w:lineRule="auto"/>
              <w:rPr>
                <w:rFonts w:ascii="Arial" w:hAnsi="Arial" w:cs="Arial"/>
                <w:b/>
              </w:rPr>
            </w:pPr>
            <w:r>
              <w:rPr>
                <w:rFonts w:ascii="Arial" w:eastAsia="Calibri" w:hAnsi="Arial" w:cs="Arial"/>
                <w:b/>
              </w:rPr>
              <w:t>SURADNJA  S  UDRUGAMA, USTANOVAMA I INSTITUCIJAMA</w:t>
            </w:r>
          </w:p>
        </w:tc>
        <w:tc>
          <w:tcPr>
            <w:tcW w:w="2979" w:type="dxa"/>
            <w:tcBorders>
              <w:top w:val="single" w:sz="4" w:space="0" w:color="000000"/>
              <w:left w:val="single" w:sz="4" w:space="0" w:color="000000"/>
              <w:bottom w:val="single" w:sz="4" w:space="0" w:color="000000"/>
              <w:right w:val="single" w:sz="4" w:space="0" w:color="000000"/>
            </w:tcBorders>
          </w:tcPr>
          <w:p w14:paraId="09406B57" w14:textId="77777777" w:rsidR="001A1D69" w:rsidRDefault="001A1D69" w:rsidP="006C3386">
            <w:pPr>
              <w:spacing w:line="276"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tcPr>
          <w:p w14:paraId="0762AEBE" w14:textId="77777777" w:rsidR="001A1D69" w:rsidRDefault="00FD44D8" w:rsidP="006C3386">
            <w:pPr>
              <w:spacing w:line="276" w:lineRule="auto"/>
              <w:jc w:val="center"/>
              <w:rPr>
                <w:rFonts w:ascii="Arial" w:hAnsi="Arial" w:cs="Arial"/>
                <w:b/>
              </w:rPr>
            </w:pPr>
            <w:r>
              <w:rPr>
                <w:rFonts w:ascii="Arial" w:eastAsia="Calibri" w:hAnsi="Arial" w:cs="Arial"/>
                <w:b/>
              </w:rPr>
              <w:t>280</w:t>
            </w:r>
          </w:p>
        </w:tc>
      </w:tr>
      <w:tr w:rsidR="001A1D69" w14:paraId="518FC7EE"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0EA49924" w14:textId="77777777" w:rsidR="001A1D69" w:rsidRDefault="00FD44D8" w:rsidP="006C3386">
            <w:pPr>
              <w:spacing w:line="276" w:lineRule="auto"/>
              <w:rPr>
                <w:rFonts w:ascii="Arial" w:hAnsi="Arial" w:cs="Arial"/>
              </w:rPr>
            </w:pPr>
            <w:r>
              <w:rPr>
                <w:rFonts w:ascii="Arial" w:eastAsia="Calibri" w:hAnsi="Arial" w:cs="Arial"/>
              </w:rPr>
              <w:t>7.1Predstavljanje škole</w:t>
            </w:r>
          </w:p>
        </w:tc>
        <w:tc>
          <w:tcPr>
            <w:tcW w:w="2979" w:type="dxa"/>
            <w:tcBorders>
              <w:top w:val="single" w:sz="4" w:space="0" w:color="000000"/>
              <w:left w:val="single" w:sz="4" w:space="0" w:color="000000"/>
              <w:bottom w:val="single" w:sz="4" w:space="0" w:color="000000"/>
              <w:right w:val="single" w:sz="4" w:space="0" w:color="000000"/>
            </w:tcBorders>
          </w:tcPr>
          <w:p w14:paraId="5B93B2A6"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4C396977"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1E8B659E"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3F5DD2A" w14:textId="77777777" w:rsidR="001A1D69" w:rsidRDefault="00FD44D8" w:rsidP="006C3386">
            <w:pPr>
              <w:spacing w:line="276" w:lineRule="auto"/>
              <w:rPr>
                <w:rFonts w:ascii="Arial" w:hAnsi="Arial" w:cs="Arial"/>
              </w:rPr>
            </w:pPr>
            <w:r>
              <w:rPr>
                <w:rFonts w:ascii="Arial" w:eastAsia="Calibri" w:hAnsi="Arial" w:cs="Arial"/>
              </w:rPr>
              <w:t>7.2.Suradnja s Ministarstvom znanosti, obrazovanja i športa</w:t>
            </w:r>
          </w:p>
        </w:tc>
        <w:tc>
          <w:tcPr>
            <w:tcW w:w="2979" w:type="dxa"/>
            <w:tcBorders>
              <w:top w:val="single" w:sz="4" w:space="0" w:color="000000"/>
              <w:left w:val="single" w:sz="4" w:space="0" w:color="000000"/>
              <w:bottom w:val="single" w:sz="4" w:space="0" w:color="000000"/>
              <w:right w:val="single" w:sz="4" w:space="0" w:color="000000"/>
            </w:tcBorders>
          </w:tcPr>
          <w:p w14:paraId="5A3256B8"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5835AF1A" w14:textId="77777777" w:rsidR="001A1D69" w:rsidRDefault="00FD44D8" w:rsidP="006C3386">
            <w:pPr>
              <w:spacing w:line="276" w:lineRule="auto"/>
              <w:jc w:val="center"/>
              <w:rPr>
                <w:rFonts w:ascii="Arial" w:hAnsi="Arial" w:cs="Arial"/>
              </w:rPr>
            </w:pPr>
            <w:r>
              <w:rPr>
                <w:rFonts w:ascii="Arial" w:eastAsia="Calibri" w:hAnsi="Arial" w:cs="Arial"/>
              </w:rPr>
              <w:t>15</w:t>
            </w:r>
          </w:p>
        </w:tc>
      </w:tr>
      <w:tr w:rsidR="001A1D69" w14:paraId="11E6E880"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64C62AD3" w14:textId="77777777" w:rsidR="001A1D69" w:rsidRDefault="00FD44D8" w:rsidP="006C3386">
            <w:pPr>
              <w:spacing w:line="276" w:lineRule="auto"/>
              <w:rPr>
                <w:rFonts w:ascii="Arial" w:hAnsi="Arial" w:cs="Arial"/>
              </w:rPr>
            </w:pPr>
            <w:r>
              <w:rPr>
                <w:rFonts w:ascii="Arial" w:eastAsia="Calibri" w:hAnsi="Arial" w:cs="Arial"/>
              </w:rPr>
              <w:t>7.3.Suradnja s Agencijom za odgoj i obrazovanje</w:t>
            </w:r>
          </w:p>
        </w:tc>
        <w:tc>
          <w:tcPr>
            <w:tcW w:w="2979" w:type="dxa"/>
            <w:tcBorders>
              <w:top w:val="single" w:sz="4" w:space="0" w:color="000000"/>
              <w:left w:val="single" w:sz="4" w:space="0" w:color="000000"/>
              <w:bottom w:val="single" w:sz="4" w:space="0" w:color="000000"/>
              <w:right w:val="single" w:sz="4" w:space="0" w:color="000000"/>
            </w:tcBorders>
          </w:tcPr>
          <w:p w14:paraId="2165C4FC"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5842B357"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3117B42D"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62722C72" w14:textId="77777777" w:rsidR="001A1D69" w:rsidRDefault="00FD44D8" w:rsidP="006C3386">
            <w:pPr>
              <w:spacing w:line="276" w:lineRule="auto"/>
              <w:rPr>
                <w:rFonts w:ascii="Arial" w:hAnsi="Arial" w:cs="Arial"/>
              </w:rPr>
            </w:pPr>
            <w:r>
              <w:rPr>
                <w:rFonts w:ascii="Arial" w:eastAsia="Calibri" w:hAnsi="Arial" w:cs="Arial"/>
              </w:rPr>
              <w:t>7.4.Suradnja s Nacionalnim centrom za vanjsko vrednovanje obrazovanja</w:t>
            </w:r>
          </w:p>
        </w:tc>
        <w:tc>
          <w:tcPr>
            <w:tcW w:w="2979" w:type="dxa"/>
            <w:tcBorders>
              <w:top w:val="single" w:sz="4" w:space="0" w:color="000000"/>
              <w:left w:val="single" w:sz="4" w:space="0" w:color="000000"/>
              <w:bottom w:val="single" w:sz="4" w:space="0" w:color="000000"/>
              <w:right w:val="single" w:sz="4" w:space="0" w:color="000000"/>
            </w:tcBorders>
          </w:tcPr>
          <w:p w14:paraId="51200939"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550EBA8E"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5C49EF3F"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567ECF9" w14:textId="77777777" w:rsidR="001A1D69" w:rsidRDefault="00FD44D8" w:rsidP="006C3386">
            <w:pPr>
              <w:spacing w:line="276" w:lineRule="auto"/>
              <w:rPr>
                <w:rFonts w:ascii="Arial" w:hAnsi="Arial" w:cs="Arial"/>
              </w:rPr>
            </w:pPr>
            <w:r>
              <w:rPr>
                <w:rFonts w:ascii="Arial" w:eastAsia="Calibri" w:hAnsi="Arial" w:cs="Arial"/>
              </w:rPr>
              <w:t>7.5.Suradnja s Agencijom za mobilnost i programe EU</w:t>
            </w:r>
          </w:p>
        </w:tc>
        <w:tc>
          <w:tcPr>
            <w:tcW w:w="2979" w:type="dxa"/>
            <w:tcBorders>
              <w:top w:val="single" w:sz="4" w:space="0" w:color="000000"/>
              <w:left w:val="single" w:sz="4" w:space="0" w:color="000000"/>
              <w:bottom w:val="single" w:sz="4" w:space="0" w:color="000000"/>
              <w:right w:val="single" w:sz="4" w:space="0" w:color="000000"/>
            </w:tcBorders>
          </w:tcPr>
          <w:p w14:paraId="2EFB095D"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6FA306D4"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23DB7144"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B6C2406" w14:textId="77777777" w:rsidR="001A1D69" w:rsidRDefault="00FD44D8" w:rsidP="006C3386">
            <w:pPr>
              <w:spacing w:line="276" w:lineRule="auto"/>
              <w:rPr>
                <w:rFonts w:ascii="Arial" w:hAnsi="Arial" w:cs="Arial"/>
              </w:rPr>
            </w:pPr>
            <w:r>
              <w:rPr>
                <w:rFonts w:ascii="Arial" w:eastAsia="Calibri" w:hAnsi="Arial" w:cs="Arial"/>
              </w:rPr>
              <w:t>7.6.Suradnja s ostalim Agencijama za obrazovanje na državnoj razini</w:t>
            </w:r>
          </w:p>
        </w:tc>
        <w:tc>
          <w:tcPr>
            <w:tcW w:w="2979" w:type="dxa"/>
            <w:tcBorders>
              <w:top w:val="single" w:sz="4" w:space="0" w:color="000000"/>
              <w:left w:val="single" w:sz="4" w:space="0" w:color="000000"/>
              <w:bottom w:val="single" w:sz="4" w:space="0" w:color="000000"/>
              <w:right w:val="single" w:sz="4" w:space="0" w:color="000000"/>
            </w:tcBorders>
          </w:tcPr>
          <w:p w14:paraId="1EAEAF62"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2E8AF4BB"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3F1FC134"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3495148C" w14:textId="77777777" w:rsidR="001A1D69" w:rsidRDefault="00FD44D8" w:rsidP="006C3386">
            <w:pPr>
              <w:spacing w:line="276" w:lineRule="auto"/>
              <w:rPr>
                <w:rFonts w:ascii="Arial" w:hAnsi="Arial" w:cs="Arial"/>
              </w:rPr>
            </w:pPr>
            <w:r>
              <w:rPr>
                <w:rFonts w:ascii="Arial" w:eastAsia="Calibri" w:hAnsi="Arial" w:cs="Arial"/>
              </w:rPr>
              <w:t>7.7.Suradnja s Uredom državne uprave</w:t>
            </w:r>
          </w:p>
        </w:tc>
        <w:tc>
          <w:tcPr>
            <w:tcW w:w="2979" w:type="dxa"/>
            <w:tcBorders>
              <w:top w:val="single" w:sz="4" w:space="0" w:color="000000"/>
              <w:left w:val="single" w:sz="4" w:space="0" w:color="000000"/>
              <w:bottom w:val="single" w:sz="4" w:space="0" w:color="000000"/>
              <w:right w:val="single" w:sz="4" w:space="0" w:color="000000"/>
            </w:tcBorders>
          </w:tcPr>
          <w:p w14:paraId="56420657"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3DFA1C62"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7A7BFBE1"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043CD6B" w14:textId="77777777" w:rsidR="001A1D69" w:rsidRDefault="00FD44D8" w:rsidP="006C3386">
            <w:pPr>
              <w:spacing w:line="276" w:lineRule="auto"/>
              <w:rPr>
                <w:rFonts w:ascii="Arial" w:hAnsi="Arial" w:cs="Arial"/>
              </w:rPr>
            </w:pPr>
            <w:r>
              <w:rPr>
                <w:rFonts w:ascii="Arial" w:eastAsia="Calibri" w:hAnsi="Arial" w:cs="Arial"/>
              </w:rPr>
              <w:t>7.8.Suradnja s osnivačem</w:t>
            </w:r>
          </w:p>
        </w:tc>
        <w:tc>
          <w:tcPr>
            <w:tcW w:w="2979" w:type="dxa"/>
            <w:tcBorders>
              <w:top w:val="single" w:sz="4" w:space="0" w:color="000000"/>
              <w:left w:val="single" w:sz="4" w:space="0" w:color="000000"/>
              <w:bottom w:val="single" w:sz="4" w:space="0" w:color="000000"/>
              <w:right w:val="single" w:sz="4" w:space="0" w:color="000000"/>
            </w:tcBorders>
          </w:tcPr>
          <w:p w14:paraId="042C606F"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357C3EA4" w14:textId="77777777" w:rsidR="001A1D69" w:rsidRDefault="00FD44D8" w:rsidP="006C3386">
            <w:pPr>
              <w:spacing w:line="276" w:lineRule="auto"/>
              <w:jc w:val="center"/>
              <w:rPr>
                <w:rFonts w:ascii="Arial" w:hAnsi="Arial" w:cs="Arial"/>
              </w:rPr>
            </w:pPr>
            <w:r>
              <w:rPr>
                <w:rFonts w:ascii="Arial" w:eastAsia="Calibri" w:hAnsi="Arial" w:cs="Arial"/>
              </w:rPr>
              <w:t>25</w:t>
            </w:r>
          </w:p>
        </w:tc>
      </w:tr>
      <w:tr w:rsidR="001A1D69" w14:paraId="049B9C1C"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017AF2EF" w14:textId="77777777" w:rsidR="001A1D69" w:rsidRDefault="00FD44D8" w:rsidP="006C3386">
            <w:pPr>
              <w:spacing w:line="276" w:lineRule="auto"/>
              <w:rPr>
                <w:rFonts w:ascii="Arial" w:hAnsi="Arial" w:cs="Arial"/>
              </w:rPr>
            </w:pPr>
            <w:r>
              <w:rPr>
                <w:rFonts w:ascii="Arial" w:eastAsia="Calibri" w:hAnsi="Arial" w:cs="Arial"/>
              </w:rPr>
              <w:lastRenderedPageBreak/>
              <w:t>7.9.Suradnja s Zavodom za zapošljavanje</w:t>
            </w:r>
          </w:p>
        </w:tc>
        <w:tc>
          <w:tcPr>
            <w:tcW w:w="2979" w:type="dxa"/>
            <w:tcBorders>
              <w:top w:val="single" w:sz="4" w:space="0" w:color="000000"/>
              <w:left w:val="single" w:sz="4" w:space="0" w:color="000000"/>
              <w:bottom w:val="single" w:sz="4" w:space="0" w:color="000000"/>
              <w:right w:val="single" w:sz="4" w:space="0" w:color="000000"/>
            </w:tcBorders>
          </w:tcPr>
          <w:p w14:paraId="64C6689A"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2AA7DB7A"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52CB097B"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60C087E8" w14:textId="77777777" w:rsidR="001A1D69" w:rsidRDefault="00FD44D8" w:rsidP="006C3386">
            <w:pPr>
              <w:spacing w:line="276" w:lineRule="auto"/>
              <w:rPr>
                <w:rFonts w:ascii="Arial" w:hAnsi="Arial" w:cs="Arial"/>
              </w:rPr>
            </w:pPr>
            <w:r>
              <w:rPr>
                <w:rFonts w:ascii="Arial" w:eastAsia="Calibri" w:hAnsi="Arial" w:cs="Arial"/>
              </w:rPr>
              <w:t>7.10.Suradnja s Zavodom za javno zdravstvo</w:t>
            </w:r>
          </w:p>
        </w:tc>
        <w:tc>
          <w:tcPr>
            <w:tcW w:w="2979" w:type="dxa"/>
            <w:tcBorders>
              <w:top w:val="single" w:sz="4" w:space="0" w:color="000000"/>
              <w:left w:val="single" w:sz="4" w:space="0" w:color="000000"/>
              <w:bottom w:val="single" w:sz="4" w:space="0" w:color="000000"/>
              <w:right w:val="single" w:sz="4" w:space="0" w:color="000000"/>
            </w:tcBorders>
          </w:tcPr>
          <w:p w14:paraId="552AAFCA"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61A6B06C"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01B88A06"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237A340" w14:textId="77777777" w:rsidR="001A1D69" w:rsidRDefault="00FD44D8" w:rsidP="006C3386">
            <w:pPr>
              <w:spacing w:line="276" w:lineRule="auto"/>
              <w:rPr>
                <w:rFonts w:ascii="Arial" w:hAnsi="Arial" w:cs="Arial"/>
              </w:rPr>
            </w:pPr>
            <w:r>
              <w:rPr>
                <w:rFonts w:ascii="Arial" w:eastAsia="Calibri" w:hAnsi="Arial" w:cs="Arial"/>
              </w:rPr>
              <w:t>7.11.Suradnja s Centrom za socijalnu skrb</w:t>
            </w:r>
          </w:p>
        </w:tc>
        <w:tc>
          <w:tcPr>
            <w:tcW w:w="2979" w:type="dxa"/>
            <w:tcBorders>
              <w:top w:val="single" w:sz="4" w:space="0" w:color="000000"/>
              <w:left w:val="single" w:sz="4" w:space="0" w:color="000000"/>
              <w:bottom w:val="single" w:sz="4" w:space="0" w:color="000000"/>
              <w:right w:val="single" w:sz="4" w:space="0" w:color="000000"/>
            </w:tcBorders>
          </w:tcPr>
          <w:p w14:paraId="3B7EB9D9"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07AC8D61"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015F7F66"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F93BC1B" w14:textId="77777777" w:rsidR="001A1D69" w:rsidRDefault="00FD44D8" w:rsidP="006C3386">
            <w:pPr>
              <w:spacing w:line="276" w:lineRule="auto"/>
              <w:rPr>
                <w:rFonts w:ascii="Arial" w:hAnsi="Arial" w:cs="Arial"/>
              </w:rPr>
            </w:pPr>
            <w:r>
              <w:rPr>
                <w:rFonts w:ascii="Arial" w:eastAsia="Calibri" w:hAnsi="Arial" w:cs="Arial"/>
              </w:rPr>
              <w:t>7.12.Suradnja s Obiteljskim centrom</w:t>
            </w:r>
          </w:p>
        </w:tc>
        <w:tc>
          <w:tcPr>
            <w:tcW w:w="2979" w:type="dxa"/>
            <w:tcBorders>
              <w:top w:val="single" w:sz="4" w:space="0" w:color="000000"/>
              <w:left w:val="single" w:sz="4" w:space="0" w:color="000000"/>
              <w:bottom w:val="single" w:sz="4" w:space="0" w:color="000000"/>
              <w:right w:val="single" w:sz="4" w:space="0" w:color="000000"/>
            </w:tcBorders>
          </w:tcPr>
          <w:p w14:paraId="01A42CEF"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125C7E21"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14F3075B"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7A72F01" w14:textId="77777777" w:rsidR="001A1D69" w:rsidRDefault="00FD44D8" w:rsidP="006C3386">
            <w:pPr>
              <w:spacing w:line="276" w:lineRule="auto"/>
              <w:rPr>
                <w:rFonts w:ascii="Arial" w:hAnsi="Arial" w:cs="Arial"/>
              </w:rPr>
            </w:pPr>
            <w:r>
              <w:rPr>
                <w:rFonts w:ascii="Arial" w:eastAsia="Calibri" w:hAnsi="Arial" w:cs="Arial"/>
              </w:rPr>
              <w:t>7.13.Suradnja s Policijskom upravom</w:t>
            </w:r>
          </w:p>
        </w:tc>
        <w:tc>
          <w:tcPr>
            <w:tcW w:w="2979" w:type="dxa"/>
            <w:tcBorders>
              <w:top w:val="single" w:sz="4" w:space="0" w:color="000000"/>
              <w:left w:val="single" w:sz="4" w:space="0" w:color="000000"/>
              <w:bottom w:val="single" w:sz="4" w:space="0" w:color="000000"/>
              <w:right w:val="single" w:sz="4" w:space="0" w:color="000000"/>
            </w:tcBorders>
          </w:tcPr>
          <w:p w14:paraId="73C30B5F"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1C982C95"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1577ADD8"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4A6DDC84" w14:textId="77777777" w:rsidR="001A1D69" w:rsidRDefault="00FD44D8" w:rsidP="006C3386">
            <w:pPr>
              <w:spacing w:line="276" w:lineRule="auto"/>
              <w:rPr>
                <w:rFonts w:ascii="Arial" w:hAnsi="Arial" w:cs="Arial"/>
              </w:rPr>
            </w:pPr>
            <w:r>
              <w:rPr>
                <w:rFonts w:ascii="Arial" w:eastAsia="Calibri" w:hAnsi="Arial" w:cs="Arial"/>
              </w:rPr>
              <w:t>7.14.Suradnja s Župnim uredom</w:t>
            </w:r>
          </w:p>
        </w:tc>
        <w:tc>
          <w:tcPr>
            <w:tcW w:w="2979" w:type="dxa"/>
            <w:tcBorders>
              <w:top w:val="single" w:sz="4" w:space="0" w:color="000000"/>
              <w:left w:val="single" w:sz="4" w:space="0" w:color="000000"/>
              <w:bottom w:val="single" w:sz="4" w:space="0" w:color="000000"/>
              <w:right w:val="single" w:sz="4" w:space="0" w:color="000000"/>
            </w:tcBorders>
          </w:tcPr>
          <w:p w14:paraId="73B17F1A"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7B660FC3"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7E80B1CF"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2B54F0A4" w14:textId="77777777" w:rsidR="001A1D69" w:rsidRDefault="00FD44D8" w:rsidP="006C3386">
            <w:pPr>
              <w:spacing w:line="276" w:lineRule="auto"/>
              <w:rPr>
                <w:rFonts w:ascii="Arial" w:hAnsi="Arial" w:cs="Arial"/>
              </w:rPr>
            </w:pPr>
            <w:r>
              <w:rPr>
                <w:rFonts w:ascii="Arial" w:eastAsia="Calibri" w:hAnsi="Arial" w:cs="Arial"/>
              </w:rPr>
              <w:t>7.15.Suradnja s ostalim osnovnim i srednjim školama</w:t>
            </w:r>
          </w:p>
        </w:tc>
        <w:tc>
          <w:tcPr>
            <w:tcW w:w="2979" w:type="dxa"/>
            <w:tcBorders>
              <w:top w:val="single" w:sz="4" w:space="0" w:color="000000"/>
              <w:left w:val="single" w:sz="4" w:space="0" w:color="000000"/>
              <w:bottom w:val="single" w:sz="4" w:space="0" w:color="000000"/>
              <w:right w:val="single" w:sz="4" w:space="0" w:color="000000"/>
            </w:tcBorders>
          </w:tcPr>
          <w:p w14:paraId="74A08DC1"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4E6B1E92"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26B04EC9"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2A324C2F" w14:textId="77777777" w:rsidR="001A1D69" w:rsidRDefault="00FD44D8" w:rsidP="006C3386">
            <w:pPr>
              <w:spacing w:line="276" w:lineRule="auto"/>
              <w:rPr>
                <w:rFonts w:ascii="Arial" w:hAnsi="Arial" w:cs="Arial"/>
              </w:rPr>
            </w:pPr>
            <w:r>
              <w:rPr>
                <w:rFonts w:ascii="Arial" w:eastAsia="Calibri" w:hAnsi="Arial" w:cs="Arial"/>
              </w:rPr>
              <w:t>7.16.Suradnja s turističkim agencijama</w:t>
            </w:r>
          </w:p>
        </w:tc>
        <w:tc>
          <w:tcPr>
            <w:tcW w:w="2979" w:type="dxa"/>
            <w:tcBorders>
              <w:top w:val="single" w:sz="4" w:space="0" w:color="000000"/>
              <w:left w:val="single" w:sz="4" w:space="0" w:color="000000"/>
              <w:bottom w:val="single" w:sz="4" w:space="0" w:color="000000"/>
              <w:right w:val="single" w:sz="4" w:space="0" w:color="000000"/>
            </w:tcBorders>
          </w:tcPr>
          <w:p w14:paraId="66A175D2"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5B31F5D2"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33E9A83D"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4CB3229" w14:textId="77777777" w:rsidR="001A1D69" w:rsidRDefault="00FD44D8" w:rsidP="006C3386">
            <w:pPr>
              <w:spacing w:line="276" w:lineRule="auto"/>
              <w:rPr>
                <w:rFonts w:ascii="Arial" w:hAnsi="Arial" w:cs="Arial"/>
              </w:rPr>
            </w:pPr>
            <w:r>
              <w:rPr>
                <w:rFonts w:ascii="Arial" w:eastAsia="Calibri" w:hAnsi="Arial" w:cs="Arial"/>
              </w:rPr>
              <w:t>7.17.Suradnja s kulturnim i športskim ustanovama i institucijama</w:t>
            </w:r>
          </w:p>
        </w:tc>
        <w:tc>
          <w:tcPr>
            <w:tcW w:w="2979" w:type="dxa"/>
            <w:tcBorders>
              <w:top w:val="single" w:sz="4" w:space="0" w:color="000000"/>
              <w:left w:val="single" w:sz="4" w:space="0" w:color="000000"/>
              <w:bottom w:val="single" w:sz="4" w:space="0" w:color="000000"/>
              <w:right w:val="single" w:sz="4" w:space="0" w:color="000000"/>
            </w:tcBorders>
          </w:tcPr>
          <w:p w14:paraId="12503121"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2979777C"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697FD3E7" w14:textId="77777777">
        <w:trPr>
          <w:trHeight w:val="50"/>
          <w:jc w:val="center"/>
        </w:trPr>
        <w:tc>
          <w:tcPr>
            <w:tcW w:w="7363" w:type="dxa"/>
            <w:tcBorders>
              <w:top w:val="single" w:sz="4" w:space="0" w:color="000000"/>
              <w:left w:val="single" w:sz="4" w:space="0" w:color="000000"/>
              <w:bottom w:val="single" w:sz="4" w:space="0" w:color="000000"/>
              <w:right w:val="single" w:sz="4" w:space="0" w:color="000000"/>
            </w:tcBorders>
          </w:tcPr>
          <w:p w14:paraId="25E7FDFC" w14:textId="77777777" w:rsidR="001A1D69" w:rsidRDefault="00FD44D8" w:rsidP="006C3386">
            <w:pPr>
              <w:spacing w:line="276" w:lineRule="auto"/>
              <w:rPr>
                <w:rFonts w:ascii="Arial" w:hAnsi="Arial" w:cs="Arial"/>
              </w:rPr>
            </w:pPr>
            <w:r>
              <w:rPr>
                <w:rFonts w:ascii="Arial" w:eastAsia="Calibri" w:hAnsi="Arial" w:cs="Arial"/>
              </w:rPr>
              <w:t>7.18.Suradnja sa svim udrugama</w:t>
            </w:r>
          </w:p>
        </w:tc>
        <w:tc>
          <w:tcPr>
            <w:tcW w:w="2979" w:type="dxa"/>
            <w:tcBorders>
              <w:top w:val="single" w:sz="4" w:space="0" w:color="000000"/>
              <w:left w:val="single" w:sz="4" w:space="0" w:color="000000"/>
              <w:bottom w:val="single" w:sz="4" w:space="0" w:color="000000"/>
              <w:right w:val="single" w:sz="4" w:space="0" w:color="000000"/>
            </w:tcBorders>
          </w:tcPr>
          <w:p w14:paraId="50076D82"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48010093" w14:textId="77777777" w:rsidR="001A1D69" w:rsidRDefault="00FD44D8" w:rsidP="006C3386">
            <w:pPr>
              <w:spacing w:line="276" w:lineRule="auto"/>
              <w:jc w:val="center"/>
              <w:rPr>
                <w:rFonts w:ascii="Arial" w:hAnsi="Arial" w:cs="Arial"/>
              </w:rPr>
            </w:pPr>
            <w:r>
              <w:rPr>
                <w:rFonts w:ascii="Arial" w:eastAsia="Calibri" w:hAnsi="Arial" w:cs="Arial"/>
              </w:rPr>
              <w:t>5</w:t>
            </w:r>
          </w:p>
        </w:tc>
      </w:tr>
      <w:tr w:rsidR="001A1D69" w14:paraId="304564A3"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67F13037" w14:textId="77777777" w:rsidR="001A1D69" w:rsidRDefault="00FD44D8" w:rsidP="006C3386">
            <w:pPr>
              <w:spacing w:line="276" w:lineRule="auto"/>
              <w:rPr>
                <w:rFonts w:ascii="Arial" w:hAnsi="Arial" w:cs="Arial"/>
              </w:rPr>
            </w:pPr>
            <w:r>
              <w:rPr>
                <w:rFonts w:ascii="Arial" w:eastAsia="Calibri" w:hAnsi="Arial" w:cs="Arial"/>
              </w:rPr>
              <w:t>7.19.Ostali poslovi</w:t>
            </w:r>
          </w:p>
        </w:tc>
        <w:tc>
          <w:tcPr>
            <w:tcW w:w="2979" w:type="dxa"/>
            <w:tcBorders>
              <w:top w:val="single" w:sz="4" w:space="0" w:color="000000"/>
              <w:left w:val="single" w:sz="4" w:space="0" w:color="000000"/>
              <w:bottom w:val="single" w:sz="4" w:space="0" w:color="000000"/>
              <w:right w:val="single" w:sz="4" w:space="0" w:color="000000"/>
            </w:tcBorders>
          </w:tcPr>
          <w:p w14:paraId="2AD38C04" w14:textId="77777777" w:rsidR="001A1D69" w:rsidRDefault="00FD44D8" w:rsidP="006C3386">
            <w:pPr>
              <w:spacing w:line="276" w:lineRule="auto"/>
              <w:jc w:val="center"/>
              <w:rPr>
                <w:rFonts w:eastAsia="Calibri"/>
              </w:rPr>
            </w:pPr>
            <w:r>
              <w:rPr>
                <w:rFonts w:ascii="Arial" w:eastAsia="Calibri" w:hAnsi="Arial" w:cs="Arial"/>
              </w:rPr>
              <w:t>tijekom školske godine</w:t>
            </w:r>
          </w:p>
        </w:tc>
        <w:tc>
          <w:tcPr>
            <w:tcW w:w="1560" w:type="dxa"/>
            <w:tcBorders>
              <w:top w:val="single" w:sz="4" w:space="0" w:color="000000"/>
              <w:left w:val="single" w:sz="4" w:space="0" w:color="000000"/>
              <w:bottom w:val="single" w:sz="4" w:space="0" w:color="000000"/>
              <w:right w:val="single" w:sz="4" w:space="0" w:color="000000"/>
            </w:tcBorders>
          </w:tcPr>
          <w:p w14:paraId="10AF4DB9" w14:textId="77777777" w:rsidR="001A1D69" w:rsidRDefault="00FD44D8" w:rsidP="006C3386">
            <w:pPr>
              <w:spacing w:line="276" w:lineRule="auto"/>
              <w:jc w:val="center"/>
              <w:rPr>
                <w:rFonts w:ascii="Arial" w:hAnsi="Arial" w:cs="Arial"/>
              </w:rPr>
            </w:pPr>
            <w:r>
              <w:rPr>
                <w:rFonts w:ascii="Arial" w:eastAsia="Calibri" w:hAnsi="Arial" w:cs="Arial"/>
              </w:rPr>
              <w:t>5</w:t>
            </w:r>
          </w:p>
        </w:tc>
      </w:tr>
      <w:tr w:rsidR="001A1D69" w14:paraId="0D7CD447"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1327E0E" w14:textId="77777777" w:rsidR="001A1D69" w:rsidRDefault="00FD44D8" w:rsidP="006C3386">
            <w:pPr>
              <w:spacing w:line="276" w:lineRule="auto"/>
              <w:rPr>
                <w:rFonts w:ascii="Arial" w:hAnsi="Arial" w:cs="Arial"/>
                <w:b/>
                <w:color w:val="FF0000"/>
              </w:rPr>
            </w:pPr>
            <w:r>
              <w:rPr>
                <w:rFonts w:ascii="Arial" w:eastAsia="Calibri" w:hAnsi="Arial" w:cs="Arial"/>
                <w:b/>
                <w:color w:val="000000"/>
              </w:rPr>
              <w:t xml:space="preserve">8. </w:t>
            </w:r>
            <w:r>
              <w:rPr>
                <w:rFonts w:ascii="Arial" w:eastAsia="Calibri" w:hAnsi="Arial" w:cs="Arial"/>
                <w:b/>
              </w:rPr>
              <w:t>STRUČNO USAVRŠAVANJE</w:t>
            </w:r>
          </w:p>
        </w:tc>
        <w:tc>
          <w:tcPr>
            <w:tcW w:w="2979" w:type="dxa"/>
            <w:tcBorders>
              <w:top w:val="single" w:sz="4" w:space="0" w:color="000000"/>
              <w:left w:val="single" w:sz="4" w:space="0" w:color="000000"/>
              <w:bottom w:val="single" w:sz="4" w:space="0" w:color="000000"/>
              <w:right w:val="single" w:sz="4" w:space="0" w:color="000000"/>
            </w:tcBorders>
          </w:tcPr>
          <w:p w14:paraId="391ACBCF" w14:textId="77777777" w:rsidR="001A1D69" w:rsidRDefault="001A1D69" w:rsidP="006C3386">
            <w:pPr>
              <w:spacing w:line="276"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tcPr>
          <w:p w14:paraId="54098D41" w14:textId="77777777" w:rsidR="001A1D69" w:rsidRDefault="00FD44D8" w:rsidP="006C3386">
            <w:pPr>
              <w:spacing w:line="276" w:lineRule="auto"/>
              <w:jc w:val="center"/>
              <w:rPr>
                <w:rFonts w:ascii="Arial" w:hAnsi="Arial" w:cs="Arial"/>
                <w:b/>
              </w:rPr>
            </w:pPr>
            <w:r>
              <w:rPr>
                <w:rFonts w:ascii="Arial" w:eastAsia="Calibri" w:hAnsi="Arial" w:cs="Arial"/>
                <w:b/>
              </w:rPr>
              <w:t>125</w:t>
            </w:r>
          </w:p>
        </w:tc>
      </w:tr>
      <w:tr w:rsidR="001A1D69" w14:paraId="55A41138"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08E85D38" w14:textId="77777777" w:rsidR="001A1D69" w:rsidRDefault="00FD44D8" w:rsidP="006C3386">
            <w:pPr>
              <w:spacing w:line="276" w:lineRule="auto"/>
              <w:rPr>
                <w:rFonts w:ascii="Arial" w:hAnsi="Arial" w:cs="Arial"/>
              </w:rPr>
            </w:pPr>
            <w:r>
              <w:rPr>
                <w:rFonts w:ascii="Arial" w:eastAsia="Calibri" w:hAnsi="Arial" w:cs="Arial"/>
              </w:rPr>
              <w:t>8.1.Stručno usavršavanje u matičnoj ustanovi</w:t>
            </w:r>
          </w:p>
        </w:tc>
        <w:tc>
          <w:tcPr>
            <w:tcW w:w="2979" w:type="dxa"/>
            <w:tcBorders>
              <w:top w:val="single" w:sz="4" w:space="0" w:color="000000"/>
              <w:left w:val="single" w:sz="4" w:space="0" w:color="000000"/>
              <w:bottom w:val="single" w:sz="4" w:space="0" w:color="000000"/>
              <w:right w:val="single" w:sz="4" w:space="0" w:color="000000"/>
            </w:tcBorders>
          </w:tcPr>
          <w:p w14:paraId="554CF460" w14:textId="77777777" w:rsidR="001A1D69" w:rsidRDefault="00FD44D8" w:rsidP="006C3386">
            <w:pPr>
              <w:spacing w:line="276" w:lineRule="auto"/>
              <w:jc w:val="center"/>
              <w:rPr>
                <w:rFonts w:eastAsia="Calibri"/>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0447E836"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18418512"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123574A0" w14:textId="77777777" w:rsidR="001A1D69" w:rsidRDefault="00FD44D8" w:rsidP="006C3386">
            <w:pPr>
              <w:spacing w:line="276" w:lineRule="auto"/>
              <w:rPr>
                <w:rFonts w:ascii="Arial" w:hAnsi="Arial" w:cs="Arial"/>
              </w:rPr>
            </w:pPr>
            <w:r>
              <w:rPr>
                <w:rFonts w:ascii="Arial" w:eastAsia="Calibri" w:hAnsi="Arial" w:cs="Arial"/>
              </w:rPr>
              <w:t>8.2.Stručno usavršavanje u organizaciji ŽSV-a, MZOŠ-a, AZZO-a, HUROŠ-a</w:t>
            </w:r>
          </w:p>
        </w:tc>
        <w:tc>
          <w:tcPr>
            <w:tcW w:w="2979" w:type="dxa"/>
            <w:tcBorders>
              <w:top w:val="single" w:sz="4" w:space="0" w:color="000000"/>
              <w:left w:val="single" w:sz="4" w:space="0" w:color="000000"/>
              <w:bottom w:val="single" w:sz="4" w:space="0" w:color="000000"/>
              <w:right w:val="single" w:sz="4" w:space="0" w:color="000000"/>
            </w:tcBorders>
          </w:tcPr>
          <w:p w14:paraId="27C7EB74" w14:textId="77777777" w:rsidR="001A1D69" w:rsidRDefault="00FD44D8" w:rsidP="006C3386">
            <w:pPr>
              <w:spacing w:line="276" w:lineRule="auto"/>
              <w:jc w:val="center"/>
              <w:rPr>
                <w:rFonts w:eastAsia="Calibri"/>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3BA08600" w14:textId="77777777" w:rsidR="001A1D69" w:rsidRDefault="00FD44D8" w:rsidP="006C3386">
            <w:pPr>
              <w:spacing w:line="276" w:lineRule="auto"/>
              <w:jc w:val="center"/>
              <w:rPr>
                <w:rFonts w:ascii="Arial" w:hAnsi="Arial" w:cs="Arial"/>
              </w:rPr>
            </w:pPr>
            <w:r>
              <w:rPr>
                <w:rFonts w:ascii="Arial" w:eastAsia="Calibri" w:hAnsi="Arial" w:cs="Arial"/>
              </w:rPr>
              <w:t>50</w:t>
            </w:r>
          </w:p>
        </w:tc>
      </w:tr>
      <w:tr w:rsidR="001A1D69" w14:paraId="649C9592"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249AB990" w14:textId="77777777" w:rsidR="001A1D69" w:rsidRDefault="00FD44D8" w:rsidP="006C3386">
            <w:pPr>
              <w:spacing w:line="276" w:lineRule="auto"/>
              <w:rPr>
                <w:rFonts w:ascii="Arial" w:hAnsi="Arial" w:cs="Arial"/>
              </w:rPr>
            </w:pPr>
            <w:r>
              <w:rPr>
                <w:rFonts w:ascii="Arial" w:eastAsia="Calibri" w:hAnsi="Arial" w:cs="Arial"/>
              </w:rPr>
              <w:t>8.3.Stručno usavršavanje u organizaciji ostalih ustanova</w:t>
            </w:r>
          </w:p>
        </w:tc>
        <w:tc>
          <w:tcPr>
            <w:tcW w:w="2979" w:type="dxa"/>
            <w:tcBorders>
              <w:top w:val="single" w:sz="4" w:space="0" w:color="000000"/>
              <w:left w:val="single" w:sz="4" w:space="0" w:color="000000"/>
              <w:bottom w:val="single" w:sz="4" w:space="0" w:color="000000"/>
              <w:right w:val="single" w:sz="4" w:space="0" w:color="000000"/>
            </w:tcBorders>
          </w:tcPr>
          <w:p w14:paraId="5ECDA1BA" w14:textId="77777777" w:rsidR="001A1D69" w:rsidRDefault="00FD44D8" w:rsidP="006C3386">
            <w:pPr>
              <w:spacing w:line="276" w:lineRule="auto"/>
              <w:jc w:val="center"/>
              <w:rPr>
                <w:rFonts w:eastAsia="Calibri"/>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11C2434D" w14:textId="77777777" w:rsidR="001A1D69" w:rsidRDefault="00FD44D8" w:rsidP="006C3386">
            <w:pPr>
              <w:spacing w:line="276" w:lineRule="auto"/>
              <w:jc w:val="center"/>
              <w:rPr>
                <w:rFonts w:ascii="Arial" w:hAnsi="Arial" w:cs="Arial"/>
              </w:rPr>
            </w:pPr>
            <w:r>
              <w:rPr>
                <w:rFonts w:ascii="Arial" w:eastAsia="Calibri" w:hAnsi="Arial" w:cs="Arial"/>
              </w:rPr>
              <w:t>15</w:t>
            </w:r>
          </w:p>
        </w:tc>
      </w:tr>
      <w:tr w:rsidR="001A1D69" w14:paraId="3730641F"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6622EF82" w14:textId="77777777" w:rsidR="001A1D69" w:rsidRDefault="00FD44D8" w:rsidP="006C3386">
            <w:pPr>
              <w:spacing w:line="276" w:lineRule="auto"/>
              <w:rPr>
                <w:rFonts w:ascii="Arial" w:hAnsi="Arial" w:cs="Arial"/>
              </w:rPr>
            </w:pPr>
            <w:r>
              <w:rPr>
                <w:rFonts w:ascii="Arial" w:eastAsia="Calibri" w:hAnsi="Arial" w:cs="Arial"/>
              </w:rPr>
              <w:t>8.4.Praćenje suvremene odgojno obrazovne literature</w:t>
            </w:r>
          </w:p>
        </w:tc>
        <w:tc>
          <w:tcPr>
            <w:tcW w:w="2979" w:type="dxa"/>
            <w:tcBorders>
              <w:top w:val="single" w:sz="4" w:space="0" w:color="000000"/>
              <w:left w:val="single" w:sz="4" w:space="0" w:color="000000"/>
              <w:bottom w:val="single" w:sz="4" w:space="0" w:color="000000"/>
              <w:right w:val="single" w:sz="4" w:space="0" w:color="000000"/>
            </w:tcBorders>
          </w:tcPr>
          <w:p w14:paraId="654B3686" w14:textId="77777777" w:rsidR="001A1D69" w:rsidRDefault="00FD44D8" w:rsidP="006C3386">
            <w:pPr>
              <w:spacing w:line="276" w:lineRule="auto"/>
              <w:jc w:val="center"/>
              <w:rPr>
                <w:rFonts w:eastAsia="Calibri"/>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1177ACE4"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48319FB7"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67DC311" w14:textId="77777777" w:rsidR="001A1D69" w:rsidRDefault="00FD44D8" w:rsidP="006C3386">
            <w:pPr>
              <w:spacing w:line="276" w:lineRule="auto"/>
              <w:rPr>
                <w:rFonts w:ascii="Arial" w:hAnsi="Arial" w:cs="Arial"/>
              </w:rPr>
            </w:pPr>
            <w:r>
              <w:rPr>
                <w:rFonts w:ascii="Arial" w:eastAsia="Calibri" w:hAnsi="Arial" w:cs="Arial"/>
              </w:rPr>
              <w:t>8.5.Ostala stručna usavršavanja</w:t>
            </w:r>
          </w:p>
        </w:tc>
        <w:tc>
          <w:tcPr>
            <w:tcW w:w="2979" w:type="dxa"/>
            <w:tcBorders>
              <w:top w:val="single" w:sz="4" w:space="0" w:color="000000"/>
              <w:left w:val="single" w:sz="4" w:space="0" w:color="000000"/>
              <w:bottom w:val="single" w:sz="4" w:space="0" w:color="000000"/>
              <w:right w:val="single" w:sz="4" w:space="0" w:color="000000"/>
            </w:tcBorders>
          </w:tcPr>
          <w:p w14:paraId="31B139CB" w14:textId="77777777" w:rsidR="001A1D69" w:rsidRDefault="00FD44D8" w:rsidP="006C3386">
            <w:pPr>
              <w:spacing w:line="276" w:lineRule="auto"/>
              <w:jc w:val="center"/>
              <w:rPr>
                <w:rFonts w:eastAsia="Calibri"/>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7702F9AF" w14:textId="77777777" w:rsidR="001A1D69" w:rsidRDefault="00FD44D8" w:rsidP="006C3386">
            <w:pPr>
              <w:spacing w:line="276" w:lineRule="auto"/>
              <w:jc w:val="center"/>
              <w:rPr>
                <w:rFonts w:ascii="Arial" w:hAnsi="Arial" w:cs="Arial"/>
              </w:rPr>
            </w:pPr>
            <w:r>
              <w:rPr>
                <w:rFonts w:ascii="Arial" w:eastAsia="Calibri" w:hAnsi="Arial" w:cs="Arial"/>
              </w:rPr>
              <w:t>10</w:t>
            </w:r>
          </w:p>
        </w:tc>
      </w:tr>
      <w:tr w:rsidR="001A1D69" w14:paraId="44E59766"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32C9141C" w14:textId="77777777" w:rsidR="001A1D69" w:rsidRDefault="00FD44D8" w:rsidP="006C3386">
            <w:pPr>
              <w:spacing w:line="276" w:lineRule="auto"/>
              <w:rPr>
                <w:rFonts w:ascii="Arial" w:hAnsi="Arial" w:cs="Arial"/>
                <w:b/>
              </w:rPr>
            </w:pPr>
            <w:r>
              <w:rPr>
                <w:rFonts w:ascii="Arial" w:eastAsia="Calibri" w:hAnsi="Arial" w:cs="Arial"/>
                <w:b/>
              </w:rPr>
              <w:t>9.OSTALI POSLOVI RAVNATELJA</w:t>
            </w:r>
          </w:p>
        </w:tc>
        <w:tc>
          <w:tcPr>
            <w:tcW w:w="2979" w:type="dxa"/>
            <w:tcBorders>
              <w:top w:val="single" w:sz="4" w:space="0" w:color="000000"/>
              <w:left w:val="single" w:sz="4" w:space="0" w:color="000000"/>
              <w:bottom w:val="single" w:sz="4" w:space="0" w:color="000000"/>
              <w:right w:val="single" w:sz="4" w:space="0" w:color="000000"/>
            </w:tcBorders>
          </w:tcPr>
          <w:p w14:paraId="67154DD6" w14:textId="77777777" w:rsidR="001A1D69" w:rsidRDefault="001A1D69" w:rsidP="006C3386">
            <w:pPr>
              <w:spacing w:line="276"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tcPr>
          <w:p w14:paraId="3757F883" w14:textId="77777777" w:rsidR="001A1D69" w:rsidRDefault="00FD44D8" w:rsidP="006C3386">
            <w:pPr>
              <w:spacing w:line="276" w:lineRule="auto"/>
              <w:jc w:val="center"/>
              <w:rPr>
                <w:rFonts w:ascii="Arial" w:hAnsi="Arial" w:cs="Arial"/>
                <w:b/>
              </w:rPr>
            </w:pPr>
            <w:r>
              <w:rPr>
                <w:rFonts w:ascii="Arial" w:eastAsia="Calibri" w:hAnsi="Arial" w:cs="Arial"/>
                <w:b/>
              </w:rPr>
              <w:t>50</w:t>
            </w:r>
          </w:p>
        </w:tc>
      </w:tr>
      <w:tr w:rsidR="001A1D69" w14:paraId="121F8410"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36EE0DC8" w14:textId="77777777" w:rsidR="001A1D69" w:rsidRDefault="00FD44D8" w:rsidP="006C3386">
            <w:pPr>
              <w:spacing w:line="276" w:lineRule="auto"/>
              <w:rPr>
                <w:rFonts w:ascii="Arial" w:hAnsi="Arial" w:cs="Arial"/>
              </w:rPr>
            </w:pPr>
            <w:r>
              <w:rPr>
                <w:rFonts w:ascii="Arial" w:eastAsia="Calibri" w:hAnsi="Arial" w:cs="Arial"/>
              </w:rPr>
              <w:t xml:space="preserve">9.1.Vođenje evidencija i dokumentacije </w:t>
            </w:r>
          </w:p>
        </w:tc>
        <w:tc>
          <w:tcPr>
            <w:tcW w:w="2979" w:type="dxa"/>
            <w:tcBorders>
              <w:top w:val="single" w:sz="4" w:space="0" w:color="000000"/>
              <w:left w:val="single" w:sz="4" w:space="0" w:color="000000"/>
              <w:bottom w:val="single" w:sz="4" w:space="0" w:color="000000"/>
              <w:right w:val="single" w:sz="4" w:space="0" w:color="000000"/>
            </w:tcBorders>
          </w:tcPr>
          <w:p w14:paraId="65937072" w14:textId="77777777" w:rsidR="001A1D69" w:rsidRDefault="00FD44D8" w:rsidP="006C3386">
            <w:pPr>
              <w:spacing w:line="276" w:lineRule="auto"/>
              <w:jc w:val="center"/>
              <w:rPr>
                <w:rFonts w:eastAsia="Calibri"/>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644DA77E" w14:textId="77777777" w:rsidR="001A1D69" w:rsidRDefault="00FD44D8" w:rsidP="006C3386">
            <w:pPr>
              <w:spacing w:line="276" w:lineRule="auto"/>
              <w:jc w:val="center"/>
              <w:rPr>
                <w:rFonts w:ascii="Arial" w:hAnsi="Arial" w:cs="Arial"/>
              </w:rPr>
            </w:pPr>
            <w:r>
              <w:rPr>
                <w:rFonts w:ascii="Arial" w:eastAsia="Calibri" w:hAnsi="Arial" w:cs="Arial"/>
              </w:rPr>
              <w:t>30</w:t>
            </w:r>
          </w:p>
        </w:tc>
      </w:tr>
      <w:tr w:rsidR="001A1D69" w14:paraId="154ADFE4"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5E1A13E1" w14:textId="77777777" w:rsidR="001A1D69" w:rsidRDefault="00FD44D8" w:rsidP="006C3386">
            <w:pPr>
              <w:spacing w:line="276" w:lineRule="auto"/>
              <w:rPr>
                <w:rFonts w:ascii="Arial" w:hAnsi="Arial" w:cs="Arial"/>
              </w:rPr>
            </w:pPr>
            <w:r>
              <w:rPr>
                <w:rFonts w:ascii="Arial" w:eastAsia="Calibri" w:hAnsi="Arial" w:cs="Arial"/>
              </w:rPr>
              <w:t>9.2.Ostali nepredvidivi poslovi</w:t>
            </w:r>
          </w:p>
        </w:tc>
        <w:tc>
          <w:tcPr>
            <w:tcW w:w="2979" w:type="dxa"/>
            <w:tcBorders>
              <w:top w:val="single" w:sz="4" w:space="0" w:color="000000"/>
              <w:left w:val="single" w:sz="4" w:space="0" w:color="000000"/>
              <w:bottom w:val="single" w:sz="4" w:space="0" w:color="000000"/>
              <w:right w:val="single" w:sz="4" w:space="0" w:color="000000"/>
            </w:tcBorders>
          </w:tcPr>
          <w:p w14:paraId="2979962D" w14:textId="77777777" w:rsidR="001A1D69" w:rsidRDefault="00FD44D8" w:rsidP="006C3386">
            <w:pPr>
              <w:spacing w:line="276" w:lineRule="auto"/>
              <w:jc w:val="center"/>
              <w:rPr>
                <w:rFonts w:eastAsia="Calibri"/>
              </w:rPr>
            </w:pPr>
            <w:r>
              <w:rPr>
                <w:rFonts w:ascii="Arial" w:eastAsia="Calibri" w:hAnsi="Arial" w:cs="Arial"/>
              </w:rPr>
              <w:t>tijekom nastavne godine</w:t>
            </w:r>
          </w:p>
        </w:tc>
        <w:tc>
          <w:tcPr>
            <w:tcW w:w="1560" w:type="dxa"/>
            <w:tcBorders>
              <w:top w:val="single" w:sz="4" w:space="0" w:color="000000"/>
              <w:left w:val="single" w:sz="4" w:space="0" w:color="000000"/>
              <w:bottom w:val="single" w:sz="4" w:space="0" w:color="000000"/>
              <w:right w:val="single" w:sz="4" w:space="0" w:color="000000"/>
            </w:tcBorders>
          </w:tcPr>
          <w:p w14:paraId="3883045B" w14:textId="77777777" w:rsidR="001A1D69" w:rsidRDefault="00FD44D8" w:rsidP="006C3386">
            <w:pPr>
              <w:spacing w:line="276" w:lineRule="auto"/>
              <w:jc w:val="center"/>
              <w:rPr>
                <w:rFonts w:ascii="Arial" w:hAnsi="Arial" w:cs="Arial"/>
              </w:rPr>
            </w:pPr>
            <w:r>
              <w:rPr>
                <w:rFonts w:ascii="Arial" w:eastAsia="Calibri" w:hAnsi="Arial" w:cs="Arial"/>
              </w:rPr>
              <w:t>20</w:t>
            </w:r>
          </w:p>
        </w:tc>
      </w:tr>
      <w:tr w:rsidR="001A1D69" w14:paraId="68964B73"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47BF695" w14:textId="77777777" w:rsidR="001A1D69" w:rsidRDefault="00FD44D8" w:rsidP="006C3386">
            <w:pPr>
              <w:spacing w:line="276" w:lineRule="auto"/>
              <w:rPr>
                <w:rFonts w:ascii="Arial" w:hAnsi="Arial" w:cs="Arial"/>
                <w:b/>
              </w:rPr>
            </w:pPr>
            <w:r>
              <w:rPr>
                <w:rFonts w:ascii="Arial" w:eastAsia="Calibri" w:hAnsi="Arial" w:cs="Arial"/>
                <w:b/>
              </w:rPr>
              <w:t>UKUPAN BROJ PLANIRANIH SATI RADA GODIŠNJE:</w:t>
            </w:r>
          </w:p>
        </w:tc>
        <w:tc>
          <w:tcPr>
            <w:tcW w:w="2979" w:type="dxa"/>
            <w:tcBorders>
              <w:top w:val="single" w:sz="4" w:space="0" w:color="000000"/>
              <w:left w:val="single" w:sz="4" w:space="0" w:color="000000"/>
              <w:bottom w:val="single" w:sz="4" w:space="0" w:color="000000"/>
              <w:right w:val="single" w:sz="4" w:space="0" w:color="000000"/>
            </w:tcBorders>
          </w:tcPr>
          <w:p w14:paraId="52AF9A47" w14:textId="77777777" w:rsidR="001A1D69" w:rsidRDefault="001A1D69" w:rsidP="006C3386">
            <w:pPr>
              <w:spacing w:line="276"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tcPr>
          <w:p w14:paraId="35BE8237" w14:textId="77777777" w:rsidR="001A1D69" w:rsidRDefault="00FD44D8" w:rsidP="006C3386">
            <w:pPr>
              <w:spacing w:line="276" w:lineRule="auto"/>
              <w:ind w:left="127"/>
              <w:jc w:val="center"/>
              <w:rPr>
                <w:rFonts w:ascii="Arial" w:hAnsi="Arial" w:cs="Arial"/>
                <w:b/>
              </w:rPr>
            </w:pPr>
            <w:r>
              <w:rPr>
                <w:rFonts w:ascii="Arial" w:eastAsia="Calibri" w:hAnsi="Arial" w:cs="Arial"/>
                <w:b/>
              </w:rPr>
              <w:t>1768</w:t>
            </w:r>
          </w:p>
        </w:tc>
      </w:tr>
      <w:tr w:rsidR="001A1D69" w14:paraId="1DD116DB"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68D961F4" w14:textId="77777777" w:rsidR="001A1D69" w:rsidRDefault="00FD44D8" w:rsidP="006C3386">
            <w:pPr>
              <w:spacing w:line="276" w:lineRule="auto"/>
              <w:rPr>
                <w:rFonts w:ascii="Arial" w:hAnsi="Arial" w:cs="Arial"/>
                <w:b/>
                <w:color w:val="000000"/>
              </w:rPr>
            </w:pPr>
            <w:r>
              <w:rPr>
                <w:rFonts w:ascii="Arial" w:eastAsia="Calibri" w:hAnsi="Arial" w:cs="Arial"/>
                <w:b/>
                <w:color w:val="000000"/>
              </w:rPr>
              <w:t>10.GODIŠNJI ODMOR</w:t>
            </w:r>
          </w:p>
        </w:tc>
        <w:tc>
          <w:tcPr>
            <w:tcW w:w="2979" w:type="dxa"/>
            <w:tcBorders>
              <w:top w:val="single" w:sz="4" w:space="0" w:color="000000"/>
              <w:left w:val="single" w:sz="4" w:space="0" w:color="000000"/>
              <w:bottom w:val="single" w:sz="4" w:space="0" w:color="000000"/>
              <w:right w:val="single" w:sz="4" w:space="0" w:color="000000"/>
            </w:tcBorders>
          </w:tcPr>
          <w:p w14:paraId="768FAC0C" w14:textId="77777777" w:rsidR="001A1D69" w:rsidRDefault="001A1D69" w:rsidP="006C3386">
            <w:pPr>
              <w:spacing w:line="276"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tcPr>
          <w:p w14:paraId="00C84379" w14:textId="77777777" w:rsidR="001A1D69" w:rsidRDefault="00FD44D8" w:rsidP="006C3386">
            <w:pPr>
              <w:spacing w:line="276" w:lineRule="auto"/>
              <w:jc w:val="center"/>
              <w:rPr>
                <w:rFonts w:ascii="Arial" w:hAnsi="Arial" w:cs="Arial"/>
                <w:b/>
              </w:rPr>
            </w:pPr>
            <w:r>
              <w:rPr>
                <w:rFonts w:ascii="Arial" w:eastAsia="Calibri" w:hAnsi="Arial" w:cs="Arial"/>
                <w:b/>
              </w:rPr>
              <w:t>240</w:t>
            </w:r>
          </w:p>
        </w:tc>
      </w:tr>
      <w:tr w:rsidR="001A1D69" w14:paraId="78A4C225" w14:textId="77777777">
        <w:trPr>
          <w:trHeight w:val="280"/>
          <w:jc w:val="center"/>
        </w:trPr>
        <w:tc>
          <w:tcPr>
            <w:tcW w:w="7363" w:type="dxa"/>
            <w:tcBorders>
              <w:top w:val="single" w:sz="4" w:space="0" w:color="000000"/>
              <w:left w:val="single" w:sz="4" w:space="0" w:color="000000"/>
              <w:bottom w:val="single" w:sz="4" w:space="0" w:color="000000"/>
              <w:right w:val="single" w:sz="4" w:space="0" w:color="000000"/>
            </w:tcBorders>
          </w:tcPr>
          <w:p w14:paraId="7966953D" w14:textId="77777777" w:rsidR="001A1D69" w:rsidRDefault="00FD44D8">
            <w:pPr>
              <w:spacing w:line="276" w:lineRule="auto"/>
              <w:jc w:val="center"/>
              <w:rPr>
                <w:rFonts w:ascii="Arial" w:hAnsi="Arial" w:cs="Arial"/>
                <w:b/>
              </w:rPr>
            </w:pPr>
            <w:r>
              <w:rPr>
                <w:rFonts w:ascii="Arial" w:eastAsia="Calibri" w:hAnsi="Arial" w:cs="Arial"/>
                <w:b/>
              </w:rPr>
              <w:t>U K U P N O</w:t>
            </w:r>
          </w:p>
        </w:tc>
        <w:tc>
          <w:tcPr>
            <w:tcW w:w="2979" w:type="dxa"/>
            <w:tcBorders>
              <w:top w:val="single" w:sz="4" w:space="0" w:color="000000"/>
              <w:left w:val="single" w:sz="4" w:space="0" w:color="000000"/>
              <w:bottom w:val="single" w:sz="4" w:space="0" w:color="000000"/>
              <w:right w:val="single" w:sz="4" w:space="0" w:color="000000"/>
            </w:tcBorders>
          </w:tcPr>
          <w:p w14:paraId="6F784E04" w14:textId="77777777" w:rsidR="001A1D69" w:rsidRDefault="001A1D69">
            <w:pPr>
              <w:spacing w:line="276"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tcPr>
          <w:p w14:paraId="7555D3A1" w14:textId="77777777" w:rsidR="001A1D69" w:rsidRDefault="00FD44D8">
            <w:pPr>
              <w:spacing w:line="276" w:lineRule="auto"/>
              <w:jc w:val="center"/>
              <w:rPr>
                <w:rFonts w:ascii="Arial" w:hAnsi="Arial" w:cs="Arial"/>
                <w:b/>
              </w:rPr>
            </w:pPr>
            <w:r>
              <w:rPr>
                <w:rFonts w:ascii="Arial" w:eastAsia="Calibri" w:hAnsi="Arial" w:cs="Arial"/>
                <w:b/>
              </w:rPr>
              <w:t>2008</w:t>
            </w:r>
          </w:p>
        </w:tc>
      </w:tr>
    </w:tbl>
    <w:p w14:paraId="63B8EC9E" w14:textId="77777777" w:rsidR="001A1D69" w:rsidRDefault="001A1D69">
      <w:pPr>
        <w:spacing w:line="276" w:lineRule="auto"/>
        <w:rPr>
          <w:sz w:val="20"/>
        </w:rPr>
      </w:pPr>
    </w:p>
    <w:p w14:paraId="485A47E2" w14:textId="77777777" w:rsidR="001A1D69" w:rsidRDefault="001A1D69"/>
    <w:p w14:paraId="4A8484D0" w14:textId="77777777" w:rsidR="001A1D69" w:rsidRDefault="001A1D69"/>
    <w:p w14:paraId="58E805FD" w14:textId="77777777" w:rsidR="00826691" w:rsidRDefault="00826691"/>
    <w:p w14:paraId="583AA05D" w14:textId="77777777" w:rsidR="001A1D69" w:rsidRDefault="001A1D69"/>
    <w:p w14:paraId="5C26E760" w14:textId="77777777" w:rsidR="00C417C8" w:rsidRDefault="00C417C8"/>
    <w:p w14:paraId="5B8734AD" w14:textId="77777777" w:rsidR="001A1D69" w:rsidRPr="00826691" w:rsidRDefault="00FD44D8" w:rsidP="00C417C8">
      <w:pPr>
        <w:pStyle w:val="Naslov2"/>
        <w:rPr>
          <w:rFonts w:ascii="Arial" w:hAnsi="Arial" w:cs="Arial"/>
          <w:sz w:val="24"/>
          <w:szCs w:val="24"/>
        </w:rPr>
      </w:pPr>
      <w:bookmarkStart w:id="43" w:name="_Toc115346409"/>
      <w:r w:rsidRPr="00826691">
        <w:rPr>
          <w:rFonts w:ascii="Arial" w:hAnsi="Arial" w:cs="Arial"/>
          <w:sz w:val="24"/>
          <w:szCs w:val="24"/>
        </w:rPr>
        <w:lastRenderedPageBreak/>
        <w:t>5.2. PLAN RADA PEDAGOGA</w:t>
      </w:r>
      <w:bookmarkEnd w:id="43"/>
    </w:p>
    <w:p w14:paraId="260B3057" w14:textId="675FBED8" w:rsidR="00AC3225" w:rsidRPr="00566E1B" w:rsidRDefault="00AC3225" w:rsidP="00AC3225">
      <w:pPr>
        <w:rPr>
          <w:b/>
          <w:szCs w:val="24"/>
        </w:rPr>
      </w:pPr>
    </w:p>
    <w:p w14:paraId="164A3DCB" w14:textId="77777777" w:rsidR="00AC3225" w:rsidRDefault="00AC3225" w:rsidP="00AC3225">
      <w:pPr>
        <w:jc w:val="center"/>
        <w:rPr>
          <w:szCs w:val="24"/>
        </w:rPr>
      </w:pPr>
    </w:p>
    <w:tbl>
      <w:tblPr>
        <w:tblStyle w:val="Reetkatablice"/>
        <w:tblW w:w="0" w:type="auto"/>
        <w:tblLook w:val="04A0" w:firstRow="1" w:lastRow="0" w:firstColumn="1" w:lastColumn="0" w:noHBand="0" w:noVBand="1"/>
      </w:tblPr>
      <w:tblGrid>
        <w:gridCol w:w="8642"/>
        <w:gridCol w:w="2835"/>
        <w:gridCol w:w="1276"/>
      </w:tblGrid>
      <w:tr w:rsidR="00AC3225" w14:paraId="16422B22" w14:textId="77777777" w:rsidTr="00EE7AD0">
        <w:tc>
          <w:tcPr>
            <w:tcW w:w="8642" w:type="dxa"/>
          </w:tcPr>
          <w:p w14:paraId="39315376" w14:textId="77777777" w:rsidR="00AC3225" w:rsidRDefault="00AC3225" w:rsidP="007E151D">
            <w:pPr>
              <w:jc w:val="center"/>
              <w:rPr>
                <w:szCs w:val="24"/>
              </w:rPr>
            </w:pPr>
            <w:r>
              <w:rPr>
                <w:szCs w:val="24"/>
              </w:rPr>
              <w:t>SADRŽAJ RADA</w:t>
            </w:r>
          </w:p>
        </w:tc>
        <w:tc>
          <w:tcPr>
            <w:tcW w:w="2835" w:type="dxa"/>
          </w:tcPr>
          <w:p w14:paraId="345BB0FB" w14:textId="77777777" w:rsidR="00AC3225" w:rsidRDefault="00AC3225" w:rsidP="007E151D">
            <w:pPr>
              <w:jc w:val="center"/>
              <w:rPr>
                <w:szCs w:val="24"/>
              </w:rPr>
            </w:pPr>
            <w:r>
              <w:rPr>
                <w:szCs w:val="24"/>
              </w:rPr>
              <w:t>VRIJEME</w:t>
            </w:r>
          </w:p>
        </w:tc>
        <w:tc>
          <w:tcPr>
            <w:tcW w:w="1276" w:type="dxa"/>
          </w:tcPr>
          <w:p w14:paraId="3CA1623A" w14:textId="77777777" w:rsidR="00AC3225" w:rsidRDefault="00AC3225" w:rsidP="007E151D">
            <w:pPr>
              <w:jc w:val="center"/>
              <w:rPr>
                <w:szCs w:val="24"/>
              </w:rPr>
            </w:pPr>
            <w:r>
              <w:rPr>
                <w:szCs w:val="24"/>
              </w:rPr>
              <w:t>SATI</w:t>
            </w:r>
          </w:p>
        </w:tc>
      </w:tr>
      <w:tr w:rsidR="00AC3225" w14:paraId="3AE4C5FF" w14:textId="77777777" w:rsidTr="00EE7AD0">
        <w:tc>
          <w:tcPr>
            <w:tcW w:w="8642" w:type="dxa"/>
          </w:tcPr>
          <w:p w14:paraId="037D6596" w14:textId="77777777" w:rsidR="00AC3225" w:rsidRDefault="00AC3225" w:rsidP="007E151D">
            <w:pPr>
              <w:jc w:val="both"/>
              <w:rPr>
                <w:szCs w:val="24"/>
              </w:rPr>
            </w:pPr>
            <w:r>
              <w:rPr>
                <w:szCs w:val="24"/>
              </w:rPr>
              <w:t xml:space="preserve">1. </w:t>
            </w:r>
            <w:r w:rsidRPr="00E9690D">
              <w:rPr>
                <w:szCs w:val="24"/>
              </w:rPr>
              <w:t>PRIPREMANJE ŠKOLSKIH ODGOJNO-OBRAZOVNIH PROGRAMA I REALIZACIJE</w:t>
            </w:r>
          </w:p>
          <w:p w14:paraId="7CAEE1BD" w14:textId="77777777" w:rsidR="00AC3225" w:rsidRDefault="00AC3225" w:rsidP="007E151D">
            <w:pPr>
              <w:jc w:val="both"/>
              <w:rPr>
                <w:szCs w:val="24"/>
              </w:rPr>
            </w:pPr>
          </w:p>
          <w:p w14:paraId="5C16FCFB" w14:textId="77777777" w:rsidR="00AC3225" w:rsidRDefault="00AC3225" w:rsidP="007E151D">
            <w:pPr>
              <w:jc w:val="both"/>
              <w:rPr>
                <w:i/>
                <w:szCs w:val="24"/>
              </w:rPr>
            </w:pPr>
            <w:r w:rsidRPr="00E9690D">
              <w:rPr>
                <w:i/>
                <w:szCs w:val="24"/>
              </w:rPr>
              <w:t>1.1. Utvrđivanje odgojno-obrazovnih potreba učenika, škole i okruženja</w:t>
            </w:r>
          </w:p>
          <w:p w14:paraId="78F4039E" w14:textId="77777777" w:rsidR="00AC3225" w:rsidRDefault="00AC3225" w:rsidP="007E151D">
            <w:pPr>
              <w:jc w:val="both"/>
              <w:rPr>
                <w:szCs w:val="24"/>
              </w:rPr>
            </w:pPr>
            <w:r>
              <w:rPr>
                <w:szCs w:val="24"/>
              </w:rPr>
              <w:t>Analiza odgojno-obrazovne situacije i priprema plana odgojno-obrazovnog djelovanja</w:t>
            </w:r>
          </w:p>
          <w:p w14:paraId="443BCDD1" w14:textId="77777777" w:rsidR="00AC3225" w:rsidRDefault="00AC3225" w:rsidP="007E151D">
            <w:pPr>
              <w:jc w:val="both"/>
              <w:rPr>
                <w:szCs w:val="24"/>
              </w:rPr>
            </w:pPr>
            <w:r>
              <w:rPr>
                <w:szCs w:val="24"/>
              </w:rPr>
              <w:t>Klasifikacija, sistematizacija i priprema podataka za raznovrsne potrebe</w:t>
            </w:r>
          </w:p>
          <w:p w14:paraId="4553A9DC" w14:textId="77777777" w:rsidR="00AC3225" w:rsidRDefault="00AC3225" w:rsidP="007E151D">
            <w:pPr>
              <w:jc w:val="both"/>
              <w:rPr>
                <w:szCs w:val="24"/>
              </w:rPr>
            </w:pPr>
          </w:p>
          <w:p w14:paraId="35A83C15" w14:textId="77777777" w:rsidR="00AC3225" w:rsidRPr="00E55D75" w:rsidRDefault="00AC3225" w:rsidP="007E151D">
            <w:pPr>
              <w:jc w:val="both"/>
              <w:rPr>
                <w:i/>
                <w:szCs w:val="24"/>
              </w:rPr>
            </w:pPr>
            <w:r w:rsidRPr="00E55D75">
              <w:rPr>
                <w:i/>
                <w:szCs w:val="24"/>
              </w:rPr>
              <w:t>1.2. Organizacijski poslovi</w:t>
            </w:r>
          </w:p>
          <w:p w14:paraId="1215BF55" w14:textId="77777777" w:rsidR="00AC3225" w:rsidRDefault="00AC3225" w:rsidP="007E151D">
            <w:pPr>
              <w:jc w:val="both"/>
              <w:rPr>
                <w:szCs w:val="24"/>
              </w:rPr>
            </w:pPr>
            <w:r>
              <w:rPr>
                <w:szCs w:val="24"/>
              </w:rPr>
              <w:t>Izrada godišnjeg plana i programa rada pedagoga</w:t>
            </w:r>
          </w:p>
          <w:p w14:paraId="6759E137" w14:textId="77777777" w:rsidR="00AC3225" w:rsidRDefault="00AC3225" w:rsidP="007E151D">
            <w:pPr>
              <w:jc w:val="both"/>
              <w:rPr>
                <w:szCs w:val="24"/>
              </w:rPr>
            </w:pPr>
            <w:r>
              <w:rPr>
                <w:szCs w:val="24"/>
              </w:rPr>
              <w:t>Izrada mjesečnog plana pedagoga</w:t>
            </w:r>
          </w:p>
          <w:p w14:paraId="7E21E3CD" w14:textId="77777777" w:rsidR="00AC3225" w:rsidRDefault="00AC3225" w:rsidP="007E151D">
            <w:pPr>
              <w:jc w:val="both"/>
              <w:rPr>
                <w:szCs w:val="24"/>
              </w:rPr>
            </w:pPr>
            <w:r>
              <w:rPr>
                <w:szCs w:val="24"/>
              </w:rPr>
              <w:t>Sudjelovanje u izradi Godišnjeg plana i programa škole</w:t>
            </w:r>
          </w:p>
          <w:p w14:paraId="752D3418" w14:textId="77777777" w:rsidR="00AC3225" w:rsidRDefault="00AC3225" w:rsidP="007E151D">
            <w:pPr>
              <w:jc w:val="both"/>
              <w:rPr>
                <w:szCs w:val="24"/>
              </w:rPr>
            </w:pPr>
            <w:r>
              <w:rPr>
                <w:szCs w:val="24"/>
              </w:rPr>
              <w:t>Sudjelovanje u izradi Školskog kurikuluma</w:t>
            </w:r>
          </w:p>
          <w:p w14:paraId="62346A0A" w14:textId="77777777" w:rsidR="00AC3225" w:rsidRDefault="00AC3225" w:rsidP="007E151D">
            <w:pPr>
              <w:jc w:val="both"/>
              <w:rPr>
                <w:szCs w:val="24"/>
              </w:rPr>
            </w:pPr>
            <w:r>
              <w:rPr>
                <w:szCs w:val="24"/>
              </w:rPr>
              <w:t>Sudjelovanje u izradi elemenata ocjenjivanja i postupaka vrednovanja u nastavnom predmetu</w:t>
            </w:r>
          </w:p>
          <w:p w14:paraId="0FD4DC13" w14:textId="77777777" w:rsidR="00AC3225" w:rsidRDefault="00AC3225" w:rsidP="007E151D">
            <w:pPr>
              <w:jc w:val="both"/>
              <w:rPr>
                <w:szCs w:val="24"/>
              </w:rPr>
            </w:pPr>
            <w:r>
              <w:rPr>
                <w:szCs w:val="24"/>
              </w:rPr>
              <w:t>Planiranje i programiranje stručnog usavršavanja učitelja</w:t>
            </w:r>
          </w:p>
          <w:p w14:paraId="740B8197" w14:textId="77777777" w:rsidR="00AC3225" w:rsidRDefault="00AC3225" w:rsidP="007E151D">
            <w:pPr>
              <w:jc w:val="both"/>
              <w:rPr>
                <w:szCs w:val="24"/>
              </w:rPr>
            </w:pPr>
            <w:r>
              <w:rPr>
                <w:szCs w:val="24"/>
              </w:rPr>
              <w:t>Sudjelovanje u korištenju e-dnevnika</w:t>
            </w:r>
          </w:p>
          <w:p w14:paraId="78778300" w14:textId="77777777" w:rsidR="00AC3225" w:rsidRDefault="00AC3225" w:rsidP="007E151D">
            <w:pPr>
              <w:jc w:val="both"/>
              <w:rPr>
                <w:szCs w:val="24"/>
              </w:rPr>
            </w:pPr>
            <w:r>
              <w:rPr>
                <w:szCs w:val="24"/>
              </w:rPr>
              <w:t>Planiranje projekata i istraživanja</w:t>
            </w:r>
          </w:p>
          <w:p w14:paraId="1BE98EAA" w14:textId="77777777" w:rsidR="00AC3225" w:rsidRDefault="00AC3225" w:rsidP="007E151D">
            <w:pPr>
              <w:jc w:val="both"/>
              <w:rPr>
                <w:szCs w:val="24"/>
              </w:rPr>
            </w:pPr>
            <w:r>
              <w:rPr>
                <w:szCs w:val="24"/>
              </w:rPr>
              <w:t>Sudjelovanje u planiranju i programiranju rada s učenicima s posebnim potrebama</w:t>
            </w:r>
          </w:p>
          <w:p w14:paraId="6A12C661" w14:textId="77777777" w:rsidR="00AC3225" w:rsidRDefault="00AC3225" w:rsidP="007E151D">
            <w:pPr>
              <w:jc w:val="both"/>
              <w:rPr>
                <w:szCs w:val="24"/>
              </w:rPr>
            </w:pPr>
            <w:r>
              <w:rPr>
                <w:szCs w:val="24"/>
              </w:rPr>
              <w:t>Planiranje praćenja napredovanja učenika</w:t>
            </w:r>
          </w:p>
          <w:p w14:paraId="6D516109" w14:textId="77777777" w:rsidR="00AC3225" w:rsidRDefault="00AC3225" w:rsidP="007E151D">
            <w:pPr>
              <w:jc w:val="both"/>
              <w:rPr>
                <w:szCs w:val="24"/>
              </w:rPr>
            </w:pPr>
            <w:r>
              <w:rPr>
                <w:szCs w:val="24"/>
              </w:rPr>
              <w:t>Planiranje suradnje s roditeljima</w:t>
            </w:r>
          </w:p>
          <w:p w14:paraId="66048264" w14:textId="77777777" w:rsidR="00AC3225" w:rsidRDefault="00AC3225" w:rsidP="007E151D">
            <w:pPr>
              <w:jc w:val="both"/>
              <w:rPr>
                <w:szCs w:val="24"/>
              </w:rPr>
            </w:pPr>
            <w:r>
              <w:rPr>
                <w:szCs w:val="24"/>
              </w:rPr>
              <w:t>Planiranje profesionalne orijentacije</w:t>
            </w:r>
          </w:p>
          <w:p w14:paraId="560B145D" w14:textId="77777777" w:rsidR="00AC3225" w:rsidRDefault="00AC3225" w:rsidP="007E151D">
            <w:pPr>
              <w:jc w:val="both"/>
              <w:rPr>
                <w:szCs w:val="24"/>
              </w:rPr>
            </w:pPr>
            <w:r>
              <w:rPr>
                <w:szCs w:val="24"/>
              </w:rPr>
              <w:t>Planiranje individualnih programa za uvođenje pripravnika u rad</w:t>
            </w:r>
          </w:p>
          <w:p w14:paraId="02190C0E" w14:textId="77777777" w:rsidR="00AC3225" w:rsidRDefault="00AC3225" w:rsidP="007E151D">
            <w:pPr>
              <w:jc w:val="both"/>
              <w:rPr>
                <w:szCs w:val="24"/>
              </w:rPr>
            </w:pPr>
            <w:r>
              <w:rPr>
                <w:szCs w:val="24"/>
              </w:rPr>
              <w:t>Planiranje praćenja i unaprjeđivanja nastave</w:t>
            </w:r>
          </w:p>
          <w:p w14:paraId="15F02784" w14:textId="77777777" w:rsidR="00AC3225" w:rsidRPr="00E9690D" w:rsidRDefault="00AC3225" w:rsidP="007E151D">
            <w:pPr>
              <w:jc w:val="both"/>
              <w:rPr>
                <w:szCs w:val="24"/>
              </w:rPr>
            </w:pPr>
            <w:r>
              <w:rPr>
                <w:szCs w:val="24"/>
              </w:rPr>
              <w:t>Sudjelovanje u izradi školskog preventivnog programa</w:t>
            </w:r>
          </w:p>
          <w:p w14:paraId="3928AFCC" w14:textId="77777777" w:rsidR="00AC3225" w:rsidRDefault="00AC3225" w:rsidP="007E151D">
            <w:pPr>
              <w:jc w:val="both"/>
              <w:rPr>
                <w:szCs w:val="24"/>
              </w:rPr>
            </w:pPr>
          </w:p>
          <w:p w14:paraId="68ED0278" w14:textId="77777777" w:rsidR="00AC3225" w:rsidRPr="00E55D75" w:rsidRDefault="00AC3225" w:rsidP="007E151D">
            <w:pPr>
              <w:jc w:val="both"/>
              <w:rPr>
                <w:i/>
                <w:szCs w:val="24"/>
              </w:rPr>
            </w:pPr>
            <w:r w:rsidRPr="00E55D75">
              <w:rPr>
                <w:i/>
                <w:szCs w:val="24"/>
              </w:rPr>
              <w:t>1.</w:t>
            </w:r>
            <w:proofErr w:type="gramStart"/>
            <w:r w:rsidRPr="00E55D75">
              <w:rPr>
                <w:i/>
                <w:szCs w:val="24"/>
              </w:rPr>
              <w:t>3.Praćenje</w:t>
            </w:r>
            <w:proofErr w:type="gramEnd"/>
            <w:r w:rsidRPr="00E55D75">
              <w:rPr>
                <w:i/>
                <w:szCs w:val="24"/>
              </w:rPr>
              <w:t xml:space="preserve"> i informiranje o inovacijama u nastavnoj opremi, sredstvima i pomagalima</w:t>
            </w:r>
          </w:p>
          <w:p w14:paraId="67849BDE" w14:textId="77777777" w:rsidR="00AC3225" w:rsidRDefault="00AC3225" w:rsidP="007E151D">
            <w:pPr>
              <w:jc w:val="both"/>
              <w:rPr>
                <w:szCs w:val="24"/>
              </w:rPr>
            </w:pPr>
          </w:p>
          <w:p w14:paraId="655C9187" w14:textId="77777777" w:rsidR="00AC3225" w:rsidRDefault="00AC3225" w:rsidP="007E151D">
            <w:pPr>
              <w:jc w:val="both"/>
              <w:rPr>
                <w:szCs w:val="24"/>
              </w:rPr>
            </w:pPr>
            <w:r>
              <w:rPr>
                <w:szCs w:val="24"/>
              </w:rPr>
              <w:t>2. NEPOSREDNO SUDJELOVANJE U ODGOJNO-OBRAZOVNOM PROCESU</w:t>
            </w:r>
          </w:p>
          <w:p w14:paraId="2B47C7E1" w14:textId="77777777" w:rsidR="00AC3225" w:rsidRPr="00E55D75" w:rsidRDefault="00AC3225" w:rsidP="007E151D">
            <w:pPr>
              <w:jc w:val="both"/>
              <w:rPr>
                <w:i/>
                <w:szCs w:val="24"/>
              </w:rPr>
            </w:pPr>
            <w:r w:rsidRPr="00E55D75">
              <w:rPr>
                <w:i/>
                <w:szCs w:val="24"/>
              </w:rPr>
              <w:lastRenderedPageBreak/>
              <w:t xml:space="preserve">2.1. Upis učenika u </w:t>
            </w:r>
            <w:proofErr w:type="gramStart"/>
            <w:r w:rsidRPr="00E55D75">
              <w:rPr>
                <w:i/>
                <w:szCs w:val="24"/>
              </w:rPr>
              <w:t>1.razred</w:t>
            </w:r>
            <w:proofErr w:type="gramEnd"/>
            <w:r w:rsidRPr="00E55D75">
              <w:rPr>
                <w:i/>
                <w:szCs w:val="24"/>
              </w:rPr>
              <w:t xml:space="preserve"> </w:t>
            </w:r>
          </w:p>
          <w:p w14:paraId="7BCBC26D" w14:textId="77777777" w:rsidR="00AC3225" w:rsidRDefault="00AC3225" w:rsidP="007E151D">
            <w:pPr>
              <w:jc w:val="both"/>
              <w:rPr>
                <w:szCs w:val="24"/>
              </w:rPr>
            </w:pPr>
            <w:r>
              <w:rPr>
                <w:szCs w:val="24"/>
              </w:rPr>
              <w:t>Suradnja s djelatnicima predškole i vrtića</w:t>
            </w:r>
          </w:p>
          <w:p w14:paraId="52EEB892" w14:textId="77777777" w:rsidR="00AC3225" w:rsidRDefault="00AC3225" w:rsidP="007E151D">
            <w:pPr>
              <w:jc w:val="both"/>
              <w:rPr>
                <w:szCs w:val="24"/>
              </w:rPr>
            </w:pPr>
            <w:r>
              <w:rPr>
                <w:szCs w:val="24"/>
              </w:rPr>
              <w:t>Radni dogovor povjerenstva za upis</w:t>
            </w:r>
          </w:p>
          <w:p w14:paraId="2B2BA550" w14:textId="77777777" w:rsidR="00AC3225" w:rsidRDefault="00AC3225" w:rsidP="007E151D">
            <w:pPr>
              <w:jc w:val="both"/>
              <w:rPr>
                <w:szCs w:val="24"/>
              </w:rPr>
            </w:pPr>
            <w:r>
              <w:rPr>
                <w:szCs w:val="24"/>
              </w:rPr>
              <w:t>Priprema materijala za upis</w:t>
            </w:r>
          </w:p>
          <w:p w14:paraId="4471B399" w14:textId="77777777" w:rsidR="00AC3225" w:rsidRDefault="00AC3225" w:rsidP="007E151D">
            <w:pPr>
              <w:jc w:val="both"/>
              <w:rPr>
                <w:szCs w:val="24"/>
              </w:rPr>
            </w:pPr>
            <w:r>
              <w:rPr>
                <w:szCs w:val="24"/>
              </w:rPr>
              <w:t>Utvrđivanje zrelosti djece pri upisu</w:t>
            </w:r>
          </w:p>
          <w:p w14:paraId="5903BDA3" w14:textId="77777777" w:rsidR="00AC3225" w:rsidRDefault="00AC3225" w:rsidP="007E151D">
            <w:pPr>
              <w:jc w:val="both"/>
              <w:rPr>
                <w:szCs w:val="24"/>
              </w:rPr>
            </w:pPr>
            <w:r>
              <w:rPr>
                <w:szCs w:val="24"/>
              </w:rPr>
              <w:t xml:space="preserve">Formiranje razrednih odjela učenika </w:t>
            </w:r>
            <w:proofErr w:type="gramStart"/>
            <w:r>
              <w:rPr>
                <w:szCs w:val="24"/>
              </w:rPr>
              <w:t>1.razreda</w:t>
            </w:r>
            <w:proofErr w:type="gramEnd"/>
            <w:r>
              <w:rPr>
                <w:szCs w:val="24"/>
              </w:rPr>
              <w:t xml:space="preserve"> </w:t>
            </w:r>
          </w:p>
          <w:p w14:paraId="7F8EF3DF" w14:textId="77777777" w:rsidR="00AC3225" w:rsidRDefault="00AC3225" w:rsidP="007E151D">
            <w:pPr>
              <w:jc w:val="both"/>
              <w:rPr>
                <w:szCs w:val="24"/>
              </w:rPr>
            </w:pPr>
          </w:p>
          <w:p w14:paraId="2A2EB42A" w14:textId="77777777" w:rsidR="00AC3225" w:rsidRDefault="00AC3225" w:rsidP="007E151D">
            <w:pPr>
              <w:jc w:val="both"/>
              <w:rPr>
                <w:szCs w:val="24"/>
              </w:rPr>
            </w:pPr>
          </w:p>
          <w:p w14:paraId="5CC2765D" w14:textId="77777777" w:rsidR="00AC3225" w:rsidRPr="00E55D75" w:rsidRDefault="00AC3225" w:rsidP="007E151D">
            <w:pPr>
              <w:jc w:val="both"/>
              <w:rPr>
                <w:i/>
                <w:szCs w:val="24"/>
              </w:rPr>
            </w:pPr>
            <w:r w:rsidRPr="00E55D75">
              <w:rPr>
                <w:i/>
                <w:szCs w:val="24"/>
              </w:rPr>
              <w:t xml:space="preserve">2.2. Sudjelovanje u formiranju 5. razreda s razrednicima razredne nastave i razrednicima </w:t>
            </w:r>
            <w:proofErr w:type="gramStart"/>
            <w:r w:rsidRPr="00E55D75">
              <w:rPr>
                <w:i/>
                <w:szCs w:val="24"/>
              </w:rPr>
              <w:t>5.razreda</w:t>
            </w:r>
            <w:proofErr w:type="gramEnd"/>
          </w:p>
          <w:p w14:paraId="2B43B616" w14:textId="77777777" w:rsidR="00AC3225" w:rsidRPr="00E55D75" w:rsidRDefault="00AC3225" w:rsidP="007E151D">
            <w:pPr>
              <w:jc w:val="both"/>
              <w:rPr>
                <w:i/>
                <w:szCs w:val="24"/>
              </w:rPr>
            </w:pPr>
            <w:r w:rsidRPr="00E55D75">
              <w:rPr>
                <w:i/>
                <w:szCs w:val="24"/>
              </w:rPr>
              <w:t>2.3. Praćenje i izvođenje odgojno-obrazovnog rada</w:t>
            </w:r>
          </w:p>
          <w:p w14:paraId="5FAD3DD6" w14:textId="77777777" w:rsidR="00AC3225" w:rsidRDefault="00AC3225" w:rsidP="007E151D">
            <w:pPr>
              <w:jc w:val="both"/>
              <w:rPr>
                <w:szCs w:val="24"/>
              </w:rPr>
            </w:pPr>
            <w:r>
              <w:rPr>
                <w:szCs w:val="24"/>
              </w:rPr>
              <w:t>Praćenje kvalitete izvođenja nastavnog procesa, analiza nastavnog sata nakon uvida</w:t>
            </w:r>
          </w:p>
          <w:p w14:paraId="142A1E66" w14:textId="77777777" w:rsidR="00AC3225" w:rsidRDefault="00AC3225" w:rsidP="007E151D">
            <w:pPr>
              <w:jc w:val="both"/>
              <w:rPr>
                <w:szCs w:val="24"/>
              </w:rPr>
            </w:pPr>
            <w:r>
              <w:rPr>
                <w:szCs w:val="24"/>
              </w:rPr>
              <w:t>Praćenje rada pripravnika</w:t>
            </w:r>
          </w:p>
          <w:p w14:paraId="2EDCF8DC" w14:textId="77777777" w:rsidR="00AC3225" w:rsidRDefault="00AC3225" w:rsidP="007E151D">
            <w:pPr>
              <w:jc w:val="both"/>
              <w:rPr>
                <w:szCs w:val="24"/>
              </w:rPr>
            </w:pPr>
            <w:r>
              <w:rPr>
                <w:szCs w:val="24"/>
              </w:rPr>
              <w:t>Praćenje ocjenjivanja učenika, ponašanja učenika, rješavanje problema razrednog odjela</w:t>
            </w:r>
          </w:p>
          <w:p w14:paraId="6E43E689" w14:textId="77777777" w:rsidR="00AC3225" w:rsidRDefault="00AC3225" w:rsidP="007E151D">
            <w:pPr>
              <w:jc w:val="both"/>
              <w:rPr>
                <w:szCs w:val="24"/>
              </w:rPr>
            </w:pPr>
          </w:p>
          <w:p w14:paraId="3DF01513" w14:textId="77777777" w:rsidR="00AC3225" w:rsidRPr="00E55D75" w:rsidRDefault="00AC3225" w:rsidP="007E151D">
            <w:pPr>
              <w:jc w:val="both"/>
              <w:rPr>
                <w:i/>
                <w:szCs w:val="24"/>
              </w:rPr>
            </w:pPr>
            <w:r w:rsidRPr="00E55D75">
              <w:rPr>
                <w:i/>
                <w:szCs w:val="24"/>
              </w:rPr>
              <w:t>2.4. Rad s učenicima s posebnim potrebama</w:t>
            </w:r>
          </w:p>
          <w:p w14:paraId="3E6544C2" w14:textId="77777777" w:rsidR="00AC3225" w:rsidRDefault="00AC3225" w:rsidP="007E151D">
            <w:pPr>
              <w:jc w:val="both"/>
              <w:rPr>
                <w:szCs w:val="24"/>
              </w:rPr>
            </w:pPr>
            <w:r>
              <w:rPr>
                <w:szCs w:val="24"/>
              </w:rPr>
              <w:t>Sudjelovanje u identifikaciji učenika s posebnim potrebama. Suradnja sa psihologinjom i školskom liječnicom</w:t>
            </w:r>
          </w:p>
          <w:p w14:paraId="4E0B8B8F" w14:textId="77777777" w:rsidR="00AC3225" w:rsidRDefault="00AC3225" w:rsidP="007E151D">
            <w:pPr>
              <w:jc w:val="both"/>
              <w:rPr>
                <w:szCs w:val="24"/>
              </w:rPr>
            </w:pPr>
            <w:r>
              <w:rPr>
                <w:szCs w:val="24"/>
              </w:rPr>
              <w:t>Savjetodavni rad s roditeljima</w:t>
            </w:r>
          </w:p>
          <w:p w14:paraId="2BF5D8EC" w14:textId="77777777" w:rsidR="00AC3225" w:rsidRDefault="00AC3225" w:rsidP="007E151D">
            <w:pPr>
              <w:jc w:val="both"/>
              <w:rPr>
                <w:szCs w:val="24"/>
              </w:rPr>
            </w:pPr>
            <w:r>
              <w:rPr>
                <w:szCs w:val="24"/>
              </w:rPr>
              <w:t>Savjetodavni rad s učiteljima o pružanju odgovarajućeg pristupa u radu</w:t>
            </w:r>
          </w:p>
          <w:p w14:paraId="118FA5C3" w14:textId="77777777" w:rsidR="00AC3225" w:rsidRDefault="00AC3225" w:rsidP="007E151D">
            <w:pPr>
              <w:jc w:val="both"/>
              <w:rPr>
                <w:szCs w:val="24"/>
              </w:rPr>
            </w:pPr>
            <w:r>
              <w:rPr>
                <w:szCs w:val="24"/>
              </w:rPr>
              <w:t>Praćenje rada učenika i njegovih odgojno-obrazovnih postignuća</w:t>
            </w:r>
          </w:p>
          <w:p w14:paraId="4ED6DD04" w14:textId="77777777" w:rsidR="00AC3225" w:rsidRDefault="00AC3225" w:rsidP="007E151D">
            <w:pPr>
              <w:jc w:val="both"/>
              <w:rPr>
                <w:szCs w:val="24"/>
              </w:rPr>
            </w:pPr>
            <w:r>
              <w:rPr>
                <w:szCs w:val="24"/>
              </w:rPr>
              <w:t>Sudjelovanje u identifikaciji darovitih učenika u suradnji s psihologinjom</w:t>
            </w:r>
          </w:p>
          <w:p w14:paraId="23E9BE9E" w14:textId="77777777" w:rsidR="00AC3225" w:rsidRPr="002E4935" w:rsidRDefault="00AC3225" w:rsidP="007E151D">
            <w:pPr>
              <w:jc w:val="both"/>
              <w:rPr>
                <w:szCs w:val="24"/>
              </w:rPr>
            </w:pPr>
            <w:r w:rsidRPr="002E4935">
              <w:rPr>
                <w:szCs w:val="24"/>
              </w:rPr>
              <w:t xml:space="preserve">Rad s učenicima koji doživljavaju neuspjeh u učenju </w:t>
            </w:r>
          </w:p>
          <w:p w14:paraId="594276E8" w14:textId="77777777" w:rsidR="00AC3225" w:rsidRDefault="00AC3225" w:rsidP="007E151D">
            <w:pPr>
              <w:jc w:val="both"/>
              <w:rPr>
                <w:szCs w:val="24"/>
              </w:rPr>
            </w:pPr>
            <w:r>
              <w:rPr>
                <w:szCs w:val="24"/>
              </w:rPr>
              <w:t>Rad u odjelima s narušenim međuljudskim odnosima (savjetodavni rad s razrednicima, učiteljima i učenicima, provođenje pedagoških radionica)</w:t>
            </w:r>
          </w:p>
          <w:p w14:paraId="65D8955E" w14:textId="77777777" w:rsidR="00AC3225" w:rsidRDefault="00AC3225" w:rsidP="007E151D">
            <w:pPr>
              <w:jc w:val="both"/>
              <w:rPr>
                <w:szCs w:val="24"/>
              </w:rPr>
            </w:pPr>
            <w:r>
              <w:rPr>
                <w:szCs w:val="24"/>
              </w:rPr>
              <w:t>Rad s novim učenicima</w:t>
            </w:r>
          </w:p>
          <w:p w14:paraId="40E7375A" w14:textId="77777777" w:rsidR="00AC3225" w:rsidRDefault="00AC3225" w:rsidP="007E151D">
            <w:pPr>
              <w:jc w:val="both"/>
              <w:rPr>
                <w:szCs w:val="24"/>
              </w:rPr>
            </w:pPr>
          </w:p>
          <w:p w14:paraId="0143495F" w14:textId="77777777" w:rsidR="00AC3225" w:rsidRPr="00E55D75" w:rsidRDefault="00AC3225" w:rsidP="007E151D">
            <w:pPr>
              <w:jc w:val="both"/>
              <w:rPr>
                <w:i/>
                <w:szCs w:val="24"/>
              </w:rPr>
            </w:pPr>
            <w:r w:rsidRPr="00E55D75">
              <w:rPr>
                <w:i/>
                <w:szCs w:val="24"/>
              </w:rPr>
              <w:t>2.4. Savjetodavni rad i suradnja</w:t>
            </w:r>
          </w:p>
          <w:p w14:paraId="0D62748B" w14:textId="77777777" w:rsidR="00AC3225" w:rsidRDefault="00AC3225" w:rsidP="007E151D">
            <w:pPr>
              <w:jc w:val="both"/>
              <w:rPr>
                <w:szCs w:val="24"/>
              </w:rPr>
            </w:pPr>
            <w:r>
              <w:rPr>
                <w:szCs w:val="24"/>
              </w:rPr>
              <w:t>Savjetodavni rad s učenicima (individualni, grupni, sociometrija)</w:t>
            </w:r>
          </w:p>
          <w:p w14:paraId="151DA05D" w14:textId="77777777" w:rsidR="00AC3225" w:rsidRDefault="00AC3225" w:rsidP="007E151D">
            <w:pPr>
              <w:jc w:val="both"/>
              <w:rPr>
                <w:szCs w:val="24"/>
              </w:rPr>
            </w:pPr>
            <w:r>
              <w:rPr>
                <w:szCs w:val="24"/>
              </w:rPr>
              <w:t>Sudjelovanje na Vijeću učenika</w:t>
            </w:r>
          </w:p>
          <w:p w14:paraId="2C9DC0AD" w14:textId="77777777" w:rsidR="00AC3225" w:rsidRDefault="00AC3225" w:rsidP="007E151D">
            <w:pPr>
              <w:jc w:val="both"/>
              <w:rPr>
                <w:szCs w:val="24"/>
              </w:rPr>
            </w:pPr>
            <w:r>
              <w:rPr>
                <w:szCs w:val="24"/>
              </w:rPr>
              <w:t>Savjetodavni rad i suradnja s učiteljima</w:t>
            </w:r>
          </w:p>
          <w:p w14:paraId="3AF58779" w14:textId="77777777" w:rsidR="00AC3225" w:rsidRDefault="00AC3225" w:rsidP="007E151D">
            <w:pPr>
              <w:jc w:val="both"/>
              <w:rPr>
                <w:szCs w:val="24"/>
              </w:rPr>
            </w:pPr>
            <w:r>
              <w:rPr>
                <w:szCs w:val="24"/>
              </w:rPr>
              <w:t>Suradnja s ravnateljem</w:t>
            </w:r>
          </w:p>
          <w:p w14:paraId="785B0E40" w14:textId="77777777" w:rsidR="00AC3225" w:rsidRDefault="00AC3225" w:rsidP="007E151D">
            <w:pPr>
              <w:jc w:val="both"/>
              <w:rPr>
                <w:szCs w:val="24"/>
              </w:rPr>
            </w:pPr>
            <w:r>
              <w:rPr>
                <w:szCs w:val="24"/>
              </w:rPr>
              <w:lastRenderedPageBreak/>
              <w:t>Suradnja s psihologom</w:t>
            </w:r>
          </w:p>
          <w:p w14:paraId="583E94F3" w14:textId="77777777" w:rsidR="00AC3225" w:rsidRDefault="00AC3225" w:rsidP="007E151D">
            <w:pPr>
              <w:jc w:val="both"/>
              <w:rPr>
                <w:szCs w:val="24"/>
              </w:rPr>
            </w:pPr>
            <w:r>
              <w:rPr>
                <w:szCs w:val="24"/>
              </w:rPr>
              <w:t>Savjetodavni rad s roditeljima</w:t>
            </w:r>
          </w:p>
          <w:p w14:paraId="73E51719" w14:textId="77777777" w:rsidR="00AC3225" w:rsidRDefault="00AC3225" w:rsidP="007E151D">
            <w:pPr>
              <w:jc w:val="both"/>
              <w:rPr>
                <w:szCs w:val="24"/>
              </w:rPr>
            </w:pPr>
            <w:r>
              <w:rPr>
                <w:szCs w:val="24"/>
              </w:rPr>
              <w:t>Sudjelovanje na roditeljskim sastancima</w:t>
            </w:r>
          </w:p>
          <w:p w14:paraId="36B41EB5" w14:textId="77777777" w:rsidR="00AC3225" w:rsidRDefault="00AC3225" w:rsidP="007E151D">
            <w:pPr>
              <w:jc w:val="both"/>
              <w:rPr>
                <w:szCs w:val="24"/>
              </w:rPr>
            </w:pPr>
            <w:r>
              <w:rPr>
                <w:szCs w:val="24"/>
              </w:rPr>
              <w:t>Suradnja sa sustručnjacima</w:t>
            </w:r>
          </w:p>
          <w:p w14:paraId="370ACCB6" w14:textId="77777777" w:rsidR="00AC3225" w:rsidRDefault="00AC3225" w:rsidP="007E151D">
            <w:pPr>
              <w:jc w:val="both"/>
              <w:rPr>
                <w:szCs w:val="24"/>
              </w:rPr>
            </w:pPr>
            <w:r>
              <w:rPr>
                <w:szCs w:val="24"/>
              </w:rPr>
              <w:t>Suradnja s MUP-om, PP Donji Miholjac, Centrom za socijalnu skrb Donji Miholjac, lokalnom zajednicom, Crvenim križem, vatrogascima, Agencijom za odgoj i obrazovanje…</w:t>
            </w:r>
          </w:p>
          <w:p w14:paraId="345C3C7B" w14:textId="77777777" w:rsidR="00AC3225" w:rsidRDefault="00AC3225" w:rsidP="007E151D">
            <w:pPr>
              <w:jc w:val="both"/>
              <w:rPr>
                <w:szCs w:val="24"/>
              </w:rPr>
            </w:pPr>
            <w:r>
              <w:rPr>
                <w:szCs w:val="24"/>
              </w:rPr>
              <w:t>Organizacija natjecanja učenika u suradnji s učiteljima razredne i predmetne nastave</w:t>
            </w:r>
          </w:p>
          <w:p w14:paraId="518916C5" w14:textId="77777777" w:rsidR="00AC3225" w:rsidRDefault="00AC3225" w:rsidP="007E151D">
            <w:pPr>
              <w:jc w:val="both"/>
              <w:rPr>
                <w:szCs w:val="24"/>
              </w:rPr>
            </w:pPr>
          </w:p>
          <w:p w14:paraId="133B667A" w14:textId="77777777" w:rsidR="00AC3225" w:rsidRPr="00E55D75" w:rsidRDefault="00AC3225" w:rsidP="007E151D">
            <w:pPr>
              <w:jc w:val="both"/>
              <w:rPr>
                <w:i/>
                <w:szCs w:val="24"/>
              </w:rPr>
            </w:pPr>
            <w:r w:rsidRPr="00E55D75">
              <w:rPr>
                <w:i/>
                <w:szCs w:val="24"/>
              </w:rPr>
              <w:t>2.5. Sudjelovanje u profesionalnom usmjeravanju i informiranju</w:t>
            </w:r>
          </w:p>
          <w:p w14:paraId="68D700CD" w14:textId="77777777" w:rsidR="00AC3225" w:rsidRDefault="00AC3225" w:rsidP="007E151D">
            <w:pPr>
              <w:jc w:val="both"/>
              <w:rPr>
                <w:szCs w:val="24"/>
              </w:rPr>
            </w:pPr>
            <w:r>
              <w:rPr>
                <w:szCs w:val="24"/>
              </w:rPr>
              <w:t>Suradnja s Hrvatskim zavodom za zapošljavanje</w:t>
            </w:r>
          </w:p>
          <w:p w14:paraId="1B46B84E" w14:textId="77777777" w:rsidR="00AC3225" w:rsidRPr="00291340" w:rsidRDefault="00AC3225" w:rsidP="007E151D">
            <w:pPr>
              <w:rPr>
                <w:szCs w:val="24"/>
              </w:rPr>
            </w:pPr>
            <w:r w:rsidRPr="00291340">
              <w:rPr>
                <w:szCs w:val="24"/>
              </w:rPr>
              <w:t>Pomoć razrednicima u radu na profesionalnoj or</w:t>
            </w:r>
            <w:r>
              <w:rPr>
                <w:szCs w:val="24"/>
              </w:rPr>
              <w:t>i</w:t>
            </w:r>
            <w:r w:rsidRPr="00291340">
              <w:rPr>
                <w:szCs w:val="24"/>
              </w:rPr>
              <w:t xml:space="preserve">jentaciji učenika </w:t>
            </w:r>
          </w:p>
          <w:p w14:paraId="0319372C" w14:textId="77777777" w:rsidR="00AC3225" w:rsidRPr="00291340" w:rsidRDefault="00AC3225" w:rsidP="007E151D">
            <w:pPr>
              <w:rPr>
                <w:szCs w:val="24"/>
              </w:rPr>
            </w:pPr>
            <w:r w:rsidRPr="00291340">
              <w:rPr>
                <w:szCs w:val="24"/>
              </w:rPr>
              <w:t xml:space="preserve">Savjetodavna pomoć učenicima pri izboru njihova budućeg zanimanja </w:t>
            </w:r>
          </w:p>
          <w:p w14:paraId="79663440" w14:textId="77777777" w:rsidR="00AC3225" w:rsidRPr="00291340" w:rsidRDefault="00AC3225" w:rsidP="007E151D">
            <w:pPr>
              <w:rPr>
                <w:szCs w:val="24"/>
              </w:rPr>
            </w:pPr>
            <w:r w:rsidRPr="00291340">
              <w:rPr>
                <w:szCs w:val="24"/>
              </w:rPr>
              <w:t>Predstavljanja ustanova za nastavak obrazovanja</w:t>
            </w:r>
          </w:p>
          <w:p w14:paraId="60EF6DF7" w14:textId="77777777" w:rsidR="00AC3225" w:rsidRPr="00291340" w:rsidRDefault="00AC3225" w:rsidP="007E151D">
            <w:pPr>
              <w:rPr>
                <w:szCs w:val="24"/>
              </w:rPr>
            </w:pPr>
            <w:r w:rsidRPr="00291340">
              <w:rPr>
                <w:szCs w:val="24"/>
              </w:rPr>
              <w:t xml:space="preserve">Organizacija </w:t>
            </w:r>
            <w:proofErr w:type="gramStart"/>
            <w:r w:rsidRPr="00291340">
              <w:rPr>
                <w:szCs w:val="24"/>
              </w:rPr>
              <w:t>izložbe  izboru</w:t>
            </w:r>
            <w:proofErr w:type="gramEnd"/>
            <w:r w:rsidRPr="00291340">
              <w:rPr>
                <w:szCs w:val="24"/>
              </w:rPr>
              <w:t xml:space="preserve"> zanimanja</w:t>
            </w:r>
          </w:p>
          <w:p w14:paraId="5C5A9118" w14:textId="77777777" w:rsidR="00AC3225" w:rsidRPr="00291340" w:rsidRDefault="00AC3225" w:rsidP="007E151D">
            <w:pPr>
              <w:rPr>
                <w:szCs w:val="24"/>
              </w:rPr>
            </w:pPr>
            <w:r w:rsidRPr="00291340">
              <w:rPr>
                <w:szCs w:val="24"/>
              </w:rPr>
              <w:t xml:space="preserve">Održavanje predavanja za učenike i roditelje </w:t>
            </w:r>
          </w:p>
          <w:p w14:paraId="197D22EF" w14:textId="77777777" w:rsidR="00AC3225" w:rsidRDefault="00AC3225" w:rsidP="007E151D">
            <w:pPr>
              <w:jc w:val="both"/>
              <w:rPr>
                <w:szCs w:val="24"/>
              </w:rPr>
            </w:pPr>
          </w:p>
          <w:p w14:paraId="70B1DCCC" w14:textId="77777777" w:rsidR="00AC3225" w:rsidRPr="00E55D75" w:rsidRDefault="00AC3225" w:rsidP="007E151D">
            <w:pPr>
              <w:jc w:val="both"/>
              <w:rPr>
                <w:i/>
                <w:szCs w:val="24"/>
              </w:rPr>
            </w:pPr>
            <w:r w:rsidRPr="00E55D75">
              <w:rPr>
                <w:i/>
                <w:szCs w:val="24"/>
              </w:rPr>
              <w:t>2.6. zdravstvena i socijalna zaštita učenika</w:t>
            </w:r>
          </w:p>
          <w:p w14:paraId="7270843A" w14:textId="77777777" w:rsidR="00AC3225" w:rsidRDefault="00AC3225" w:rsidP="007E151D">
            <w:pPr>
              <w:jc w:val="both"/>
              <w:rPr>
                <w:szCs w:val="24"/>
              </w:rPr>
            </w:pPr>
            <w:r>
              <w:rPr>
                <w:szCs w:val="24"/>
              </w:rPr>
              <w:t>Praćenje učeničkih socijalnih prilika; suradnja s predstavnikom nadzora u obitelji</w:t>
            </w:r>
          </w:p>
          <w:p w14:paraId="618DAAAA" w14:textId="77777777" w:rsidR="00AC3225" w:rsidRDefault="00AC3225" w:rsidP="007E151D">
            <w:pPr>
              <w:jc w:val="both"/>
              <w:rPr>
                <w:szCs w:val="24"/>
              </w:rPr>
            </w:pPr>
            <w:r>
              <w:rPr>
                <w:szCs w:val="24"/>
              </w:rPr>
              <w:t>Koordinirati rad na zdravstvenoj zaštiti učenika</w:t>
            </w:r>
          </w:p>
          <w:p w14:paraId="12D936DE" w14:textId="77777777" w:rsidR="00AC3225" w:rsidRDefault="00AC3225" w:rsidP="007E151D">
            <w:pPr>
              <w:jc w:val="both"/>
              <w:rPr>
                <w:szCs w:val="24"/>
              </w:rPr>
            </w:pPr>
          </w:p>
          <w:p w14:paraId="321AA6D6" w14:textId="77777777" w:rsidR="00AC3225" w:rsidRDefault="00AC3225" w:rsidP="007E151D">
            <w:pPr>
              <w:jc w:val="both"/>
              <w:rPr>
                <w:szCs w:val="24"/>
              </w:rPr>
            </w:pPr>
            <w:r>
              <w:rPr>
                <w:szCs w:val="24"/>
              </w:rPr>
              <w:t>3. SUDJELOVANJE U RADU STRUČNIH TIJELA</w:t>
            </w:r>
          </w:p>
          <w:p w14:paraId="437F1E75" w14:textId="77777777" w:rsidR="00AC3225" w:rsidRDefault="00AC3225" w:rsidP="007E151D">
            <w:pPr>
              <w:jc w:val="both"/>
              <w:rPr>
                <w:szCs w:val="24"/>
              </w:rPr>
            </w:pPr>
            <w:r>
              <w:rPr>
                <w:szCs w:val="24"/>
              </w:rPr>
              <w:t>Rad u Razrednom vijeću</w:t>
            </w:r>
          </w:p>
          <w:p w14:paraId="7EC0499D" w14:textId="77777777" w:rsidR="00AC3225" w:rsidRDefault="00AC3225" w:rsidP="007E151D">
            <w:pPr>
              <w:jc w:val="both"/>
              <w:rPr>
                <w:szCs w:val="24"/>
              </w:rPr>
            </w:pPr>
            <w:r>
              <w:rPr>
                <w:szCs w:val="24"/>
              </w:rPr>
              <w:t>Rad u Učiteljskom vijeću</w:t>
            </w:r>
          </w:p>
          <w:p w14:paraId="31D50771" w14:textId="77777777" w:rsidR="00AC3225" w:rsidRDefault="00AC3225" w:rsidP="007E151D">
            <w:pPr>
              <w:jc w:val="both"/>
              <w:rPr>
                <w:szCs w:val="24"/>
              </w:rPr>
            </w:pPr>
            <w:r>
              <w:rPr>
                <w:szCs w:val="24"/>
              </w:rPr>
              <w:t>Tim za samovrednovanje</w:t>
            </w:r>
          </w:p>
          <w:p w14:paraId="548B5A2F" w14:textId="77777777" w:rsidR="00AC3225" w:rsidRDefault="00AC3225" w:rsidP="007E151D">
            <w:pPr>
              <w:jc w:val="both"/>
              <w:rPr>
                <w:szCs w:val="24"/>
              </w:rPr>
            </w:pPr>
            <w:r>
              <w:rPr>
                <w:szCs w:val="24"/>
              </w:rPr>
              <w:t>Tim za kvalitetu</w:t>
            </w:r>
          </w:p>
          <w:p w14:paraId="010F98A4" w14:textId="77777777" w:rsidR="00AC3225" w:rsidRDefault="00AC3225" w:rsidP="007E151D">
            <w:pPr>
              <w:jc w:val="both"/>
              <w:rPr>
                <w:szCs w:val="24"/>
              </w:rPr>
            </w:pPr>
            <w:r>
              <w:rPr>
                <w:szCs w:val="24"/>
              </w:rPr>
              <w:t>Sudjelovanje u radu povjerenstva za predmetne, razredne i popravne ispite</w:t>
            </w:r>
          </w:p>
          <w:p w14:paraId="4E5F7DB4" w14:textId="77777777" w:rsidR="00AC3225" w:rsidRDefault="00AC3225" w:rsidP="007E151D">
            <w:pPr>
              <w:jc w:val="both"/>
              <w:rPr>
                <w:szCs w:val="24"/>
              </w:rPr>
            </w:pPr>
            <w:r>
              <w:rPr>
                <w:szCs w:val="24"/>
              </w:rPr>
              <w:t>Sudjelovanje u radu povjerenstva za utvrđivanje psihofizičkog stanja djeteta te određivanje primjerenog oblika školovanja</w:t>
            </w:r>
          </w:p>
          <w:p w14:paraId="40665016" w14:textId="77777777" w:rsidR="00AC3225" w:rsidRPr="00E7061E" w:rsidRDefault="00AC3225" w:rsidP="007E151D">
            <w:pPr>
              <w:jc w:val="both"/>
              <w:rPr>
                <w:szCs w:val="24"/>
              </w:rPr>
            </w:pPr>
          </w:p>
        </w:tc>
        <w:tc>
          <w:tcPr>
            <w:tcW w:w="2835" w:type="dxa"/>
          </w:tcPr>
          <w:p w14:paraId="301B3E4D" w14:textId="77777777" w:rsidR="00AC3225" w:rsidRDefault="00AC3225" w:rsidP="007E151D">
            <w:pPr>
              <w:jc w:val="center"/>
              <w:rPr>
                <w:szCs w:val="24"/>
              </w:rPr>
            </w:pPr>
          </w:p>
          <w:p w14:paraId="2031CF70" w14:textId="77777777" w:rsidR="00AC3225" w:rsidRDefault="00AC3225" w:rsidP="007E151D">
            <w:pPr>
              <w:jc w:val="center"/>
              <w:rPr>
                <w:szCs w:val="24"/>
              </w:rPr>
            </w:pPr>
          </w:p>
          <w:p w14:paraId="31EFCFC2" w14:textId="77777777" w:rsidR="00AC3225" w:rsidRDefault="00AC3225" w:rsidP="007E151D">
            <w:pPr>
              <w:jc w:val="center"/>
              <w:rPr>
                <w:szCs w:val="24"/>
              </w:rPr>
            </w:pPr>
          </w:p>
          <w:p w14:paraId="580217AC" w14:textId="77777777" w:rsidR="00AC3225" w:rsidRDefault="00AC3225" w:rsidP="007E151D">
            <w:pPr>
              <w:jc w:val="center"/>
              <w:rPr>
                <w:szCs w:val="24"/>
              </w:rPr>
            </w:pPr>
            <w:r>
              <w:rPr>
                <w:szCs w:val="24"/>
              </w:rPr>
              <w:t xml:space="preserve">kolovoz </w:t>
            </w:r>
          </w:p>
          <w:p w14:paraId="63530549" w14:textId="77777777" w:rsidR="00AC3225" w:rsidRDefault="00AC3225" w:rsidP="007E151D">
            <w:pPr>
              <w:jc w:val="center"/>
              <w:rPr>
                <w:szCs w:val="24"/>
              </w:rPr>
            </w:pPr>
            <w:r>
              <w:rPr>
                <w:szCs w:val="24"/>
              </w:rPr>
              <w:t>rujan</w:t>
            </w:r>
          </w:p>
          <w:p w14:paraId="02FEBFA1" w14:textId="77777777" w:rsidR="00AC3225" w:rsidRDefault="00AC3225" w:rsidP="007E151D">
            <w:pPr>
              <w:jc w:val="center"/>
              <w:rPr>
                <w:szCs w:val="24"/>
              </w:rPr>
            </w:pPr>
          </w:p>
          <w:p w14:paraId="020A2B81" w14:textId="77777777" w:rsidR="00AC3225" w:rsidRDefault="00AC3225" w:rsidP="007E151D">
            <w:pPr>
              <w:jc w:val="center"/>
              <w:rPr>
                <w:szCs w:val="24"/>
              </w:rPr>
            </w:pPr>
          </w:p>
          <w:p w14:paraId="5B33A731" w14:textId="77777777" w:rsidR="00AC3225" w:rsidRDefault="00AC3225" w:rsidP="007E151D">
            <w:pPr>
              <w:jc w:val="center"/>
              <w:rPr>
                <w:szCs w:val="24"/>
              </w:rPr>
            </w:pPr>
          </w:p>
          <w:p w14:paraId="67A1DD88" w14:textId="77777777" w:rsidR="00AC3225" w:rsidRDefault="00AC3225" w:rsidP="007E151D">
            <w:pPr>
              <w:jc w:val="center"/>
              <w:rPr>
                <w:szCs w:val="24"/>
              </w:rPr>
            </w:pPr>
          </w:p>
          <w:p w14:paraId="47BCA1B1" w14:textId="77777777" w:rsidR="00AC3225" w:rsidRDefault="00AC3225" w:rsidP="007E151D">
            <w:pPr>
              <w:jc w:val="center"/>
              <w:rPr>
                <w:szCs w:val="24"/>
              </w:rPr>
            </w:pPr>
          </w:p>
          <w:p w14:paraId="2A93E3BC" w14:textId="77777777" w:rsidR="00AC3225" w:rsidRDefault="00AC3225" w:rsidP="007E151D">
            <w:pPr>
              <w:jc w:val="center"/>
              <w:rPr>
                <w:szCs w:val="24"/>
              </w:rPr>
            </w:pPr>
          </w:p>
          <w:p w14:paraId="06947460" w14:textId="5661A8E8" w:rsidR="00AC3225" w:rsidRDefault="00AC3225" w:rsidP="007E151D">
            <w:pPr>
              <w:jc w:val="center"/>
              <w:rPr>
                <w:szCs w:val="24"/>
              </w:rPr>
            </w:pPr>
          </w:p>
          <w:p w14:paraId="7B99BCD2" w14:textId="77777777" w:rsidR="002F114D" w:rsidRDefault="002F114D" w:rsidP="007E151D">
            <w:pPr>
              <w:jc w:val="center"/>
              <w:rPr>
                <w:szCs w:val="24"/>
              </w:rPr>
            </w:pPr>
          </w:p>
          <w:p w14:paraId="08412886" w14:textId="77777777" w:rsidR="00AC3225" w:rsidRDefault="00AC3225" w:rsidP="007E151D">
            <w:pPr>
              <w:jc w:val="center"/>
              <w:rPr>
                <w:szCs w:val="24"/>
              </w:rPr>
            </w:pPr>
            <w:r>
              <w:rPr>
                <w:szCs w:val="24"/>
              </w:rPr>
              <w:t>kolovoz, rujan, listopad</w:t>
            </w:r>
          </w:p>
          <w:p w14:paraId="46BC3F26" w14:textId="77777777" w:rsidR="00AC3225" w:rsidRDefault="00AC3225" w:rsidP="007E151D">
            <w:pPr>
              <w:jc w:val="center"/>
              <w:rPr>
                <w:szCs w:val="24"/>
              </w:rPr>
            </w:pPr>
          </w:p>
          <w:p w14:paraId="69A3298C" w14:textId="42C5C0D2" w:rsidR="00AC3225" w:rsidRDefault="00AC3225" w:rsidP="002F114D">
            <w:pPr>
              <w:rPr>
                <w:szCs w:val="24"/>
              </w:rPr>
            </w:pPr>
          </w:p>
          <w:p w14:paraId="337DC829" w14:textId="77777777" w:rsidR="00AC3225" w:rsidRDefault="00AC3225" w:rsidP="007E151D">
            <w:pPr>
              <w:jc w:val="center"/>
              <w:rPr>
                <w:szCs w:val="24"/>
              </w:rPr>
            </w:pPr>
          </w:p>
          <w:p w14:paraId="7B74A0BC" w14:textId="77777777" w:rsidR="00AC3225" w:rsidRDefault="00AC3225" w:rsidP="007E151D">
            <w:pPr>
              <w:jc w:val="center"/>
              <w:rPr>
                <w:szCs w:val="24"/>
              </w:rPr>
            </w:pPr>
          </w:p>
          <w:p w14:paraId="44475651" w14:textId="77777777" w:rsidR="00AC3225" w:rsidRDefault="00AC3225" w:rsidP="007E151D">
            <w:pPr>
              <w:jc w:val="center"/>
              <w:rPr>
                <w:szCs w:val="24"/>
              </w:rPr>
            </w:pPr>
            <w:r>
              <w:rPr>
                <w:szCs w:val="24"/>
              </w:rPr>
              <w:t>tijekom školske godine</w:t>
            </w:r>
          </w:p>
          <w:p w14:paraId="7FC72B60" w14:textId="77777777" w:rsidR="00AC3225" w:rsidRDefault="00AC3225" w:rsidP="007E151D">
            <w:pPr>
              <w:jc w:val="center"/>
              <w:rPr>
                <w:szCs w:val="24"/>
              </w:rPr>
            </w:pPr>
          </w:p>
          <w:p w14:paraId="16D80CCB" w14:textId="77777777" w:rsidR="00AC3225" w:rsidRDefault="00AC3225" w:rsidP="007E151D">
            <w:pPr>
              <w:jc w:val="center"/>
              <w:rPr>
                <w:szCs w:val="24"/>
              </w:rPr>
            </w:pPr>
          </w:p>
          <w:p w14:paraId="796F9897" w14:textId="77777777" w:rsidR="00AC3225" w:rsidRDefault="00AC3225" w:rsidP="007E151D">
            <w:pPr>
              <w:jc w:val="center"/>
              <w:rPr>
                <w:szCs w:val="24"/>
              </w:rPr>
            </w:pPr>
          </w:p>
          <w:p w14:paraId="493DD8AF" w14:textId="77777777" w:rsidR="00AC3225" w:rsidRDefault="00AC3225" w:rsidP="007E151D">
            <w:pPr>
              <w:jc w:val="center"/>
              <w:rPr>
                <w:szCs w:val="24"/>
              </w:rPr>
            </w:pPr>
          </w:p>
          <w:p w14:paraId="64AE86EA" w14:textId="77777777" w:rsidR="00AC3225" w:rsidRDefault="00AC3225" w:rsidP="007E151D">
            <w:pPr>
              <w:jc w:val="center"/>
              <w:rPr>
                <w:szCs w:val="24"/>
              </w:rPr>
            </w:pPr>
          </w:p>
          <w:p w14:paraId="75692FC0" w14:textId="51DCF575" w:rsidR="00AC3225" w:rsidRDefault="00AC3225" w:rsidP="00EE7AD0">
            <w:pPr>
              <w:rPr>
                <w:szCs w:val="24"/>
              </w:rPr>
            </w:pPr>
          </w:p>
          <w:p w14:paraId="5F59BC54" w14:textId="2D5B3564" w:rsidR="00AC3225" w:rsidRDefault="00AC3225" w:rsidP="007E151D">
            <w:pPr>
              <w:jc w:val="center"/>
              <w:rPr>
                <w:szCs w:val="24"/>
              </w:rPr>
            </w:pPr>
          </w:p>
          <w:p w14:paraId="1F1BFDD8" w14:textId="77777777" w:rsidR="002F114D" w:rsidRDefault="002F114D" w:rsidP="007E151D">
            <w:pPr>
              <w:jc w:val="center"/>
              <w:rPr>
                <w:szCs w:val="24"/>
              </w:rPr>
            </w:pPr>
          </w:p>
          <w:p w14:paraId="109ACBCB" w14:textId="77777777" w:rsidR="00AC3225" w:rsidRDefault="00AC3225" w:rsidP="007E151D">
            <w:pPr>
              <w:jc w:val="center"/>
              <w:rPr>
                <w:szCs w:val="24"/>
              </w:rPr>
            </w:pPr>
          </w:p>
          <w:p w14:paraId="62E88F6F" w14:textId="77777777" w:rsidR="002F114D" w:rsidRDefault="002F114D" w:rsidP="007E151D">
            <w:pPr>
              <w:jc w:val="center"/>
              <w:rPr>
                <w:szCs w:val="24"/>
              </w:rPr>
            </w:pPr>
          </w:p>
          <w:p w14:paraId="1D88E617" w14:textId="159DD45C" w:rsidR="00AC3225" w:rsidRDefault="00AC3225" w:rsidP="007E151D">
            <w:pPr>
              <w:jc w:val="center"/>
              <w:rPr>
                <w:szCs w:val="24"/>
              </w:rPr>
            </w:pPr>
            <w:r>
              <w:rPr>
                <w:szCs w:val="24"/>
              </w:rPr>
              <w:t>ožujak-kolovoz</w:t>
            </w:r>
          </w:p>
          <w:p w14:paraId="27EFD4CD" w14:textId="77777777" w:rsidR="00AC3225" w:rsidRDefault="00AC3225" w:rsidP="007E151D">
            <w:pPr>
              <w:jc w:val="center"/>
              <w:rPr>
                <w:szCs w:val="24"/>
              </w:rPr>
            </w:pPr>
          </w:p>
          <w:p w14:paraId="36C38B26" w14:textId="77777777" w:rsidR="00AC3225" w:rsidRDefault="00AC3225" w:rsidP="007E151D">
            <w:pPr>
              <w:jc w:val="center"/>
              <w:rPr>
                <w:szCs w:val="24"/>
              </w:rPr>
            </w:pPr>
          </w:p>
          <w:p w14:paraId="06BE0002" w14:textId="77777777" w:rsidR="00AC3225" w:rsidRDefault="00AC3225" w:rsidP="007E151D">
            <w:pPr>
              <w:jc w:val="center"/>
              <w:rPr>
                <w:szCs w:val="24"/>
              </w:rPr>
            </w:pPr>
          </w:p>
          <w:p w14:paraId="4212FFFA" w14:textId="77777777" w:rsidR="00AC3225" w:rsidRDefault="00AC3225" w:rsidP="007E151D">
            <w:pPr>
              <w:jc w:val="center"/>
              <w:rPr>
                <w:szCs w:val="24"/>
              </w:rPr>
            </w:pPr>
          </w:p>
          <w:p w14:paraId="6DF2FCF3" w14:textId="77777777" w:rsidR="00AC3225" w:rsidRDefault="00AC3225" w:rsidP="007E151D">
            <w:pPr>
              <w:jc w:val="center"/>
              <w:rPr>
                <w:szCs w:val="24"/>
              </w:rPr>
            </w:pPr>
          </w:p>
          <w:p w14:paraId="1DDEDC08" w14:textId="77777777" w:rsidR="00AC3225" w:rsidRDefault="00AC3225" w:rsidP="007E151D">
            <w:pPr>
              <w:jc w:val="center"/>
              <w:rPr>
                <w:szCs w:val="24"/>
              </w:rPr>
            </w:pPr>
          </w:p>
          <w:p w14:paraId="09ABEC29" w14:textId="77777777" w:rsidR="00AC3225" w:rsidRDefault="00AC3225" w:rsidP="007E151D">
            <w:pPr>
              <w:jc w:val="center"/>
              <w:rPr>
                <w:szCs w:val="24"/>
              </w:rPr>
            </w:pPr>
          </w:p>
          <w:p w14:paraId="238F9ECA" w14:textId="77777777" w:rsidR="00AC3225" w:rsidRDefault="00AC3225" w:rsidP="007E151D">
            <w:pPr>
              <w:jc w:val="center"/>
              <w:rPr>
                <w:szCs w:val="24"/>
              </w:rPr>
            </w:pPr>
          </w:p>
          <w:p w14:paraId="57CB6035" w14:textId="77777777" w:rsidR="00AC3225" w:rsidRDefault="00AC3225" w:rsidP="007E151D">
            <w:pPr>
              <w:jc w:val="center"/>
              <w:rPr>
                <w:szCs w:val="24"/>
              </w:rPr>
            </w:pPr>
          </w:p>
          <w:p w14:paraId="3036AD44" w14:textId="77777777" w:rsidR="00AC3225" w:rsidRDefault="00AC3225" w:rsidP="007E151D">
            <w:pPr>
              <w:jc w:val="center"/>
              <w:rPr>
                <w:szCs w:val="24"/>
              </w:rPr>
            </w:pPr>
          </w:p>
          <w:p w14:paraId="3CA1E5A4" w14:textId="77777777" w:rsidR="00AC3225" w:rsidRDefault="00AC3225" w:rsidP="007E151D">
            <w:pPr>
              <w:jc w:val="center"/>
              <w:rPr>
                <w:szCs w:val="24"/>
              </w:rPr>
            </w:pPr>
            <w:r>
              <w:rPr>
                <w:szCs w:val="24"/>
              </w:rPr>
              <w:t>tijekom nastavne godine</w:t>
            </w:r>
          </w:p>
          <w:p w14:paraId="29F3998C" w14:textId="77777777" w:rsidR="00AC3225" w:rsidRDefault="00AC3225" w:rsidP="007E151D">
            <w:pPr>
              <w:jc w:val="center"/>
              <w:rPr>
                <w:szCs w:val="24"/>
              </w:rPr>
            </w:pPr>
          </w:p>
          <w:p w14:paraId="015668F4" w14:textId="77777777" w:rsidR="00AC3225" w:rsidRDefault="00AC3225" w:rsidP="007E151D">
            <w:pPr>
              <w:jc w:val="center"/>
              <w:rPr>
                <w:szCs w:val="24"/>
              </w:rPr>
            </w:pPr>
          </w:p>
          <w:p w14:paraId="6B050AFD" w14:textId="77777777" w:rsidR="00AC3225" w:rsidRDefault="00AC3225" w:rsidP="007E151D">
            <w:pPr>
              <w:jc w:val="center"/>
              <w:rPr>
                <w:szCs w:val="24"/>
              </w:rPr>
            </w:pPr>
          </w:p>
          <w:p w14:paraId="3B838E83" w14:textId="706F5181" w:rsidR="00AC3225" w:rsidRDefault="00AC3225" w:rsidP="007E151D">
            <w:pPr>
              <w:jc w:val="center"/>
              <w:rPr>
                <w:szCs w:val="24"/>
              </w:rPr>
            </w:pPr>
          </w:p>
          <w:p w14:paraId="7996B147" w14:textId="250A1B83" w:rsidR="00EE7AD0" w:rsidRDefault="00EE7AD0" w:rsidP="007E151D">
            <w:pPr>
              <w:jc w:val="center"/>
              <w:rPr>
                <w:szCs w:val="24"/>
              </w:rPr>
            </w:pPr>
          </w:p>
          <w:p w14:paraId="0FCE3142" w14:textId="0AB2AFFD" w:rsidR="00EE7AD0" w:rsidRDefault="00EE7AD0" w:rsidP="007E151D">
            <w:pPr>
              <w:jc w:val="center"/>
              <w:rPr>
                <w:szCs w:val="24"/>
              </w:rPr>
            </w:pPr>
          </w:p>
          <w:p w14:paraId="04163B2E" w14:textId="650F3B44" w:rsidR="00EE7AD0" w:rsidRDefault="00EE7AD0" w:rsidP="007E151D">
            <w:pPr>
              <w:jc w:val="center"/>
              <w:rPr>
                <w:szCs w:val="24"/>
              </w:rPr>
            </w:pPr>
          </w:p>
          <w:p w14:paraId="4E398B47" w14:textId="3AC8CCB7" w:rsidR="00EE7AD0" w:rsidRDefault="00EE7AD0" w:rsidP="002F114D">
            <w:pPr>
              <w:rPr>
                <w:szCs w:val="24"/>
              </w:rPr>
            </w:pPr>
          </w:p>
          <w:p w14:paraId="3C8FA336" w14:textId="77777777" w:rsidR="00EE7AD0" w:rsidRDefault="00EE7AD0" w:rsidP="007E151D">
            <w:pPr>
              <w:jc w:val="center"/>
              <w:rPr>
                <w:szCs w:val="24"/>
              </w:rPr>
            </w:pPr>
          </w:p>
          <w:p w14:paraId="40FF0DAF" w14:textId="77777777" w:rsidR="00AC3225" w:rsidRDefault="00AC3225" w:rsidP="007E151D">
            <w:pPr>
              <w:jc w:val="center"/>
              <w:rPr>
                <w:szCs w:val="24"/>
              </w:rPr>
            </w:pPr>
            <w:r>
              <w:rPr>
                <w:szCs w:val="24"/>
              </w:rPr>
              <w:t>tijekom školske godine</w:t>
            </w:r>
          </w:p>
          <w:p w14:paraId="13BCC11A" w14:textId="77777777" w:rsidR="00AC3225" w:rsidRDefault="00AC3225" w:rsidP="007E151D">
            <w:pPr>
              <w:jc w:val="center"/>
              <w:rPr>
                <w:szCs w:val="24"/>
              </w:rPr>
            </w:pPr>
          </w:p>
          <w:p w14:paraId="4B48C3B5" w14:textId="77777777" w:rsidR="00AC3225" w:rsidRDefault="00AC3225" w:rsidP="007E151D">
            <w:pPr>
              <w:jc w:val="center"/>
              <w:rPr>
                <w:szCs w:val="24"/>
              </w:rPr>
            </w:pPr>
          </w:p>
          <w:p w14:paraId="4188D89C" w14:textId="77777777" w:rsidR="00AC3225" w:rsidRDefault="00AC3225" w:rsidP="007E151D">
            <w:pPr>
              <w:jc w:val="center"/>
              <w:rPr>
                <w:szCs w:val="24"/>
              </w:rPr>
            </w:pPr>
          </w:p>
          <w:p w14:paraId="39EABB0E" w14:textId="77777777" w:rsidR="00AC3225" w:rsidRDefault="00AC3225" w:rsidP="007E151D">
            <w:pPr>
              <w:jc w:val="center"/>
              <w:rPr>
                <w:szCs w:val="24"/>
              </w:rPr>
            </w:pPr>
          </w:p>
          <w:p w14:paraId="7D16CE84" w14:textId="77777777" w:rsidR="00AC3225" w:rsidRDefault="00AC3225" w:rsidP="007E151D">
            <w:pPr>
              <w:jc w:val="center"/>
              <w:rPr>
                <w:szCs w:val="24"/>
              </w:rPr>
            </w:pPr>
          </w:p>
          <w:p w14:paraId="6EFD9443" w14:textId="77777777" w:rsidR="00AC3225" w:rsidRDefault="00AC3225" w:rsidP="007E151D">
            <w:pPr>
              <w:jc w:val="center"/>
              <w:rPr>
                <w:szCs w:val="24"/>
              </w:rPr>
            </w:pPr>
          </w:p>
          <w:p w14:paraId="112DC75A" w14:textId="77777777" w:rsidR="00AC3225" w:rsidRDefault="00AC3225" w:rsidP="007E151D">
            <w:pPr>
              <w:jc w:val="center"/>
              <w:rPr>
                <w:szCs w:val="24"/>
              </w:rPr>
            </w:pPr>
          </w:p>
          <w:p w14:paraId="5A35FF23" w14:textId="36BC3520" w:rsidR="00AC3225" w:rsidRDefault="00AC3225" w:rsidP="002F114D">
            <w:pPr>
              <w:rPr>
                <w:szCs w:val="24"/>
              </w:rPr>
            </w:pPr>
            <w:r>
              <w:rPr>
                <w:szCs w:val="24"/>
              </w:rPr>
              <w:t>tijekom školske godine</w:t>
            </w:r>
          </w:p>
          <w:p w14:paraId="6489D7BA" w14:textId="77777777" w:rsidR="00AC3225" w:rsidRDefault="00AC3225" w:rsidP="007E151D">
            <w:pPr>
              <w:jc w:val="center"/>
              <w:rPr>
                <w:szCs w:val="24"/>
              </w:rPr>
            </w:pPr>
          </w:p>
          <w:p w14:paraId="1725EEA3" w14:textId="77777777" w:rsidR="00AC3225" w:rsidRDefault="00AC3225" w:rsidP="007E151D">
            <w:pPr>
              <w:jc w:val="center"/>
              <w:rPr>
                <w:szCs w:val="24"/>
              </w:rPr>
            </w:pPr>
          </w:p>
          <w:p w14:paraId="2540A48E" w14:textId="77777777" w:rsidR="00AC3225" w:rsidRDefault="00AC3225" w:rsidP="007E151D">
            <w:pPr>
              <w:jc w:val="center"/>
              <w:rPr>
                <w:szCs w:val="24"/>
              </w:rPr>
            </w:pPr>
          </w:p>
          <w:p w14:paraId="3BF59E0C" w14:textId="77777777" w:rsidR="00AC3225" w:rsidRDefault="00AC3225" w:rsidP="007E151D">
            <w:pPr>
              <w:jc w:val="center"/>
              <w:rPr>
                <w:szCs w:val="24"/>
              </w:rPr>
            </w:pPr>
          </w:p>
          <w:p w14:paraId="58BD109E" w14:textId="77777777" w:rsidR="00AC3225" w:rsidRDefault="00AC3225" w:rsidP="007E151D">
            <w:pPr>
              <w:jc w:val="center"/>
              <w:rPr>
                <w:szCs w:val="24"/>
              </w:rPr>
            </w:pPr>
          </w:p>
          <w:p w14:paraId="68336A91" w14:textId="77777777" w:rsidR="00AC3225" w:rsidRDefault="00AC3225" w:rsidP="007E151D">
            <w:pPr>
              <w:jc w:val="center"/>
              <w:rPr>
                <w:szCs w:val="24"/>
              </w:rPr>
            </w:pPr>
          </w:p>
          <w:p w14:paraId="178C2F78" w14:textId="77777777" w:rsidR="00AC3225" w:rsidRDefault="00AC3225" w:rsidP="007E151D">
            <w:pPr>
              <w:jc w:val="center"/>
              <w:rPr>
                <w:szCs w:val="24"/>
              </w:rPr>
            </w:pPr>
          </w:p>
          <w:p w14:paraId="7805CC8E" w14:textId="77777777" w:rsidR="00AC3225" w:rsidRDefault="00AC3225" w:rsidP="007E151D">
            <w:pPr>
              <w:jc w:val="center"/>
              <w:rPr>
                <w:szCs w:val="24"/>
              </w:rPr>
            </w:pPr>
          </w:p>
          <w:p w14:paraId="11856C1C" w14:textId="77777777" w:rsidR="00AC3225" w:rsidRDefault="00AC3225" w:rsidP="007E151D">
            <w:pPr>
              <w:jc w:val="center"/>
              <w:rPr>
                <w:szCs w:val="24"/>
              </w:rPr>
            </w:pPr>
          </w:p>
          <w:p w14:paraId="46911FD9" w14:textId="77777777" w:rsidR="00AC3225" w:rsidRDefault="00AC3225" w:rsidP="007E151D">
            <w:pPr>
              <w:jc w:val="center"/>
              <w:rPr>
                <w:szCs w:val="24"/>
              </w:rPr>
            </w:pPr>
          </w:p>
          <w:p w14:paraId="487FB215" w14:textId="77777777" w:rsidR="00AC3225" w:rsidRDefault="00AC3225" w:rsidP="007E151D">
            <w:pPr>
              <w:jc w:val="center"/>
              <w:rPr>
                <w:szCs w:val="24"/>
              </w:rPr>
            </w:pPr>
          </w:p>
          <w:p w14:paraId="65DF98D5" w14:textId="77777777" w:rsidR="00AC3225" w:rsidRDefault="00AC3225" w:rsidP="007E151D">
            <w:pPr>
              <w:jc w:val="center"/>
              <w:rPr>
                <w:szCs w:val="24"/>
              </w:rPr>
            </w:pPr>
          </w:p>
          <w:p w14:paraId="4DF70EFA" w14:textId="77777777" w:rsidR="00AC3225" w:rsidRDefault="00AC3225" w:rsidP="007E151D">
            <w:pPr>
              <w:jc w:val="center"/>
              <w:rPr>
                <w:szCs w:val="24"/>
              </w:rPr>
            </w:pPr>
            <w:r>
              <w:rPr>
                <w:szCs w:val="24"/>
              </w:rPr>
              <w:t>travanj, svibanj</w:t>
            </w:r>
          </w:p>
          <w:p w14:paraId="1A06605E" w14:textId="77777777" w:rsidR="00AC3225" w:rsidRDefault="00AC3225" w:rsidP="007E151D">
            <w:pPr>
              <w:jc w:val="center"/>
              <w:rPr>
                <w:szCs w:val="24"/>
              </w:rPr>
            </w:pPr>
          </w:p>
          <w:p w14:paraId="01ABBDEF" w14:textId="77777777" w:rsidR="00AC3225" w:rsidRDefault="00AC3225" w:rsidP="007E151D">
            <w:pPr>
              <w:jc w:val="center"/>
              <w:rPr>
                <w:szCs w:val="24"/>
              </w:rPr>
            </w:pPr>
          </w:p>
          <w:p w14:paraId="34A22DC0" w14:textId="77777777" w:rsidR="00AC3225" w:rsidRDefault="00AC3225" w:rsidP="007E151D">
            <w:pPr>
              <w:jc w:val="center"/>
              <w:rPr>
                <w:szCs w:val="24"/>
              </w:rPr>
            </w:pPr>
          </w:p>
          <w:p w14:paraId="4CC1F3DF" w14:textId="77777777" w:rsidR="00AC3225" w:rsidRDefault="00AC3225" w:rsidP="007E151D">
            <w:pPr>
              <w:rPr>
                <w:szCs w:val="24"/>
              </w:rPr>
            </w:pPr>
          </w:p>
          <w:p w14:paraId="47B589AD" w14:textId="77777777" w:rsidR="00AC3225" w:rsidRDefault="00AC3225" w:rsidP="007E151D">
            <w:pPr>
              <w:rPr>
                <w:szCs w:val="24"/>
              </w:rPr>
            </w:pPr>
          </w:p>
          <w:p w14:paraId="1A6F9F9F" w14:textId="77777777" w:rsidR="00AC3225" w:rsidRDefault="00AC3225" w:rsidP="007E151D">
            <w:pPr>
              <w:rPr>
                <w:szCs w:val="24"/>
              </w:rPr>
            </w:pPr>
          </w:p>
          <w:p w14:paraId="474B4E35" w14:textId="77777777" w:rsidR="00AC3225" w:rsidRDefault="00AC3225" w:rsidP="007E151D">
            <w:pPr>
              <w:rPr>
                <w:szCs w:val="24"/>
              </w:rPr>
            </w:pPr>
          </w:p>
          <w:p w14:paraId="2F0430FB" w14:textId="77777777" w:rsidR="00AC3225" w:rsidRDefault="00AC3225" w:rsidP="007E151D">
            <w:pPr>
              <w:jc w:val="center"/>
              <w:rPr>
                <w:szCs w:val="24"/>
              </w:rPr>
            </w:pPr>
            <w:r>
              <w:rPr>
                <w:rFonts w:ascii="Arial" w:hAnsi="Arial" w:cs="Arial"/>
                <w:sz w:val="20"/>
              </w:rPr>
              <w:t>tijekom školske godine</w:t>
            </w:r>
          </w:p>
          <w:p w14:paraId="4ED7CBF9" w14:textId="77777777" w:rsidR="00AC3225" w:rsidRDefault="00AC3225" w:rsidP="007E151D">
            <w:pPr>
              <w:jc w:val="center"/>
              <w:rPr>
                <w:szCs w:val="24"/>
              </w:rPr>
            </w:pPr>
          </w:p>
          <w:p w14:paraId="47B8F18A" w14:textId="77777777" w:rsidR="00AC3225" w:rsidRDefault="00AC3225" w:rsidP="007E151D">
            <w:pPr>
              <w:jc w:val="center"/>
              <w:rPr>
                <w:szCs w:val="24"/>
              </w:rPr>
            </w:pPr>
          </w:p>
          <w:p w14:paraId="1D170C0F" w14:textId="77777777" w:rsidR="00AC3225" w:rsidRDefault="00AC3225" w:rsidP="007E151D">
            <w:pPr>
              <w:jc w:val="center"/>
              <w:rPr>
                <w:szCs w:val="24"/>
              </w:rPr>
            </w:pPr>
          </w:p>
          <w:p w14:paraId="18365585" w14:textId="77777777" w:rsidR="00AC3225" w:rsidRDefault="00AC3225" w:rsidP="007E151D">
            <w:pPr>
              <w:jc w:val="center"/>
              <w:rPr>
                <w:szCs w:val="24"/>
              </w:rPr>
            </w:pPr>
          </w:p>
          <w:p w14:paraId="777BA063" w14:textId="77777777" w:rsidR="00AC3225" w:rsidRDefault="00AC3225" w:rsidP="007E151D">
            <w:pPr>
              <w:jc w:val="center"/>
              <w:rPr>
                <w:szCs w:val="24"/>
              </w:rPr>
            </w:pPr>
          </w:p>
          <w:p w14:paraId="5CC4E455" w14:textId="77777777" w:rsidR="00AC3225" w:rsidRDefault="00AC3225" w:rsidP="007E151D">
            <w:pPr>
              <w:jc w:val="center"/>
              <w:rPr>
                <w:szCs w:val="24"/>
              </w:rPr>
            </w:pPr>
            <w:r>
              <w:rPr>
                <w:szCs w:val="24"/>
              </w:rPr>
              <w:t>tijekom školske godine</w:t>
            </w:r>
          </w:p>
        </w:tc>
        <w:tc>
          <w:tcPr>
            <w:tcW w:w="1276" w:type="dxa"/>
          </w:tcPr>
          <w:p w14:paraId="08788027" w14:textId="77777777" w:rsidR="00AC3225" w:rsidRDefault="00AC3225" w:rsidP="007E151D">
            <w:pPr>
              <w:jc w:val="center"/>
              <w:rPr>
                <w:szCs w:val="24"/>
              </w:rPr>
            </w:pPr>
          </w:p>
          <w:p w14:paraId="11D90188" w14:textId="77777777" w:rsidR="00AC3225" w:rsidRDefault="00AC3225" w:rsidP="007E151D">
            <w:pPr>
              <w:jc w:val="center"/>
              <w:rPr>
                <w:szCs w:val="24"/>
              </w:rPr>
            </w:pPr>
          </w:p>
          <w:p w14:paraId="4D1C7C12" w14:textId="77777777" w:rsidR="00AC3225" w:rsidRDefault="00AC3225" w:rsidP="007E151D">
            <w:pPr>
              <w:jc w:val="center"/>
              <w:rPr>
                <w:szCs w:val="24"/>
              </w:rPr>
            </w:pPr>
          </w:p>
          <w:p w14:paraId="58D0AB2F" w14:textId="77777777" w:rsidR="00AC3225" w:rsidRDefault="00AC3225" w:rsidP="007E151D">
            <w:pPr>
              <w:jc w:val="center"/>
              <w:rPr>
                <w:szCs w:val="24"/>
              </w:rPr>
            </w:pPr>
            <w:r>
              <w:rPr>
                <w:szCs w:val="24"/>
              </w:rPr>
              <w:t>50</w:t>
            </w:r>
          </w:p>
          <w:p w14:paraId="58441273" w14:textId="77777777" w:rsidR="00AC3225" w:rsidRDefault="00AC3225" w:rsidP="007E151D">
            <w:pPr>
              <w:jc w:val="center"/>
              <w:rPr>
                <w:szCs w:val="24"/>
              </w:rPr>
            </w:pPr>
          </w:p>
          <w:p w14:paraId="4684A097" w14:textId="77777777" w:rsidR="00AC3225" w:rsidRDefault="00AC3225" w:rsidP="007E151D">
            <w:pPr>
              <w:jc w:val="center"/>
              <w:rPr>
                <w:szCs w:val="24"/>
              </w:rPr>
            </w:pPr>
          </w:p>
          <w:p w14:paraId="6911A063" w14:textId="77777777" w:rsidR="00AC3225" w:rsidRDefault="00AC3225" w:rsidP="007E151D">
            <w:pPr>
              <w:jc w:val="center"/>
              <w:rPr>
                <w:szCs w:val="24"/>
              </w:rPr>
            </w:pPr>
          </w:p>
          <w:p w14:paraId="6442E681" w14:textId="77777777" w:rsidR="00AC3225" w:rsidRDefault="00AC3225" w:rsidP="007E151D">
            <w:pPr>
              <w:jc w:val="center"/>
              <w:rPr>
                <w:szCs w:val="24"/>
              </w:rPr>
            </w:pPr>
          </w:p>
          <w:p w14:paraId="7591DC52" w14:textId="77777777" w:rsidR="00AC3225" w:rsidRDefault="00AC3225" w:rsidP="007E151D">
            <w:pPr>
              <w:jc w:val="center"/>
              <w:rPr>
                <w:szCs w:val="24"/>
              </w:rPr>
            </w:pPr>
          </w:p>
          <w:p w14:paraId="77BE207C" w14:textId="77777777" w:rsidR="00AC3225" w:rsidRDefault="00AC3225" w:rsidP="007E151D">
            <w:pPr>
              <w:jc w:val="center"/>
              <w:rPr>
                <w:szCs w:val="24"/>
              </w:rPr>
            </w:pPr>
          </w:p>
          <w:p w14:paraId="53F12810" w14:textId="77777777" w:rsidR="00AC3225" w:rsidRDefault="00AC3225" w:rsidP="007E151D">
            <w:pPr>
              <w:jc w:val="center"/>
              <w:rPr>
                <w:szCs w:val="24"/>
              </w:rPr>
            </w:pPr>
          </w:p>
          <w:p w14:paraId="659AC0C2" w14:textId="11D7C1B5" w:rsidR="00AC3225" w:rsidRDefault="00AC3225" w:rsidP="007E151D">
            <w:pPr>
              <w:jc w:val="center"/>
              <w:rPr>
                <w:szCs w:val="24"/>
              </w:rPr>
            </w:pPr>
          </w:p>
          <w:p w14:paraId="1D2EEB23" w14:textId="77777777" w:rsidR="002F114D" w:rsidRDefault="002F114D" w:rsidP="007E151D">
            <w:pPr>
              <w:jc w:val="center"/>
              <w:rPr>
                <w:szCs w:val="24"/>
              </w:rPr>
            </w:pPr>
          </w:p>
          <w:p w14:paraId="7CE1AF3C" w14:textId="77777777" w:rsidR="00AC3225" w:rsidRDefault="00AC3225" w:rsidP="007E151D">
            <w:pPr>
              <w:jc w:val="center"/>
              <w:rPr>
                <w:szCs w:val="24"/>
              </w:rPr>
            </w:pPr>
            <w:r>
              <w:rPr>
                <w:szCs w:val="24"/>
              </w:rPr>
              <w:t>160</w:t>
            </w:r>
          </w:p>
          <w:p w14:paraId="790C8C0D" w14:textId="77777777" w:rsidR="00AC3225" w:rsidRDefault="00AC3225" w:rsidP="007E151D">
            <w:pPr>
              <w:jc w:val="center"/>
              <w:rPr>
                <w:szCs w:val="24"/>
              </w:rPr>
            </w:pPr>
          </w:p>
          <w:p w14:paraId="7165C748" w14:textId="77777777" w:rsidR="00AC3225" w:rsidRDefault="00AC3225" w:rsidP="007E151D">
            <w:pPr>
              <w:jc w:val="center"/>
              <w:rPr>
                <w:szCs w:val="24"/>
              </w:rPr>
            </w:pPr>
          </w:p>
          <w:p w14:paraId="684B5CB0" w14:textId="5DE40FC0" w:rsidR="00AC3225" w:rsidRDefault="00AC3225" w:rsidP="00EE7AD0">
            <w:pPr>
              <w:rPr>
                <w:szCs w:val="24"/>
              </w:rPr>
            </w:pPr>
          </w:p>
          <w:p w14:paraId="2E2FC1CD" w14:textId="77777777" w:rsidR="00AC3225" w:rsidRDefault="00AC3225" w:rsidP="007E151D">
            <w:pPr>
              <w:jc w:val="center"/>
              <w:rPr>
                <w:szCs w:val="24"/>
              </w:rPr>
            </w:pPr>
          </w:p>
          <w:p w14:paraId="792AA498" w14:textId="77777777" w:rsidR="00AC3225" w:rsidRDefault="00AC3225" w:rsidP="007E151D">
            <w:pPr>
              <w:jc w:val="center"/>
              <w:rPr>
                <w:szCs w:val="24"/>
              </w:rPr>
            </w:pPr>
            <w:r>
              <w:rPr>
                <w:szCs w:val="24"/>
              </w:rPr>
              <w:t>30</w:t>
            </w:r>
          </w:p>
          <w:p w14:paraId="73F9543A" w14:textId="77777777" w:rsidR="00AC3225" w:rsidRDefault="00AC3225" w:rsidP="007E151D">
            <w:pPr>
              <w:jc w:val="center"/>
              <w:rPr>
                <w:szCs w:val="24"/>
              </w:rPr>
            </w:pPr>
          </w:p>
          <w:p w14:paraId="3F211C66" w14:textId="77777777" w:rsidR="00AC3225" w:rsidRDefault="00AC3225" w:rsidP="007E151D">
            <w:pPr>
              <w:jc w:val="center"/>
              <w:rPr>
                <w:szCs w:val="24"/>
              </w:rPr>
            </w:pPr>
          </w:p>
          <w:p w14:paraId="744B3B1C" w14:textId="77777777" w:rsidR="00AC3225" w:rsidRDefault="00AC3225" w:rsidP="007E151D">
            <w:pPr>
              <w:jc w:val="center"/>
              <w:rPr>
                <w:szCs w:val="24"/>
              </w:rPr>
            </w:pPr>
          </w:p>
          <w:p w14:paraId="05279B02" w14:textId="77777777" w:rsidR="00AC3225" w:rsidRDefault="00AC3225" w:rsidP="007E151D">
            <w:pPr>
              <w:jc w:val="center"/>
              <w:rPr>
                <w:szCs w:val="24"/>
              </w:rPr>
            </w:pPr>
          </w:p>
          <w:p w14:paraId="5B725CB0" w14:textId="77777777" w:rsidR="00AC3225" w:rsidRDefault="00AC3225" w:rsidP="007E151D">
            <w:pPr>
              <w:jc w:val="center"/>
              <w:rPr>
                <w:szCs w:val="24"/>
              </w:rPr>
            </w:pPr>
          </w:p>
          <w:p w14:paraId="4D5AB849" w14:textId="77777777" w:rsidR="00AC3225" w:rsidRDefault="00AC3225" w:rsidP="007E151D">
            <w:pPr>
              <w:jc w:val="center"/>
              <w:rPr>
                <w:szCs w:val="24"/>
              </w:rPr>
            </w:pPr>
          </w:p>
          <w:p w14:paraId="5D7457F0" w14:textId="3F42214B" w:rsidR="00AC3225" w:rsidRDefault="00AC3225" w:rsidP="00EE7AD0">
            <w:pPr>
              <w:rPr>
                <w:szCs w:val="24"/>
              </w:rPr>
            </w:pPr>
          </w:p>
          <w:p w14:paraId="535E7E02" w14:textId="60754D92" w:rsidR="00AC3225" w:rsidRDefault="00AC3225" w:rsidP="007E151D">
            <w:pPr>
              <w:jc w:val="center"/>
              <w:rPr>
                <w:szCs w:val="24"/>
              </w:rPr>
            </w:pPr>
          </w:p>
          <w:p w14:paraId="0F2DC710" w14:textId="77777777" w:rsidR="002F114D" w:rsidRDefault="002F114D" w:rsidP="007E151D">
            <w:pPr>
              <w:jc w:val="center"/>
              <w:rPr>
                <w:szCs w:val="24"/>
              </w:rPr>
            </w:pPr>
          </w:p>
          <w:p w14:paraId="6049A726" w14:textId="77777777" w:rsidR="002F114D" w:rsidRDefault="002F114D" w:rsidP="007E151D">
            <w:pPr>
              <w:jc w:val="center"/>
              <w:rPr>
                <w:szCs w:val="24"/>
              </w:rPr>
            </w:pPr>
          </w:p>
          <w:p w14:paraId="6B14FB2D" w14:textId="3B9BBA5F" w:rsidR="00AC3225" w:rsidRDefault="00594E06" w:rsidP="007E151D">
            <w:pPr>
              <w:jc w:val="center"/>
              <w:rPr>
                <w:szCs w:val="24"/>
              </w:rPr>
            </w:pPr>
            <w:r>
              <w:rPr>
                <w:szCs w:val="24"/>
              </w:rPr>
              <w:t>21</w:t>
            </w:r>
            <w:r w:rsidR="00AC3225">
              <w:rPr>
                <w:szCs w:val="24"/>
              </w:rPr>
              <w:t>0</w:t>
            </w:r>
          </w:p>
          <w:p w14:paraId="1EF4CF22" w14:textId="77777777" w:rsidR="00AC3225" w:rsidRDefault="00AC3225" w:rsidP="007E151D">
            <w:pPr>
              <w:jc w:val="center"/>
              <w:rPr>
                <w:szCs w:val="24"/>
              </w:rPr>
            </w:pPr>
          </w:p>
          <w:p w14:paraId="30BB007A" w14:textId="77777777" w:rsidR="00AC3225" w:rsidRDefault="00AC3225" w:rsidP="007E151D">
            <w:pPr>
              <w:jc w:val="center"/>
              <w:rPr>
                <w:szCs w:val="24"/>
              </w:rPr>
            </w:pPr>
          </w:p>
          <w:p w14:paraId="110E19D8" w14:textId="77777777" w:rsidR="00AC3225" w:rsidRDefault="00AC3225" w:rsidP="007E151D">
            <w:pPr>
              <w:jc w:val="center"/>
              <w:rPr>
                <w:szCs w:val="24"/>
              </w:rPr>
            </w:pPr>
          </w:p>
          <w:p w14:paraId="65023EEB" w14:textId="77777777" w:rsidR="00AC3225" w:rsidRDefault="00AC3225" w:rsidP="007E151D">
            <w:pPr>
              <w:jc w:val="center"/>
              <w:rPr>
                <w:szCs w:val="24"/>
              </w:rPr>
            </w:pPr>
          </w:p>
          <w:p w14:paraId="2234BA34" w14:textId="77777777" w:rsidR="00AC3225" w:rsidRDefault="00AC3225" w:rsidP="007E151D">
            <w:pPr>
              <w:jc w:val="center"/>
              <w:rPr>
                <w:szCs w:val="24"/>
              </w:rPr>
            </w:pPr>
          </w:p>
          <w:p w14:paraId="5BD827E4" w14:textId="77777777" w:rsidR="00AC3225" w:rsidRDefault="00AC3225" w:rsidP="007E151D">
            <w:pPr>
              <w:jc w:val="center"/>
              <w:rPr>
                <w:szCs w:val="24"/>
              </w:rPr>
            </w:pPr>
          </w:p>
          <w:p w14:paraId="0E7F4F37" w14:textId="77777777" w:rsidR="00AC3225" w:rsidRDefault="00AC3225" w:rsidP="007E151D">
            <w:pPr>
              <w:jc w:val="center"/>
              <w:rPr>
                <w:szCs w:val="24"/>
              </w:rPr>
            </w:pPr>
          </w:p>
          <w:p w14:paraId="450EAE59" w14:textId="77777777" w:rsidR="00AC3225" w:rsidRDefault="00AC3225" w:rsidP="007E151D">
            <w:pPr>
              <w:jc w:val="center"/>
              <w:rPr>
                <w:szCs w:val="24"/>
              </w:rPr>
            </w:pPr>
          </w:p>
          <w:p w14:paraId="3657A74E" w14:textId="6D4BECE5" w:rsidR="00AC3225" w:rsidRDefault="00AC3225" w:rsidP="00EE7AD0">
            <w:pPr>
              <w:rPr>
                <w:szCs w:val="24"/>
              </w:rPr>
            </w:pPr>
          </w:p>
          <w:p w14:paraId="5BBA34A6" w14:textId="77777777" w:rsidR="00AC3225" w:rsidRDefault="00AC3225" w:rsidP="007E151D">
            <w:pPr>
              <w:jc w:val="center"/>
              <w:rPr>
                <w:szCs w:val="24"/>
              </w:rPr>
            </w:pPr>
          </w:p>
          <w:p w14:paraId="1182B1EE" w14:textId="77777777" w:rsidR="00AC3225" w:rsidRDefault="00AC3225" w:rsidP="007E151D">
            <w:pPr>
              <w:jc w:val="center"/>
              <w:rPr>
                <w:szCs w:val="24"/>
              </w:rPr>
            </w:pPr>
            <w:r>
              <w:rPr>
                <w:szCs w:val="24"/>
              </w:rPr>
              <w:t>400</w:t>
            </w:r>
          </w:p>
          <w:p w14:paraId="5DF0A0F8" w14:textId="77777777" w:rsidR="00AC3225" w:rsidRDefault="00AC3225" w:rsidP="007E151D">
            <w:pPr>
              <w:jc w:val="center"/>
              <w:rPr>
                <w:szCs w:val="24"/>
              </w:rPr>
            </w:pPr>
          </w:p>
          <w:p w14:paraId="735C3C0F" w14:textId="77777777" w:rsidR="00AC3225" w:rsidRDefault="00AC3225" w:rsidP="007E151D">
            <w:pPr>
              <w:jc w:val="center"/>
              <w:rPr>
                <w:szCs w:val="24"/>
              </w:rPr>
            </w:pPr>
          </w:p>
          <w:p w14:paraId="3478EFDB" w14:textId="6F7ACB33" w:rsidR="00AC3225" w:rsidRDefault="00AC3225" w:rsidP="007E151D">
            <w:pPr>
              <w:jc w:val="center"/>
              <w:rPr>
                <w:szCs w:val="24"/>
              </w:rPr>
            </w:pPr>
          </w:p>
          <w:p w14:paraId="54D251AC" w14:textId="1F40ACA1" w:rsidR="00EE7AD0" w:rsidRDefault="00EE7AD0" w:rsidP="007E151D">
            <w:pPr>
              <w:jc w:val="center"/>
              <w:rPr>
                <w:szCs w:val="24"/>
              </w:rPr>
            </w:pPr>
          </w:p>
          <w:p w14:paraId="0F2B518A" w14:textId="77777777" w:rsidR="00EE7AD0" w:rsidRDefault="00EE7AD0" w:rsidP="007E151D">
            <w:pPr>
              <w:jc w:val="center"/>
              <w:rPr>
                <w:szCs w:val="24"/>
              </w:rPr>
            </w:pPr>
          </w:p>
          <w:p w14:paraId="1E966752" w14:textId="4CEAACB2" w:rsidR="00AC3225" w:rsidRDefault="00AC3225" w:rsidP="007E151D">
            <w:pPr>
              <w:jc w:val="center"/>
              <w:rPr>
                <w:szCs w:val="24"/>
              </w:rPr>
            </w:pPr>
          </w:p>
          <w:p w14:paraId="61F01289" w14:textId="7F758A71" w:rsidR="00EE7AD0" w:rsidRDefault="00EE7AD0" w:rsidP="007E151D">
            <w:pPr>
              <w:jc w:val="center"/>
              <w:rPr>
                <w:szCs w:val="24"/>
              </w:rPr>
            </w:pPr>
          </w:p>
          <w:p w14:paraId="0B068890" w14:textId="0FB22241" w:rsidR="00AC3225" w:rsidRDefault="00AC3225" w:rsidP="002F114D">
            <w:pPr>
              <w:rPr>
                <w:szCs w:val="24"/>
              </w:rPr>
            </w:pPr>
          </w:p>
          <w:p w14:paraId="14B1B2A3" w14:textId="77777777" w:rsidR="00AC3225" w:rsidRDefault="00AC3225" w:rsidP="007E151D">
            <w:pPr>
              <w:jc w:val="center"/>
              <w:rPr>
                <w:szCs w:val="24"/>
              </w:rPr>
            </w:pPr>
          </w:p>
          <w:p w14:paraId="001EE525" w14:textId="77777777" w:rsidR="00AC3225" w:rsidRDefault="00AC3225" w:rsidP="007E151D">
            <w:pPr>
              <w:jc w:val="center"/>
              <w:rPr>
                <w:szCs w:val="24"/>
              </w:rPr>
            </w:pPr>
            <w:r>
              <w:rPr>
                <w:szCs w:val="24"/>
              </w:rPr>
              <w:t>120</w:t>
            </w:r>
          </w:p>
          <w:p w14:paraId="3C496C52" w14:textId="77777777" w:rsidR="00AC3225" w:rsidRDefault="00AC3225" w:rsidP="007E151D">
            <w:pPr>
              <w:jc w:val="center"/>
              <w:rPr>
                <w:szCs w:val="24"/>
              </w:rPr>
            </w:pPr>
          </w:p>
          <w:p w14:paraId="67CD6240" w14:textId="77777777" w:rsidR="00AC3225" w:rsidRDefault="00AC3225" w:rsidP="007E151D">
            <w:pPr>
              <w:jc w:val="center"/>
              <w:rPr>
                <w:szCs w:val="24"/>
              </w:rPr>
            </w:pPr>
          </w:p>
          <w:p w14:paraId="4D3F1F05" w14:textId="77777777" w:rsidR="00AC3225" w:rsidRDefault="00AC3225" w:rsidP="007E151D">
            <w:pPr>
              <w:jc w:val="center"/>
              <w:rPr>
                <w:szCs w:val="24"/>
              </w:rPr>
            </w:pPr>
          </w:p>
          <w:p w14:paraId="0995E0A1" w14:textId="77777777" w:rsidR="00AC3225" w:rsidRDefault="00AC3225" w:rsidP="007E151D">
            <w:pPr>
              <w:jc w:val="center"/>
              <w:rPr>
                <w:szCs w:val="24"/>
              </w:rPr>
            </w:pPr>
          </w:p>
          <w:p w14:paraId="55D743D9" w14:textId="77777777" w:rsidR="00AC3225" w:rsidRDefault="00AC3225" w:rsidP="007E151D">
            <w:pPr>
              <w:jc w:val="center"/>
              <w:rPr>
                <w:szCs w:val="24"/>
              </w:rPr>
            </w:pPr>
          </w:p>
          <w:p w14:paraId="6224CE7F" w14:textId="6723AC33" w:rsidR="00AC3225" w:rsidRDefault="00AC3225" w:rsidP="00EE7AD0">
            <w:pPr>
              <w:rPr>
                <w:szCs w:val="24"/>
              </w:rPr>
            </w:pPr>
          </w:p>
          <w:p w14:paraId="1F1A38A2" w14:textId="15560624" w:rsidR="00AC3225" w:rsidRDefault="00AC3225" w:rsidP="002F114D">
            <w:pPr>
              <w:rPr>
                <w:szCs w:val="24"/>
              </w:rPr>
            </w:pPr>
          </w:p>
          <w:p w14:paraId="4BFB50FA" w14:textId="77777777" w:rsidR="00AC3225" w:rsidRDefault="00AC3225" w:rsidP="007E151D">
            <w:pPr>
              <w:jc w:val="center"/>
              <w:rPr>
                <w:szCs w:val="24"/>
              </w:rPr>
            </w:pPr>
            <w:r>
              <w:rPr>
                <w:szCs w:val="24"/>
              </w:rPr>
              <w:t>220</w:t>
            </w:r>
          </w:p>
          <w:p w14:paraId="035E7485" w14:textId="77777777" w:rsidR="00AC3225" w:rsidRDefault="00AC3225" w:rsidP="007E151D">
            <w:pPr>
              <w:jc w:val="center"/>
              <w:rPr>
                <w:szCs w:val="24"/>
              </w:rPr>
            </w:pPr>
          </w:p>
          <w:p w14:paraId="59A8C2CB" w14:textId="77777777" w:rsidR="00AC3225" w:rsidRDefault="00AC3225" w:rsidP="007E151D">
            <w:pPr>
              <w:jc w:val="center"/>
              <w:rPr>
                <w:szCs w:val="24"/>
              </w:rPr>
            </w:pPr>
          </w:p>
          <w:p w14:paraId="3A45D397" w14:textId="77777777" w:rsidR="00AC3225" w:rsidRDefault="00AC3225" w:rsidP="007E151D">
            <w:pPr>
              <w:jc w:val="center"/>
              <w:rPr>
                <w:szCs w:val="24"/>
              </w:rPr>
            </w:pPr>
          </w:p>
          <w:p w14:paraId="23D32CA3" w14:textId="77777777" w:rsidR="00AC3225" w:rsidRDefault="00AC3225" w:rsidP="007E151D">
            <w:pPr>
              <w:jc w:val="center"/>
              <w:rPr>
                <w:szCs w:val="24"/>
              </w:rPr>
            </w:pPr>
          </w:p>
          <w:p w14:paraId="77642874" w14:textId="77777777" w:rsidR="00AC3225" w:rsidRDefault="00AC3225" w:rsidP="007E151D">
            <w:pPr>
              <w:jc w:val="center"/>
              <w:rPr>
                <w:szCs w:val="24"/>
              </w:rPr>
            </w:pPr>
          </w:p>
          <w:p w14:paraId="5870CFAB" w14:textId="77777777" w:rsidR="00AC3225" w:rsidRDefault="00AC3225" w:rsidP="007E151D">
            <w:pPr>
              <w:jc w:val="center"/>
              <w:rPr>
                <w:szCs w:val="24"/>
              </w:rPr>
            </w:pPr>
          </w:p>
          <w:p w14:paraId="7ADBB1C1" w14:textId="77777777" w:rsidR="00AC3225" w:rsidRDefault="00AC3225" w:rsidP="007E151D">
            <w:pPr>
              <w:jc w:val="center"/>
              <w:rPr>
                <w:szCs w:val="24"/>
              </w:rPr>
            </w:pPr>
            <w:r>
              <w:rPr>
                <w:szCs w:val="24"/>
              </w:rPr>
              <w:t>20</w:t>
            </w:r>
          </w:p>
          <w:p w14:paraId="593F22C3" w14:textId="77777777" w:rsidR="00AC3225" w:rsidRDefault="00AC3225" w:rsidP="007E151D">
            <w:pPr>
              <w:jc w:val="center"/>
              <w:rPr>
                <w:szCs w:val="24"/>
              </w:rPr>
            </w:pPr>
          </w:p>
          <w:p w14:paraId="6625712C" w14:textId="77777777" w:rsidR="00AC3225" w:rsidRDefault="00AC3225" w:rsidP="007E151D">
            <w:pPr>
              <w:jc w:val="center"/>
              <w:rPr>
                <w:szCs w:val="24"/>
              </w:rPr>
            </w:pPr>
          </w:p>
          <w:p w14:paraId="45739920" w14:textId="77777777" w:rsidR="00AC3225" w:rsidRDefault="00AC3225" w:rsidP="007E151D">
            <w:pPr>
              <w:jc w:val="center"/>
              <w:rPr>
                <w:szCs w:val="24"/>
              </w:rPr>
            </w:pPr>
          </w:p>
          <w:p w14:paraId="7EC628ED" w14:textId="77777777" w:rsidR="00AC3225" w:rsidRDefault="00AC3225" w:rsidP="007E151D">
            <w:pPr>
              <w:jc w:val="center"/>
              <w:rPr>
                <w:szCs w:val="24"/>
              </w:rPr>
            </w:pPr>
          </w:p>
          <w:p w14:paraId="6E0D0879" w14:textId="2BA6F095" w:rsidR="00AC3225" w:rsidRDefault="00AC3225" w:rsidP="002F114D">
            <w:pPr>
              <w:rPr>
                <w:szCs w:val="24"/>
              </w:rPr>
            </w:pPr>
          </w:p>
          <w:p w14:paraId="050B0E82" w14:textId="77777777" w:rsidR="00AC3225" w:rsidRDefault="00AC3225" w:rsidP="007E151D">
            <w:pPr>
              <w:jc w:val="center"/>
              <w:rPr>
                <w:szCs w:val="24"/>
              </w:rPr>
            </w:pPr>
            <w:r>
              <w:rPr>
                <w:szCs w:val="24"/>
              </w:rPr>
              <w:t>20</w:t>
            </w:r>
          </w:p>
          <w:p w14:paraId="14385125" w14:textId="77777777" w:rsidR="00AC3225" w:rsidRDefault="00AC3225" w:rsidP="007E151D">
            <w:pPr>
              <w:jc w:val="center"/>
              <w:rPr>
                <w:szCs w:val="24"/>
              </w:rPr>
            </w:pPr>
          </w:p>
          <w:p w14:paraId="4F8DA998" w14:textId="77777777" w:rsidR="00AC3225" w:rsidRDefault="00AC3225" w:rsidP="007E151D">
            <w:pPr>
              <w:jc w:val="center"/>
              <w:rPr>
                <w:szCs w:val="24"/>
              </w:rPr>
            </w:pPr>
          </w:p>
          <w:p w14:paraId="08B00C0E" w14:textId="77777777" w:rsidR="00AC3225" w:rsidRDefault="00AC3225" w:rsidP="007E151D">
            <w:pPr>
              <w:jc w:val="center"/>
              <w:rPr>
                <w:szCs w:val="24"/>
              </w:rPr>
            </w:pPr>
          </w:p>
          <w:p w14:paraId="64CB34C6" w14:textId="77777777" w:rsidR="00AC3225" w:rsidRDefault="00AC3225" w:rsidP="007E151D">
            <w:pPr>
              <w:jc w:val="center"/>
              <w:rPr>
                <w:szCs w:val="24"/>
              </w:rPr>
            </w:pPr>
          </w:p>
          <w:p w14:paraId="1A36DC12" w14:textId="3345A175" w:rsidR="00AC3225" w:rsidRDefault="00AC3225" w:rsidP="002F114D">
            <w:pPr>
              <w:rPr>
                <w:szCs w:val="24"/>
              </w:rPr>
            </w:pPr>
          </w:p>
          <w:p w14:paraId="0F256F12" w14:textId="1D6D75FA" w:rsidR="00594E06" w:rsidRDefault="00594E06" w:rsidP="007E151D">
            <w:pPr>
              <w:jc w:val="center"/>
              <w:rPr>
                <w:szCs w:val="24"/>
              </w:rPr>
            </w:pPr>
          </w:p>
          <w:p w14:paraId="0B53BB09" w14:textId="77777777" w:rsidR="00594E06" w:rsidRDefault="00594E06" w:rsidP="007E151D">
            <w:pPr>
              <w:jc w:val="center"/>
              <w:rPr>
                <w:szCs w:val="24"/>
              </w:rPr>
            </w:pPr>
          </w:p>
          <w:p w14:paraId="45A5577C" w14:textId="43931494" w:rsidR="00AC3225" w:rsidRDefault="00594E06" w:rsidP="007E151D">
            <w:pPr>
              <w:jc w:val="center"/>
              <w:rPr>
                <w:szCs w:val="24"/>
              </w:rPr>
            </w:pPr>
            <w:r>
              <w:rPr>
                <w:szCs w:val="24"/>
              </w:rPr>
              <w:t>14</w:t>
            </w:r>
          </w:p>
          <w:p w14:paraId="731A0BAE" w14:textId="77777777" w:rsidR="00AC3225" w:rsidRDefault="00AC3225" w:rsidP="007E151D">
            <w:pPr>
              <w:jc w:val="center"/>
              <w:rPr>
                <w:szCs w:val="24"/>
              </w:rPr>
            </w:pPr>
          </w:p>
          <w:p w14:paraId="493F1808" w14:textId="77777777" w:rsidR="00AC3225" w:rsidRDefault="00AC3225" w:rsidP="007E151D">
            <w:pPr>
              <w:jc w:val="center"/>
              <w:rPr>
                <w:szCs w:val="24"/>
              </w:rPr>
            </w:pPr>
          </w:p>
          <w:p w14:paraId="1489D4A2" w14:textId="77777777" w:rsidR="00AC3225" w:rsidRDefault="00AC3225" w:rsidP="007E151D">
            <w:pPr>
              <w:jc w:val="center"/>
              <w:rPr>
                <w:szCs w:val="24"/>
              </w:rPr>
            </w:pPr>
          </w:p>
          <w:p w14:paraId="01E78AC0" w14:textId="3F8FDE7F" w:rsidR="00594E06" w:rsidRDefault="00594E06" w:rsidP="002F114D">
            <w:pPr>
              <w:rPr>
                <w:szCs w:val="24"/>
              </w:rPr>
            </w:pPr>
          </w:p>
          <w:p w14:paraId="241F7925" w14:textId="77777777" w:rsidR="00594E06" w:rsidRDefault="00594E06" w:rsidP="007E151D">
            <w:pPr>
              <w:jc w:val="center"/>
              <w:rPr>
                <w:szCs w:val="24"/>
              </w:rPr>
            </w:pPr>
          </w:p>
          <w:p w14:paraId="3732B651" w14:textId="77777777" w:rsidR="00AC3225" w:rsidRDefault="00AC3225" w:rsidP="007E151D">
            <w:pPr>
              <w:jc w:val="center"/>
              <w:rPr>
                <w:szCs w:val="24"/>
              </w:rPr>
            </w:pPr>
            <w:r>
              <w:rPr>
                <w:szCs w:val="24"/>
              </w:rPr>
              <w:t>140</w:t>
            </w:r>
          </w:p>
          <w:p w14:paraId="2F8921DC" w14:textId="77777777" w:rsidR="00AC3225" w:rsidRDefault="00AC3225" w:rsidP="007E151D">
            <w:pPr>
              <w:jc w:val="center"/>
              <w:rPr>
                <w:szCs w:val="24"/>
              </w:rPr>
            </w:pPr>
          </w:p>
        </w:tc>
      </w:tr>
      <w:tr w:rsidR="00AC3225" w14:paraId="18D3DD3C" w14:textId="77777777" w:rsidTr="00EE7AD0">
        <w:tc>
          <w:tcPr>
            <w:tcW w:w="8642" w:type="dxa"/>
          </w:tcPr>
          <w:p w14:paraId="758C8FA4" w14:textId="77777777" w:rsidR="00AC3225" w:rsidRDefault="00AC3225" w:rsidP="007E151D">
            <w:pPr>
              <w:jc w:val="both"/>
              <w:rPr>
                <w:szCs w:val="24"/>
              </w:rPr>
            </w:pPr>
            <w:r>
              <w:rPr>
                <w:szCs w:val="24"/>
              </w:rPr>
              <w:lastRenderedPageBreak/>
              <w:t>4. VREDNOVANJE OSTVARENIH REZULTATA</w:t>
            </w:r>
          </w:p>
          <w:p w14:paraId="2C6F75C6" w14:textId="77777777" w:rsidR="00AC3225" w:rsidRDefault="00AC3225" w:rsidP="007E151D">
            <w:pPr>
              <w:jc w:val="both"/>
              <w:rPr>
                <w:szCs w:val="24"/>
              </w:rPr>
            </w:pPr>
            <w:r>
              <w:rPr>
                <w:szCs w:val="24"/>
              </w:rPr>
              <w:t>Vrednovanje odgojno-obrazovnih rezultata na kraju polugodišta</w:t>
            </w:r>
          </w:p>
          <w:p w14:paraId="4B05F5AF" w14:textId="77777777" w:rsidR="00AC3225" w:rsidRDefault="00AC3225" w:rsidP="007E151D">
            <w:pPr>
              <w:jc w:val="both"/>
              <w:rPr>
                <w:szCs w:val="24"/>
              </w:rPr>
            </w:pPr>
            <w:r>
              <w:rPr>
                <w:szCs w:val="24"/>
              </w:rPr>
              <w:lastRenderedPageBreak/>
              <w:t>Vrednovanje odgojno-obrazovnih rezultata na kraju nastavne godine</w:t>
            </w:r>
          </w:p>
          <w:p w14:paraId="3EAF22BA" w14:textId="77777777" w:rsidR="00AC3225" w:rsidRDefault="00AC3225" w:rsidP="007E151D">
            <w:pPr>
              <w:jc w:val="both"/>
              <w:rPr>
                <w:szCs w:val="24"/>
              </w:rPr>
            </w:pPr>
            <w:r>
              <w:rPr>
                <w:szCs w:val="24"/>
              </w:rPr>
              <w:t>Vrednovanje efikasnosti odgojno-obrazovnog rada</w:t>
            </w:r>
          </w:p>
          <w:p w14:paraId="5FD3FF7A" w14:textId="77777777" w:rsidR="00AC3225" w:rsidRDefault="00AC3225" w:rsidP="007E151D">
            <w:pPr>
              <w:jc w:val="both"/>
              <w:rPr>
                <w:szCs w:val="24"/>
              </w:rPr>
            </w:pPr>
            <w:r>
              <w:rPr>
                <w:szCs w:val="24"/>
              </w:rPr>
              <w:t>Analiza kvalitete izvođenja nastavnog procesa</w:t>
            </w:r>
          </w:p>
          <w:p w14:paraId="62FCD737" w14:textId="77777777" w:rsidR="00AC3225" w:rsidRDefault="00AC3225" w:rsidP="007E151D">
            <w:pPr>
              <w:jc w:val="both"/>
              <w:rPr>
                <w:szCs w:val="24"/>
              </w:rPr>
            </w:pPr>
            <w:r>
              <w:rPr>
                <w:szCs w:val="24"/>
              </w:rPr>
              <w:t xml:space="preserve">Samovrednovanje </w:t>
            </w:r>
          </w:p>
        </w:tc>
        <w:tc>
          <w:tcPr>
            <w:tcW w:w="2835" w:type="dxa"/>
          </w:tcPr>
          <w:p w14:paraId="18D94867" w14:textId="77777777" w:rsidR="00AC3225" w:rsidRDefault="00AC3225" w:rsidP="007E151D">
            <w:pPr>
              <w:jc w:val="center"/>
              <w:rPr>
                <w:szCs w:val="24"/>
              </w:rPr>
            </w:pPr>
          </w:p>
          <w:p w14:paraId="62BB4EB7" w14:textId="77777777" w:rsidR="00AC3225" w:rsidRDefault="00AC3225" w:rsidP="007E151D">
            <w:pPr>
              <w:jc w:val="center"/>
              <w:rPr>
                <w:szCs w:val="24"/>
              </w:rPr>
            </w:pPr>
          </w:p>
          <w:p w14:paraId="46C79E44" w14:textId="77777777" w:rsidR="00AC3225" w:rsidRDefault="00AC3225" w:rsidP="007E151D">
            <w:pPr>
              <w:widowControl w:val="0"/>
              <w:jc w:val="center"/>
              <w:rPr>
                <w:rFonts w:ascii="Arial" w:hAnsi="Arial" w:cs="Arial"/>
                <w:sz w:val="20"/>
              </w:rPr>
            </w:pPr>
            <w:r>
              <w:rPr>
                <w:rFonts w:ascii="Arial" w:hAnsi="Arial" w:cs="Arial"/>
                <w:sz w:val="20"/>
              </w:rPr>
              <w:lastRenderedPageBreak/>
              <w:t>prosinac</w:t>
            </w:r>
          </w:p>
          <w:p w14:paraId="730F8418" w14:textId="77777777" w:rsidR="00AC3225" w:rsidRDefault="00AC3225" w:rsidP="007E151D">
            <w:pPr>
              <w:widowControl w:val="0"/>
              <w:jc w:val="center"/>
              <w:rPr>
                <w:rFonts w:ascii="Arial" w:hAnsi="Arial" w:cs="Arial"/>
                <w:sz w:val="20"/>
              </w:rPr>
            </w:pPr>
            <w:r>
              <w:rPr>
                <w:rFonts w:ascii="Arial" w:hAnsi="Arial" w:cs="Arial"/>
                <w:sz w:val="20"/>
              </w:rPr>
              <w:t>siječanj</w:t>
            </w:r>
          </w:p>
          <w:p w14:paraId="354B946A" w14:textId="77777777" w:rsidR="00AC3225" w:rsidRDefault="00AC3225" w:rsidP="007E151D">
            <w:pPr>
              <w:widowControl w:val="0"/>
              <w:jc w:val="center"/>
              <w:rPr>
                <w:rFonts w:ascii="Arial" w:hAnsi="Arial" w:cs="Arial"/>
                <w:sz w:val="20"/>
              </w:rPr>
            </w:pPr>
            <w:r>
              <w:rPr>
                <w:rFonts w:ascii="Arial" w:hAnsi="Arial" w:cs="Arial"/>
                <w:sz w:val="20"/>
              </w:rPr>
              <w:t>svibanj</w:t>
            </w:r>
          </w:p>
          <w:p w14:paraId="2F897E8D" w14:textId="77777777" w:rsidR="00AC3225" w:rsidRDefault="00AC3225" w:rsidP="007E151D">
            <w:pPr>
              <w:widowControl w:val="0"/>
              <w:jc w:val="center"/>
              <w:rPr>
                <w:rFonts w:ascii="Arial" w:hAnsi="Arial" w:cs="Arial"/>
                <w:sz w:val="20"/>
              </w:rPr>
            </w:pPr>
            <w:r>
              <w:rPr>
                <w:rFonts w:ascii="Arial" w:hAnsi="Arial" w:cs="Arial"/>
                <w:sz w:val="20"/>
              </w:rPr>
              <w:t>lipanj</w:t>
            </w:r>
          </w:p>
          <w:p w14:paraId="48C8AB1C" w14:textId="77777777" w:rsidR="00AC3225" w:rsidRDefault="00AC3225" w:rsidP="007E151D">
            <w:pPr>
              <w:jc w:val="center"/>
              <w:rPr>
                <w:szCs w:val="24"/>
              </w:rPr>
            </w:pPr>
            <w:r>
              <w:rPr>
                <w:rFonts w:ascii="Arial" w:hAnsi="Arial" w:cs="Arial"/>
                <w:sz w:val="20"/>
              </w:rPr>
              <w:t>srpanj</w:t>
            </w:r>
          </w:p>
        </w:tc>
        <w:tc>
          <w:tcPr>
            <w:tcW w:w="1276" w:type="dxa"/>
          </w:tcPr>
          <w:p w14:paraId="55591A60" w14:textId="77777777" w:rsidR="00AC3225" w:rsidRDefault="00AC3225" w:rsidP="007E151D">
            <w:pPr>
              <w:jc w:val="center"/>
              <w:rPr>
                <w:szCs w:val="24"/>
              </w:rPr>
            </w:pPr>
          </w:p>
          <w:p w14:paraId="5655C079" w14:textId="77777777" w:rsidR="00AC3225" w:rsidRDefault="00AC3225" w:rsidP="007E151D">
            <w:pPr>
              <w:jc w:val="center"/>
              <w:rPr>
                <w:szCs w:val="24"/>
              </w:rPr>
            </w:pPr>
          </w:p>
          <w:p w14:paraId="32C5B581" w14:textId="77777777" w:rsidR="00AC3225" w:rsidRDefault="00AC3225" w:rsidP="007E151D">
            <w:pPr>
              <w:jc w:val="center"/>
              <w:rPr>
                <w:szCs w:val="24"/>
              </w:rPr>
            </w:pPr>
          </w:p>
          <w:p w14:paraId="65D0DDA5" w14:textId="77777777" w:rsidR="00AC3225" w:rsidRDefault="00AC3225" w:rsidP="007E151D">
            <w:pPr>
              <w:jc w:val="center"/>
              <w:rPr>
                <w:szCs w:val="24"/>
              </w:rPr>
            </w:pPr>
            <w:r>
              <w:rPr>
                <w:szCs w:val="24"/>
              </w:rPr>
              <w:t>120</w:t>
            </w:r>
          </w:p>
        </w:tc>
      </w:tr>
      <w:tr w:rsidR="00AC3225" w14:paraId="7DB6A62C" w14:textId="77777777" w:rsidTr="00EE7AD0">
        <w:tc>
          <w:tcPr>
            <w:tcW w:w="8642" w:type="dxa"/>
          </w:tcPr>
          <w:p w14:paraId="12DAF58E" w14:textId="77777777" w:rsidR="00AC3225" w:rsidRDefault="00AC3225" w:rsidP="007E151D">
            <w:pPr>
              <w:jc w:val="both"/>
              <w:rPr>
                <w:szCs w:val="24"/>
              </w:rPr>
            </w:pPr>
            <w:r>
              <w:rPr>
                <w:szCs w:val="24"/>
              </w:rPr>
              <w:lastRenderedPageBreak/>
              <w:t>5. STRUČNI RAZVOJ NOSITELJA ODGOJNO-OBRAZOVNE DJELATNOSTI U ŠKOLI</w:t>
            </w:r>
          </w:p>
          <w:p w14:paraId="750B093F" w14:textId="77777777" w:rsidR="00AC3225" w:rsidRDefault="00AC3225" w:rsidP="007E151D">
            <w:pPr>
              <w:jc w:val="both"/>
              <w:rPr>
                <w:szCs w:val="24"/>
              </w:rPr>
            </w:pPr>
            <w:r>
              <w:rPr>
                <w:szCs w:val="24"/>
              </w:rPr>
              <w:t>Planiranje i provedba obveznog stručnog usavršavanja učitelja i stručnih suradnika</w:t>
            </w:r>
          </w:p>
          <w:p w14:paraId="436EACB9" w14:textId="77777777" w:rsidR="00AC3225" w:rsidRDefault="00AC3225" w:rsidP="007E151D">
            <w:pPr>
              <w:jc w:val="both"/>
              <w:rPr>
                <w:szCs w:val="24"/>
              </w:rPr>
            </w:pPr>
            <w:r>
              <w:rPr>
                <w:szCs w:val="24"/>
              </w:rPr>
              <w:t>Praćenje i pružanje stručne pomoći učiteljima pripravnicima</w:t>
            </w:r>
          </w:p>
          <w:p w14:paraId="07E51259" w14:textId="77777777" w:rsidR="00AC3225" w:rsidRDefault="00AC3225" w:rsidP="007E151D">
            <w:pPr>
              <w:jc w:val="both"/>
              <w:rPr>
                <w:szCs w:val="24"/>
              </w:rPr>
            </w:pPr>
            <w:r>
              <w:rPr>
                <w:szCs w:val="24"/>
              </w:rPr>
              <w:t>Praćenje stručne literature</w:t>
            </w:r>
          </w:p>
          <w:p w14:paraId="79FD8B56" w14:textId="77777777" w:rsidR="00AC3225" w:rsidRDefault="00AC3225" w:rsidP="007E151D">
            <w:pPr>
              <w:jc w:val="both"/>
              <w:rPr>
                <w:szCs w:val="24"/>
              </w:rPr>
            </w:pPr>
            <w:r>
              <w:rPr>
                <w:szCs w:val="24"/>
              </w:rPr>
              <w:t>Stručno usavršavanje u školi</w:t>
            </w:r>
          </w:p>
          <w:p w14:paraId="0ED76C7D" w14:textId="77777777" w:rsidR="00AC3225" w:rsidRDefault="00AC3225" w:rsidP="007E151D">
            <w:pPr>
              <w:jc w:val="both"/>
              <w:rPr>
                <w:szCs w:val="24"/>
              </w:rPr>
            </w:pPr>
            <w:r>
              <w:rPr>
                <w:szCs w:val="24"/>
              </w:rPr>
              <w:t>Županijsko stručno vijeće pedagoga, usavršavanje pri Agenciji za odgoj i obrazovanje</w:t>
            </w:r>
          </w:p>
          <w:p w14:paraId="7969AFD4" w14:textId="77777777" w:rsidR="00AC3225" w:rsidRDefault="00AC3225" w:rsidP="007E151D">
            <w:pPr>
              <w:jc w:val="both"/>
              <w:rPr>
                <w:szCs w:val="24"/>
              </w:rPr>
            </w:pPr>
            <w:r>
              <w:rPr>
                <w:szCs w:val="24"/>
              </w:rPr>
              <w:t>Webinari</w:t>
            </w:r>
          </w:p>
          <w:p w14:paraId="668B4F99" w14:textId="77777777" w:rsidR="00AC3225" w:rsidRDefault="00AC3225" w:rsidP="007E151D">
            <w:pPr>
              <w:jc w:val="both"/>
              <w:rPr>
                <w:szCs w:val="24"/>
              </w:rPr>
            </w:pPr>
          </w:p>
        </w:tc>
        <w:tc>
          <w:tcPr>
            <w:tcW w:w="2835" w:type="dxa"/>
          </w:tcPr>
          <w:p w14:paraId="09799CE4" w14:textId="77777777" w:rsidR="00AC3225" w:rsidRDefault="00AC3225" w:rsidP="007E151D">
            <w:pPr>
              <w:widowControl w:val="0"/>
              <w:jc w:val="center"/>
              <w:rPr>
                <w:rFonts w:ascii="Arial" w:hAnsi="Arial" w:cs="Arial"/>
                <w:sz w:val="20"/>
              </w:rPr>
            </w:pPr>
          </w:p>
          <w:p w14:paraId="1984976B" w14:textId="77777777" w:rsidR="00AC3225" w:rsidRDefault="00AC3225" w:rsidP="007E151D">
            <w:pPr>
              <w:widowControl w:val="0"/>
              <w:jc w:val="center"/>
              <w:rPr>
                <w:rFonts w:ascii="Arial" w:hAnsi="Arial" w:cs="Arial"/>
                <w:sz w:val="20"/>
              </w:rPr>
            </w:pPr>
          </w:p>
          <w:p w14:paraId="0EB1AD61" w14:textId="77777777" w:rsidR="00AC3225" w:rsidRDefault="00AC3225" w:rsidP="007E151D">
            <w:pPr>
              <w:widowControl w:val="0"/>
              <w:jc w:val="center"/>
              <w:rPr>
                <w:rFonts w:ascii="Arial" w:hAnsi="Arial" w:cs="Arial"/>
                <w:sz w:val="20"/>
              </w:rPr>
            </w:pPr>
          </w:p>
          <w:p w14:paraId="51551CFB" w14:textId="77777777" w:rsidR="00AC3225" w:rsidRDefault="00AC3225" w:rsidP="007E151D">
            <w:pPr>
              <w:widowControl w:val="0"/>
              <w:jc w:val="center"/>
              <w:rPr>
                <w:rFonts w:ascii="Arial" w:hAnsi="Arial" w:cs="Arial"/>
                <w:sz w:val="20"/>
              </w:rPr>
            </w:pPr>
            <w:r>
              <w:rPr>
                <w:rFonts w:ascii="Arial" w:hAnsi="Arial" w:cs="Arial"/>
                <w:sz w:val="20"/>
              </w:rPr>
              <w:t>tijekom školske godine</w:t>
            </w:r>
          </w:p>
        </w:tc>
        <w:tc>
          <w:tcPr>
            <w:tcW w:w="1276" w:type="dxa"/>
          </w:tcPr>
          <w:p w14:paraId="4945B29C" w14:textId="77777777" w:rsidR="00AC3225" w:rsidRDefault="00AC3225" w:rsidP="007E151D">
            <w:pPr>
              <w:jc w:val="center"/>
              <w:rPr>
                <w:szCs w:val="24"/>
              </w:rPr>
            </w:pPr>
          </w:p>
          <w:p w14:paraId="11E1D3F4" w14:textId="77777777" w:rsidR="00AC3225" w:rsidRDefault="00AC3225" w:rsidP="007E151D">
            <w:pPr>
              <w:jc w:val="center"/>
              <w:rPr>
                <w:szCs w:val="24"/>
              </w:rPr>
            </w:pPr>
          </w:p>
          <w:p w14:paraId="1F8D03D8" w14:textId="77777777" w:rsidR="00AC3225" w:rsidRDefault="00AC3225" w:rsidP="007E151D">
            <w:pPr>
              <w:jc w:val="center"/>
              <w:rPr>
                <w:szCs w:val="24"/>
              </w:rPr>
            </w:pPr>
          </w:p>
          <w:p w14:paraId="7FD944E4" w14:textId="77777777" w:rsidR="00AC3225" w:rsidRDefault="00AC3225" w:rsidP="007E151D">
            <w:pPr>
              <w:jc w:val="center"/>
              <w:rPr>
                <w:szCs w:val="24"/>
              </w:rPr>
            </w:pPr>
          </w:p>
          <w:p w14:paraId="4D34CD59" w14:textId="77777777" w:rsidR="00AC3225" w:rsidRDefault="00AC3225" w:rsidP="007E151D">
            <w:pPr>
              <w:jc w:val="center"/>
              <w:rPr>
                <w:szCs w:val="24"/>
              </w:rPr>
            </w:pPr>
            <w:r>
              <w:rPr>
                <w:szCs w:val="24"/>
              </w:rPr>
              <w:t>120</w:t>
            </w:r>
          </w:p>
        </w:tc>
      </w:tr>
      <w:tr w:rsidR="00AC3225" w14:paraId="15014F62" w14:textId="77777777" w:rsidTr="00EE7AD0">
        <w:tc>
          <w:tcPr>
            <w:tcW w:w="8642" w:type="dxa"/>
          </w:tcPr>
          <w:p w14:paraId="6311D3D4" w14:textId="77777777" w:rsidR="00AC3225" w:rsidRDefault="00AC3225" w:rsidP="007E151D">
            <w:pPr>
              <w:jc w:val="both"/>
              <w:rPr>
                <w:szCs w:val="24"/>
              </w:rPr>
            </w:pPr>
            <w:r>
              <w:rPr>
                <w:szCs w:val="24"/>
              </w:rPr>
              <w:t>6. BIBLIOTEČNO – INFORMACIJSKA I KOMUNIKACIJSKA DJELATNOST</w:t>
            </w:r>
          </w:p>
          <w:p w14:paraId="3DF850F2" w14:textId="77777777" w:rsidR="00AC3225" w:rsidRDefault="00AC3225" w:rsidP="007E151D">
            <w:pPr>
              <w:jc w:val="both"/>
              <w:rPr>
                <w:szCs w:val="24"/>
              </w:rPr>
            </w:pPr>
            <w:r>
              <w:rPr>
                <w:szCs w:val="24"/>
              </w:rPr>
              <w:t>Nabava i poticanje na korištenje stručne literature</w:t>
            </w:r>
          </w:p>
          <w:p w14:paraId="7A462116" w14:textId="77777777" w:rsidR="00AC3225" w:rsidRDefault="00AC3225" w:rsidP="007E151D">
            <w:pPr>
              <w:jc w:val="both"/>
              <w:rPr>
                <w:szCs w:val="24"/>
              </w:rPr>
            </w:pPr>
            <w:r>
              <w:rPr>
                <w:szCs w:val="24"/>
              </w:rPr>
              <w:t>Vođenje dokumentacije o osobnom radu</w:t>
            </w:r>
          </w:p>
          <w:p w14:paraId="6F704CA3" w14:textId="77777777" w:rsidR="00AC3225" w:rsidRDefault="00AC3225" w:rsidP="007E151D">
            <w:pPr>
              <w:jc w:val="both"/>
              <w:rPr>
                <w:szCs w:val="24"/>
              </w:rPr>
            </w:pPr>
            <w:r>
              <w:rPr>
                <w:szCs w:val="24"/>
              </w:rPr>
              <w:t>Vođenje dokumentacije o učenicima</w:t>
            </w:r>
          </w:p>
          <w:p w14:paraId="42390EF6" w14:textId="77777777" w:rsidR="00AC3225" w:rsidRDefault="00AC3225" w:rsidP="007E151D">
            <w:pPr>
              <w:jc w:val="both"/>
              <w:rPr>
                <w:szCs w:val="24"/>
              </w:rPr>
            </w:pPr>
            <w:r>
              <w:rPr>
                <w:szCs w:val="24"/>
              </w:rPr>
              <w:t>Vođenje dokumentacije o učiteljima</w:t>
            </w:r>
          </w:p>
          <w:p w14:paraId="21FFD60D" w14:textId="77777777" w:rsidR="00AC3225" w:rsidRDefault="00AC3225" w:rsidP="007E151D">
            <w:pPr>
              <w:jc w:val="both"/>
              <w:rPr>
                <w:szCs w:val="24"/>
              </w:rPr>
            </w:pPr>
            <w:r>
              <w:rPr>
                <w:szCs w:val="24"/>
              </w:rPr>
              <w:t>Revizija i nabava novih udžbenika i drugog obrazovnog materijala</w:t>
            </w:r>
          </w:p>
        </w:tc>
        <w:tc>
          <w:tcPr>
            <w:tcW w:w="2835" w:type="dxa"/>
          </w:tcPr>
          <w:p w14:paraId="6EC36CAA" w14:textId="77777777" w:rsidR="00AC3225" w:rsidRDefault="00AC3225" w:rsidP="007E151D">
            <w:pPr>
              <w:jc w:val="center"/>
              <w:rPr>
                <w:rFonts w:ascii="Arial" w:hAnsi="Arial" w:cs="Arial"/>
                <w:sz w:val="20"/>
              </w:rPr>
            </w:pPr>
          </w:p>
          <w:p w14:paraId="5A2C9B96" w14:textId="77777777" w:rsidR="00AC3225" w:rsidRDefault="00AC3225" w:rsidP="007E151D">
            <w:pPr>
              <w:jc w:val="center"/>
              <w:rPr>
                <w:szCs w:val="24"/>
              </w:rPr>
            </w:pPr>
            <w:r>
              <w:rPr>
                <w:rFonts w:ascii="Arial" w:hAnsi="Arial" w:cs="Arial"/>
                <w:sz w:val="20"/>
              </w:rPr>
              <w:t>tijekom školske godine</w:t>
            </w:r>
          </w:p>
        </w:tc>
        <w:tc>
          <w:tcPr>
            <w:tcW w:w="1276" w:type="dxa"/>
          </w:tcPr>
          <w:p w14:paraId="7C599DA2" w14:textId="77777777" w:rsidR="00AC3225" w:rsidRDefault="00AC3225" w:rsidP="007E151D">
            <w:pPr>
              <w:jc w:val="center"/>
              <w:rPr>
                <w:szCs w:val="24"/>
              </w:rPr>
            </w:pPr>
            <w:r>
              <w:rPr>
                <w:szCs w:val="24"/>
              </w:rPr>
              <w:t>120</w:t>
            </w:r>
          </w:p>
        </w:tc>
      </w:tr>
      <w:tr w:rsidR="00AC3225" w14:paraId="751D63DB" w14:textId="77777777" w:rsidTr="00EE7AD0">
        <w:tc>
          <w:tcPr>
            <w:tcW w:w="8642" w:type="dxa"/>
          </w:tcPr>
          <w:p w14:paraId="6E4F1C12" w14:textId="77777777" w:rsidR="00AC3225" w:rsidRDefault="00AC3225" w:rsidP="007E151D">
            <w:pPr>
              <w:jc w:val="both"/>
              <w:rPr>
                <w:szCs w:val="24"/>
              </w:rPr>
            </w:pPr>
            <w:r>
              <w:rPr>
                <w:szCs w:val="24"/>
              </w:rPr>
              <w:t>7. OSTALI POSLOVI</w:t>
            </w:r>
          </w:p>
          <w:p w14:paraId="6BF4C497" w14:textId="77777777" w:rsidR="00AC3225" w:rsidRDefault="00AC3225" w:rsidP="007E151D">
            <w:pPr>
              <w:jc w:val="both"/>
              <w:rPr>
                <w:szCs w:val="24"/>
              </w:rPr>
            </w:pPr>
            <w:r>
              <w:rPr>
                <w:szCs w:val="24"/>
              </w:rPr>
              <w:t>Pisanje službenih dopisa</w:t>
            </w:r>
          </w:p>
          <w:p w14:paraId="2826BDFB" w14:textId="77777777" w:rsidR="00AC3225" w:rsidRDefault="00AC3225" w:rsidP="007E151D">
            <w:pPr>
              <w:jc w:val="both"/>
              <w:rPr>
                <w:szCs w:val="24"/>
              </w:rPr>
            </w:pPr>
            <w:r>
              <w:rPr>
                <w:szCs w:val="24"/>
              </w:rPr>
              <w:t>Kulturna i javna djelatnost (sudjelovanje u projektima)</w:t>
            </w:r>
          </w:p>
          <w:p w14:paraId="71531A07" w14:textId="77777777" w:rsidR="00AC3225" w:rsidRDefault="00AC3225" w:rsidP="007E151D">
            <w:pPr>
              <w:jc w:val="both"/>
              <w:rPr>
                <w:szCs w:val="24"/>
              </w:rPr>
            </w:pPr>
          </w:p>
        </w:tc>
        <w:tc>
          <w:tcPr>
            <w:tcW w:w="2835" w:type="dxa"/>
          </w:tcPr>
          <w:p w14:paraId="1C1A6233" w14:textId="77777777" w:rsidR="00AC3225" w:rsidRDefault="00AC3225" w:rsidP="007E151D">
            <w:pPr>
              <w:jc w:val="center"/>
              <w:rPr>
                <w:rFonts w:ascii="Arial" w:hAnsi="Arial" w:cs="Arial"/>
                <w:sz w:val="20"/>
              </w:rPr>
            </w:pPr>
          </w:p>
          <w:p w14:paraId="3B36087B" w14:textId="77777777" w:rsidR="00AC3225" w:rsidRDefault="00AC3225" w:rsidP="007E151D">
            <w:pPr>
              <w:jc w:val="center"/>
              <w:rPr>
                <w:szCs w:val="24"/>
              </w:rPr>
            </w:pPr>
            <w:r>
              <w:rPr>
                <w:rFonts w:ascii="Arial" w:hAnsi="Arial" w:cs="Arial"/>
                <w:sz w:val="20"/>
              </w:rPr>
              <w:t>tijekom školske godine</w:t>
            </w:r>
          </w:p>
        </w:tc>
        <w:tc>
          <w:tcPr>
            <w:tcW w:w="1276" w:type="dxa"/>
          </w:tcPr>
          <w:p w14:paraId="22F03B3D" w14:textId="77777777" w:rsidR="00AC3225" w:rsidRDefault="00AC3225" w:rsidP="007E151D">
            <w:pPr>
              <w:jc w:val="center"/>
              <w:rPr>
                <w:szCs w:val="24"/>
              </w:rPr>
            </w:pPr>
            <w:r>
              <w:rPr>
                <w:szCs w:val="24"/>
              </w:rPr>
              <w:t>80</w:t>
            </w:r>
          </w:p>
        </w:tc>
      </w:tr>
      <w:tr w:rsidR="00AC3225" w14:paraId="0B8EA8AF" w14:textId="77777777" w:rsidTr="00EE7AD0">
        <w:tc>
          <w:tcPr>
            <w:tcW w:w="8642" w:type="dxa"/>
          </w:tcPr>
          <w:p w14:paraId="038CBA74" w14:textId="77777777" w:rsidR="00AC3225" w:rsidRDefault="00AC3225" w:rsidP="007E151D">
            <w:pPr>
              <w:jc w:val="center"/>
              <w:rPr>
                <w:szCs w:val="24"/>
              </w:rPr>
            </w:pPr>
            <w:r>
              <w:rPr>
                <w:szCs w:val="24"/>
              </w:rPr>
              <w:t>UKUPAN BROJ PLANIRANIH SATI GODIŠNJE</w:t>
            </w:r>
          </w:p>
        </w:tc>
        <w:tc>
          <w:tcPr>
            <w:tcW w:w="2835" w:type="dxa"/>
          </w:tcPr>
          <w:p w14:paraId="48D9AB36" w14:textId="77777777" w:rsidR="00AC3225" w:rsidRDefault="00AC3225" w:rsidP="007E151D">
            <w:pPr>
              <w:jc w:val="center"/>
              <w:rPr>
                <w:szCs w:val="24"/>
              </w:rPr>
            </w:pPr>
          </w:p>
        </w:tc>
        <w:tc>
          <w:tcPr>
            <w:tcW w:w="1276" w:type="dxa"/>
          </w:tcPr>
          <w:p w14:paraId="618A23DC" w14:textId="298463BD" w:rsidR="00AC3225" w:rsidRDefault="00594E06" w:rsidP="007E151D">
            <w:pPr>
              <w:jc w:val="center"/>
              <w:rPr>
                <w:szCs w:val="24"/>
              </w:rPr>
            </w:pPr>
            <w:r>
              <w:rPr>
                <w:szCs w:val="24"/>
              </w:rPr>
              <w:t>1824</w:t>
            </w:r>
          </w:p>
        </w:tc>
      </w:tr>
      <w:tr w:rsidR="00AC3225" w14:paraId="3241AE09" w14:textId="77777777" w:rsidTr="00EE7AD0">
        <w:tc>
          <w:tcPr>
            <w:tcW w:w="8642" w:type="dxa"/>
          </w:tcPr>
          <w:p w14:paraId="7AE9FB6A" w14:textId="77777777" w:rsidR="00AC3225" w:rsidRDefault="00AC3225" w:rsidP="007E151D">
            <w:pPr>
              <w:jc w:val="center"/>
              <w:rPr>
                <w:szCs w:val="24"/>
              </w:rPr>
            </w:pPr>
            <w:r>
              <w:rPr>
                <w:szCs w:val="24"/>
              </w:rPr>
              <w:t>GODIŠNJI ODMOR</w:t>
            </w:r>
          </w:p>
        </w:tc>
        <w:tc>
          <w:tcPr>
            <w:tcW w:w="2835" w:type="dxa"/>
          </w:tcPr>
          <w:p w14:paraId="7D5F1A66" w14:textId="77777777" w:rsidR="00AC3225" w:rsidRDefault="00AC3225" w:rsidP="007E151D">
            <w:pPr>
              <w:jc w:val="center"/>
              <w:rPr>
                <w:szCs w:val="24"/>
              </w:rPr>
            </w:pPr>
          </w:p>
        </w:tc>
        <w:tc>
          <w:tcPr>
            <w:tcW w:w="1276" w:type="dxa"/>
          </w:tcPr>
          <w:p w14:paraId="4484B5DD" w14:textId="0D56B3F9" w:rsidR="00AC3225" w:rsidRDefault="00594E06" w:rsidP="007E151D">
            <w:pPr>
              <w:jc w:val="center"/>
              <w:rPr>
                <w:szCs w:val="24"/>
              </w:rPr>
            </w:pPr>
            <w:r>
              <w:rPr>
                <w:szCs w:val="24"/>
              </w:rPr>
              <w:t>208</w:t>
            </w:r>
          </w:p>
        </w:tc>
      </w:tr>
      <w:tr w:rsidR="00AC3225" w14:paraId="787BCF35" w14:textId="77777777" w:rsidTr="00EE7AD0">
        <w:tc>
          <w:tcPr>
            <w:tcW w:w="8642" w:type="dxa"/>
          </w:tcPr>
          <w:p w14:paraId="1CBE6571" w14:textId="77777777" w:rsidR="00AC3225" w:rsidRDefault="00AC3225" w:rsidP="007E151D">
            <w:pPr>
              <w:jc w:val="center"/>
              <w:rPr>
                <w:szCs w:val="24"/>
              </w:rPr>
            </w:pPr>
            <w:r>
              <w:rPr>
                <w:szCs w:val="24"/>
              </w:rPr>
              <w:t>UKUPNO</w:t>
            </w:r>
          </w:p>
        </w:tc>
        <w:tc>
          <w:tcPr>
            <w:tcW w:w="2835" w:type="dxa"/>
          </w:tcPr>
          <w:p w14:paraId="4F464F2E" w14:textId="77777777" w:rsidR="00AC3225" w:rsidRDefault="00AC3225" w:rsidP="007E151D">
            <w:pPr>
              <w:jc w:val="center"/>
              <w:rPr>
                <w:szCs w:val="24"/>
              </w:rPr>
            </w:pPr>
          </w:p>
        </w:tc>
        <w:tc>
          <w:tcPr>
            <w:tcW w:w="1276" w:type="dxa"/>
          </w:tcPr>
          <w:p w14:paraId="57587B37" w14:textId="568EA38B" w:rsidR="00AC3225" w:rsidRDefault="00594E06" w:rsidP="007E151D">
            <w:pPr>
              <w:jc w:val="center"/>
              <w:rPr>
                <w:szCs w:val="24"/>
              </w:rPr>
            </w:pPr>
            <w:r>
              <w:rPr>
                <w:szCs w:val="24"/>
              </w:rPr>
              <w:t>2032</w:t>
            </w:r>
          </w:p>
        </w:tc>
      </w:tr>
    </w:tbl>
    <w:p w14:paraId="40C9297A" w14:textId="77777777" w:rsidR="00AC3225" w:rsidRPr="00E9690D" w:rsidRDefault="00AC3225" w:rsidP="00AC3225">
      <w:pPr>
        <w:jc w:val="center"/>
        <w:rPr>
          <w:szCs w:val="24"/>
        </w:rPr>
      </w:pPr>
    </w:p>
    <w:p w14:paraId="21B69159" w14:textId="77777777" w:rsidR="001A1D69" w:rsidRDefault="001A1D69">
      <w:pPr>
        <w:rPr>
          <w:rFonts w:ascii="Arial" w:hAnsi="Arial" w:cs="Arial"/>
        </w:rPr>
      </w:pPr>
    </w:p>
    <w:p w14:paraId="11BF1BC4" w14:textId="1F769E88" w:rsidR="001A1D69" w:rsidRDefault="001A1D69"/>
    <w:p w14:paraId="6B98DE14" w14:textId="77777777" w:rsidR="001A1D69" w:rsidRDefault="001A1D69"/>
    <w:p w14:paraId="628CA817" w14:textId="77777777" w:rsidR="001A1D69" w:rsidRDefault="001A1D69"/>
    <w:p w14:paraId="491959E4" w14:textId="77777777" w:rsidR="001A1D69" w:rsidRPr="006214DD" w:rsidRDefault="00FD44D8" w:rsidP="00C417C8">
      <w:pPr>
        <w:pStyle w:val="Naslov2"/>
        <w:rPr>
          <w:rStyle w:val="Indeksnapoveznica"/>
          <w:rFonts w:ascii="Arial" w:hAnsi="Arial" w:cs="Arial"/>
          <w:sz w:val="24"/>
          <w:szCs w:val="24"/>
        </w:rPr>
      </w:pPr>
      <w:bookmarkStart w:id="44" w:name="_Toc115346410"/>
      <w:r w:rsidRPr="006214DD">
        <w:rPr>
          <w:rStyle w:val="Indeksnapoveznica"/>
          <w:rFonts w:ascii="Arial" w:hAnsi="Arial" w:cs="Arial"/>
          <w:sz w:val="24"/>
          <w:szCs w:val="24"/>
        </w:rPr>
        <w:lastRenderedPageBreak/>
        <w:t xml:space="preserve">5.3. </w:t>
      </w:r>
      <w:r w:rsidR="000909B9" w:rsidRPr="006214DD">
        <w:rPr>
          <w:rStyle w:val="Indeksnapoveznica"/>
          <w:rFonts w:ascii="Arial" w:hAnsi="Arial" w:cs="Arial"/>
          <w:sz w:val="24"/>
          <w:szCs w:val="24"/>
        </w:rPr>
        <w:t>PLAN RADA PSIHOLOGA</w:t>
      </w:r>
      <w:bookmarkEnd w:id="44"/>
      <w:r w:rsidRPr="006214DD">
        <w:rPr>
          <w:rStyle w:val="Indeksnapoveznica"/>
          <w:rFonts w:ascii="Arial" w:hAnsi="Arial" w:cs="Arial"/>
          <w:sz w:val="24"/>
          <w:szCs w:val="24"/>
        </w:rPr>
        <w:t xml:space="preserve">  </w:t>
      </w:r>
    </w:p>
    <w:p w14:paraId="1F1EE4AC" w14:textId="392D42C7" w:rsidR="006214DD" w:rsidRDefault="006214DD" w:rsidP="006214DD"/>
    <w:tbl>
      <w:tblPr>
        <w:tblW w:w="4050" w:type="pct"/>
        <w:jc w:val="center"/>
        <w:tblLayout w:type="fixed"/>
        <w:tblLook w:val="01E0" w:firstRow="1" w:lastRow="1" w:firstColumn="1" w:lastColumn="1" w:noHBand="0" w:noVBand="0"/>
      </w:tblPr>
      <w:tblGrid>
        <w:gridCol w:w="990"/>
        <w:gridCol w:w="6828"/>
        <w:gridCol w:w="1892"/>
        <w:gridCol w:w="1625"/>
      </w:tblGrid>
      <w:tr w:rsidR="006214DD" w14:paraId="6B001007" w14:textId="77777777" w:rsidTr="009E5E14">
        <w:trPr>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F37596C" w14:textId="77777777" w:rsidR="006214DD" w:rsidRDefault="006214DD" w:rsidP="009E5E14">
            <w:pPr>
              <w:widowControl w:val="0"/>
              <w:rPr>
                <w:rFonts w:ascii="Arial" w:eastAsia="Arial Unicode MS" w:hAnsi="Arial" w:cs="Arial"/>
                <w:lang w:val="hr-HR"/>
              </w:rPr>
            </w:pPr>
            <w:r>
              <w:rPr>
                <w:rFonts w:ascii="Arial" w:eastAsia="Arial Unicode MS" w:hAnsi="Arial" w:cs="Arial"/>
                <w:lang w:val="hr-HR"/>
              </w:rPr>
              <w:t>R. BR.</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096E7441" w14:textId="77777777" w:rsidR="006214DD" w:rsidRDefault="006214DD" w:rsidP="009E5E14">
            <w:pPr>
              <w:widowControl w:val="0"/>
              <w:rPr>
                <w:rFonts w:ascii="Arial" w:hAnsi="Arial" w:cs="Arial"/>
                <w:lang w:val="pl-PL"/>
              </w:rPr>
            </w:pPr>
            <w:r>
              <w:rPr>
                <w:rFonts w:ascii="Arial" w:hAnsi="Arial" w:cs="Arial"/>
                <w:lang w:val="pl-PL"/>
              </w:rPr>
              <w:t>Poslovi i radni zadaci tijekom školske godine 2023./2024.</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6D6EAA5E" w14:textId="77777777" w:rsidR="006214DD" w:rsidRDefault="006214DD" w:rsidP="009E5E14">
            <w:pPr>
              <w:widowControl w:val="0"/>
              <w:jc w:val="center"/>
              <w:rPr>
                <w:rFonts w:ascii="Arial" w:hAnsi="Arial" w:cs="Arial"/>
                <w:lang w:val="hr-HR"/>
              </w:rPr>
            </w:pPr>
            <w:r>
              <w:rPr>
                <w:rFonts w:ascii="Arial" w:hAnsi="Arial" w:cs="Arial"/>
                <w:lang w:val="hr-HR"/>
              </w:rPr>
              <w:t>VRIJEME</w:t>
            </w:r>
          </w:p>
        </w:tc>
        <w:tc>
          <w:tcPr>
            <w:tcW w:w="1687" w:type="dxa"/>
            <w:tcBorders>
              <w:top w:val="single" w:sz="4" w:space="0" w:color="000000"/>
              <w:left w:val="single" w:sz="4" w:space="0" w:color="000000"/>
              <w:bottom w:val="single" w:sz="4" w:space="0" w:color="000000"/>
              <w:right w:val="single" w:sz="4" w:space="0" w:color="000000"/>
            </w:tcBorders>
          </w:tcPr>
          <w:p w14:paraId="498AC04C" w14:textId="77777777" w:rsidR="006214DD" w:rsidRDefault="006214DD" w:rsidP="009E5E14">
            <w:pPr>
              <w:widowControl w:val="0"/>
              <w:jc w:val="center"/>
              <w:rPr>
                <w:rFonts w:ascii="Arial" w:hAnsi="Arial" w:cs="Arial"/>
                <w:lang w:val="hr-HR"/>
              </w:rPr>
            </w:pPr>
            <w:r>
              <w:rPr>
                <w:rFonts w:ascii="Arial" w:hAnsi="Arial" w:cs="Arial"/>
                <w:lang w:val="hr-HR"/>
              </w:rPr>
              <w:t>SATI</w:t>
            </w:r>
          </w:p>
        </w:tc>
      </w:tr>
      <w:tr w:rsidR="006214DD" w14:paraId="0500842B" w14:textId="77777777" w:rsidTr="009E5E14">
        <w:trPr>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C73D65F" w14:textId="77777777" w:rsidR="006214DD" w:rsidRPr="006C3386" w:rsidRDefault="006214DD" w:rsidP="009E5E14">
            <w:pPr>
              <w:widowControl w:val="0"/>
              <w:rPr>
                <w:rFonts w:ascii="Arial" w:hAnsi="Arial" w:cs="Arial"/>
                <w:b/>
                <w:sz w:val="20"/>
                <w:lang w:val="hr-HR"/>
              </w:rPr>
            </w:pPr>
            <w:r w:rsidRPr="006C3386">
              <w:rPr>
                <w:rFonts w:ascii="Arial" w:hAnsi="Arial" w:cs="Arial"/>
                <w:b/>
                <w:sz w:val="20"/>
                <w:lang w:val="hr-HR"/>
              </w:rPr>
              <w:t>1.</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02F40835" w14:textId="77777777" w:rsidR="006214DD" w:rsidRPr="006C3386" w:rsidRDefault="006214DD" w:rsidP="009E5E14">
            <w:pPr>
              <w:widowControl w:val="0"/>
              <w:rPr>
                <w:rFonts w:ascii="Arial" w:hAnsi="Arial" w:cs="Arial"/>
                <w:b/>
                <w:sz w:val="20"/>
                <w:lang w:val="hr-HR"/>
              </w:rPr>
            </w:pPr>
            <w:r w:rsidRPr="006C3386">
              <w:rPr>
                <w:rFonts w:ascii="Arial" w:hAnsi="Arial" w:cs="Arial"/>
                <w:b/>
                <w:sz w:val="20"/>
                <w:lang w:val="hr-HR"/>
              </w:rPr>
              <w:t>ORGANIZACIJA RADA ŠKOLE</w:t>
            </w:r>
          </w:p>
          <w:p w14:paraId="66EB78F2"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1.1. Suradnja u organizaciji i pla</w:t>
            </w:r>
            <w:r>
              <w:rPr>
                <w:rFonts w:ascii="Arial" w:hAnsi="Arial" w:cs="Arial"/>
                <w:sz w:val="20"/>
                <w:lang w:val="pl-PL"/>
              </w:rPr>
              <w:t>niranju rada škole za šk.g. 2023./2024</w:t>
            </w:r>
            <w:r w:rsidRPr="006C3386">
              <w:rPr>
                <w:rFonts w:ascii="Arial" w:hAnsi="Arial" w:cs="Arial"/>
                <w:sz w:val="20"/>
                <w:lang w:val="pl-PL"/>
              </w:rPr>
              <w:t>.</w:t>
            </w:r>
          </w:p>
          <w:p w14:paraId="728BD5BF" w14:textId="77777777" w:rsidR="006214DD" w:rsidRPr="006C3386" w:rsidRDefault="006214DD" w:rsidP="009E5E14">
            <w:pPr>
              <w:widowControl w:val="0"/>
              <w:rPr>
                <w:rFonts w:ascii="Arial" w:hAnsi="Arial" w:cs="Arial"/>
                <w:sz w:val="20"/>
                <w:lang w:val="es-ES"/>
              </w:rPr>
            </w:pPr>
            <w:r w:rsidRPr="006C3386">
              <w:rPr>
                <w:rFonts w:ascii="Arial" w:hAnsi="Arial" w:cs="Arial"/>
                <w:sz w:val="20"/>
                <w:lang w:val="es-ES"/>
              </w:rPr>
              <w:t>1.3  Sudjelovanje u provođenju upisa u prvi razred</w:t>
            </w:r>
          </w:p>
          <w:p w14:paraId="7993FE90" w14:textId="77777777" w:rsidR="006214DD" w:rsidRPr="006C3386" w:rsidRDefault="006214DD" w:rsidP="009E5E14">
            <w:pPr>
              <w:widowControl w:val="0"/>
              <w:rPr>
                <w:rFonts w:ascii="Arial" w:hAnsi="Arial" w:cs="Arial"/>
                <w:sz w:val="20"/>
                <w:lang w:val="es-ES"/>
              </w:rPr>
            </w:pPr>
            <w:r w:rsidRPr="006C3386">
              <w:rPr>
                <w:rFonts w:ascii="Arial" w:hAnsi="Arial" w:cs="Arial"/>
                <w:sz w:val="20"/>
                <w:lang w:val="es-ES"/>
              </w:rPr>
              <w:t>1.4. Sudjelovanje u prihvatu novih učenika</w:t>
            </w:r>
          </w:p>
          <w:p w14:paraId="3D99D605" w14:textId="77777777" w:rsidR="006214DD" w:rsidRPr="006C3386" w:rsidRDefault="006214DD" w:rsidP="009E5E14">
            <w:pPr>
              <w:widowControl w:val="0"/>
              <w:rPr>
                <w:rFonts w:ascii="Arial" w:hAnsi="Arial" w:cs="Arial"/>
                <w:sz w:val="20"/>
                <w:lang w:val="es-ES"/>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51B45375"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kolovoz, rujan</w:t>
            </w:r>
          </w:p>
          <w:p w14:paraId="0DF2A0F3" w14:textId="77777777" w:rsidR="006214DD" w:rsidRPr="006C3386" w:rsidRDefault="006214DD" w:rsidP="009E5E14">
            <w:pPr>
              <w:widowControl w:val="0"/>
              <w:jc w:val="center"/>
              <w:rPr>
                <w:rFonts w:ascii="Arial" w:hAnsi="Arial" w:cs="Arial"/>
                <w:sz w:val="20"/>
                <w:lang w:val="hr-HR"/>
              </w:rPr>
            </w:pPr>
          </w:p>
          <w:p w14:paraId="30153DE7"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ožujak, travanj</w:t>
            </w:r>
          </w:p>
          <w:p w14:paraId="39F4A687"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svibanj</w:t>
            </w:r>
          </w:p>
          <w:p w14:paraId="79A55A30"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lipanj</w:t>
            </w:r>
          </w:p>
          <w:p w14:paraId="5781D8C6"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srpanj</w:t>
            </w:r>
          </w:p>
        </w:tc>
        <w:tc>
          <w:tcPr>
            <w:tcW w:w="1687" w:type="dxa"/>
            <w:tcBorders>
              <w:top w:val="single" w:sz="4" w:space="0" w:color="000000"/>
              <w:left w:val="single" w:sz="4" w:space="0" w:color="000000"/>
              <w:bottom w:val="single" w:sz="4" w:space="0" w:color="000000"/>
              <w:right w:val="single" w:sz="4" w:space="0" w:color="000000"/>
            </w:tcBorders>
          </w:tcPr>
          <w:p w14:paraId="2B660F27" w14:textId="77777777" w:rsidR="006214DD" w:rsidRPr="006C3386" w:rsidRDefault="006214DD" w:rsidP="009E5E14">
            <w:pPr>
              <w:widowControl w:val="0"/>
              <w:jc w:val="center"/>
              <w:rPr>
                <w:rFonts w:ascii="Arial" w:hAnsi="Arial" w:cs="Arial"/>
                <w:sz w:val="20"/>
                <w:lang w:val="hr-HR"/>
              </w:rPr>
            </w:pPr>
          </w:p>
          <w:p w14:paraId="0560223D" w14:textId="77777777" w:rsidR="006214DD" w:rsidRPr="006C3386" w:rsidRDefault="006214DD" w:rsidP="009E5E14">
            <w:pPr>
              <w:widowControl w:val="0"/>
              <w:jc w:val="center"/>
              <w:rPr>
                <w:rFonts w:ascii="Arial" w:hAnsi="Arial" w:cs="Arial"/>
                <w:sz w:val="20"/>
                <w:lang w:val="hr-HR"/>
              </w:rPr>
            </w:pPr>
            <w:r>
              <w:rPr>
                <w:rFonts w:ascii="Arial" w:hAnsi="Arial" w:cs="Arial"/>
                <w:sz w:val="20"/>
                <w:lang w:val="hr-HR"/>
              </w:rPr>
              <w:t>20</w:t>
            </w:r>
          </w:p>
          <w:p w14:paraId="540E342F" w14:textId="77777777" w:rsidR="006214DD" w:rsidRPr="006C3386" w:rsidRDefault="006214DD" w:rsidP="009E5E14">
            <w:pPr>
              <w:widowControl w:val="0"/>
              <w:jc w:val="center"/>
              <w:rPr>
                <w:rFonts w:ascii="Arial" w:hAnsi="Arial" w:cs="Arial"/>
                <w:sz w:val="20"/>
                <w:lang w:val="hr-HR"/>
              </w:rPr>
            </w:pPr>
          </w:p>
          <w:p w14:paraId="3FF4C77D"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50</w:t>
            </w:r>
          </w:p>
          <w:p w14:paraId="2C95ED23"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5</w:t>
            </w:r>
          </w:p>
          <w:p w14:paraId="0EB732AE" w14:textId="77777777" w:rsidR="006214DD" w:rsidRPr="006C3386" w:rsidRDefault="006214DD" w:rsidP="009E5E14">
            <w:pPr>
              <w:widowControl w:val="0"/>
              <w:jc w:val="center"/>
              <w:rPr>
                <w:rFonts w:ascii="Arial" w:hAnsi="Arial" w:cs="Arial"/>
                <w:sz w:val="20"/>
                <w:lang w:val="hr-HR"/>
              </w:rPr>
            </w:pPr>
          </w:p>
          <w:p w14:paraId="25200452" w14:textId="77777777" w:rsidR="006214DD" w:rsidRPr="006C3386" w:rsidRDefault="006214DD" w:rsidP="009E5E14">
            <w:pPr>
              <w:widowControl w:val="0"/>
              <w:jc w:val="center"/>
              <w:rPr>
                <w:rFonts w:ascii="Arial" w:hAnsi="Arial" w:cs="Arial"/>
                <w:sz w:val="20"/>
                <w:lang w:val="hr-HR"/>
              </w:rPr>
            </w:pPr>
          </w:p>
          <w:p w14:paraId="58527FBA" w14:textId="77777777" w:rsidR="006214DD" w:rsidRPr="006C3386" w:rsidRDefault="006214DD" w:rsidP="009E5E14">
            <w:pPr>
              <w:widowControl w:val="0"/>
              <w:jc w:val="center"/>
              <w:rPr>
                <w:rFonts w:ascii="Arial" w:hAnsi="Arial" w:cs="Arial"/>
                <w:sz w:val="20"/>
                <w:lang w:val="hr-HR"/>
              </w:rPr>
            </w:pPr>
          </w:p>
          <w:p w14:paraId="6FFAD66A" w14:textId="77777777" w:rsidR="006214DD" w:rsidRPr="006C3386" w:rsidRDefault="006214DD" w:rsidP="009E5E14">
            <w:pPr>
              <w:widowControl w:val="0"/>
              <w:jc w:val="center"/>
              <w:rPr>
                <w:rFonts w:ascii="Arial" w:hAnsi="Arial" w:cs="Arial"/>
                <w:b/>
                <w:sz w:val="20"/>
                <w:lang w:val="hr-HR"/>
              </w:rPr>
            </w:pPr>
            <w:r>
              <w:rPr>
                <w:rFonts w:ascii="Arial" w:hAnsi="Arial" w:cs="Arial"/>
                <w:b/>
                <w:sz w:val="20"/>
                <w:lang w:val="hr-HR"/>
              </w:rPr>
              <w:t>7</w:t>
            </w:r>
            <w:r w:rsidRPr="006C3386">
              <w:rPr>
                <w:rFonts w:ascii="Arial" w:hAnsi="Arial" w:cs="Arial"/>
                <w:b/>
                <w:sz w:val="20"/>
                <w:lang w:val="hr-HR"/>
              </w:rPr>
              <w:t>5</w:t>
            </w:r>
          </w:p>
        </w:tc>
      </w:tr>
      <w:tr w:rsidR="006214DD" w14:paraId="4DA887B0" w14:textId="77777777" w:rsidTr="009E5E14">
        <w:trPr>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FDB0935" w14:textId="77777777" w:rsidR="006214DD" w:rsidRPr="006C3386" w:rsidRDefault="006214DD" w:rsidP="009E5E14">
            <w:pPr>
              <w:widowControl w:val="0"/>
              <w:rPr>
                <w:rFonts w:ascii="Arial" w:hAnsi="Arial" w:cs="Arial"/>
                <w:b/>
                <w:sz w:val="20"/>
                <w:lang w:val="hr-HR"/>
              </w:rPr>
            </w:pPr>
            <w:r w:rsidRPr="006C3386">
              <w:rPr>
                <w:rFonts w:ascii="Arial" w:hAnsi="Arial" w:cs="Arial"/>
                <w:b/>
                <w:sz w:val="20"/>
                <w:lang w:val="hr-HR"/>
              </w:rPr>
              <w:t>2.</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10FD412D" w14:textId="77777777" w:rsidR="006214DD" w:rsidRPr="006C3386" w:rsidRDefault="006214DD" w:rsidP="009E5E14">
            <w:pPr>
              <w:widowControl w:val="0"/>
              <w:rPr>
                <w:rFonts w:ascii="Arial" w:hAnsi="Arial" w:cs="Arial"/>
                <w:b/>
                <w:sz w:val="20"/>
              </w:rPr>
            </w:pPr>
            <w:r w:rsidRPr="006C3386">
              <w:rPr>
                <w:rFonts w:ascii="Arial" w:hAnsi="Arial" w:cs="Arial"/>
                <w:b/>
                <w:sz w:val="20"/>
              </w:rPr>
              <w:t>PLANIRANJE, PROGRAMIRANJE I REALIZACIJA RADA ŠKOLE</w:t>
            </w:r>
          </w:p>
          <w:p w14:paraId="5EBA05D5" w14:textId="77777777" w:rsidR="006214DD" w:rsidRPr="006C3386" w:rsidRDefault="006214DD" w:rsidP="009E5E14">
            <w:pPr>
              <w:widowControl w:val="0"/>
              <w:rPr>
                <w:rFonts w:ascii="Arial" w:hAnsi="Arial" w:cs="Arial"/>
                <w:sz w:val="20"/>
              </w:rPr>
            </w:pPr>
            <w:r w:rsidRPr="006C3386">
              <w:rPr>
                <w:rFonts w:ascii="Arial" w:hAnsi="Arial" w:cs="Arial"/>
                <w:sz w:val="20"/>
              </w:rPr>
              <w:t>2.</w:t>
            </w:r>
            <w:proofErr w:type="gramStart"/>
            <w:r w:rsidRPr="006C3386">
              <w:rPr>
                <w:rFonts w:ascii="Arial" w:hAnsi="Arial" w:cs="Arial"/>
                <w:sz w:val="20"/>
              </w:rPr>
              <w:t>1.Sudjelovanje</w:t>
            </w:r>
            <w:proofErr w:type="gramEnd"/>
            <w:r w:rsidRPr="006C3386">
              <w:rPr>
                <w:rFonts w:ascii="Arial" w:hAnsi="Arial" w:cs="Arial"/>
                <w:sz w:val="20"/>
              </w:rPr>
              <w:t xml:space="preserve"> u izradi i izvještaju Godišnjeg plana i programa rada škole, školskog Kurikuluma,  Razvojnog plana škole</w:t>
            </w:r>
          </w:p>
          <w:p w14:paraId="217E95D8"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2.2. Izrada i izvještaj plana i programa rada stručnog suradnika psihologa</w:t>
            </w:r>
          </w:p>
          <w:p w14:paraId="104754AA"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 xml:space="preserve">2.3. Izrada, sudjelovanje i izvještaj školskog preventivnog programa </w:t>
            </w:r>
          </w:p>
          <w:p w14:paraId="1B87C564"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2.4. Planiranje rada za učenike s teškoćama u razvoju</w:t>
            </w:r>
          </w:p>
          <w:p w14:paraId="42AC59AE"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2.5. Rad u povj</w:t>
            </w:r>
            <w:r>
              <w:rPr>
                <w:rFonts w:ascii="Arial" w:hAnsi="Arial" w:cs="Arial"/>
                <w:sz w:val="20"/>
                <w:lang w:val="pl-PL"/>
              </w:rPr>
              <w:t>erenstvu za upis u srednju škol</w:t>
            </w:r>
          </w:p>
          <w:p w14:paraId="68F94592"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2.6. Koordinator za pomoćnike u nastavi</w:t>
            </w:r>
          </w:p>
          <w:p w14:paraId="3DEED851" w14:textId="77777777" w:rsidR="006214DD" w:rsidRPr="006C3386" w:rsidRDefault="006214DD" w:rsidP="009E5E14">
            <w:pPr>
              <w:widowControl w:val="0"/>
              <w:rPr>
                <w:rFonts w:ascii="Arial" w:hAnsi="Arial" w:cs="Arial"/>
                <w:sz w:val="20"/>
                <w:lang w:val="pl-PL"/>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0EED72F2" w14:textId="77777777" w:rsidR="006214DD" w:rsidRPr="006C3386" w:rsidRDefault="006214DD" w:rsidP="009E5E14">
            <w:pPr>
              <w:widowControl w:val="0"/>
              <w:jc w:val="center"/>
              <w:rPr>
                <w:rFonts w:ascii="Arial" w:hAnsi="Arial" w:cs="Arial"/>
                <w:sz w:val="20"/>
                <w:lang w:val="hr-HR"/>
              </w:rPr>
            </w:pPr>
          </w:p>
          <w:p w14:paraId="465F6762" w14:textId="77777777" w:rsidR="006214DD" w:rsidRPr="006C3386" w:rsidRDefault="006214DD" w:rsidP="009E5E14">
            <w:pPr>
              <w:widowControl w:val="0"/>
              <w:jc w:val="center"/>
              <w:rPr>
                <w:rFonts w:ascii="Arial" w:hAnsi="Arial" w:cs="Arial"/>
                <w:sz w:val="20"/>
                <w:lang w:val="hr-HR"/>
              </w:rPr>
            </w:pPr>
          </w:p>
          <w:p w14:paraId="550E00A7"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rujan</w:t>
            </w:r>
          </w:p>
          <w:p w14:paraId="153BEFA5" w14:textId="77777777" w:rsidR="006214DD" w:rsidRPr="006C3386" w:rsidRDefault="006214DD" w:rsidP="009E5E14">
            <w:pPr>
              <w:widowControl w:val="0"/>
              <w:jc w:val="center"/>
              <w:rPr>
                <w:rFonts w:ascii="Arial" w:hAnsi="Arial" w:cs="Arial"/>
                <w:sz w:val="20"/>
                <w:lang w:val="hr-HR"/>
              </w:rPr>
            </w:pPr>
          </w:p>
          <w:p w14:paraId="376552C7" w14:textId="77777777" w:rsidR="006214DD" w:rsidRPr="006C3386" w:rsidRDefault="006214DD" w:rsidP="009E5E14">
            <w:pPr>
              <w:widowControl w:val="0"/>
              <w:jc w:val="center"/>
              <w:rPr>
                <w:rFonts w:ascii="Arial" w:hAnsi="Arial" w:cs="Arial"/>
                <w:sz w:val="20"/>
                <w:lang w:val="hr-HR"/>
              </w:rPr>
            </w:pPr>
          </w:p>
          <w:p w14:paraId="45255ADC"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kolovoz</w:t>
            </w:r>
          </w:p>
          <w:p w14:paraId="451B7719" w14:textId="77777777" w:rsidR="006214DD" w:rsidRPr="006C3386" w:rsidRDefault="006214DD" w:rsidP="009E5E14">
            <w:pPr>
              <w:widowControl w:val="0"/>
              <w:jc w:val="center"/>
              <w:rPr>
                <w:rFonts w:ascii="Arial" w:hAnsi="Arial" w:cs="Arial"/>
                <w:sz w:val="20"/>
                <w:lang w:val="hr-HR"/>
              </w:rPr>
            </w:pPr>
          </w:p>
          <w:p w14:paraId="49B4D75E"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lipanj</w:t>
            </w:r>
          </w:p>
          <w:p w14:paraId="39B71075" w14:textId="77777777" w:rsidR="006214DD" w:rsidRPr="006C3386" w:rsidRDefault="006214DD" w:rsidP="009E5E14">
            <w:pPr>
              <w:widowControl w:val="0"/>
              <w:jc w:val="center"/>
              <w:rPr>
                <w:rFonts w:ascii="Arial" w:hAnsi="Arial" w:cs="Arial"/>
                <w:sz w:val="20"/>
                <w:lang w:val="hr-HR"/>
              </w:rPr>
            </w:pPr>
          </w:p>
          <w:p w14:paraId="3EFF3424"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rujan</w:t>
            </w:r>
          </w:p>
          <w:p w14:paraId="5F802889"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svibanj, lipanj, srpanj,</w:t>
            </w:r>
          </w:p>
          <w:p w14:paraId="529FF958"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p w14:paraId="5E2D7C2F" w14:textId="77777777" w:rsidR="006214DD" w:rsidRPr="006C3386" w:rsidRDefault="006214DD" w:rsidP="009E5E14">
            <w:pPr>
              <w:widowControl w:val="0"/>
              <w:jc w:val="center"/>
              <w:rPr>
                <w:rFonts w:ascii="Arial" w:hAnsi="Arial" w:cs="Arial"/>
                <w:sz w:val="20"/>
                <w:lang w:val="hr-HR"/>
              </w:rPr>
            </w:pPr>
          </w:p>
        </w:tc>
        <w:tc>
          <w:tcPr>
            <w:tcW w:w="1687" w:type="dxa"/>
            <w:tcBorders>
              <w:top w:val="single" w:sz="4" w:space="0" w:color="000000"/>
              <w:left w:val="single" w:sz="4" w:space="0" w:color="000000"/>
              <w:bottom w:val="single" w:sz="4" w:space="0" w:color="000000"/>
              <w:right w:val="single" w:sz="4" w:space="0" w:color="000000"/>
            </w:tcBorders>
          </w:tcPr>
          <w:p w14:paraId="12020167" w14:textId="77777777" w:rsidR="006214DD" w:rsidRPr="006C3386" w:rsidRDefault="006214DD" w:rsidP="009E5E14">
            <w:pPr>
              <w:widowControl w:val="0"/>
              <w:jc w:val="center"/>
              <w:rPr>
                <w:rFonts w:ascii="Arial" w:hAnsi="Arial" w:cs="Arial"/>
                <w:sz w:val="20"/>
                <w:lang w:val="hr-HR"/>
              </w:rPr>
            </w:pPr>
          </w:p>
          <w:p w14:paraId="71FC763A" w14:textId="77777777" w:rsidR="006214DD" w:rsidRPr="006C3386" w:rsidRDefault="006214DD" w:rsidP="009E5E14">
            <w:pPr>
              <w:widowControl w:val="0"/>
              <w:jc w:val="center"/>
              <w:rPr>
                <w:rFonts w:ascii="Arial" w:hAnsi="Arial" w:cs="Arial"/>
                <w:sz w:val="20"/>
                <w:lang w:val="hr-HR"/>
              </w:rPr>
            </w:pPr>
          </w:p>
          <w:p w14:paraId="7D50768B" w14:textId="77777777" w:rsidR="006214DD" w:rsidRPr="006C3386" w:rsidRDefault="006214DD" w:rsidP="009E5E14">
            <w:pPr>
              <w:widowControl w:val="0"/>
              <w:jc w:val="center"/>
              <w:rPr>
                <w:rFonts w:ascii="Arial" w:hAnsi="Arial" w:cs="Arial"/>
                <w:sz w:val="20"/>
                <w:lang w:val="hr-HR"/>
              </w:rPr>
            </w:pPr>
            <w:r>
              <w:rPr>
                <w:rFonts w:ascii="Arial" w:hAnsi="Arial" w:cs="Arial"/>
                <w:sz w:val="20"/>
                <w:lang w:val="hr-HR"/>
              </w:rPr>
              <w:t>40</w:t>
            </w:r>
          </w:p>
          <w:p w14:paraId="12E0ACDB" w14:textId="77777777" w:rsidR="006214DD" w:rsidRPr="006C3386" w:rsidRDefault="006214DD" w:rsidP="009E5E14">
            <w:pPr>
              <w:widowControl w:val="0"/>
              <w:jc w:val="center"/>
              <w:rPr>
                <w:rFonts w:ascii="Arial" w:hAnsi="Arial" w:cs="Arial"/>
                <w:sz w:val="20"/>
                <w:lang w:val="hr-HR"/>
              </w:rPr>
            </w:pPr>
          </w:p>
          <w:p w14:paraId="505418DC" w14:textId="77777777" w:rsidR="006214DD" w:rsidRPr="006C3386" w:rsidRDefault="006214DD" w:rsidP="009E5E14">
            <w:pPr>
              <w:widowControl w:val="0"/>
              <w:jc w:val="center"/>
              <w:rPr>
                <w:rFonts w:ascii="Arial" w:hAnsi="Arial" w:cs="Arial"/>
                <w:sz w:val="20"/>
                <w:lang w:val="hr-HR"/>
              </w:rPr>
            </w:pPr>
          </w:p>
          <w:p w14:paraId="454A9ED1"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10</w:t>
            </w:r>
          </w:p>
          <w:p w14:paraId="5ABB8B2B" w14:textId="77777777" w:rsidR="006214DD" w:rsidRPr="006C3386" w:rsidRDefault="006214DD" w:rsidP="009E5E14">
            <w:pPr>
              <w:widowControl w:val="0"/>
              <w:jc w:val="center"/>
              <w:rPr>
                <w:rFonts w:ascii="Arial" w:hAnsi="Arial" w:cs="Arial"/>
                <w:sz w:val="20"/>
                <w:lang w:val="hr-HR"/>
              </w:rPr>
            </w:pPr>
          </w:p>
          <w:p w14:paraId="67D6E941"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50</w:t>
            </w:r>
          </w:p>
          <w:p w14:paraId="3ABF4D63" w14:textId="77777777" w:rsidR="006214DD" w:rsidRPr="006C3386" w:rsidRDefault="006214DD" w:rsidP="009E5E14">
            <w:pPr>
              <w:widowControl w:val="0"/>
              <w:jc w:val="center"/>
              <w:rPr>
                <w:rFonts w:ascii="Arial" w:hAnsi="Arial" w:cs="Arial"/>
                <w:sz w:val="20"/>
                <w:lang w:val="hr-HR"/>
              </w:rPr>
            </w:pPr>
          </w:p>
          <w:p w14:paraId="5808A295"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50</w:t>
            </w:r>
          </w:p>
          <w:p w14:paraId="5E52233E" w14:textId="77777777" w:rsidR="006214DD" w:rsidRPr="006C3386" w:rsidRDefault="006214DD" w:rsidP="009E5E14">
            <w:pPr>
              <w:widowControl w:val="0"/>
              <w:jc w:val="center"/>
              <w:rPr>
                <w:rFonts w:ascii="Arial" w:hAnsi="Arial" w:cs="Arial"/>
                <w:sz w:val="20"/>
                <w:lang w:val="hr-HR"/>
              </w:rPr>
            </w:pPr>
          </w:p>
          <w:p w14:paraId="101ED7B2" w14:textId="77777777" w:rsidR="006214DD" w:rsidRPr="006C3386" w:rsidRDefault="006214DD" w:rsidP="009E5E14">
            <w:pPr>
              <w:widowControl w:val="0"/>
              <w:jc w:val="center"/>
              <w:rPr>
                <w:rFonts w:ascii="Arial" w:hAnsi="Arial" w:cs="Arial"/>
                <w:b/>
                <w:sz w:val="20"/>
                <w:lang w:val="hr-HR"/>
              </w:rPr>
            </w:pPr>
          </w:p>
          <w:p w14:paraId="0A4576CC" w14:textId="77777777" w:rsidR="006214DD" w:rsidRPr="006C3386" w:rsidRDefault="006214DD" w:rsidP="009E5E14">
            <w:pPr>
              <w:widowControl w:val="0"/>
              <w:jc w:val="center"/>
              <w:rPr>
                <w:rFonts w:ascii="Arial" w:hAnsi="Arial" w:cs="Arial"/>
                <w:b/>
                <w:sz w:val="20"/>
                <w:lang w:val="hr-HR"/>
              </w:rPr>
            </w:pPr>
          </w:p>
          <w:p w14:paraId="25EB2D41" w14:textId="77777777" w:rsidR="006214DD" w:rsidRPr="006C3386" w:rsidRDefault="006214DD" w:rsidP="009E5E14">
            <w:pPr>
              <w:widowControl w:val="0"/>
              <w:jc w:val="center"/>
              <w:rPr>
                <w:rFonts w:ascii="Arial" w:hAnsi="Arial" w:cs="Arial"/>
                <w:b/>
                <w:sz w:val="20"/>
                <w:lang w:val="hr-HR"/>
              </w:rPr>
            </w:pPr>
          </w:p>
          <w:p w14:paraId="4A33D27B" w14:textId="77777777" w:rsidR="006214DD" w:rsidRPr="006C3386" w:rsidRDefault="006214DD" w:rsidP="009E5E14">
            <w:pPr>
              <w:widowControl w:val="0"/>
              <w:jc w:val="center"/>
              <w:rPr>
                <w:rFonts w:ascii="Arial" w:hAnsi="Arial" w:cs="Arial"/>
                <w:b/>
                <w:sz w:val="20"/>
                <w:lang w:val="hr-HR"/>
              </w:rPr>
            </w:pPr>
          </w:p>
          <w:p w14:paraId="411E978B" w14:textId="77777777" w:rsidR="006214DD" w:rsidRPr="006C3386" w:rsidRDefault="006214DD" w:rsidP="009E5E14">
            <w:pPr>
              <w:widowControl w:val="0"/>
              <w:jc w:val="center"/>
              <w:rPr>
                <w:rFonts w:ascii="Arial" w:hAnsi="Arial" w:cs="Arial"/>
                <w:b/>
                <w:sz w:val="20"/>
                <w:lang w:val="hr-HR"/>
              </w:rPr>
            </w:pPr>
            <w:r>
              <w:rPr>
                <w:rFonts w:ascii="Arial" w:hAnsi="Arial" w:cs="Arial"/>
                <w:b/>
                <w:sz w:val="20"/>
                <w:lang w:val="hr-HR"/>
              </w:rPr>
              <w:t>15</w:t>
            </w:r>
            <w:r w:rsidRPr="006C3386">
              <w:rPr>
                <w:rFonts w:ascii="Arial" w:hAnsi="Arial" w:cs="Arial"/>
                <w:b/>
                <w:sz w:val="20"/>
                <w:lang w:val="hr-HR"/>
              </w:rPr>
              <w:t>0</w:t>
            </w:r>
          </w:p>
        </w:tc>
      </w:tr>
      <w:tr w:rsidR="006214DD" w14:paraId="393F255A" w14:textId="77777777" w:rsidTr="009E5E14">
        <w:trPr>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56A3CC2" w14:textId="77777777" w:rsidR="006214DD" w:rsidRPr="006C3386" w:rsidRDefault="006214DD" w:rsidP="009E5E14">
            <w:pPr>
              <w:widowControl w:val="0"/>
              <w:rPr>
                <w:rFonts w:ascii="Arial" w:hAnsi="Arial" w:cs="Arial"/>
                <w:b/>
                <w:sz w:val="20"/>
                <w:lang w:val="hr-HR"/>
              </w:rPr>
            </w:pPr>
            <w:r w:rsidRPr="006C3386">
              <w:rPr>
                <w:rFonts w:ascii="Arial" w:hAnsi="Arial" w:cs="Arial"/>
                <w:b/>
                <w:sz w:val="20"/>
                <w:lang w:val="hr-HR"/>
              </w:rPr>
              <w:t>3.</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67A9C5CD" w14:textId="77777777" w:rsidR="006214DD" w:rsidRPr="006C3386" w:rsidRDefault="006214DD" w:rsidP="009E5E14">
            <w:pPr>
              <w:widowControl w:val="0"/>
              <w:rPr>
                <w:rFonts w:ascii="Arial" w:hAnsi="Arial" w:cs="Arial"/>
                <w:b/>
                <w:sz w:val="20"/>
                <w:lang w:val="pl-PL"/>
              </w:rPr>
            </w:pPr>
            <w:r w:rsidRPr="006C3386">
              <w:rPr>
                <w:rFonts w:ascii="Arial" w:hAnsi="Arial" w:cs="Arial"/>
                <w:b/>
                <w:sz w:val="20"/>
                <w:lang w:val="pl-PL"/>
              </w:rPr>
              <w:t>RAD S UČENICIMA na individualnoj i skupnoj razini</w:t>
            </w:r>
          </w:p>
          <w:p w14:paraId="771635D1" w14:textId="77777777" w:rsidR="006214DD" w:rsidRPr="006C3386" w:rsidRDefault="006214DD" w:rsidP="009E5E14">
            <w:pPr>
              <w:widowControl w:val="0"/>
              <w:rPr>
                <w:rFonts w:ascii="Arial" w:hAnsi="Arial" w:cs="Arial"/>
                <w:i/>
                <w:sz w:val="20"/>
                <w:lang w:val="pl-PL"/>
              </w:rPr>
            </w:pPr>
            <w:r w:rsidRPr="006C3386">
              <w:rPr>
                <w:rFonts w:ascii="Arial" w:hAnsi="Arial" w:cs="Arial"/>
                <w:i/>
                <w:sz w:val="20"/>
                <w:lang w:val="pl-PL"/>
              </w:rPr>
              <w:t>3.1.Utvrđivanje stanja učenika na području</w:t>
            </w:r>
          </w:p>
          <w:p w14:paraId="2A1B85CB" w14:textId="77777777" w:rsidR="006214DD" w:rsidRPr="006C3386" w:rsidRDefault="006214DD" w:rsidP="006214DD">
            <w:pPr>
              <w:widowControl w:val="0"/>
              <w:numPr>
                <w:ilvl w:val="0"/>
                <w:numId w:val="16"/>
              </w:numPr>
              <w:overflowPunct w:val="0"/>
              <w:textAlignment w:val="auto"/>
              <w:rPr>
                <w:rFonts w:ascii="Arial" w:hAnsi="Arial" w:cs="Arial"/>
                <w:sz w:val="20"/>
              </w:rPr>
            </w:pPr>
            <w:r w:rsidRPr="006C3386">
              <w:rPr>
                <w:rFonts w:ascii="Arial" w:hAnsi="Arial" w:cs="Arial"/>
                <w:sz w:val="20"/>
              </w:rPr>
              <w:t>Akademske kompetencije</w:t>
            </w:r>
          </w:p>
          <w:p w14:paraId="7CE881C0" w14:textId="77777777" w:rsidR="006214DD" w:rsidRPr="006C3386" w:rsidRDefault="006214DD" w:rsidP="006214DD">
            <w:pPr>
              <w:widowControl w:val="0"/>
              <w:numPr>
                <w:ilvl w:val="0"/>
                <w:numId w:val="16"/>
              </w:numPr>
              <w:overflowPunct w:val="0"/>
              <w:textAlignment w:val="auto"/>
              <w:rPr>
                <w:rFonts w:ascii="Arial" w:hAnsi="Arial" w:cs="Arial"/>
                <w:sz w:val="20"/>
              </w:rPr>
            </w:pPr>
            <w:r w:rsidRPr="006C3386">
              <w:rPr>
                <w:rFonts w:ascii="Arial" w:hAnsi="Arial" w:cs="Arial"/>
                <w:sz w:val="20"/>
              </w:rPr>
              <w:t>Intelektualne razvijenosti</w:t>
            </w:r>
          </w:p>
          <w:p w14:paraId="7EC6AE1D" w14:textId="77777777" w:rsidR="006214DD" w:rsidRPr="006C3386" w:rsidRDefault="006214DD" w:rsidP="006214DD">
            <w:pPr>
              <w:widowControl w:val="0"/>
              <w:numPr>
                <w:ilvl w:val="0"/>
                <w:numId w:val="16"/>
              </w:numPr>
              <w:overflowPunct w:val="0"/>
              <w:textAlignment w:val="auto"/>
              <w:rPr>
                <w:rFonts w:ascii="Arial" w:hAnsi="Arial" w:cs="Arial"/>
                <w:sz w:val="20"/>
              </w:rPr>
            </w:pPr>
            <w:r w:rsidRPr="006C3386">
              <w:rPr>
                <w:rFonts w:ascii="Arial" w:hAnsi="Arial" w:cs="Arial"/>
                <w:sz w:val="20"/>
              </w:rPr>
              <w:t>Razvijenosti općih strategija učenja i motivacije</w:t>
            </w:r>
          </w:p>
          <w:p w14:paraId="2712890B" w14:textId="77777777" w:rsidR="006214DD" w:rsidRPr="006C3386" w:rsidRDefault="006214DD" w:rsidP="006214DD">
            <w:pPr>
              <w:widowControl w:val="0"/>
              <w:numPr>
                <w:ilvl w:val="0"/>
                <w:numId w:val="16"/>
              </w:numPr>
              <w:overflowPunct w:val="0"/>
              <w:textAlignment w:val="auto"/>
              <w:rPr>
                <w:rFonts w:ascii="Arial" w:hAnsi="Arial" w:cs="Arial"/>
                <w:sz w:val="20"/>
              </w:rPr>
            </w:pPr>
            <w:r w:rsidRPr="006C3386">
              <w:rPr>
                <w:rFonts w:ascii="Arial" w:hAnsi="Arial" w:cs="Arial"/>
                <w:sz w:val="20"/>
              </w:rPr>
              <w:t>Emocionalnog razvoja i osobina ličnosti</w:t>
            </w:r>
          </w:p>
          <w:p w14:paraId="0D20443D" w14:textId="77777777" w:rsidR="006214DD" w:rsidRPr="006C3386" w:rsidRDefault="006214DD" w:rsidP="006214DD">
            <w:pPr>
              <w:widowControl w:val="0"/>
              <w:numPr>
                <w:ilvl w:val="0"/>
                <w:numId w:val="16"/>
              </w:numPr>
              <w:overflowPunct w:val="0"/>
              <w:textAlignment w:val="auto"/>
              <w:rPr>
                <w:rFonts w:ascii="Arial" w:hAnsi="Arial" w:cs="Arial"/>
                <w:sz w:val="20"/>
              </w:rPr>
            </w:pPr>
            <w:r w:rsidRPr="006C3386">
              <w:rPr>
                <w:rFonts w:ascii="Arial" w:hAnsi="Arial" w:cs="Arial"/>
                <w:sz w:val="20"/>
              </w:rPr>
              <w:t>Socijalnih vještina i značajki ponašanja</w:t>
            </w:r>
          </w:p>
          <w:p w14:paraId="29E69873" w14:textId="77777777" w:rsidR="006214DD" w:rsidRPr="006C3386" w:rsidRDefault="006214DD" w:rsidP="006214DD">
            <w:pPr>
              <w:widowControl w:val="0"/>
              <w:numPr>
                <w:ilvl w:val="0"/>
                <w:numId w:val="16"/>
              </w:numPr>
              <w:overflowPunct w:val="0"/>
              <w:textAlignment w:val="auto"/>
              <w:rPr>
                <w:rFonts w:ascii="Arial" w:hAnsi="Arial" w:cs="Arial"/>
                <w:sz w:val="20"/>
              </w:rPr>
            </w:pPr>
            <w:r w:rsidRPr="006C3386">
              <w:rPr>
                <w:rFonts w:ascii="Arial" w:hAnsi="Arial" w:cs="Arial"/>
                <w:sz w:val="20"/>
              </w:rPr>
              <w:t>Posebnih potreba</w:t>
            </w:r>
          </w:p>
          <w:p w14:paraId="0E7347C6" w14:textId="77777777" w:rsidR="006214DD" w:rsidRPr="006C3386" w:rsidRDefault="006214DD" w:rsidP="006214DD">
            <w:pPr>
              <w:widowControl w:val="0"/>
              <w:numPr>
                <w:ilvl w:val="0"/>
                <w:numId w:val="16"/>
              </w:numPr>
              <w:overflowPunct w:val="0"/>
              <w:textAlignment w:val="auto"/>
              <w:rPr>
                <w:rFonts w:ascii="Arial" w:hAnsi="Arial" w:cs="Arial"/>
                <w:sz w:val="20"/>
                <w:lang w:val="pl-PL"/>
              </w:rPr>
            </w:pPr>
            <w:r w:rsidRPr="006C3386">
              <w:rPr>
                <w:rFonts w:ascii="Arial" w:hAnsi="Arial" w:cs="Arial"/>
                <w:sz w:val="20"/>
                <w:lang w:val="pl-PL"/>
              </w:rPr>
              <w:t>Psihofizičke spremnosti za upis u 1. razred</w:t>
            </w:r>
          </w:p>
          <w:p w14:paraId="77954228" w14:textId="77777777" w:rsidR="006214DD" w:rsidRPr="006C3386" w:rsidRDefault="006214DD" w:rsidP="006214DD">
            <w:pPr>
              <w:widowControl w:val="0"/>
              <w:numPr>
                <w:ilvl w:val="0"/>
                <w:numId w:val="16"/>
              </w:numPr>
              <w:overflowPunct w:val="0"/>
              <w:textAlignment w:val="auto"/>
              <w:rPr>
                <w:rFonts w:ascii="Arial" w:hAnsi="Arial" w:cs="Arial"/>
                <w:sz w:val="20"/>
              </w:rPr>
            </w:pPr>
            <w:r w:rsidRPr="006C3386">
              <w:rPr>
                <w:rFonts w:ascii="Arial" w:hAnsi="Arial" w:cs="Arial"/>
                <w:sz w:val="20"/>
              </w:rPr>
              <w:lastRenderedPageBreak/>
              <w:t>Profesionalnog usmjeravanja</w:t>
            </w:r>
          </w:p>
          <w:p w14:paraId="3417E075" w14:textId="77777777" w:rsidR="006214DD" w:rsidRPr="006C3386" w:rsidRDefault="006214DD" w:rsidP="009E5E14">
            <w:pPr>
              <w:widowControl w:val="0"/>
              <w:rPr>
                <w:rFonts w:ascii="Arial" w:hAnsi="Arial" w:cs="Arial"/>
                <w:sz w:val="20"/>
              </w:rPr>
            </w:pPr>
          </w:p>
          <w:p w14:paraId="130ABFF3" w14:textId="77777777" w:rsidR="006214DD" w:rsidRPr="006C3386" w:rsidRDefault="006214DD" w:rsidP="009E5E14">
            <w:pPr>
              <w:widowControl w:val="0"/>
              <w:rPr>
                <w:rFonts w:ascii="Arial" w:hAnsi="Arial" w:cs="Arial"/>
                <w:sz w:val="20"/>
              </w:rPr>
            </w:pPr>
            <w:r w:rsidRPr="006C3386">
              <w:rPr>
                <w:rFonts w:ascii="Arial" w:hAnsi="Arial" w:cs="Arial"/>
                <w:sz w:val="20"/>
              </w:rPr>
              <w:t xml:space="preserve">Identifikacija darovitih učenika </w:t>
            </w:r>
          </w:p>
          <w:p w14:paraId="1E727FC8" w14:textId="77777777" w:rsidR="006214DD" w:rsidRPr="006C3386" w:rsidRDefault="006214DD" w:rsidP="009E5E14">
            <w:pPr>
              <w:widowControl w:val="0"/>
              <w:rPr>
                <w:rFonts w:ascii="Arial" w:hAnsi="Arial" w:cs="Arial"/>
                <w:sz w:val="20"/>
              </w:rPr>
            </w:pPr>
          </w:p>
          <w:p w14:paraId="299CDF78" w14:textId="77777777" w:rsidR="006214DD" w:rsidRPr="006C3386" w:rsidRDefault="006214DD" w:rsidP="009E5E14">
            <w:pPr>
              <w:widowControl w:val="0"/>
              <w:rPr>
                <w:rFonts w:ascii="Arial" w:hAnsi="Arial" w:cs="Arial"/>
                <w:sz w:val="20"/>
              </w:rPr>
            </w:pPr>
            <w:r w:rsidRPr="006C3386">
              <w:rPr>
                <w:rFonts w:ascii="Arial" w:hAnsi="Arial" w:cs="Arial"/>
                <w:sz w:val="20"/>
              </w:rPr>
              <w:t xml:space="preserve">Rad s darovitim učenicima </w:t>
            </w:r>
          </w:p>
          <w:p w14:paraId="0235C0D6" w14:textId="77777777" w:rsidR="006214DD" w:rsidRPr="006C3386" w:rsidRDefault="006214DD" w:rsidP="009E5E14">
            <w:pPr>
              <w:widowControl w:val="0"/>
              <w:rPr>
                <w:rFonts w:ascii="Arial" w:hAnsi="Arial" w:cs="Arial"/>
                <w:sz w:val="20"/>
              </w:rPr>
            </w:pPr>
          </w:p>
          <w:p w14:paraId="633374BB" w14:textId="77777777" w:rsidR="006214DD" w:rsidRPr="006C3386" w:rsidRDefault="006214DD" w:rsidP="009E5E14">
            <w:pPr>
              <w:widowControl w:val="0"/>
              <w:rPr>
                <w:rFonts w:ascii="Arial" w:hAnsi="Arial" w:cs="Arial"/>
                <w:sz w:val="20"/>
              </w:rPr>
            </w:pPr>
            <w:r w:rsidRPr="006C3386">
              <w:rPr>
                <w:rFonts w:ascii="Arial" w:hAnsi="Arial" w:cs="Arial"/>
                <w:sz w:val="20"/>
              </w:rPr>
              <w:t>Obilježavanje međunarodnog dana mentalnog zdravlja</w:t>
            </w:r>
          </w:p>
          <w:p w14:paraId="48122378" w14:textId="77777777" w:rsidR="006214DD" w:rsidRPr="006C3386" w:rsidRDefault="006214DD" w:rsidP="009E5E14">
            <w:pPr>
              <w:widowControl w:val="0"/>
              <w:rPr>
                <w:rFonts w:ascii="Arial" w:hAnsi="Arial" w:cs="Arial"/>
                <w:sz w:val="20"/>
              </w:rPr>
            </w:pPr>
            <w:r w:rsidRPr="006C3386">
              <w:rPr>
                <w:rFonts w:ascii="Arial" w:hAnsi="Arial" w:cs="Arial"/>
                <w:sz w:val="20"/>
              </w:rPr>
              <w:t xml:space="preserve">Projektni dan- Dan pješačenja </w:t>
            </w:r>
          </w:p>
          <w:p w14:paraId="7AE794E5" w14:textId="77777777" w:rsidR="006214DD" w:rsidRPr="006C3386" w:rsidRDefault="006214DD" w:rsidP="009E5E14">
            <w:pPr>
              <w:widowControl w:val="0"/>
              <w:rPr>
                <w:rFonts w:ascii="Arial" w:hAnsi="Arial" w:cs="Arial"/>
                <w:sz w:val="20"/>
              </w:rPr>
            </w:pPr>
            <w:r w:rsidRPr="006C3386">
              <w:rPr>
                <w:rFonts w:ascii="Arial" w:hAnsi="Arial" w:cs="Arial"/>
                <w:sz w:val="20"/>
              </w:rPr>
              <w:t>Obilježavanje međunarodnog dana tolerancije</w:t>
            </w:r>
          </w:p>
          <w:p w14:paraId="21482162" w14:textId="77777777" w:rsidR="006214DD" w:rsidRDefault="006214DD" w:rsidP="009E5E14">
            <w:pPr>
              <w:widowControl w:val="0"/>
              <w:rPr>
                <w:rFonts w:ascii="Arial" w:hAnsi="Arial" w:cs="Arial"/>
                <w:sz w:val="20"/>
              </w:rPr>
            </w:pPr>
            <w:r w:rsidRPr="006C3386">
              <w:rPr>
                <w:rFonts w:ascii="Arial" w:hAnsi="Arial" w:cs="Arial"/>
                <w:sz w:val="20"/>
              </w:rPr>
              <w:t>Obilježavanje Svjetskog dana pričanja i Dana sreće</w:t>
            </w:r>
          </w:p>
          <w:p w14:paraId="673580BE" w14:textId="77777777" w:rsidR="006214DD" w:rsidRDefault="006214DD" w:rsidP="009E5E14">
            <w:pPr>
              <w:widowControl w:val="0"/>
              <w:rPr>
                <w:rFonts w:ascii="Arial" w:hAnsi="Arial" w:cs="Arial"/>
                <w:sz w:val="20"/>
              </w:rPr>
            </w:pPr>
            <w:r>
              <w:rPr>
                <w:rFonts w:ascii="Arial" w:hAnsi="Arial" w:cs="Arial"/>
                <w:sz w:val="20"/>
              </w:rPr>
              <w:t>Obilježavanje Dana ružičastih majica</w:t>
            </w:r>
          </w:p>
          <w:p w14:paraId="0A98F88E" w14:textId="77777777" w:rsidR="006214DD" w:rsidRDefault="006214DD" w:rsidP="009E5E14">
            <w:pPr>
              <w:widowControl w:val="0"/>
              <w:rPr>
                <w:rFonts w:ascii="Arial" w:hAnsi="Arial" w:cs="Arial"/>
                <w:sz w:val="20"/>
              </w:rPr>
            </w:pPr>
            <w:r>
              <w:rPr>
                <w:rFonts w:ascii="Arial" w:hAnsi="Arial" w:cs="Arial"/>
                <w:sz w:val="20"/>
              </w:rPr>
              <w:t>Obilježavanje Dana Darovitih</w:t>
            </w:r>
          </w:p>
          <w:p w14:paraId="298418E8" w14:textId="77777777" w:rsidR="006214DD" w:rsidRDefault="006214DD" w:rsidP="009E5E14">
            <w:pPr>
              <w:widowControl w:val="0"/>
              <w:rPr>
                <w:rFonts w:ascii="Arial" w:hAnsi="Arial" w:cs="Arial"/>
                <w:sz w:val="20"/>
              </w:rPr>
            </w:pPr>
            <w:r>
              <w:rPr>
                <w:rFonts w:ascii="Arial" w:hAnsi="Arial" w:cs="Arial"/>
                <w:sz w:val="20"/>
              </w:rPr>
              <w:t>Obilježavanje Tjedna psihologije</w:t>
            </w:r>
          </w:p>
          <w:p w14:paraId="4BBC5466" w14:textId="77777777" w:rsidR="006214DD" w:rsidRPr="006C3386" w:rsidRDefault="006214DD" w:rsidP="009E5E14">
            <w:pPr>
              <w:widowControl w:val="0"/>
              <w:rPr>
                <w:rFonts w:ascii="Arial" w:hAnsi="Arial" w:cs="Arial"/>
                <w:sz w:val="20"/>
              </w:rPr>
            </w:pPr>
            <w:r>
              <w:rPr>
                <w:rFonts w:ascii="Arial" w:hAnsi="Arial" w:cs="Arial"/>
                <w:sz w:val="20"/>
              </w:rPr>
              <w:t xml:space="preserve">Obilježavanje Tjedna mozga </w:t>
            </w:r>
          </w:p>
          <w:p w14:paraId="12FE97E9" w14:textId="77777777" w:rsidR="006214DD" w:rsidRPr="006C3386" w:rsidRDefault="006214DD" w:rsidP="009E5E14">
            <w:pPr>
              <w:widowControl w:val="0"/>
              <w:rPr>
                <w:rFonts w:ascii="Arial" w:hAnsi="Arial" w:cs="Arial"/>
                <w:sz w:val="20"/>
              </w:rPr>
            </w:pPr>
          </w:p>
          <w:p w14:paraId="4C168ABA" w14:textId="77777777" w:rsidR="006214DD" w:rsidRPr="006C3386" w:rsidRDefault="006214DD" w:rsidP="009E5E14">
            <w:pPr>
              <w:widowControl w:val="0"/>
              <w:rPr>
                <w:rFonts w:ascii="Arial" w:hAnsi="Arial" w:cs="Arial"/>
                <w:i/>
                <w:sz w:val="20"/>
              </w:rPr>
            </w:pPr>
          </w:p>
          <w:p w14:paraId="17D4ED8B" w14:textId="77777777" w:rsidR="006214DD" w:rsidRPr="006C3386" w:rsidRDefault="006214DD" w:rsidP="009E5E14">
            <w:pPr>
              <w:widowControl w:val="0"/>
              <w:rPr>
                <w:rFonts w:ascii="Arial" w:hAnsi="Arial" w:cs="Arial"/>
                <w:i/>
                <w:sz w:val="20"/>
              </w:rPr>
            </w:pPr>
            <w:r w:rsidRPr="006C3386">
              <w:rPr>
                <w:rFonts w:ascii="Arial" w:hAnsi="Arial" w:cs="Arial"/>
                <w:i/>
                <w:sz w:val="20"/>
              </w:rPr>
              <w:t>3.</w:t>
            </w:r>
            <w:proofErr w:type="gramStart"/>
            <w:r w:rsidRPr="006C3386">
              <w:rPr>
                <w:rFonts w:ascii="Arial" w:hAnsi="Arial" w:cs="Arial"/>
                <w:i/>
                <w:sz w:val="20"/>
              </w:rPr>
              <w:t>2.Rad</w:t>
            </w:r>
            <w:proofErr w:type="gramEnd"/>
            <w:r w:rsidRPr="006C3386">
              <w:rPr>
                <w:rFonts w:ascii="Arial" w:hAnsi="Arial" w:cs="Arial"/>
                <w:i/>
                <w:sz w:val="20"/>
              </w:rPr>
              <w:t xml:space="preserve"> na školskom okruženju</w:t>
            </w:r>
          </w:p>
          <w:p w14:paraId="5EA9BD85" w14:textId="77777777" w:rsidR="006214DD" w:rsidRPr="006C3386" w:rsidRDefault="006214DD" w:rsidP="009E5E14">
            <w:pPr>
              <w:widowControl w:val="0"/>
              <w:rPr>
                <w:rFonts w:ascii="Arial" w:hAnsi="Arial" w:cs="Arial"/>
                <w:sz w:val="20"/>
              </w:rPr>
            </w:pPr>
            <w:r w:rsidRPr="006C3386">
              <w:rPr>
                <w:rFonts w:ascii="Arial" w:hAnsi="Arial" w:cs="Arial"/>
                <w:sz w:val="20"/>
              </w:rPr>
              <w:t>3.2.</w:t>
            </w:r>
            <w:proofErr w:type="gramStart"/>
            <w:r w:rsidRPr="006C3386">
              <w:rPr>
                <w:rFonts w:ascii="Arial" w:hAnsi="Arial" w:cs="Arial"/>
                <w:sz w:val="20"/>
              </w:rPr>
              <w:t>1.Utvrđivanje</w:t>
            </w:r>
            <w:proofErr w:type="gramEnd"/>
            <w:r w:rsidRPr="006C3386">
              <w:rPr>
                <w:rFonts w:ascii="Arial" w:hAnsi="Arial" w:cs="Arial"/>
                <w:sz w:val="20"/>
              </w:rPr>
              <w:t xml:space="preserve"> poticajnih i sigurnih uvjeta za učenje i rad</w:t>
            </w:r>
          </w:p>
          <w:p w14:paraId="30D870DB" w14:textId="77777777" w:rsidR="006214DD" w:rsidRPr="006C3386" w:rsidRDefault="006214DD" w:rsidP="009E5E14">
            <w:pPr>
              <w:widowControl w:val="0"/>
              <w:rPr>
                <w:rFonts w:ascii="Arial" w:hAnsi="Arial" w:cs="Arial"/>
                <w:sz w:val="20"/>
              </w:rPr>
            </w:pPr>
            <w:r w:rsidRPr="006C3386">
              <w:rPr>
                <w:rFonts w:ascii="Arial" w:hAnsi="Arial" w:cs="Arial"/>
                <w:sz w:val="20"/>
              </w:rPr>
              <w:t>3.2.</w:t>
            </w:r>
            <w:proofErr w:type="gramStart"/>
            <w:r w:rsidRPr="006C3386">
              <w:rPr>
                <w:rFonts w:ascii="Arial" w:hAnsi="Arial" w:cs="Arial"/>
                <w:sz w:val="20"/>
              </w:rPr>
              <w:t>2.Utvrđivanje</w:t>
            </w:r>
            <w:proofErr w:type="gramEnd"/>
            <w:r w:rsidRPr="006C3386">
              <w:rPr>
                <w:rFonts w:ascii="Arial" w:hAnsi="Arial" w:cs="Arial"/>
                <w:sz w:val="20"/>
              </w:rPr>
              <w:t xml:space="preserve">  obilježja i doprinos razvoju pozitivne školske/razredne klime</w:t>
            </w:r>
          </w:p>
          <w:p w14:paraId="7A6E5DB8" w14:textId="77777777" w:rsidR="006214DD" w:rsidRPr="006C3386" w:rsidRDefault="006214DD" w:rsidP="009E5E14">
            <w:pPr>
              <w:widowControl w:val="0"/>
              <w:rPr>
                <w:rFonts w:ascii="Arial" w:hAnsi="Arial" w:cs="Arial"/>
                <w:sz w:val="20"/>
              </w:rPr>
            </w:pPr>
            <w:r w:rsidRPr="006C3386">
              <w:rPr>
                <w:rFonts w:ascii="Arial" w:hAnsi="Arial" w:cs="Arial"/>
                <w:sz w:val="20"/>
              </w:rPr>
              <w:t xml:space="preserve"> </w:t>
            </w:r>
          </w:p>
          <w:p w14:paraId="770E45B7" w14:textId="77777777" w:rsidR="006214DD" w:rsidRPr="006C3386" w:rsidRDefault="006214DD" w:rsidP="009E5E14">
            <w:pPr>
              <w:widowControl w:val="0"/>
              <w:rPr>
                <w:rFonts w:ascii="Arial" w:hAnsi="Arial" w:cs="Arial"/>
                <w:sz w:val="20"/>
                <w:lang w:val="pl-PL"/>
              </w:rPr>
            </w:pPr>
            <w:r w:rsidRPr="006C3386">
              <w:rPr>
                <w:rFonts w:ascii="Arial" w:hAnsi="Arial" w:cs="Arial"/>
                <w:i/>
                <w:sz w:val="20"/>
                <w:lang w:val="pl-PL"/>
              </w:rPr>
              <w:t>3.3.Savjetodavni rad s učenicima</w:t>
            </w:r>
          </w:p>
          <w:p w14:paraId="799570A4"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3.3.1.Individualni i/ili grupni savjetodavni rad u kojem se upućuju učenici na unapređenje u učenju i postignuću te primjeni znanja u poboljšanju učenikovog mentalnog zdravlja</w:t>
            </w:r>
          </w:p>
          <w:p w14:paraId="750F4AD2"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3.3.2.Primjena različitih akademskih i bihevioralnih postupaka usmjerenih na poboljšanje učenja i ponašanja</w:t>
            </w:r>
          </w:p>
          <w:p w14:paraId="66B6553F"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3.3.3.Individualni i/ili  grupni savjetodavni rad u kojem se učenici upućuju na profesionalno informiranje i usmjeravanje</w:t>
            </w:r>
          </w:p>
          <w:p w14:paraId="7BF12E92" w14:textId="77777777" w:rsidR="006214DD" w:rsidRPr="006C3386" w:rsidRDefault="006214DD" w:rsidP="009E5E14">
            <w:pPr>
              <w:widowControl w:val="0"/>
              <w:rPr>
                <w:rFonts w:ascii="Arial" w:hAnsi="Arial" w:cs="Arial"/>
                <w:i/>
                <w:sz w:val="20"/>
                <w:lang w:val="pl-PL"/>
              </w:rPr>
            </w:pPr>
            <w:r w:rsidRPr="006C3386">
              <w:rPr>
                <w:rFonts w:ascii="Arial" w:hAnsi="Arial" w:cs="Arial"/>
                <w:i/>
                <w:sz w:val="20"/>
                <w:lang w:val="pl-PL"/>
              </w:rPr>
              <w:t>3.3.Intervencije u radu s učenicima</w:t>
            </w:r>
          </w:p>
          <w:p w14:paraId="6E948B53"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3.3.1.Praćenje prilagodbe učenika prvih razreda</w:t>
            </w:r>
          </w:p>
          <w:p w14:paraId="53B1EBC2"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3.3.2.Rad s učenicima na promjenama u području prepoznatih teškoća</w:t>
            </w:r>
          </w:p>
          <w:p w14:paraId="6BAE4E03"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3.3.3.Intervencije na razini škole/razreda u svrhu poboljšanja uvjeta učenja i prilagodbe na školsku okolinu.</w:t>
            </w:r>
          </w:p>
          <w:p w14:paraId="18F3AF72"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3.3.4.Provođenje individualnog i grupnog treninga vještina učenja, socijalnih vještina i komunikacijskih vještina</w:t>
            </w:r>
          </w:p>
          <w:p w14:paraId="579E60AF" w14:textId="77777777" w:rsidR="006214DD" w:rsidRPr="006C3386" w:rsidRDefault="006214DD" w:rsidP="009E5E14">
            <w:pPr>
              <w:widowControl w:val="0"/>
              <w:rPr>
                <w:rFonts w:ascii="Arial" w:hAnsi="Arial" w:cs="Arial"/>
                <w:i/>
                <w:sz w:val="20"/>
                <w:lang w:val="pl-PL"/>
              </w:rPr>
            </w:pPr>
            <w:r w:rsidRPr="006C3386">
              <w:rPr>
                <w:rFonts w:ascii="Arial" w:hAnsi="Arial" w:cs="Arial"/>
                <w:i/>
                <w:sz w:val="20"/>
                <w:lang w:val="pl-PL"/>
              </w:rPr>
              <w:t>3.4.Prevencija</w:t>
            </w:r>
          </w:p>
          <w:p w14:paraId="71F00338"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 xml:space="preserve">3.4.1.Rad  na programima kojima se gradi pozitivan odnos učenika s </w:t>
            </w:r>
            <w:r w:rsidRPr="006C3386">
              <w:rPr>
                <w:rFonts w:ascii="Arial" w:hAnsi="Arial" w:cs="Arial"/>
                <w:sz w:val="20"/>
                <w:lang w:val="pl-PL"/>
              </w:rPr>
              <w:lastRenderedPageBreak/>
              <w:t>vršnjacima i odraslim osobama</w:t>
            </w:r>
          </w:p>
          <w:p w14:paraId="1FB87FE5"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3.4.2.Rano otkrivanje potencijalnih poteškoća u učenju</w:t>
            </w:r>
          </w:p>
          <w:p w14:paraId="040F341C"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3.4.3.Podupiranje uvažavanja različitosti</w:t>
            </w:r>
          </w:p>
          <w:p w14:paraId="564EC753"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 xml:space="preserve">                </w:t>
            </w:r>
          </w:p>
          <w:p w14:paraId="27419AFD" w14:textId="77777777" w:rsidR="006214DD" w:rsidRPr="006C3386" w:rsidRDefault="006214DD" w:rsidP="009E5E14">
            <w:pPr>
              <w:widowControl w:val="0"/>
              <w:rPr>
                <w:rFonts w:ascii="Arial" w:hAnsi="Arial" w:cs="Arial"/>
                <w:sz w:val="20"/>
                <w:lang w:val="hr-HR"/>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1AE39B9A" w14:textId="77777777" w:rsidR="006214DD" w:rsidRPr="006C3386" w:rsidRDefault="006214DD" w:rsidP="009E5E14">
            <w:pPr>
              <w:widowControl w:val="0"/>
              <w:jc w:val="center"/>
              <w:rPr>
                <w:rFonts w:ascii="Arial" w:hAnsi="Arial" w:cs="Arial"/>
                <w:sz w:val="20"/>
                <w:lang w:val="hr-HR"/>
              </w:rPr>
            </w:pPr>
          </w:p>
          <w:p w14:paraId="28D5258F" w14:textId="77777777" w:rsidR="006214DD" w:rsidRPr="006C3386" w:rsidRDefault="006214DD" w:rsidP="009E5E14">
            <w:pPr>
              <w:widowControl w:val="0"/>
              <w:jc w:val="center"/>
              <w:rPr>
                <w:rFonts w:ascii="Arial" w:hAnsi="Arial" w:cs="Arial"/>
                <w:sz w:val="20"/>
                <w:lang w:val="hr-HR"/>
              </w:rPr>
            </w:pPr>
          </w:p>
          <w:p w14:paraId="140EA4C9" w14:textId="77777777" w:rsidR="006214DD" w:rsidRPr="006C3386" w:rsidRDefault="006214DD" w:rsidP="009E5E14">
            <w:pPr>
              <w:widowControl w:val="0"/>
              <w:jc w:val="center"/>
              <w:rPr>
                <w:rFonts w:ascii="Arial" w:hAnsi="Arial" w:cs="Arial"/>
                <w:sz w:val="20"/>
                <w:lang w:val="hr-HR"/>
              </w:rPr>
            </w:pPr>
          </w:p>
          <w:p w14:paraId="10D47196"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w:t>
            </w:r>
          </w:p>
          <w:p w14:paraId="411654AB"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Godine</w:t>
            </w:r>
          </w:p>
          <w:p w14:paraId="10BB0169" w14:textId="77777777" w:rsidR="006214DD" w:rsidRPr="006C3386" w:rsidRDefault="006214DD" w:rsidP="009E5E14">
            <w:pPr>
              <w:widowControl w:val="0"/>
              <w:jc w:val="center"/>
              <w:rPr>
                <w:rFonts w:ascii="Arial" w:hAnsi="Arial" w:cs="Arial"/>
                <w:sz w:val="20"/>
                <w:lang w:val="hr-HR"/>
              </w:rPr>
            </w:pPr>
          </w:p>
          <w:p w14:paraId="7131D216" w14:textId="77777777" w:rsidR="006214DD" w:rsidRPr="006C3386" w:rsidRDefault="006214DD" w:rsidP="009E5E14">
            <w:pPr>
              <w:widowControl w:val="0"/>
              <w:jc w:val="center"/>
              <w:rPr>
                <w:rFonts w:ascii="Arial" w:hAnsi="Arial" w:cs="Arial"/>
                <w:sz w:val="20"/>
                <w:lang w:val="hr-HR"/>
              </w:rPr>
            </w:pPr>
          </w:p>
          <w:p w14:paraId="1F5597FF" w14:textId="77777777" w:rsidR="006214DD" w:rsidRPr="006C3386" w:rsidRDefault="006214DD" w:rsidP="009E5E14">
            <w:pPr>
              <w:widowControl w:val="0"/>
              <w:jc w:val="center"/>
              <w:rPr>
                <w:rFonts w:ascii="Arial" w:hAnsi="Arial" w:cs="Arial"/>
                <w:sz w:val="20"/>
                <w:lang w:val="hr-HR"/>
              </w:rPr>
            </w:pPr>
          </w:p>
          <w:p w14:paraId="31B4CACF" w14:textId="77777777" w:rsidR="006214DD" w:rsidRPr="006C3386" w:rsidRDefault="006214DD" w:rsidP="009E5E14">
            <w:pPr>
              <w:widowControl w:val="0"/>
              <w:jc w:val="center"/>
              <w:rPr>
                <w:rFonts w:ascii="Arial" w:hAnsi="Arial" w:cs="Arial"/>
                <w:sz w:val="20"/>
                <w:lang w:val="hr-HR"/>
              </w:rPr>
            </w:pPr>
          </w:p>
          <w:p w14:paraId="7FD53160" w14:textId="77777777" w:rsidR="006214DD" w:rsidRPr="006C3386" w:rsidRDefault="006214DD" w:rsidP="009E5E14">
            <w:pPr>
              <w:widowControl w:val="0"/>
              <w:jc w:val="center"/>
              <w:rPr>
                <w:rFonts w:ascii="Arial" w:hAnsi="Arial" w:cs="Arial"/>
                <w:sz w:val="20"/>
                <w:lang w:val="hr-HR"/>
              </w:rPr>
            </w:pPr>
          </w:p>
          <w:p w14:paraId="30D42956" w14:textId="77777777" w:rsidR="006214DD" w:rsidRPr="006C3386" w:rsidRDefault="006214DD" w:rsidP="009E5E14">
            <w:pPr>
              <w:widowControl w:val="0"/>
              <w:jc w:val="center"/>
              <w:rPr>
                <w:rFonts w:ascii="Arial" w:hAnsi="Arial" w:cs="Arial"/>
                <w:sz w:val="20"/>
                <w:lang w:val="hr-HR"/>
              </w:rPr>
            </w:pPr>
          </w:p>
          <w:p w14:paraId="56428CA7" w14:textId="77777777" w:rsidR="006214DD" w:rsidRPr="006C3386" w:rsidRDefault="006214DD" w:rsidP="009E5E14">
            <w:pPr>
              <w:widowControl w:val="0"/>
              <w:jc w:val="center"/>
              <w:rPr>
                <w:rFonts w:ascii="Arial" w:hAnsi="Arial" w:cs="Arial"/>
                <w:sz w:val="20"/>
                <w:lang w:val="hr-HR"/>
              </w:rPr>
            </w:pPr>
          </w:p>
          <w:p w14:paraId="521AB64A"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studeni</w:t>
            </w:r>
          </w:p>
          <w:p w14:paraId="65D003A1"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listopad-ožujak</w:t>
            </w:r>
          </w:p>
          <w:p w14:paraId="78283404" w14:textId="77777777" w:rsidR="006214DD" w:rsidRPr="006C3386" w:rsidRDefault="006214DD" w:rsidP="009E5E14">
            <w:pPr>
              <w:widowControl w:val="0"/>
              <w:jc w:val="center"/>
              <w:rPr>
                <w:rFonts w:ascii="Arial" w:hAnsi="Arial" w:cs="Arial"/>
                <w:sz w:val="20"/>
                <w:lang w:val="hr-HR"/>
              </w:rPr>
            </w:pPr>
          </w:p>
          <w:p w14:paraId="3960794F" w14:textId="77777777" w:rsidR="006214DD" w:rsidRPr="006C3386" w:rsidRDefault="006214DD" w:rsidP="009E5E14">
            <w:pPr>
              <w:widowControl w:val="0"/>
              <w:jc w:val="center"/>
              <w:rPr>
                <w:rFonts w:ascii="Arial" w:hAnsi="Arial" w:cs="Arial"/>
                <w:sz w:val="20"/>
                <w:lang w:val="hr-HR"/>
              </w:rPr>
            </w:pPr>
          </w:p>
          <w:p w14:paraId="451AAF47"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Listopad</w:t>
            </w:r>
          </w:p>
          <w:p w14:paraId="2BC31FFE"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Studeni</w:t>
            </w:r>
          </w:p>
          <w:p w14:paraId="77AF2E02"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Ožujak</w:t>
            </w:r>
          </w:p>
          <w:p w14:paraId="168501A8" w14:textId="77777777" w:rsidR="006214DD" w:rsidRPr="006C3386" w:rsidRDefault="006214DD" w:rsidP="009E5E14">
            <w:pPr>
              <w:widowControl w:val="0"/>
              <w:jc w:val="center"/>
              <w:rPr>
                <w:rFonts w:ascii="Arial" w:hAnsi="Arial" w:cs="Arial"/>
                <w:sz w:val="20"/>
                <w:lang w:val="hr-HR"/>
              </w:rPr>
            </w:pPr>
          </w:p>
          <w:p w14:paraId="079D587C" w14:textId="77777777" w:rsidR="006214DD" w:rsidRPr="006C3386" w:rsidRDefault="006214DD" w:rsidP="009E5E14">
            <w:pPr>
              <w:widowControl w:val="0"/>
              <w:jc w:val="center"/>
              <w:rPr>
                <w:rFonts w:ascii="Arial" w:hAnsi="Arial" w:cs="Arial"/>
                <w:sz w:val="20"/>
                <w:lang w:val="hr-HR"/>
              </w:rPr>
            </w:pPr>
          </w:p>
          <w:p w14:paraId="3A584757"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Ožujak</w:t>
            </w:r>
          </w:p>
          <w:p w14:paraId="67B5BA95" w14:textId="77777777" w:rsidR="006214DD" w:rsidRPr="006C3386" w:rsidRDefault="006214DD" w:rsidP="009E5E14">
            <w:pPr>
              <w:widowControl w:val="0"/>
              <w:jc w:val="center"/>
              <w:rPr>
                <w:rFonts w:ascii="Arial" w:hAnsi="Arial" w:cs="Arial"/>
                <w:sz w:val="20"/>
                <w:lang w:val="hr-HR"/>
              </w:rPr>
            </w:pPr>
          </w:p>
          <w:p w14:paraId="41C3C823" w14:textId="77777777" w:rsidR="006214DD" w:rsidRPr="006C3386" w:rsidRDefault="006214DD" w:rsidP="009E5E14">
            <w:pPr>
              <w:widowControl w:val="0"/>
              <w:jc w:val="center"/>
              <w:rPr>
                <w:rFonts w:ascii="Arial" w:hAnsi="Arial" w:cs="Arial"/>
                <w:sz w:val="20"/>
                <w:lang w:val="hr-HR"/>
              </w:rPr>
            </w:pPr>
          </w:p>
          <w:p w14:paraId="0EE1B0AC"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p w14:paraId="034374AE" w14:textId="77777777" w:rsidR="006214DD" w:rsidRPr="006C3386" w:rsidRDefault="006214DD" w:rsidP="009E5E14">
            <w:pPr>
              <w:widowControl w:val="0"/>
              <w:jc w:val="center"/>
              <w:rPr>
                <w:rFonts w:ascii="Arial" w:hAnsi="Arial" w:cs="Arial"/>
                <w:sz w:val="20"/>
                <w:lang w:val="hr-HR"/>
              </w:rPr>
            </w:pPr>
          </w:p>
          <w:p w14:paraId="4DDFE18B" w14:textId="77777777" w:rsidR="006214DD" w:rsidRPr="006C3386" w:rsidRDefault="006214DD" w:rsidP="009E5E14">
            <w:pPr>
              <w:widowControl w:val="0"/>
              <w:jc w:val="center"/>
              <w:rPr>
                <w:rFonts w:ascii="Arial" w:hAnsi="Arial" w:cs="Arial"/>
                <w:sz w:val="20"/>
                <w:lang w:val="hr-HR"/>
              </w:rPr>
            </w:pPr>
          </w:p>
          <w:p w14:paraId="20DC8364" w14:textId="77777777" w:rsidR="006214DD" w:rsidRPr="006C3386" w:rsidRDefault="006214DD" w:rsidP="009E5E14">
            <w:pPr>
              <w:widowControl w:val="0"/>
              <w:jc w:val="center"/>
              <w:rPr>
                <w:rFonts w:ascii="Arial" w:hAnsi="Arial" w:cs="Arial"/>
                <w:sz w:val="20"/>
                <w:lang w:val="hr-HR"/>
              </w:rPr>
            </w:pPr>
          </w:p>
          <w:p w14:paraId="46A96167" w14:textId="77777777" w:rsidR="006214DD" w:rsidRPr="006C3386" w:rsidRDefault="006214DD" w:rsidP="009E5E14">
            <w:pPr>
              <w:widowControl w:val="0"/>
              <w:jc w:val="center"/>
              <w:rPr>
                <w:rFonts w:ascii="Arial" w:hAnsi="Arial" w:cs="Arial"/>
                <w:sz w:val="20"/>
                <w:lang w:val="hr-HR"/>
              </w:rPr>
            </w:pPr>
          </w:p>
          <w:p w14:paraId="6B0A9098" w14:textId="77777777" w:rsidR="006214DD" w:rsidRPr="006C3386" w:rsidRDefault="006214DD" w:rsidP="009E5E14">
            <w:pPr>
              <w:widowControl w:val="0"/>
              <w:jc w:val="center"/>
              <w:rPr>
                <w:rFonts w:ascii="Arial" w:hAnsi="Arial" w:cs="Arial"/>
                <w:sz w:val="20"/>
                <w:lang w:val="hr-HR"/>
              </w:rPr>
            </w:pPr>
          </w:p>
          <w:p w14:paraId="0F5A11CE"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p w14:paraId="0D69C59C"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Ožujak, Travanj, svibanj</w:t>
            </w:r>
          </w:p>
          <w:p w14:paraId="2DCEA6DF" w14:textId="77777777" w:rsidR="006214DD" w:rsidRPr="006C3386" w:rsidRDefault="006214DD" w:rsidP="009E5E14">
            <w:pPr>
              <w:widowControl w:val="0"/>
              <w:jc w:val="center"/>
              <w:rPr>
                <w:rFonts w:ascii="Arial" w:hAnsi="Arial" w:cs="Arial"/>
                <w:sz w:val="20"/>
                <w:lang w:val="hr-HR"/>
              </w:rPr>
            </w:pPr>
          </w:p>
          <w:p w14:paraId="6BE49180" w14:textId="77777777" w:rsidR="006214DD" w:rsidRPr="006C3386" w:rsidRDefault="006214DD" w:rsidP="009E5E14">
            <w:pPr>
              <w:widowControl w:val="0"/>
              <w:jc w:val="center"/>
              <w:rPr>
                <w:rFonts w:ascii="Arial" w:hAnsi="Arial" w:cs="Arial"/>
                <w:sz w:val="20"/>
                <w:lang w:val="hr-HR"/>
              </w:rPr>
            </w:pPr>
          </w:p>
          <w:p w14:paraId="3AAEC932" w14:textId="77777777" w:rsidR="006214DD" w:rsidRPr="006C3386" w:rsidRDefault="006214DD" w:rsidP="009E5E14">
            <w:pPr>
              <w:widowControl w:val="0"/>
              <w:jc w:val="center"/>
              <w:rPr>
                <w:rFonts w:ascii="Arial" w:hAnsi="Arial" w:cs="Arial"/>
                <w:sz w:val="20"/>
                <w:lang w:val="hr-HR"/>
              </w:rPr>
            </w:pPr>
          </w:p>
          <w:p w14:paraId="5E695A01" w14:textId="77777777" w:rsidR="006214DD" w:rsidRPr="006C3386" w:rsidRDefault="006214DD" w:rsidP="009E5E14">
            <w:pPr>
              <w:widowControl w:val="0"/>
              <w:jc w:val="center"/>
              <w:rPr>
                <w:rFonts w:ascii="Arial" w:hAnsi="Arial" w:cs="Arial"/>
                <w:sz w:val="20"/>
                <w:lang w:val="hr-HR"/>
              </w:rPr>
            </w:pPr>
          </w:p>
          <w:p w14:paraId="0AAEC636"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p w14:paraId="6DF6C408" w14:textId="77777777" w:rsidR="006214DD" w:rsidRPr="006C3386" w:rsidRDefault="006214DD" w:rsidP="009E5E14">
            <w:pPr>
              <w:widowControl w:val="0"/>
              <w:jc w:val="center"/>
              <w:rPr>
                <w:rFonts w:ascii="Arial" w:hAnsi="Arial" w:cs="Arial"/>
                <w:sz w:val="20"/>
                <w:lang w:val="hr-HR"/>
              </w:rPr>
            </w:pPr>
          </w:p>
          <w:p w14:paraId="2ECB4C83" w14:textId="77777777" w:rsidR="006214DD" w:rsidRPr="006C3386" w:rsidRDefault="006214DD" w:rsidP="009E5E14">
            <w:pPr>
              <w:widowControl w:val="0"/>
              <w:jc w:val="center"/>
              <w:rPr>
                <w:rFonts w:ascii="Arial" w:hAnsi="Arial" w:cs="Arial"/>
                <w:sz w:val="20"/>
                <w:lang w:val="hr-HR"/>
              </w:rPr>
            </w:pPr>
          </w:p>
          <w:p w14:paraId="4842FCC1" w14:textId="77777777" w:rsidR="006214DD" w:rsidRPr="006C3386" w:rsidRDefault="006214DD" w:rsidP="009E5E14">
            <w:pPr>
              <w:widowControl w:val="0"/>
              <w:jc w:val="center"/>
              <w:rPr>
                <w:rFonts w:ascii="Arial" w:hAnsi="Arial" w:cs="Arial"/>
                <w:sz w:val="20"/>
                <w:lang w:val="hr-HR"/>
              </w:rPr>
            </w:pPr>
          </w:p>
          <w:p w14:paraId="4CE756AC" w14:textId="77777777" w:rsidR="006214DD" w:rsidRPr="006C3386" w:rsidRDefault="006214DD" w:rsidP="009E5E14">
            <w:pPr>
              <w:widowControl w:val="0"/>
              <w:jc w:val="center"/>
              <w:rPr>
                <w:rFonts w:ascii="Arial" w:hAnsi="Arial" w:cs="Arial"/>
                <w:sz w:val="20"/>
                <w:lang w:val="hr-HR"/>
              </w:rPr>
            </w:pPr>
          </w:p>
          <w:p w14:paraId="61F4E72A" w14:textId="77777777" w:rsidR="006214DD" w:rsidRPr="006C3386" w:rsidRDefault="006214DD" w:rsidP="009E5E14">
            <w:pPr>
              <w:widowControl w:val="0"/>
              <w:jc w:val="center"/>
              <w:rPr>
                <w:rFonts w:ascii="Arial" w:hAnsi="Arial" w:cs="Arial"/>
                <w:sz w:val="20"/>
                <w:lang w:val="hr-HR"/>
              </w:rPr>
            </w:pPr>
          </w:p>
          <w:p w14:paraId="0B551891"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tc>
        <w:tc>
          <w:tcPr>
            <w:tcW w:w="1687" w:type="dxa"/>
            <w:tcBorders>
              <w:top w:val="single" w:sz="4" w:space="0" w:color="000000"/>
              <w:left w:val="single" w:sz="4" w:space="0" w:color="000000"/>
              <w:bottom w:val="single" w:sz="4" w:space="0" w:color="000000"/>
              <w:right w:val="single" w:sz="4" w:space="0" w:color="000000"/>
            </w:tcBorders>
          </w:tcPr>
          <w:p w14:paraId="5A9C3224" w14:textId="77777777" w:rsidR="006214DD" w:rsidRPr="006C3386" w:rsidRDefault="006214DD" w:rsidP="009E5E14">
            <w:pPr>
              <w:widowControl w:val="0"/>
              <w:jc w:val="center"/>
              <w:rPr>
                <w:rFonts w:ascii="Arial" w:hAnsi="Arial" w:cs="Arial"/>
                <w:sz w:val="20"/>
                <w:lang w:val="hr-HR"/>
              </w:rPr>
            </w:pPr>
          </w:p>
          <w:p w14:paraId="353C6326" w14:textId="77777777" w:rsidR="006214DD" w:rsidRPr="006C3386" w:rsidRDefault="006214DD" w:rsidP="009E5E14">
            <w:pPr>
              <w:widowControl w:val="0"/>
              <w:jc w:val="center"/>
              <w:rPr>
                <w:rFonts w:ascii="Arial" w:hAnsi="Arial" w:cs="Arial"/>
                <w:sz w:val="20"/>
                <w:lang w:val="hr-HR"/>
              </w:rPr>
            </w:pPr>
          </w:p>
          <w:p w14:paraId="68B47B00" w14:textId="77777777" w:rsidR="006214DD" w:rsidRPr="006C3386" w:rsidRDefault="006214DD" w:rsidP="009E5E14">
            <w:pPr>
              <w:widowControl w:val="0"/>
              <w:jc w:val="center"/>
              <w:rPr>
                <w:rFonts w:ascii="Arial" w:hAnsi="Arial" w:cs="Arial"/>
                <w:sz w:val="20"/>
                <w:lang w:val="hr-HR"/>
              </w:rPr>
            </w:pPr>
          </w:p>
          <w:p w14:paraId="6EDF92CD" w14:textId="77777777" w:rsidR="006214DD" w:rsidRPr="006C3386" w:rsidRDefault="006214DD" w:rsidP="009E5E14">
            <w:pPr>
              <w:widowControl w:val="0"/>
              <w:jc w:val="center"/>
              <w:rPr>
                <w:rFonts w:ascii="Arial" w:hAnsi="Arial" w:cs="Arial"/>
                <w:sz w:val="20"/>
                <w:lang w:val="hr-HR"/>
              </w:rPr>
            </w:pPr>
            <w:r>
              <w:rPr>
                <w:rFonts w:ascii="Arial" w:hAnsi="Arial" w:cs="Arial"/>
                <w:sz w:val="20"/>
                <w:lang w:val="hr-HR"/>
              </w:rPr>
              <w:t>80</w:t>
            </w:r>
          </w:p>
          <w:p w14:paraId="120FC095" w14:textId="77777777" w:rsidR="006214DD" w:rsidRPr="006C3386" w:rsidRDefault="006214DD" w:rsidP="009E5E14">
            <w:pPr>
              <w:widowControl w:val="0"/>
              <w:jc w:val="center"/>
              <w:rPr>
                <w:rFonts w:ascii="Arial" w:hAnsi="Arial" w:cs="Arial"/>
                <w:sz w:val="20"/>
                <w:lang w:val="hr-HR"/>
              </w:rPr>
            </w:pPr>
          </w:p>
          <w:p w14:paraId="015BBC38" w14:textId="77777777" w:rsidR="006214DD" w:rsidRPr="006C3386" w:rsidRDefault="006214DD" w:rsidP="009E5E14">
            <w:pPr>
              <w:widowControl w:val="0"/>
              <w:jc w:val="center"/>
              <w:rPr>
                <w:rFonts w:ascii="Arial" w:hAnsi="Arial" w:cs="Arial"/>
                <w:sz w:val="20"/>
                <w:lang w:val="hr-HR"/>
              </w:rPr>
            </w:pPr>
          </w:p>
          <w:p w14:paraId="37506AA4" w14:textId="77777777" w:rsidR="006214DD" w:rsidRPr="006C3386" w:rsidRDefault="006214DD" w:rsidP="009E5E14">
            <w:pPr>
              <w:widowControl w:val="0"/>
              <w:jc w:val="center"/>
              <w:rPr>
                <w:rFonts w:ascii="Arial" w:hAnsi="Arial" w:cs="Arial"/>
                <w:sz w:val="20"/>
                <w:lang w:val="hr-HR"/>
              </w:rPr>
            </w:pPr>
          </w:p>
          <w:p w14:paraId="2317D532" w14:textId="77777777" w:rsidR="006214DD" w:rsidRPr="006C3386" w:rsidRDefault="006214DD" w:rsidP="009E5E14">
            <w:pPr>
              <w:widowControl w:val="0"/>
              <w:jc w:val="center"/>
              <w:rPr>
                <w:rFonts w:ascii="Arial" w:hAnsi="Arial" w:cs="Arial"/>
                <w:sz w:val="20"/>
                <w:lang w:val="hr-HR"/>
              </w:rPr>
            </w:pPr>
          </w:p>
          <w:p w14:paraId="645AA645" w14:textId="77777777" w:rsidR="006214DD" w:rsidRPr="006C3386" w:rsidRDefault="006214DD" w:rsidP="009E5E14">
            <w:pPr>
              <w:widowControl w:val="0"/>
              <w:jc w:val="center"/>
              <w:rPr>
                <w:rFonts w:ascii="Arial" w:hAnsi="Arial" w:cs="Arial"/>
                <w:sz w:val="20"/>
                <w:lang w:val="hr-HR"/>
              </w:rPr>
            </w:pPr>
          </w:p>
          <w:p w14:paraId="04A98D5F" w14:textId="77777777" w:rsidR="006214DD" w:rsidRPr="006C3386" w:rsidRDefault="006214DD" w:rsidP="009E5E14">
            <w:pPr>
              <w:widowControl w:val="0"/>
              <w:jc w:val="center"/>
              <w:rPr>
                <w:rFonts w:ascii="Arial" w:hAnsi="Arial" w:cs="Arial"/>
                <w:sz w:val="20"/>
                <w:lang w:val="hr-HR"/>
              </w:rPr>
            </w:pPr>
          </w:p>
          <w:p w14:paraId="77A122FD" w14:textId="77777777" w:rsidR="006214DD" w:rsidRPr="006C3386" w:rsidRDefault="006214DD" w:rsidP="009E5E14">
            <w:pPr>
              <w:widowControl w:val="0"/>
              <w:jc w:val="center"/>
              <w:rPr>
                <w:rFonts w:ascii="Arial" w:hAnsi="Arial" w:cs="Arial"/>
                <w:sz w:val="20"/>
                <w:lang w:val="hr-HR"/>
              </w:rPr>
            </w:pPr>
          </w:p>
          <w:p w14:paraId="7BC84DED" w14:textId="77777777" w:rsidR="006214DD" w:rsidRPr="006C3386" w:rsidRDefault="006214DD" w:rsidP="009E5E14">
            <w:pPr>
              <w:widowControl w:val="0"/>
              <w:jc w:val="center"/>
              <w:rPr>
                <w:rFonts w:ascii="Arial" w:hAnsi="Arial" w:cs="Arial"/>
                <w:sz w:val="20"/>
                <w:lang w:val="hr-HR"/>
              </w:rPr>
            </w:pPr>
          </w:p>
          <w:p w14:paraId="4E626D6A" w14:textId="77777777" w:rsidR="006214DD" w:rsidRPr="006C3386" w:rsidRDefault="006214DD" w:rsidP="009E5E14">
            <w:pPr>
              <w:widowControl w:val="0"/>
              <w:jc w:val="center"/>
              <w:rPr>
                <w:rFonts w:ascii="Arial" w:hAnsi="Arial" w:cs="Arial"/>
                <w:sz w:val="20"/>
                <w:lang w:val="hr-HR"/>
              </w:rPr>
            </w:pPr>
          </w:p>
          <w:p w14:paraId="310C6023"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30</w:t>
            </w:r>
          </w:p>
          <w:p w14:paraId="42D0F662" w14:textId="77777777" w:rsidR="006214DD" w:rsidRPr="006C3386" w:rsidRDefault="006214DD" w:rsidP="009E5E14">
            <w:pPr>
              <w:widowControl w:val="0"/>
              <w:jc w:val="center"/>
              <w:rPr>
                <w:rFonts w:ascii="Arial" w:hAnsi="Arial" w:cs="Arial"/>
                <w:sz w:val="20"/>
                <w:lang w:val="hr-HR"/>
              </w:rPr>
            </w:pPr>
          </w:p>
          <w:p w14:paraId="6588D502" w14:textId="77777777" w:rsidR="006214DD" w:rsidRPr="006C3386" w:rsidRDefault="006214DD" w:rsidP="009E5E14">
            <w:pPr>
              <w:widowControl w:val="0"/>
              <w:jc w:val="center"/>
              <w:rPr>
                <w:rFonts w:ascii="Arial" w:hAnsi="Arial" w:cs="Arial"/>
                <w:sz w:val="20"/>
                <w:lang w:val="hr-HR"/>
              </w:rPr>
            </w:pPr>
          </w:p>
          <w:p w14:paraId="4D608B89" w14:textId="77777777" w:rsidR="006214DD" w:rsidRPr="006C3386" w:rsidRDefault="006214DD" w:rsidP="009E5E14">
            <w:pPr>
              <w:widowControl w:val="0"/>
              <w:jc w:val="center"/>
              <w:rPr>
                <w:rFonts w:ascii="Arial" w:hAnsi="Arial" w:cs="Arial"/>
                <w:sz w:val="20"/>
                <w:lang w:val="hr-HR"/>
              </w:rPr>
            </w:pPr>
          </w:p>
          <w:p w14:paraId="0BD5F07F" w14:textId="77777777" w:rsidR="006214DD" w:rsidRPr="006C3386" w:rsidRDefault="006214DD" w:rsidP="009E5E14">
            <w:pPr>
              <w:widowControl w:val="0"/>
              <w:jc w:val="center"/>
              <w:rPr>
                <w:rFonts w:ascii="Arial" w:hAnsi="Arial" w:cs="Arial"/>
                <w:sz w:val="20"/>
                <w:lang w:val="hr-HR"/>
              </w:rPr>
            </w:pPr>
            <w:r>
              <w:rPr>
                <w:rFonts w:ascii="Arial" w:hAnsi="Arial" w:cs="Arial"/>
                <w:sz w:val="20"/>
                <w:lang w:val="hr-HR"/>
              </w:rPr>
              <w:t>5</w:t>
            </w:r>
          </w:p>
          <w:p w14:paraId="2977F6EE" w14:textId="77777777" w:rsidR="006214DD" w:rsidRPr="006C3386" w:rsidRDefault="006214DD" w:rsidP="009E5E14">
            <w:pPr>
              <w:widowControl w:val="0"/>
              <w:jc w:val="center"/>
              <w:rPr>
                <w:rFonts w:ascii="Arial" w:hAnsi="Arial" w:cs="Arial"/>
                <w:sz w:val="20"/>
                <w:lang w:val="hr-HR"/>
              </w:rPr>
            </w:pPr>
            <w:r>
              <w:rPr>
                <w:rFonts w:ascii="Arial" w:hAnsi="Arial" w:cs="Arial"/>
                <w:sz w:val="20"/>
                <w:lang w:val="hr-HR"/>
              </w:rPr>
              <w:t>9</w:t>
            </w:r>
          </w:p>
          <w:p w14:paraId="7A48C42D" w14:textId="77777777" w:rsidR="006214DD" w:rsidRPr="006C3386" w:rsidRDefault="006214DD" w:rsidP="009E5E14">
            <w:pPr>
              <w:widowControl w:val="0"/>
              <w:jc w:val="center"/>
              <w:rPr>
                <w:rFonts w:ascii="Arial" w:hAnsi="Arial" w:cs="Arial"/>
                <w:sz w:val="20"/>
                <w:lang w:val="hr-HR"/>
              </w:rPr>
            </w:pPr>
            <w:r>
              <w:rPr>
                <w:rFonts w:ascii="Arial" w:hAnsi="Arial" w:cs="Arial"/>
                <w:sz w:val="20"/>
                <w:lang w:val="hr-HR"/>
              </w:rPr>
              <w:t>5</w:t>
            </w:r>
          </w:p>
          <w:p w14:paraId="549AE9A2" w14:textId="77777777" w:rsidR="006214DD" w:rsidRPr="006C3386" w:rsidRDefault="006214DD" w:rsidP="009E5E14">
            <w:pPr>
              <w:widowControl w:val="0"/>
              <w:jc w:val="center"/>
              <w:rPr>
                <w:rFonts w:ascii="Arial" w:hAnsi="Arial" w:cs="Arial"/>
                <w:sz w:val="20"/>
                <w:lang w:val="hr-HR"/>
              </w:rPr>
            </w:pPr>
            <w:r>
              <w:rPr>
                <w:rFonts w:ascii="Arial" w:hAnsi="Arial" w:cs="Arial"/>
                <w:sz w:val="20"/>
                <w:lang w:val="hr-HR"/>
              </w:rPr>
              <w:t>10</w:t>
            </w:r>
          </w:p>
          <w:p w14:paraId="5601CC49" w14:textId="77777777" w:rsidR="006214DD" w:rsidRPr="006C3386" w:rsidRDefault="006214DD" w:rsidP="009E5E14">
            <w:pPr>
              <w:widowControl w:val="0"/>
              <w:jc w:val="center"/>
              <w:rPr>
                <w:rFonts w:ascii="Arial" w:hAnsi="Arial" w:cs="Arial"/>
                <w:sz w:val="20"/>
                <w:lang w:val="hr-HR"/>
              </w:rPr>
            </w:pPr>
          </w:p>
          <w:p w14:paraId="1E06DD98"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100</w:t>
            </w:r>
          </w:p>
          <w:p w14:paraId="086FD83B" w14:textId="77777777" w:rsidR="006214DD" w:rsidRPr="006C3386" w:rsidRDefault="006214DD" w:rsidP="009E5E14">
            <w:pPr>
              <w:widowControl w:val="0"/>
              <w:jc w:val="center"/>
              <w:rPr>
                <w:rFonts w:ascii="Arial" w:hAnsi="Arial" w:cs="Arial"/>
                <w:sz w:val="20"/>
                <w:lang w:val="hr-HR"/>
              </w:rPr>
            </w:pPr>
          </w:p>
          <w:p w14:paraId="45C6F1E7" w14:textId="77777777" w:rsidR="006214DD" w:rsidRPr="006C3386" w:rsidRDefault="006214DD" w:rsidP="009E5E14">
            <w:pPr>
              <w:widowControl w:val="0"/>
              <w:jc w:val="center"/>
              <w:rPr>
                <w:rFonts w:ascii="Arial" w:hAnsi="Arial" w:cs="Arial"/>
                <w:sz w:val="20"/>
                <w:lang w:val="hr-HR"/>
              </w:rPr>
            </w:pPr>
          </w:p>
          <w:p w14:paraId="7C3AF3AC" w14:textId="77777777" w:rsidR="006214DD" w:rsidRPr="006C3386" w:rsidRDefault="006214DD" w:rsidP="009E5E14">
            <w:pPr>
              <w:widowControl w:val="0"/>
              <w:jc w:val="center"/>
              <w:rPr>
                <w:rFonts w:ascii="Arial" w:hAnsi="Arial" w:cs="Arial"/>
                <w:sz w:val="20"/>
                <w:lang w:val="hr-HR"/>
              </w:rPr>
            </w:pPr>
          </w:p>
          <w:p w14:paraId="7CA2F5A2" w14:textId="77777777" w:rsidR="006214DD" w:rsidRPr="006C3386" w:rsidRDefault="006214DD" w:rsidP="009E5E14">
            <w:pPr>
              <w:widowControl w:val="0"/>
              <w:jc w:val="center"/>
              <w:rPr>
                <w:rFonts w:ascii="Arial" w:hAnsi="Arial" w:cs="Arial"/>
                <w:sz w:val="20"/>
                <w:lang w:val="hr-HR"/>
              </w:rPr>
            </w:pPr>
          </w:p>
          <w:p w14:paraId="12B63447" w14:textId="77777777" w:rsidR="006214DD" w:rsidRPr="006C3386" w:rsidRDefault="006214DD" w:rsidP="009E5E14">
            <w:pPr>
              <w:widowControl w:val="0"/>
              <w:jc w:val="center"/>
              <w:rPr>
                <w:rFonts w:ascii="Arial" w:hAnsi="Arial" w:cs="Arial"/>
                <w:sz w:val="20"/>
                <w:lang w:val="hr-HR"/>
              </w:rPr>
            </w:pPr>
          </w:p>
          <w:p w14:paraId="730034F9" w14:textId="77777777" w:rsidR="006214DD" w:rsidRPr="006C3386" w:rsidRDefault="006214DD" w:rsidP="009E5E14">
            <w:pPr>
              <w:widowControl w:val="0"/>
              <w:jc w:val="center"/>
              <w:rPr>
                <w:rFonts w:ascii="Arial" w:hAnsi="Arial" w:cs="Arial"/>
                <w:sz w:val="20"/>
                <w:lang w:val="hr-HR"/>
              </w:rPr>
            </w:pPr>
          </w:p>
          <w:p w14:paraId="69FD2299" w14:textId="77777777" w:rsidR="006214DD" w:rsidRPr="006C3386" w:rsidRDefault="006214DD" w:rsidP="009E5E14">
            <w:pPr>
              <w:widowControl w:val="0"/>
              <w:jc w:val="center"/>
              <w:rPr>
                <w:rFonts w:ascii="Arial" w:hAnsi="Arial" w:cs="Arial"/>
                <w:sz w:val="20"/>
                <w:lang w:val="hr-HR"/>
              </w:rPr>
            </w:pPr>
          </w:p>
          <w:p w14:paraId="2F254863" w14:textId="77777777" w:rsidR="006214DD" w:rsidRPr="006C3386" w:rsidRDefault="006214DD" w:rsidP="009E5E14">
            <w:pPr>
              <w:widowControl w:val="0"/>
              <w:jc w:val="center"/>
              <w:rPr>
                <w:rFonts w:ascii="Arial" w:hAnsi="Arial" w:cs="Arial"/>
                <w:sz w:val="20"/>
                <w:lang w:val="hr-HR"/>
              </w:rPr>
            </w:pPr>
          </w:p>
          <w:p w14:paraId="4456BAA8" w14:textId="77777777" w:rsidR="006214DD" w:rsidRPr="006C3386" w:rsidRDefault="006214DD" w:rsidP="009E5E14">
            <w:pPr>
              <w:widowControl w:val="0"/>
              <w:jc w:val="center"/>
              <w:rPr>
                <w:rFonts w:ascii="Arial" w:hAnsi="Arial" w:cs="Arial"/>
                <w:sz w:val="20"/>
                <w:lang w:val="hr-HR"/>
              </w:rPr>
            </w:pPr>
          </w:p>
          <w:p w14:paraId="4E439DD1" w14:textId="77777777" w:rsidR="006214DD" w:rsidRPr="006C3386" w:rsidRDefault="006214DD" w:rsidP="009E5E14">
            <w:pPr>
              <w:widowControl w:val="0"/>
              <w:jc w:val="center"/>
              <w:rPr>
                <w:rFonts w:ascii="Arial" w:hAnsi="Arial" w:cs="Arial"/>
                <w:sz w:val="20"/>
                <w:lang w:val="hr-HR"/>
              </w:rPr>
            </w:pPr>
            <w:r>
              <w:rPr>
                <w:rFonts w:ascii="Arial" w:hAnsi="Arial" w:cs="Arial"/>
                <w:sz w:val="20"/>
                <w:lang w:val="hr-HR"/>
              </w:rPr>
              <w:t>270</w:t>
            </w:r>
          </w:p>
          <w:p w14:paraId="130A2C27" w14:textId="77777777" w:rsidR="006214DD" w:rsidRPr="006C3386" w:rsidRDefault="006214DD" w:rsidP="009E5E14">
            <w:pPr>
              <w:widowControl w:val="0"/>
              <w:jc w:val="center"/>
              <w:rPr>
                <w:rFonts w:ascii="Arial" w:hAnsi="Arial" w:cs="Arial"/>
                <w:sz w:val="20"/>
                <w:lang w:val="hr-HR"/>
              </w:rPr>
            </w:pPr>
          </w:p>
          <w:p w14:paraId="084C83C0" w14:textId="77777777" w:rsidR="006214DD" w:rsidRPr="006C3386" w:rsidRDefault="006214DD" w:rsidP="009E5E14">
            <w:pPr>
              <w:widowControl w:val="0"/>
              <w:jc w:val="center"/>
              <w:rPr>
                <w:rFonts w:ascii="Arial" w:hAnsi="Arial" w:cs="Arial"/>
                <w:sz w:val="20"/>
                <w:lang w:val="hr-HR"/>
              </w:rPr>
            </w:pPr>
          </w:p>
          <w:p w14:paraId="7A671D56" w14:textId="77777777" w:rsidR="006214DD" w:rsidRPr="006C3386" w:rsidRDefault="006214DD" w:rsidP="009E5E14">
            <w:pPr>
              <w:widowControl w:val="0"/>
              <w:jc w:val="center"/>
              <w:rPr>
                <w:rFonts w:ascii="Arial" w:hAnsi="Arial" w:cs="Arial"/>
                <w:sz w:val="20"/>
                <w:lang w:val="hr-HR"/>
              </w:rPr>
            </w:pPr>
          </w:p>
          <w:p w14:paraId="60DD5C1C" w14:textId="77777777" w:rsidR="006214DD" w:rsidRPr="006C3386" w:rsidRDefault="006214DD" w:rsidP="009E5E14">
            <w:pPr>
              <w:widowControl w:val="0"/>
              <w:jc w:val="center"/>
              <w:rPr>
                <w:rFonts w:ascii="Arial" w:hAnsi="Arial" w:cs="Arial"/>
                <w:sz w:val="20"/>
                <w:lang w:val="hr-HR"/>
              </w:rPr>
            </w:pPr>
          </w:p>
          <w:p w14:paraId="27237F5B" w14:textId="77777777" w:rsidR="006214DD" w:rsidRPr="006C3386" w:rsidRDefault="006214DD" w:rsidP="009E5E14">
            <w:pPr>
              <w:widowControl w:val="0"/>
              <w:jc w:val="center"/>
              <w:rPr>
                <w:rFonts w:ascii="Arial" w:hAnsi="Arial" w:cs="Arial"/>
                <w:sz w:val="20"/>
                <w:lang w:val="hr-HR"/>
              </w:rPr>
            </w:pPr>
          </w:p>
          <w:p w14:paraId="17D99017" w14:textId="77777777" w:rsidR="006214DD" w:rsidRPr="006C3386" w:rsidRDefault="006214DD" w:rsidP="009E5E14">
            <w:pPr>
              <w:widowControl w:val="0"/>
              <w:jc w:val="center"/>
              <w:rPr>
                <w:rFonts w:ascii="Arial" w:hAnsi="Arial" w:cs="Arial"/>
                <w:sz w:val="20"/>
                <w:lang w:val="hr-HR"/>
              </w:rPr>
            </w:pPr>
          </w:p>
          <w:p w14:paraId="10798784" w14:textId="77777777" w:rsidR="006214DD" w:rsidRPr="006C3386" w:rsidRDefault="006214DD" w:rsidP="009E5E14">
            <w:pPr>
              <w:widowControl w:val="0"/>
              <w:jc w:val="center"/>
              <w:rPr>
                <w:rFonts w:ascii="Arial" w:hAnsi="Arial" w:cs="Arial"/>
                <w:sz w:val="20"/>
                <w:lang w:val="hr-HR"/>
              </w:rPr>
            </w:pPr>
          </w:p>
          <w:p w14:paraId="21509F88" w14:textId="77777777" w:rsidR="006214DD" w:rsidRPr="006C3386" w:rsidRDefault="006214DD" w:rsidP="009E5E14">
            <w:pPr>
              <w:widowControl w:val="0"/>
              <w:jc w:val="center"/>
              <w:rPr>
                <w:rFonts w:ascii="Arial" w:hAnsi="Arial" w:cs="Arial"/>
                <w:sz w:val="20"/>
                <w:lang w:val="hr-HR"/>
              </w:rPr>
            </w:pPr>
          </w:p>
          <w:p w14:paraId="2D04F04F"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150</w:t>
            </w:r>
          </w:p>
          <w:p w14:paraId="3183E09D" w14:textId="77777777" w:rsidR="006214DD" w:rsidRPr="006C3386" w:rsidRDefault="006214DD" w:rsidP="009E5E14">
            <w:pPr>
              <w:widowControl w:val="0"/>
              <w:jc w:val="center"/>
              <w:rPr>
                <w:rFonts w:ascii="Arial" w:hAnsi="Arial" w:cs="Arial"/>
                <w:sz w:val="20"/>
                <w:lang w:val="hr-HR"/>
              </w:rPr>
            </w:pPr>
          </w:p>
          <w:p w14:paraId="2B4CBFAD" w14:textId="77777777" w:rsidR="006214DD" w:rsidRPr="006C3386" w:rsidRDefault="006214DD" w:rsidP="009E5E14">
            <w:pPr>
              <w:widowControl w:val="0"/>
              <w:jc w:val="center"/>
              <w:rPr>
                <w:rFonts w:ascii="Arial" w:hAnsi="Arial" w:cs="Arial"/>
                <w:sz w:val="20"/>
                <w:lang w:val="hr-HR"/>
              </w:rPr>
            </w:pPr>
          </w:p>
          <w:p w14:paraId="3A62251E" w14:textId="77777777" w:rsidR="006214DD" w:rsidRPr="006C3386" w:rsidRDefault="006214DD" w:rsidP="009E5E14">
            <w:pPr>
              <w:widowControl w:val="0"/>
              <w:jc w:val="center"/>
              <w:rPr>
                <w:rFonts w:ascii="Arial" w:hAnsi="Arial" w:cs="Arial"/>
                <w:sz w:val="20"/>
                <w:lang w:val="hr-HR"/>
              </w:rPr>
            </w:pPr>
          </w:p>
          <w:p w14:paraId="6236BE7F" w14:textId="77777777" w:rsidR="006214DD" w:rsidRPr="006C3386" w:rsidRDefault="006214DD" w:rsidP="009E5E14">
            <w:pPr>
              <w:widowControl w:val="0"/>
              <w:jc w:val="center"/>
              <w:rPr>
                <w:rFonts w:ascii="Arial" w:hAnsi="Arial" w:cs="Arial"/>
                <w:sz w:val="20"/>
                <w:lang w:val="hr-HR"/>
              </w:rPr>
            </w:pPr>
          </w:p>
          <w:p w14:paraId="6936FCBB" w14:textId="77777777" w:rsidR="006214DD" w:rsidRPr="006C3386" w:rsidRDefault="006214DD" w:rsidP="009E5E14">
            <w:pPr>
              <w:widowControl w:val="0"/>
              <w:rPr>
                <w:rFonts w:ascii="Arial" w:hAnsi="Arial" w:cs="Arial"/>
                <w:b/>
                <w:sz w:val="20"/>
                <w:lang w:val="hr-HR"/>
              </w:rPr>
            </w:pPr>
          </w:p>
          <w:p w14:paraId="7D8A6FAA" w14:textId="77777777" w:rsidR="006214DD" w:rsidRPr="006C3386" w:rsidRDefault="006214DD" w:rsidP="009E5E14">
            <w:pPr>
              <w:widowControl w:val="0"/>
              <w:jc w:val="center"/>
              <w:rPr>
                <w:rFonts w:ascii="Arial" w:hAnsi="Arial" w:cs="Arial"/>
                <w:b/>
                <w:sz w:val="20"/>
                <w:lang w:val="hr-HR"/>
              </w:rPr>
            </w:pPr>
          </w:p>
          <w:p w14:paraId="42EAD5E0" w14:textId="77777777" w:rsidR="006214DD" w:rsidRPr="006C3386" w:rsidRDefault="006214DD" w:rsidP="009E5E14">
            <w:pPr>
              <w:widowControl w:val="0"/>
              <w:jc w:val="center"/>
              <w:rPr>
                <w:rFonts w:ascii="Arial" w:hAnsi="Arial" w:cs="Arial"/>
                <w:b/>
                <w:sz w:val="20"/>
                <w:lang w:val="hr-HR"/>
              </w:rPr>
            </w:pPr>
          </w:p>
          <w:p w14:paraId="461BDBCD" w14:textId="77777777" w:rsidR="006214DD" w:rsidRPr="00C600CF" w:rsidRDefault="006214DD" w:rsidP="009E5E14">
            <w:pPr>
              <w:widowControl w:val="0"/>
              <w:jc w:val="center"/>
              <w:rPr>
                <w:rFonts w:ascii="Arial" w:hAnsi="Arial" w:cs="Arial"/>
                <w:sz w:val="20"/>
                <w:lang w:val="hr-HR"/>
              </w:rPr>
            </w:pPr>
            <w:r w:rsidRPr="006C3386">
              <w:rPr>
                <w:rFonts w:ascii="Arial" w:hAnsi="Arial" w:cs="Arial"/>
                <w:sz w:val="20"/>
                <w:lang w:val="hr-HR"/>
              </w:rPr>
              <w:t>200</w:t>
            </w:r>
          </w:p>
          <w:p w14:paraId="35CC10C1" w14:textId="77777777" w:rsidR="006214DD" w:rsidRPr="006C3386" w:rsidRDefault="006214DD" w:rsidP="009E5E14">
            <w:pPr>
              <w:widowControl w:val="0"/>
              <w:jc w:val="center"/>
              <w:rPr>
                <w:rFonts w:ascii="Arial" w:hAnsi="Arial" w:cs="Arial"/>
                <w:b/>
                <w:sz w:val="20"/>
                <w:lang w:val="hr-HR"/>
              </w:rPr>
            </w:pPr>
          </w:p>
          <w:p w14:paraId="70AB8850" w14:textId="77777777" w:rsidR="006214DD" w:rsidRPr="006C3386" w:rsidRDefault="006214DD" w:rsidP="009E5E14">
            <w:pPr>
              <w:widowControl w:val="0"/>
              <w:rPr>
                <w:rFonts w:ascii="Arial" w:hAnsi="Arial" w:cs="Arial"/>
                <w:b/>
                <w:sz w:val="20"/>
                <w:lang w:val="hr-HR"/>
              </w:rPr>
            </w:pPr>
          </w:p>
          <w:p w14:paraId="7F995AD9" w14:textId="77777777" w:rsidR="006214DD" w:rsidRPr="006C3386" w:rsidRDefault="006214DD" w:rsidP="009E5E14">
            <w:pPr>
              <w:widowControl w:val="0"/>
              <w:jc w:val="center"/>
              <w:rPr>
                <w:rFonts w:ascii="Arial" w:hAnsi="Arial" w:cs="Arial"/>
                <w:b/>
                <w:sz w:val="20"/>
                <w:lang w:val="hr-HR"/>
              </w:rPr>
            </w:pPr>
            <w:r>
              <w:rPr>
                <w:rFonts w:ascii="Arial" w:hAnsi="Arial" w:cs="Arial"/>
                <w:b/>
                <w:sz w:val="20"/>
                <w:lang w:val="hr-HR"/>
              </w:rPr>
              <w:t>859</w:t>
            </w:r>
          </w:p>
        </w:tc>
      </w:tr>
      <w:tr w:rsidR="006214DD" w14:paraId="44857695" w14:textId="77777777" w:rsidTr="009E5E14">
        <w:trPr>
          <w:trHeight w:val="3986"/>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688C48A" w14:textId="77777777" w:rsidR="006214DD" w:rsidRPr="006C3386" w:rsidRDefault="006214DD" w:rsidP="009E5E14">
            <w:pPr>
              <w:widowControl w:val="0"/>
              <w:rPr>
                <w:rFonts w:ascii="Arial" w:hAnsi="Arial" w:cs="Arial"/>
                <w:b/>
                <w:sz w:val="20"/>
                <w:lang w:val="hr-HR"/>
              </w:rPr>
            </w:pPr>
            <w:r w:rsidRPr="006C3386">
              <w:rPr>
                <w:rFonts w:ascii="Arial" w:hAnsi="Arial" w:cs="Arial"/>
                <w:b/>
                <w:sz w:val="20"/>
                <w:lang w:val="hr-HR"/>
              </w:rPr>
              <w:lastRenderedPageBreak/>
              <w:t>4.</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07E8A99E" w14:textId="77777777" w:rsidR="006214DD" w:rsidRPr="006C3386" w:rsidRDefault="006214DD" w:rsidP="009E5E14">
            <w:pPr>
              <w:widowControl w:val="0"/>
              <w:rPr>
                <w:rFonts w:ascii="Arial" w:hAnsi="Arial" w:cs="Arial"/>
                <w:b/>
                <w:sz w:val="20"/>
                <w:lang w:val="hr-HR"/>
              </w:rPr>
            </w:pPr>
            <w:r w:rsidRPr="006C3386">
              <w:rPr>
                <w:rFonts w:ascii="Arial" w:hAnsi="Arial" w:cs="Arial"/>
                <w:b/>
                <w:sz w:val="20"/>
              </w:rPr>
              <w:t>RAD</w:t>
            </w:r>
            <w:r w:rsidRPr="006C3386">
              <w:rPr>
                <w:rFonts w:ascii="Arial" w:hAnsi="Arial" w:cs="Arial"/>
                <w:b/>
                <w:sz w:val="20"/>
                <w:lang w:val="hr-HR"/>
              </w:rPr>
              <w:t xml:space="preserve"> </w:t>
            </w:r>
            <w:r w:rsidRPr="006C3386">
              <w:rPr>
                <w:rFonts w:ascii="Arial" w:hAnsi="Arial" w:cs="Arial"/>
                <w:b/>
                <w:sz w:val="20"/>
              </w:rPr>
              <w:t>S</w:t>
            </w:r>
            <w:r w:rsidRPr="006C3386">
              <w:rPr>
                <w:rFonts w:ascii="Arial" w:hAnsi="Arial" w:cs="Arial"/>
                <w:b/>
                <w:sz w:val="20"/>
                <w:lang w:val="hr-HR"/>
              </w:rPr>
              <w:t xml:space="preserve"> </w:t>
            </w:r>
            <w:r w:rsidRPr="006C3386">
              <w:rPr>
                <w:rFonts w:ascii="Arial" w:hAnsi="Arial" w:cs="Arial"/>
                <w:b/>
                <w:sz w:val="20"/>
              </w:rPr>
              <w:t>RODITELJIMA</w:t>
            </w:r>
          </w:p>
          <w:p w14:paraId="03BFD0D1" w14:textId="77777777" w:rsidR="006214DD" w:rsidRPr="006C3386" w:rsidRDefault="006214DD" w:rsidP="009E5E14">
            <w:pPr>
              <w:widowControl w:val="0"/>
              <w:rPr>
                <w:rFonts w:ascii="Arial" w:hAnsi="Arial" w:cs="Arial"/>
                <w:i/>
                <w:sz w:val="20"/>
                <w:lang w:val="hr-HR"/>
              </w:rPr>
            </w:pPr>
            <w:r w:rsidRPr="006C3386">
              <w:rPr>
                <w:rFonts w:ascii="Arial" w:hAnsi="Arial" w:cs="Arial"/>
                <w:i/>
                <w:sz w:val="20"/>
                <w:lang w:val="hr-HR"/>
              </w:rPr>
              <w:t>4.1.</w:t>
            </w:r>
            <w:r w:rsidRPr="006C3386">
              <w:rPr>
                <w:rFonts w:ascii="Arial" w:hAnsi="Arial" w:cs="Arial"/>
                <w:i/>
                <w:sz w:val="20"/>
              </w:rPr>
              <w:t>Utvr</w:t>
            </w:r>
            <w:r w:rsidRPr="006C3386">
              <w:rPr>
                <w:rFonts w:ascii="Arial" w:hAnsi="Arial" w:cs="Arial"/>
                <w:i/>
                <w:sz w:val="20"/>
                <w:lang w:val="hr-HR"/>
              </w:rPr>
              <w:t>đ</w:t>
            </w:r>
            <w:r w:rsidRPr="006C3386">
              <w:rPr>
                <w:rFonts w:ascii="Arial" w:hAnsi="Arial" w:cs="Arial"/>
                <w:i/>
                <w:sz w:val="20"/>
              </w:rPr>
              <w:t>ivanje</w:t>
            </w:r>
            <w:r w:rsidRPr="006C3386">
              <w:rPr>
                <w:rFonts w:ascii="Arial" w:hAnsi="Arial" w:cs="Arial"/>
                <w:i/>
                <w:sz w:val="20"/>
                <w:lang w:val="hr-HR"/>
              </w:rPr>
              <w:t xml:space="preserve"> </w:t>
            </w:r>
            <w:r w:rsidRPr="006C3386">
              <w:rPr>
                <w:rFonts w:ascii="Arial" w:hAnsi="Arial" w:cs="Arial"/>
                <w:i/>
                <w:sz w:val="20"/>
              </w:rPr>
              <w:t>stanja</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č</w:t>
            </w:r>
            <w:r w:rsidRPr="006C3386">
              <w:rPr>
                <w:rFonts w:ascii="Arial" w:hAnsi="Arial" w:cs="Arial"/>
                <w:i/>
                <w:sz w:val="20"/>
              </w:rPr>
              <w:t>enika</w:t>
            </w:r>
            <w:r w:rsidRPr="006C3386">
              <w:rPr>
                <w:rFonts w:ascii="Arial" w:hAnsi="Arial" w:cs="Arial"/>
                <w:i/>
                <w:sz w:val="20"/>
                <w:lang w:val="hr-HR"/>
              </w:rPr>
              <w:t xml:space="preserve"> </w:t>
            </w:r>
            <w:r w:rsidRPr="006C3386">
              <w:rPr>
                <w:rFonts w:ascii="Arial" w:hAnsi="Arial" w:cs="Arial"/>
                <w:i/>
                <w:sz w:val="20"/>
              </w:rPr>
              <w:t>provo</w:t>
            </w:r>
            <w:r w:rsidRPr="006C3386">
              <w:rPr>
                <w:rFonts w:ascii="Arial" w:hAnsi="Arial" w:cs="Arial"/>
                <w:i/>
                <w:sz w:val="20"/>
                <w:lang w:val="hr-HR"/>
              </w:rPr>
              <w:t>đ</w:t>
            </w:r>
            <w:r w:rsidRPr="006C3386">
              <w:rPr>
                <w:rFonts w:ascii="Arial" w:hAnsi="Arial" w:cs="Arial"/>
                <w:i/>
                <w:sz w:val="20"/>
              </w:rPr>
              <w:t>enjem</w:t>
            </w:r>
            <w:r w:rsidRPr="006C3386">
              <w:rPr>
                <w:rFonts w:ascii="Arial" w:hAnsi="Arial" w:cs="Arial"/>
                <w:i/>
                <w:sz w:val="20"/>
                <w:lang w:val="hr-HR"/>
              </w:rPr>
              <w:t xml:space="preserve"> </w:t>
            </w:r>
            <w:r w:rsidRPr="006C3386">
              <w:rPr>
                <w:rFonts w:ascii="Arial" w:hAnsi="Arial" w:cs="Arial"/>
                <w:i/>
                <w:sz w:val="20"/>
              </w:rPr>
              <w:t>anamnesti</w:t>
            </w:r>
            <w:r w:rsidRPr="006C3386">
              <w:rPr>
                <w:rFonts w:ascii="Arial" w:hAnsi="Arial" w:cs="Arial"/>
                <w:i/>
                <w:sz w:val="20"/>
                <w:lang w:val="hr-HR"/>
              </w:rPr>
              <w:t>č</w:t>
            </w:r>
            <w:r w:rsidRPr="006C3386">
              <w:rPr>
                <w:rFonts w:ascii="Arial" w:hAnsi="Arial" w:cs="Arial"/>
                <w:i/>
                <w:sz w:val="20"/>
              </w:rPr>
              <w:t>kog</w:t>
            </w:r>
            <w:r w:rsidRPr="006C3386">
              <w:rPr>
                <w:rFonts w:ascii="Arial" w:hAnsi="Arial" w:cs="Arial"/>
                <w:i/>
                <w:sz w:val="20"/>
                <w:lang w:val="hr-HR"/>
              </w:rPr>
              <w:t xml:space="preserve"> </w:t>
            </w:r>
            <w:r w:rsidRPr="006C3386">
              <w:rPr>
                <w:rFonts w:ascii="Arial" w:hAnsi="Arial" w:cs="Arial"/>
                <w:i/>
                <w:sz w:val="20"/>
              </w:rPr>
              <w:t>intervjua</w:t>
            </w:r>
          </w:p>
          <w:p w14:paraId="70BAA12A" w14:textId="77777777" w:rsidR="006214DD" w:rsidRPr="006C3386" w:rsidRDefault="006214DD" w:rsidP="009E5E14">
            <w:pPr>
              <w:widowControl w:val="0"/>
              <w:rPr>
                <w:rFonts w:ascii="Arial" w:hAnsi="Arial" w:cs="Arial"/>
                <w:i/>
                <w:sz w:val="20"/>
                <w:lang w:val="hr-HR"/>
              </w:rPr>
            </w:pPr>
            <w:r w:rsidRPr="006C3386">
              <w:rPr>
                <w:rFonts w:ascii="Arial" w:hAnsi="Arial" w:cs="Arial"/>
                <w:i/>
                <w:sz w:val="20"/>
                <w:lang w:val="hr-HR"/>
              </w:rPr>
              <w:t>4.2.</w:t>
            </w:r>
            <w:r w:rsidRPr="006C3386">
              <w:rPr>
                <w:rFonts w:ascii="Arial" w:hAnsi="Arial" w:cs="Arial"/>
                <w:i/>
                <w:sz w:val="20"/>
              </w:rPr>
              <w:t>Individualni</w:t>
            </w:r>
            <w:r w:rsidRPr="006C3386">
              <w:rPr>
                <w:rFonts w:ascii="Arial" w:hAnsi="Arial" w:cs="Arial"/>
                <w:i/>
                <w:sz w:val="20"/>
                <w:lang w:val="hr-HR"/>
              </w:rPr>
              <w:t xml:space="preserve"> </w:t>
            </w:r>
            <w:r w:rsidRPr="006C3386">
              <w:rPr>
                <w:rFonts w:ascii="Arial" w:hAnsi="Arial" w:cs="Arial"/>
                <w:i/>
                <w:sz w:val="20"/>
              </w:rPr>
              <w:t>i</w:t>
            </w:r>
            <w:r w:rsidRPr="006C3386">
              <w:rPr>
                <w:rFonts w:ascii="Arial" w:hAnsi="Arial" w:cs="Arial"/>
                <w:i/>
                <w:sz w:val="20"/>
                <w:lang w:val="hr-HR"/>
              </w:rPr>
              <w:t>/</w:t>
            </w:r>
            <w:r w:rsidRPr="006C3386">
              <w:rPr>
                <w:rFonts w:ascii="Arial" w:hAnsi="Arial" w:cs="Arial"/>
                <w:i/>
                <w:sz w:val="20"/>
              </w:rPr>
              <w:t>ili</w:t>
            </w:r>
            <w:r w:rsidRPr="006C3386">
              <w:rPr>
                <w:rFonts w:ascii="Arial" w:hAnsi="Arial" w:cs="Arial"/>
                <w:i/>
                <w:sz w:val="20"/>
                <w:lang w:val="hr-HR"/>
              </w:rPr>
              <w:t xml:space="preserve"> </w:t>
            </w:r>
            <w:r w:rsidRPr="006C3386">
              <w:rPr>
                <w:rFonts w:ascii="Arial" w:hAnsi="Arial" w:cs="Arial"/>
                <w:i/>
                <w:sz w:val="20"/>
              </w:rPr>
              <w:t>savjetodavni</w:t>
            </w:r>
            <w:r w:rsidRPr="006C3386">
              <w:rPr>
                <w:rFonts w:ascii="Arial" w:hAnsi="Arial" w:cs="Arial"/>
                <w:i/>
                <w:sz w:val="20"/>
                <w:lang w:val="hr-HR"/>
              </w:rPr>
              <w:t xml:space="preserve"> </w:t>
            </w:r>
            <w:r w:rsidRPr="006C3386">
              <w:rPr>
                <w:rFonts w:ascii="Arial" w:hAnsi="Arial" w:cs="Arial"/>
                <w:i/>
                <w:sz w:val="20"/>
              </w:rPr>
              <w:t>rad</w:t>
            </w:r>
            <w:r w:rsidRPr="006C3386">
              <w:rPr>
                <w:rFonts w:ascii="Arial" w:hAnsi="Arial" w:cs="Arial"/>
                <w:i/>
                <w:sz w:val="20"/>
                <w:lang w:val="hr-HR"/>
              </w:rPr>
              <w:t xml:space="preserve"> </w:t>
            </w:r>
            <w:r w:rsidRPr="006C3386">
              <w:rPr>
                <w:rFonts w:ascii="Arial" w:hAnsi="Arial" w:cs="Arial"/>
                <w:i/>
                <w:sz w:val="20"/>
              </w:rPr>
              <w:t>sa</w:t>
            </w:r>
            <w:r w:rsidRPr="006C3386">
              <w:rPr>
                <w:rFonts w:ascii="Arial" w:hAnsi="Arial" w:cs="Arial"/>
                <w:i/>
                <w:sz w:val="20"/>
                <w:lang w:val="hr-HR"/>
              </w:rPr>
              <w:t xml:space="preserve"> </w:t>
            </w:r>
            <w:r w:rsidRPr="006C3386">
              <w:rPr>
                <w:rFonts w:ascii="Arial" w:hAnsi="Arial" w:cs="Arial"/>
                <w:i/>
                <w:sz w:val="20"/>
              </w:rPr>
              <w:t>svrhom</w:t>
            </w:r>
            <w:r w:rsidRPr="006C3386">
              <w:rPr>
                <w:rFonts w:ascii="Arial" w:hAnsi="Arial" w:cs="Arial"/>
                <w:i/>
                <w:sz w:val="20"/>
                <w:lang w:val="hr-HR"/>
              </w:rPr>
              <w:t xml:space="preserve"> </w:t>
            </w:r>
            <w:r w:rsidRPr="006C3386">
              <w:rPr>
                <w:rFonts w:ascii="Arial" w:hAnsi="Arial" w:cs="Arial"/>
                <w:i/>
                <w:sz w:val="20"/>
              </w:rPr>
              <w:t>pomo</w:t>
            </w:r>
            <w:r w:rsidRPr="006C3386">
              <w:rPr>
                <w:rFonts w:ascii="Arial" w:hAnsi="Arial" w:cs="Arial"/>
                <w:i/>
                <w:sz w:val="20"/>
                <w:lang w:val="hr-HR"/>
              </w:rPr>
              <w:t>ć</w:t>
            </w:r>
            <w:r w:rsidRPr="006C3386">
              <w:rPr>
                <w:rFonts w:ascii="Arial" w:hAnsi="Arial" w:cs="Arial"/>
                <w:i/>
                <w:sz w:val="20"/>
              </w:rPr>
              <w:t>i</w:t>
            </w:r>
            <w:r w:rsidRPr="006C3386">
              <w:rPr>
                <w:rFonts w:ascii="Arial" w:hAnsi="Arial" w:cs="Arial"/>
                <w:i/>
                <w:sz w:val="20"/>
                <w:lang w:val="hr-HR"/>
              </w:rPr>
              <w:t xml:space="preserve"> </w:t>
            </w:r>
            <w:r w:rsidRPr="006C3386">
              <w:rPr>
                <w:rFonts w:ascii="Arial" w:hAnsi="Arial" w:cs="Arial"/>
                <w:i/>
                <w:sz w:val="20"/>
              </w:rPr>
              <w:t>roditelju</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 xml:space="preserve"> </w:t>
            </w:r>
            <w:r w:rsidRPr="006C3386">
              <w:rPr>
                <w:rFonts w:ascii="Arial" w:hAnsi="Arial" w:cs="Arial"/>
                <w:i/>
                <w:sz w:val="20"/>
              </w:rPr>
              <w:t>razumijevanju</w:t>
            </w:r>
            <w:r w:rsidRPr="006C3386">
              <w:rPr>
                <w:rFonts w:ascii="Arial" w:hAnsi="Arial" w:cs="Arial"/>
                <w:i/>
                <w:sz w:val="20"/>
                <w:lang w:val="hr-HR"/>
              </w:rPr>
              <w:t xml:space="preserve"> </w:t>
            </w:r>
            <w:r w:rsidRPr="006C3386">
              <w:rPr>
                <w:rFonts w:ascii="Arial" w:hAnsi="Arial" w:cs="Arial"/>
                <w:i/>
                <w:sz w:val="20"/>
              </w:rPr>
              <w:t>razvojnih</w:t>
            </w:r>
            <w:r w:rsidRPr="006C3386">
              <w:rPr>
                <w:rFonts w:ascii="Arial" w:hAnsi="Arial" w:cs="Arial"/>
                <w:i/>
                <w:sz w:val="20"/>
                <w:lang w:val="hr-HR"/>
              </w:rPr>
              <w:t xml:space="preserve"> </w:t>
            </w:r>
            <w:r w:rsidRPr="006C3386">
              <w:rPr>
                <w:rFonts w:ascii="Arial" w:hAnsi="Arial" w:cs="Arial"/>
                <w:i/>
                <w:sz w:val="20"/>
              </w:rPr>
              <w:t>potreba</w:t>
            </w:r>
          </w:p>
          <w:p w14:paraId="42C5ADC9" w14:textId="77777777" w:rsidR="006214DD" w:rsidRPr="006C3386" w:rsidRDefault="006214DD" w:rsidP="009E5E14">
            <w:pPr>
              <w:widowControl w:val="0"/>
              <w:rPr>
                <w:rFonts w:ascii="Arial" w:hAnsi="Arial" w:cs="Arial"/>
                <w:i/>
                <w:sz w:val="20"/>
                <w:lang w:val="pl-PL"/>
              </w:rPr>
            </w:pPr>
            <w:r w:rsidRPr="006C3386">
              <w:rPr>
                <w:rFonts w:ascii="Arial" w:hAnsi="Arial" w:cs="Arial"/>
                <w:i/>
                <w:sz w:val="20"/>
                <w:lang w:val="hr-HR"/>
              </w:rPr>
              <w:t>4.3.</w:t>
            </w:r>
            <w:r w:rsidRPr="006C3386">
              <w:rPr>
                <w:rFonts w:ascii="Arial" w:hAnsi="Arial" w:cs="Arial"/>
                <w:i/>
                <w:sz w:val="20"/>
                <w:lang w:val="pl-PL"/>
              </w:rPr>
              <w:t>Rad s roditeljima na promjenama u području prepoznatih teškoća</w:t>
            </w:r>
          </w:p>
          <w:p w14:paraId="34A8D6A8" w14:textId="77777777" w:rsidR="006214DD" w:rsidRPr="006C3386" w:rsidRDefault="006214DD" w:rsidP="009E5E14">
            <w:pPr>
              <w:widowControl w:val="0"/>
              <w:rPr>
                <w:rFonts w:ascii="Arial" w:hAnsi="Arial" w:cs="Arial"/>
                <w:i/>
                <w:sz w:val="20"/>
                <w:lang w:val="pl-PL"/>
              </w:rPr>
            </w:pPr>
            <w:r w:rsidRPr="006C3386">
              <w:rPr>
                <w:rFonts w:ascii="Arial" w:hAnsi="Arial" w:cs="Arial"/>
                <w:i/>
                <w:sz w:val="20"/>
                <w:lang w:val="pl-PL"/>
              </w:rPr>
              <w:t>4.4.Obrazovanje roditelja o vještinama roditeljstva i tehnikama discipliniranja, strategijama suočavanja sa kriznim situacijama i rizičnim ponašanjima, profesionalnom informiranju i usmjeravanju i dr.</w:t>
            </w:r>
          </w:p>
          <w:p w14:paraId="4C3FAE51"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Predavanja na roditeljskim sastancima:</w:t>
            </w:r>
          </w:p>
          <w:p w14:paraId="420F379C"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Učenje mu teško pada. Kako pomoći svojem djetetu</w:t>
            </w:r>
          </w:p>
          <w:p w14:paraId="5CD541DF" w14:textId="77777777" w:rsidR="006214DD" w:rsidRPr="006C3386" w:rsidRDefault="006214DD" w:rsidP="009E5E14">
            <w:pPr>
              <w:widowControl w:val="0"/>
              <w:rPr>
                <w:rFonts w:ascii="Arial" w:hAnsi="Arial" w:cs="Arial"/>
                <w:sz w:val="20"/>
                <w:lang w:val="pl-PL"/>
              </w:rPr>
            </w:pPr>
            <w:r w:rsidRPr="006C3386">
              <w:rPr>
                <w:rFonts w:ascii="Arial" w:hAnsi="Arial" w:cs="Arial"/>
                <w:sz w:val="20"/>
                <w:lang w:val="pl-PL"/>
              </w:rPr>
              <w:t>Kamo nakon osnovne škole</w:t>
            </w:r>
          </w:p>
          <w:p w14:paraId="7C4CFEEB" w14:textId="77777777" w:rsidR="006214DD" w:rsidRPr="00C600CF" w:rsidRDefault="006214DD" w:rsidP="009E5E14">
            <w:pPr>
              <w:widowControl w:val="0"/>
              <w:rPr>
                <w:rFonts w:ascii="Arial" w:hAnsi="Arial" w:cs="Arial"/>
                <w:b/>
                <w:i/>
                <w:sz w:val="20"/>
                <w:lang w:val="hr-HR"/>
              </w:rPr>
            </w:pPr>
            <w:r w:rsidRPr="006C3386">
              <w:rPr>
                <w:rFonts w:ascii="Arial" w:hAnsi="Arial" w:cs="Arial"/>
                <w:sz w:val="20"/>
                <w:lang w:val="hr-HR"/>
              </w:rPr>
              <w:t xml:space="preserve">Briga i skrb za mentalno zdravlje- edukativni članci i brošure na web stranici škole </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30DC87B1" w14:textId="77777777" w:rsidR="006214DD" w:rsidRPr="006C3386" w:rsidRDefault="006214DD" w:rsidP="009E5E14">
            <w:pPr>
              <w:widowControl w:val="0"/>
              <w:jc w:val="center"/>
              <w:rPr>
                <w:rFonts w:ascii="Arial" w:hAnsi="Arial" w:cs="Arial"/>
                <w:sz w:val="20"/>
                <w:lang w:val="hr-HR"/>
              </w:rPr>
            </w:pPr>
          </w:p>
          <w:p w14:paraId="174E50C5"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p w14:paraId="327D4346" w14:textId="77777777" w:rsidR="006214DD" w:rsidRPr="006C3386" w:rsidRDefault="006214DD" w:rsidP="009E5E14">
            <w:pPr>
              <w:widowControl w:val="0"/>
              <w:jc w:val="center"/>
              <w:rPr>
                <w:rFonts w:ascii="Arial" w:hAnsi="Arial" w:cs="Arial"/>
                <w:sz w:val="20"/>
                <w:lang w:val="hr-HR"/>
              </w:rPr>
            </w:pPr>
          </w:p>
          <w:p w14:paraId="0A8AA6A1" w14:textId="77777777" w:rsidR="006214DD" w:rsidRPr="006C3386" w:rsidRDefault="006214DD" w:rsidP="009E5E14">
            <w:pPr>
              <w:widowControl w:val="0"/>
              <w:jc w:val="center"/>
              <w:rPr>
                <w:rFonts w:ascii="Arial" w:hAnsi="Arial" w:cs="Arial"/>
                <w:sz w:val="20"/>
                <w:lang w:val="hr-HR"/>
              </w:rPr>
            </w:pPr>
          </w:p>
          <w:p w14:paraId="04272BEF" w14:textId="77777777" w:rsidR="006214DD" w:rsidRPr="006C3386" w:rsidRDefault="006214DD" w:rsidP="009E5E14">
            <w:pPr>
              <w:widowControl w:val="0"/>
              <w:jc w:val="center"/>
              <w:rPr>
                <w:rFonts w:ascii="Arial" w:hAnsi="Arial" w:cs="Arial"/>
                <w:sz w:val="20"/>
                <w:lang w:val="hr-HR"/>
              </w:rPr>
            </w:pPr>
          </w:p>
          <w:p w14:paraId="6DCD2133" w14:textId="77777777" w:rsidR="006214DD" w:rsidRPr="006C3386" w:rsidRDefault="006214DD" w:rsidP="009E5E14">
            <w:pPr>
              <w:widowControl w:val="0"/>
              <w:jc w:val="center"/>
              <w:rPr>
                <w:rFonts w:ascii="Arial" w:hAnsi="Arial" w:cs="Arial"/>
                <w:sz w:val="20"/>
                <w:lang w:val="hr-HR"/>
              </w:rPr>
            </w:pPr>
          </w:p>
          <w:p w14:paraId="717F9643" w14:textId="77777777" w:rsidR="006214DD" w:rsidRPr="006C3386" w:rsidRDefault="006214DD" w:rsidP="009E5E14">
            <w:pPr>
              <w:widowControl w:val="0"/>
              <w:jc w:val="center"/>
              <w:rPr>
                <w:rFonts w:ascii="Arial" w:hAnsi="Arial" w:cs="Arial"/>
                <w:sz w:val="20"/>
                <w:lang w:val="hr-HR"/>
              </w:rPr>
            </w:pPr>
          </w:p>
          <w:p w14:paraId="46B4888B" w14:textId="77777777" w:rsidR="006214DD" w:rsidRPr="006C3386" w:rsidRDefault="006214DD" w:rsidP="009E5E14">
            <w:pPr>
              <w:widowControl w:val="0"/>
              <w:jc w:val="center"/>
              <w:rPr>
                <w:rFonts w:ascii="Arial" w:hAnsi="Arial" w:cs="Arial"/>
                <w:sz w:val="20"/>
                <w:lang w:val="hr-HR"/>
              </w:rPr>
            </w:pPr>
          </w:p>
          <w:p w14:paraId="16E70E3F" w14:textId="77777777" w:rsidR="006214DD" w:rsidRPr="006C3386" w:rsidRDefault="006214DD" w:rsidP="009E5E14">
            <w:pPr>
              <w:widowControl w:val="0"/>
              <w:jc w:val="center"/>
              <w:rPr>
                <w:rFonts w:ascii="Arial" w:hAnsi="Arial" w:cs="Arial"/>
                <w:sz w:val="20"/>
                <w:lang w:val="hr-HR"/>
              </w:rPr>
            </w:pPr>
          </w:p>
          <w:p w14:paraId="391A40E2" w14:textId="77777777" w:rsidR="006214DD" w:rsidRPr="006C3386" w:rsidRDefault="006214DD" w:rsidP="009E5E14">
            <w:pPr>
              <w:widowControl w:val="0"/>
              <w:jc w:val="center"/>
              <w:rPr>
                <w:rFonts w:ascii="Arial" w:hAnsi="Arial" w:cs="Arial"/>
                <w:sz w:val="20"/>
                <w:lang w:val="hr-HR"/>
              </w:rPr>
            </w:pPr>
          </w:p>
          <w:p w14:paraId="3F37E835" w14:textId="77777777" w:rsidR="006214DD" w:rsidRPr="006C3386" w:rsidRDefault="006214DD" w:rsidP="009E5E14">
            <w:pPr>
              <w:widowControl w:val="0"/>
              <w:jc w:val="center"/>
              <w:rPr>
                <w:rFonts w:ascii="Arial" w:hAnsi="Arial" w:cs="Arial"/>
                <w:sz w:val="20"/>
                <w:lang w:val="hr-HR"/>
              </w:rPr>
            </w:pPr>
          </w:p>
        </w:tc>
        <w:tc>
          <w:tcPr>
            <w:tcW w:w="1687" w:type="dxa"/>
            <w:tcBorders>
              <w:top w:val="single" w:sz="4" w:space="0" w:color="000000"/>
              <w:left w:val="single" w:sz="4" w:space="0" w:color="000000"/>
              <w:bottom w:val="single" w:sz="4" w:space="0" w:color="000000"/>
              <w:right w:val="single" w:sz="4" w:space="0" w:color="000000"/>
            </w:tcBorders>
          </w:tcPr>
          <w:p w14:paraId="5ED40561" w14:textId="77777777" w:rsidR="006214DD" w:rsidRPr="006C3386" w:rsidRDefault="006214DD" w:rsidP="009E5E14">
            <w:pPr>
              <w:widowControl w:val="0"/>
              <w:jc w:val="center"/>
              <w:rPr>
                <w:rFonts w:ascii="Arial" w:hAnsi="Arial" w:cs="Arial"/>
                <w:sz w:val="20"/>
                <w:lang w:val="hr-HR"/>
              </w:rPr>
            </w:pPr>
          </w:p>
          <w:p w14:paraId="06DF4910" w14:textId="77777777" w:rsidR="006214DD" w:rsidRPr="006C3386" w:rsidRDefault="006214DD" w:rsidP="009E5E14">
            <w:pPr>
              <w:widowControl w:val="0"/>
              <w:jc w:val="center"/>
              <w:rPr>
                <w:rFonts w:ascii="Arial" w:hAnsi="Arial" w:cs="Arial"/>
                <w:sz w:val="20"/>
                <w:lang w:val="hr-HR"/>
              </w:rPr>
            </w:pPr>
            <w:r>
              <w:rPr>
                <w:rFonts w:ascii="Arial" w:hAnsi="Arial" w:cs="Arial"/>
                <w:sz w:val="20"/>
                <w:lang w:val="hr-HR"/>
              </w:rPr>
              <w:t>3</w:t>
            </w:r>
            <w:r w:rsidRPr="006C3386">
              <w:rPr>
                <w:rFonts w:ascii="Arial" w:hAnsi="Arial" w:cs="Arial"/>
                <w:sz w:val="20"/>
                <w:lang w:val="hr-HR"/>
              </w:rPr>
              <w:t>0</w:t>
            </w:r>
          </w:p>
          <w:p w14:paraId="3F0290BA" w14:textId="77777777" w:rsidR="006214DD" w:rsidRPr="006C3386" w:rsidRDefault="006214DD" w:rsidP="009E5E14">
            <w:pPr>
              <w:widowControl w:val="0"/>
              <w:jc w:val="center"/>
              <w:rPr>
                <w:rFonts w:ascii="Arial" w:hAnsi="Arial" w:cs="Arial"/>
                <w:sz w:val="20"/>
                <w:lang w:val="hr-HR"/>
              </w:rPr>
            </w:pPr>
          </w:p>
          <w:p w14:paraId="607705F6"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80</w:t>
            </w:r>
          </w:p>
          <w:p w14:paraId="512C98C4" w14:textId="77777777" w:rsidR="006214DD" w:rsidRPr="006C3386" w:rsidRDefault="006214DD" w:rsidP="009E5E14">
            <w:pPr>
              <w:widowControl w:val="0"/>
              <w:jc w:val="center"/>
              <w:rPr>
                <w:rFonts w:ascii="Arial" w:hAnsi="Arial" w:cs="Arial"/>
                <w:sz w:val="20"/>
                <w:lang w:val="hr-HR"/>
              </w:rPr>
            </w:pPr>
          </w:p>
          <w:p w14:paraId="36ED6E58"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50</w:t>
            </w:r>
          </w:p>
          <w:p w14:paraId="4DAF0953" w14:textId="77777777" w:rsidR="006214DD" w:rsidRPr="006C3386" w:rsidRDefault="006214DD" w:rsidP="009E5E14">
            <w:pPr>
              <w:widowControl w:val="0"/>
              <w:jc w:val="center"/>
              <w:rPr>
                <w:rFonts w:ascii="Arial" w:hAnsi="Arial" w:cs="Arial"/>
                <w:sz w:val="20"/>
                <w:lang w:val="hr-HR"/>
              </w:rPr>
            </w:pPr>
          </w:p>
          <w:p w14:paraId="4F058972" w14:textId="77777777" w:rsidR="006214DD" w:rsidRPr="006C3386" w:rsidRDefault="006214DD" w:rsidP="009E5E14">
            <w:pPr>
              <w:widowControl w:val="0"/>
              <w:jc w:val="center"/>
              <w:rPr>
                <w:rFonts w:ascii="Arial" w:hAnsi="Arial" w:cs="Arial"/>
                <w:sz w:val="20"/>
                <w:lang w:val="hr-HR"/>
              </w:rPr>
            </w:pPr>
            <w:r>
              <w:rPr>
                <w:rFonts w:ascii="Arial" w:hAnsi="Arial" w:cs="Arial"/>
                <w:sz w:val="20"/>
                <w:lang w:val="hr-HR"/>
              </w:rPr>
              <w:t>2</w:t>
            </w:r>
            <w:r w:rsidRPr="006C3386">
              <w:rPr>
                <w:rFonts w:ascii="Arial" w:hAnsi="Arial" w:cs="Arial"/>
                <w:sz w:val="20"/>
                <w:lang w:val="hr-HR"/>
              </w:rPr>
              <w:t>0</w:t>
            </w:r>
          </w:p>
          <w:p w14:paraId="2276C184" w14:textId="77777777" w:rsidR="006214DD" w:rsidRPr="006C3386" w:rsidRDefault="006214DD" w:rsidP="009E5E14">
            <w:pPr>
              <w:widowControl w:val="0"/>
              <w:jc w:val="center"/>
              <w:rPr>
                <w:rFonts w:ascii="Arial" w:hAnsi="Arial" w:cs="Arial"/>
                <w:sz w:val="20"/>
                <w:lang w:val="hr-HR"/>
              </w:rPr>
            </w:pPr>
          </w:p>
          <w:p w14:paraId="40EABC65" w14:textId="77777777" w:rsidR="006214DD" w:rsidRPr="006C3386" w:rsidRDefault="006214DD" w:rsidP="009E5E14">
            <w:pPr>
              <w:widowControl w:val="0"/>
              <w:jc w:val="center"/>
              <w:rPr>
                <w:rFonts w:ascii="Arial" w:hAnsi="Arial" w:cs="Arial"/>
                <w:sz w:val="20"/>
                <w:lang w:val="hr-HR"/>
              </w:rPr>
            </w:pPr>
          </w:p>
          <w:p w14:paraId="084A478F" w14:textId="77777777" w:rsidR="006214DD" w:rsidRPr="006C3386" w:rsidRDefault="006214DD" w:rsidP="009E5E14">
            <w:pPr>
              <w:widowControl w:val="0"/>
              <w:jc w:val="center"/>
              <w:rPr>
                <w:rFonts w:ascii="Arial" w:hAnsi="Arial" w:cs="Arial"/>
                <w:sz w:val="20"/>
                <w:lang w:val="hr-HR"/>
              </w:rPr>
            </w:pPr>
          </w:p>
          <w:p w14:paraId="24A7FCC3" w14:textId="77777777" w:rsidR="006214DD" w:rsidRPr="006C3386" w:rsidRDefault="006214DD" w:rsidP="009E5E14">
            <w:pPr>
              <w:widowControl w:val="0"/>
              <w:jc w:val="center"/>
              <w:rPr>
                <w:rFonts w:ascii="Arial" w:hAnsi="Arial" w:cs="Arial"/>
                <w:sz w:val="20"/>
                <w:lang w:val="hr-HR"/>
              </w:rPr>
            </w:pPr>
          </w:p>
          <w:p w14:paraId="5B988713" w14:textId="77777777" w:rsidR="006214DD" w:rsidRPr="006C3386" w:rsidRDefault="006214DD" w:rsidP="009E5E14">
            <w:pPr>
              <w:widowControl w:val="0"/>
              <w:jc w:val="center"/>
              <w:rPr>
                <w:rFonts w:ascii="Arial" w:hAnsi="Arial" w:cs="Arial"/>
                <w:sz w:val="20"/>
                <w:lang w:val="hr-HR"/>
              </w:rPr>
            </w:pPr>
          </w:p>
          <w:p w14:paraId="0582D3A0" w14:textId="77777777" w:rsidR="006214DD" w:rsidRPr="006C3386" w:rsidRDefault="006214DD" w:rsidP="009E5E14">
            <w:pPr>
              <w:widowControl w:val="0"/>
              <w:jc w:val="center"/>
              <w:rPr>
                <w:rFonts w:ascii="Arial" w:hAnsi="Arial" w:cs="Arial"/>
                <w:sz w:val="20"/>
                <w:lang w:val="hr-HR"/>
              </w:rPr>
            </w:pPr>
          </w:p>
          <w:p w14:paraId="06FD4DF0" w14:textId="77777777" w:rsidR="006214DD" w:rsidRPr="006C3386" w:rsidRDefault="006214DD" w:rsidP="009E5E14">
            <w:pPr>
              <w:widowControl w:val="0"/>
              <w:jc w:val="center"/>
              <w:rPr>
                <w:rFonts w:ascii="Arial" w:hAnsi="Arial" w:cs="Arial"/>
                <w:sz w:val="20"/>
                <w:lang w:val="hr-HR"/>
              </w:rPr>
            </w:pPr>
          </w:p>
          <w:p w14:paraId="3EA39521" w14:textId="77777777" w:rsidR="006214DD" w:rsidRPr="006C3386" w:rsidRDefault="006214DD" w:rsidP="009E5E14">
            <w:pPr>
              <w:widowControl w:val="0"/>
              <w:jc w:val="center"/>
              <w:rPr>
                <w:rFonts w:ascii="Arial" w:hAnsi="Arial" w:cs="Arial"/>
                <w:b/>
                <w:sz w:val="20"/>
                <w:lang w:val="hr-HR"/>
              </w:rPr>
            </w:pPr>
          </w:p>
          <w:p w14:paraId="249CDB85" w14:textId="77777777" w:rsidR="006214DD" w:rsidRPr="006C3386" w:rsidRDefault="006214DD" w:rsidP="009E5E14">
            <w:pPr>
              <w:widowControl w:val="0"/>
              <w:jc w:val="center"/>
              <w:rPr>
                <w:rFonts w:ascii="Arial" w:hAnsi="Arial" w:cs="Arial"/>
                <w:b/>
                <w:sz w:val="20"/>
                <w:lang w:val="hr-HR"/>
              </w:rPr>
            </w:pPr>
          </w:p>
          <w:p w14:paraId="309E5090" w14:textId="77777777" w:rsidR="006214DD" w:rsidRPr="006C3386" w:rsidRDefault="006214DD" w:rsidP="009E5E14">
            <w:pPr>
              <w:widowControl w:val="0"/>
              <w:jc w:val="center"/>
              <w:rPr>
                <w:rFonts w:ascii="Arial" w:hAnsi="Arial" w:cs="Arial"/>
                <w:b/>
                <w:sz w:val="20"/>
                <w:lang w:val="hr-HR"/>
              </w:rPr>
            </w:pPr>
            <w:r>
              <w:rPr>
                <w:rFonts w:ascii="Arial" w:hAnsi="Arial" w:cs="Arial"/>
                <w:b/>
                <w:sz w:val="20"/>
                <w:lang w:val="hr-HR"/>
              </w:rPr>
              <w:t>180</w:t>
            </w:r>
          </w:p>
        </w:tc>
      </w:tr>
      <w:tr w:rsidR="006214DD" w14:paraId="5F7123CD" w14:textId="77777777" w:rsidTr="009E5E14">
        <w:trPr>
          <w:trHeight w:val="5669"/>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F231CE7" w14:textId="77777777" w:rsidR="006214DD" w:rsidRPr="006C3386" w:rsidRDefault="006214DD" w:rsidP="009E5E14">
            <w:pPr>
              <w:widowControl w:val="0"/>
              <w:rPr>
                <w:rFonts w:ascii="Arial" w:hAnsi="Arial" w:cs="Arial"/>
                <w:b/>
                <w:sz w:val="20"/>
                <w:lang w:val="hr-HR"/>
              </w:rPr>
            </w:pPr>
            <w:r w:rsidRPr="006C3386">
              <w:rPr>
                <w:rFonts w:ascii="Arial" w:hAnsi="Arial" w:cs="Arial"/>
                <w:b/>
                <w:sz w:val="20"/>
                <w:lang w:val="hr-HR"/>
              </w:rPr>
              <w:lastRenderedPageBreak/>
              <w:t>5.</w:t>
            </w:r>
          </w:p>
          <w:p w14:paraId="11189D8B" w14:textId="77777777" w:rsidR="006214DD" w:rsidRPr="006C3386" w:rsidRDefault="006214DD" w:rsidP="009E5E14">
            <w:pPr>
              <w:widowControl w:val="0"/>
              <w:rPr>
                <w:rFonts w:ascii="Arial" w:hAnsi="Arial" w:cs="Arial"/>
                <w:sz w:val="20"/>
                <w:lang w:val="hr-HR"/>
              </w:rPr>
            </w:pPr>
          </w:p>
          <w:p w14:paraId="786085E1" w14:textId="77777777" w:rsidR="006214DD" w:rsidRPr="006C3386" w:rsidRDefault="006214DD" w:rsidP="009E5E14">
            <w:pPr>
              <w:widowControl w:val="0"/>
              <w:rPr>
                <w:rFonts w:ascii="Arial" w:hAnsi="Arial" w:cs="Arial"/>
                <w:sz w:val="20"/>
                <w:lang w:val="hr-HR"/>
              </w:rPr>
            </w:pPr>
          </w:p>
          <w:p w14:paraId="29FD0545" w14:textId="77777777" w:rsidR="006214DD" w:rsidRPr="006C3386" w:rsidRDefault="006214DD" w:rsidP="009E5E14">
            <w:pPr>
              <w:widowControl w:val="0"/>
              <w:rPr>
                <w:rFonts w:ascii="Arial" w:hAnsi="Arial" w:cs="Arial"/>
                <w:sz w:val="20"/>
                <w:lang w:val="hr-HR"/>
              </w:rPr>
            </w:pPr>
          </w:p>
          <w:p w14:paraId="6ABFFDB5" w14:textId="77777777" w:rsidR="006214DD" w:rsidRPr="006C3386" w:rsidRDefault="006214DD" w:rsidP="009E5E14">
            <w:pPr>
              <w:widowControl w:val="0"/>
              <w:rPr>
                <w:rFonts w:ascii="Arial" w:hAnsi="Arial" w:cs="Arial"/>
                <w:sz w:val="20"/>
                <w:lang w:val="hr-HR"/>
              </w:rPr>
            </w:pPr>
          </w:p>
          <w:p w14:paraId="6274FA32" w14:textId="77777777" w:rsidR="006214DD" w:rsidRPr="006C3386" w:rsidRDefault="006214DD" w:rsidP="009E5E14">
            <w:pPr>
              <w:widowControl w:val="0"/>
              <w:rPr>
                <w:rFonts w:ascii="Arial" w:hAnsi="Arial" w:cs="Arial"/>
                <w:sz w:val="20"/>
                <w:lang w:val="hr-HR"/>
              </w:rPr>
            </w:pPr>
          </w:p>
          <w:p w14:paraId="3CAF2A27" w14:textId="77777777" w:rsidR="006214DD" w:rsidRPr="006C3386" w:rsidRDefault="006214DD" w:rsidP="009E5E14">
            <w:pPr>
              <w:widowControl w:val="0"/>
              <w:rPr>
                <w:rFonts w:ascii="Arial" w:hAnsi="Arial" w:cs="Arial"/>
                <w:sz w:val="20"/>
                <w:lang w:val="hr-HR"/>
              </w:rPr>
            </w:pPr>
          </w:p>
          <w:p w14:paraId="26F0F9C7" w14:textId="77777777" w:rsidR="006214DD" w:rsidRPr="006C3386" w:rsidRDefault="006214DD" w:rsidP="009E5E14">
            <w:pPr>
              <w:widowControl w:val="0"/>
              <w:rPr>
                <w:rFonts w:ascii="Arial" w:hAnsi="Arial" w:cs="Arial"/>
                <w:sz w:val="20"/>
                <w:lang w:val="hr-HR"/>
              </w:rPr>
            </w:pPr>
          </w:p>
          <w:p w14:paraId="05AB1872" w14:textId="77777777" w:rsidR="006214DD" w:rsidRPr="006C3386" w:rsidRDefault="006214DD" w:rsidP="009E5E14">
            <w:pPr>
              <w:widowControl w:val="0"/>
              <w:rPr>
                <w:rFonts w:ascii="Arial" w:hAnsi="Arial" w:cs="Arial"/>
                <w:sz w:val="20"/>
                <w:lang w:val="hr-HR"/>
              </w:rPr>
            </w:pPr>
          </w:p>
          <w:p w14:paraId="0FD57607" w14:textId="77777777" w:rsidR="006214DD" w:rsidRPr="006C3386" w:rsidRDefault="006214DD" w:rsidP="009E5E14">
            <w:pPr>
              <w:widowControl w:val="0"/>
              <w:rPr>
                <w:rFonts w:ascii="Arial" w:hAnsi="Arial" w:cs="Arial"/>
                <w:sz w:val="20"/>
                <w:lang w:val="hr-HR"/>
              </w:rPr>
            </w:pPr>
          </w:p>
          <w:p w14:paraId="0B1DAF41" w14:textId="77777777" w:rsidR="006214DD" w:rsidRPr="006C3386" w:rsidRDefault="006214DD" w:rsidP="009E5E14">
            <w:pPr>
              <w:widowControl w:val="0"/>
              <w:rPr>
                <w:rFonts w:ascii="Arial" w:hAnsi="Arial" w:cs="Arial"/>
                <w:sz w:val="20"/>
                <w:lang w:val="hr-HR"/>
              </w:rPr>
            </w:pPr>
          </w:p>
          <w:p w14:paraId="0CD919BF" w14:textId="77777777" w:rsidR="006214DD" w:rsidRPr="006C3386" w:rsidRDefault="006214DD" w:rsidP="009E5E14">
            <w:pPr>
              <w:widowControl w:val="0"/>
              <w:rPr>
                <w:rFonts w:ascii="Arial" w:hAnsi="Arial" w:cs="Arial"/>
                <w:sz w:val="20"/>
                <w:lang w:val="hr-HR"/>
              </w:rPr>
            </w:pPr>
          </w:p>
          <w:p w14:paraId="7FBD72A6" w14:textId="77777777" w:rsidR="006214DD" w:rsidRPr="006C3386" w:rsidRDefault="006214DD" w:rsidP="009E5E14">
            <w:pPr>
              <w:widowControl w:val="0"/>
              <w:rPr>
                <w:rFonts w:ascii="Arial" w:hAnsi="Arial" w:cs="Arial"/>
                <w:sz w:val="20"/>
                <w:lang w:val="hr-HR"/>
              </w:rPr>
            </w:pPr>
          </w:p>
          <w:p w14:paraId="21E44856" w14:textId="77777777" w:rsidR="006214DD" w:rsidRPr="006C3386" w:rsidRDefault="006214DD" w:rsidP="009E5E14">
            <w:pPr>
              <w:widowControl w:val="0"/>
              <w:rPr>
                <w:rFonts w:ascii="Arial" w:hAnsi="Arial" w:cs="Arial"/>
                <w:sz w:val="20"/>
                <w:lang w:val="hr-HR"/>
              </w:rPr>
            </w:pPr>
          </w:p>
          <w:p w14:paraId="4DB7D2CC" w14:textId="77777777" w:rsidR="006214DD" w:rsidRPr="006C3386" w:rsidRDefault="006214DD" w:rsidP="009E5E14">
            <w:pPr>
              <w:widowControl w:val="0"/>
              <w:rPr>
                <w:rFonts w:ascii="Arial" w:hAnsi="Arial" w:cs="Arial"/>
                <w:sz w:val="20"/>
                <w:lang w:val="hr-HR"/>
              </w:rPr>
            </w:pPr>
          </w:p>
          <w:p w14:paraId="201EC7DC" w14:textId="77777777" w:rsidR="006214DD" w:rsidRPr="006C3386" w:rsidRDefault="006214DD" w:rsidP="009E5E14">
            <w:pPr>
              <w:widowControl w:val="0"/>
              <w:rPr>
                <w:rFonts w:ascii="Arial" w:hAnsi="Arial" w:cs="Arial"/>
                <w:sz w:val="20"/>
                <w:lang w:val="hr-HR"/>
              </w:rPr>
            </w:pPr>
          </w:p>
          <w:p w14:paraId="57E5FE0A" w14:textId="77777777" w:rsidR="006214DD" w:rsidRPr="006C3386" w:rsidRDefault="006214DD" w:rsidP="009E5E14">
            <w:pPr>
              <w:widowControl w:val="0"/>
              <w:rPr>
                <w:rFonts w:ascii="Arial" w:hAnsi="Arial" w:cs="Arial"/>
                <w:sz w:val="20"/>
                <w:lang w:val="hr-HR"/>
              </w:rPr>
            </w:pPr>
          </w:p>
          <w:p w14:paraId="2D4FAB89" w14:textId="77777777" w:rsidR="006214DD" w:rsidRPr="006C3386" w:rsidRDefault="006214DD" w:rsidP="009E5E14">
            <w:pPr>
              <w:widowControl w:val="0"/>
              <w:rPr>
                <w:rFonts w:ascii="Arial" w:hAnsi="Arial" w:cs="Arial"/>
                <w:sz w:val="20"/>
                <w:lang w:val="hr-HR"/>
              </w:rPr>
            </w:pPr>
          </w:p>
          <w:p w14:paraId="647481CE" w14:textId="77777777" w:rsidR="006214DD" w:rsidRPr="006C3386" w:rsidRDefault="006214DD" w:rsidP="009E5E14">
            <w:pPr>
              <w:widowControl w:val="0"/>
              <w:rPr>
                <w:rFonts w:ascii="Arial" w:hAnsi="Arial" w:cs="Arial"/>
                <w:sz w:val="20"/>
                <w:lang w:val="hr-HR"/>
              </w:rPr>
            </w:pPr>
          </w:p>
          <w:p w14:paraId="64A4B046" w14:textId="77777777" w:rsidR="006214DD" w:rsidRPr="006C3386" w:rsidRDefault="006214DD" w:rsidP="009E5E14">
            <w:pPr>
              <w:widowControl w:val="0"/>
              <w:rPr>
                <w:rFonts w:ascii="Arial" w:hAnsi="Arial" w:cs="Arial"/>
                <w:sz w:val="20"/>
                <w:lang w:val="hr-HR"/>
              </w:rPr>
            </w:pP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1D0B519C" w14:textId="77777777" w:rsidR="006214DD" w:rsidRPr="006C3386" w:rsidRDefault="006214DD" w:rsidP="009E5E14">
            <w:pPr>
              <w:widowControl w:val="0"/>
              <w:rPr>
                <w:rFonts w:ascii="Arial" w:hAnsi="Arial" w:cs="Arial"/>
                <w:b/>
                <w:sz w:val="20"/>
                <w:lang w:val="hr-HR"/>
              </w:rPr>
            </w:pPr>
            <w:r w:rsidRPr="006C3386">
              <w:rPr>
                <w:rFonts w:ascii="Arial" w:hAnsi="Arial" w:cs="Arial"/>
                <w:b/>
                <w:sz w:val="20"/>
              </w:rPr>
              <w:t>RAD</w:t>
            </w:r>
            <w:r w:rsidRPr="006C3386">
              <w:rPr>
                <w:rFonts w:ascii="Arial" w:hAnsi="Arial" w:cs="Arial"/>
                <w:b/>
                <w:sz w:val="20"/>
                <w:lang w:val="hr-HR"/>
              </w:rPr>
              <w:t xml:space="preserve"> </w:t>
            </w:r>
            <w:r w:rsidRPr="006C3386">
              <w:rPr>
                <w:rFonts w:ascii="Arial" w:hAnsi="Arial" w:cs="Arial"/>
                <w:b/>
                <w:sz w:val="20"/>
              </w:rPr>
              <w:t>S</w:t>
            </w:r>
            <w:r w:rsidRPr="006C3386">
              <w:rPr>
                <w:rFonts w:ascii="Arial" w:hAnsi="Arial" w:cs="Arial"/>
                <w:b/>
                <w:sz w:val="20"/>
                <w:lang w:val="hr-HR"/>
              </w:rPr>
              <w:t xml:space="preserve"> </w:t>
            </w:r>
            <w:r w:rsidRPr="006C3386">
              <w:rPr>
                <w:rFonts w:ascii="Arial" w:hAnsi="Arial" w:cs="Arial"/>
                <w:b/>
                <w:sz w:val="20"/>
              </w:rPr>
              <w:t>U</w:t>
            </w:r>
            <w:r w:rsidRPr="006C3386">
              <w:rPr>
                <w:rFonts w:ascii="Arial" w:hAnsi="Arial" w:cs="Arial"/>
                <w:b/>
                <w:sz w:val="20"/>
                <w:lang w:val="hr-HR"/>
              </w:rPr>
              <w:t>Č</w:t>
            </w:r>
            <w:r w:rsidRPr="006C3386">
              <w:rPr>
                <w:rFonts w:ascii="Arial" w:hAnsi="Arial" w:cs="Arial"/>
                <w:b/>
                <w:sz w:val="20"/>
              </w:rPr>
              <w:t>ITELJIMA</w:t>
            </w:r>
          </w:p>
          <w:p w14:paraId="5646A1E4" w14:textId="77777777" w:rsidR="006214DD" w:rsidRPr="006C3386" w:rsidRDefault="006214DD" w:rsidP="009E5E14">
            <w:pPr>
              <w:widowControl w:val="0"/>
              <w:rPr>
                <w:rFonts w:ascii="Arial" w:hAnsi="Arial" w:cs="Arial"/>
                <w:b/>
                <w:sz w:val="20"/>
                <w:lang w:val="hr-HR"/>
              </w:rPr>
            </w:pPr>
            <w:r w:rsidRPr="006C3386">
              <w:rPr>
                <w:rFonts w:ascii="Arial" w:hAnsi="Arial" w:cs="Arial"/>
                <w:i/>
                <w:sz w:val="20"/>
                <w:lang w:val="hr-HR"/>
              </w:rPr>
              <w:t>5.1</w:t>
            </w:r>
            <w:r w:rsidRPr="006C3386">
              <w:rPr>
                <w:rFonts w:ascii="Arial" w:hAnsi="Arial" w:cs="Arial"/>
                <w:b/>
                <w:sz w:val="20"/>
                <w:lang w:val="hr-HR"/>
              </w:rPr>
              <w:t>.</w:t>
            </w:r>
            <w:r w:rsidRPr="006C3386">
              <w:rPr>
                <w:rFonts w:ascii="Arial" w:hAnsi="Arial" w:cs="Arial"/>
                <w:i/>
                <w:sz w:val="20"/>
              </w:rPr>
              <w:t>Utvr</w:t>
            </w:r>
            <w:r w:rsidRPr="006C3386">
              <w:rPr>
                <w:rFonts w:ascii="Arial" w:hAnsi="Arial" w:cs="Arial"/>
                <w:i/>
                <w:sz w:val="20"/>
                <w:lang w:val="hr-HR"/>
              </w:rPr>
              <w:t>đ</w:t>
            </w:r>
            <w:r w:rsidRPr="006C3386">
              <w:rPr>
                <w:rFonts w:ascii="Arial" w:hAnsi="Arial" w:cs="Arial"/>
                <w:i/>
                <w:sz w:val="20"/>
              </w:rPr>
              <w:t>ivanje</w:t>
            </w:r>
            <w:r w:rsidRPr="006C3386">
              <w:rPr>
                <w:rFonts w:ascii="Arial" w:hAnsi="Arial" w:cs="Arial"/>
                <w:i/>
                <w:sz w:val="20"/>
                <w:lang w:val="hr-HR"/>
              </w:rPr>
              <w:t xml:space="preserve"> </w:t>
            </w:r>
            <w:r w:rsidRPr="006C3386">
              <w:rPr>
                <w:rFonts w:ascii="Arial" w:hAnsi="Arial" w:cs="Arial"/>
                <w:i/>
                <w:sz w:val="20"/>
              </w:rPr>
              <w:t>stanja</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č</w:t>
            </w:r>
            <w:r w:rsidRPr="006C3386">
              <w:rPr>
                <w:rFonts w:ascii="Arial" w:hAnsi="Arial" w:cs="Arial"/>
                <w:i/>
                <w:sz w:val="20"/>
              </w:rPr>
              <w:t>enika</w:t>
            </w:r>
            <w:r w:rsidRPr="006C3386">
              <w:rPr>
                <w:rFonts w:ascii="Arial" w:hAnsi="Arial" w:cs="Arial"/>
                <w:i/>
                <w:sz w:val="20"/>
                <w:lang w:val="hr-HR"/>
              </w:rPr>
              <w:t xml:space="preserve"> </w:t>
            </w:r>
            <w:r w:rsidRPr="006C3386">
              <w:rPr>
                <w:rFonts w:ascii="Arial" w:hAnsi="Arial" w:cs="Arial"/>
                <w:i/>
                <w:sz w:val="20"/>
              </w:rPr>
              <w:t>prikupljanjem</w:t>
            </w:r>
            <w:r w:rsidRPr="006C3386">
              <w:rPr>
                <w:rFonts w:ascii="Arial" w:hAnsi="Arial" w:cs="Arial"/>
                <w:i/>
                <w:sz w:val="20"/>
                <w:lang w:val="hr-HR"/>
              </w:rPr>
              <w:t xml:space="preserve"> </w:t>
            </w:r>
            <w:r w:rsidRPr="006C3386">
              <w:rPr>
                <w:rFonts w:ascii="Arial" w:hAnsi="Arial" w:cs="Arial"/>
                <w:i/>
                <w:sz w:val="20"/>
              </w:rPr>
              <w:t>anamnesti</w:t>
            </w:r>
            <w:r w:rsidRPr="006C3386">
              <w:rPr>
                <w:rFonts w:ascii="Arial" w:hAnsi="Arial" w:cs="Arial"/>
                <w:i/>
                <w:sz w:val="20"/>
                <w:lang w:val="hr-HR"/>
              </w:rPr>
              <w:t>č</w:t>
            </w:r>
            <w:r w:rsidRPr="006C3386">
              <w:rPr>
                <w:rFonts w:ascii="Arial" w:hAnsi="Arial" w:cs="Arial"/>
                <w:i/>
                <w:sz w:val="20"/>
              </w:rPr>
              <w:t>kih</w:t>
            </w:r>
            <w:r w:rsidRPr="006C3386">
              <w:rPr>
                <w:rFonts w:ascii="Arial" w:hAnsi="Arial" w:cs="Arial"/>
                <w:i/>
                <w:sz w:val="20"/>
                <w:lang w:val="hr-HR"/>
              </w:rPr>
              <w:t xml:space="preserve"> </w:t>
            </w:r>
            <w:r w:rsidRPr="006C3386">
              <w:rPr>
                <w:rFonts w:ascii="Arial" w:hAnsi="Arial" w:cs="Arial"/>
                <w:i/>
                <w:sz w:val="20"/>
              </w:rPr>
              <w:t>podataka</w:t>
            </w:r>
          </w:p>
          <w:p w14:paraId="6EBD87F5" w14:textId="77777777" w:rsidR="006214DD" w:rsidRPr="006C3386" w:rsidRDefault="006214DD" w:rsidP="009E5E14">
            <w:pPr>
              <w:widowControl w:val="0"/>
              <w:rPr>
                <w:rFonts w:ascii="Arial" w:hAnsi="Arial" w:cs="Arial"/>
                <w:i/>
                <w:sz w:val="20"/>
              </w:rPr>
            </w:pPr>
            <w:r w:rsidRPr="006C3386">
              <w:rPr>
                <w:rFonts w:ascii="Arial" w:hAnsi="Arial" w:cs="Arial"/>
                <w:i/>
                <w:sz w:val="20"/>
                <w:lang w:val="hr-HR"/>
              </w:rPr>
              <w:t>5.2.</w:t>
            </w:r>
            <w:r w:rsidRPr="006C3386">
              <w:rPr>
                <w:rFonts w:ascii="Arial" w:hAnsi="Arial" w:cs="Arial"/>
                <w:i/>
                <w:sz w:val="20"/>
              </w:rPr>
              <w:t>Individualni</w:t>
            </w:r>
            <w:r w:rsidRPr="006C3386">
              <w:rPr>
                <w:rFonts w:ascii="Arial" w:hAnsi="Arial" w:cs="Arial"/>
                <w:i/>
                <w:sz w:val="20"/>
                <w:lang w:val="hr-HR"/>
              </w:rPr>
              <w:t xml:space="preserve"> </w:t>
            </w:r>
            <w:r w:rsidRPr="006C3386">
              <w:rPr>
                <w:rFonts w:ascii="Arial" w:hAnsi="Arial" w:cs="Arial"/>
                <w:i/>
                <w:sz w:val="20"/>
              </w:rPr>
              <w:t>i</w:t>
            </w:r>
            <w:r w:rsidRPr="006C3386">
              <w:rPr>
                <w:rFonts w:ascii="Arial" w:hAnsi="Arial" w:cs="Arial"/>
                <w:i/>
                <w:sz w:val="20"/>
                <w:lang w:val="hr-HR"/>
              </w:rPr>
              <w:t>/</w:t>
            </w:r>
            <w:r w:rsidRPr="006C3386">
              <w:rPr>
                <w:rFonts w:ascii="Arial" w:hAnsi="Arial" w:cs="Arial"/>
                <w:i/>
                <w:sz w:val="20"/>
              </w:rPr>
              <w:t>ili</w:t>
            </w:r>
            <w:r w:rsidRPr="006C3386">
              <w:rPr>
                <w:rFonts w:ascii="Arial" w:hAnsi="Arial" w:cs="Arial"/>
                <w:i/>
                <w:sz w:val="20"/>
                <w:lang w:val="hr-HR"/>
              </w:rPr>
              <w:t xml:space="preserve"> </w:t>
            </w:r>
            <w:r w:rsidRPr="006C3386">
              <w:rPr>
                <w:rFonts w:ascii="Arial" w:hAnsi="Arial" w:cs="Arial"/>
                <w:i/>
                <w:sz w:val="20"/>
              </w:rPr>
              <w:t>grupni</w:t>
            </w:r>
            <w:r w:rsidRPr="006C3386">
              <w:rPr>
                <w:rFonts w:ascii="Arial" w:hAnsi="Arial" w:cs="Arial"/>
                <w:i/>
                <w:sz w:val="20"/>
                <w:lang w:val="hr-HR"/>
              </w:rPr>
              <w:t xml:space="preserve"> </w:t>
            </w:r>
            <w:r w:rsidRPr="006C3386">
              <w:rPr>
                <w:rFonts w:ascii="Arial" w:hAnsi="Arial" w:cs="Arial"/>
                <w:i/>
                <w:sz w:val="20"/>
              </w:rPr>
              <w:t>savjetodavni</w:t>
            </w:r>
            <w:r w:rsidRPr="006C3386">
              <w:rPr>
                <w:rFonts w:ascii="Arial" w:hAnsi="Arial" w:cs="Arial"/>
                <w:i/>
                <w:sz w:val="20"/>
                <w:lang w:val="hr-HR"/>
              </w:rPr>
              <w:t xml:space="preserve"> </w:t>
            </w:r>
            <w:r w:rsidRPr="006C3386">
              <w:rPr>
                <w:rFonts w:ascii="Arial" w:hAnsi="Arial" w:cs="Arial"/>
                <w:i/>
                <w:sz w:val="20"/>
              </w:rPr>
              <w:t>rad</w:t>
            </w:r>
            <w:r w:rsidRPr="006C3386">
              <w:rPr>
                <w:rFonts w:ascii="Arial" w:hAnsi="Arial" w:cs="Arial"/>
                <w:i/>
                <w:sz w:val="20"/>
                <w:lang w:val="hr-HR"/>
              </w:rPr>
              <w:t xml:space="preserve"> </w:t>
            </w:r>
            <w:r w:rsidRPr="006C3386">
              <w:rPr>
                <w:rFonts w:ascii="Arial" w:hAnsi="Arial" w:cs="Arial"/>
                <w:i/>
                <w:sz w:val="20"/>
              </w:rPr>
              <w:t>s</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č</w:t>
            </w:r>
            <w:r w:rsidRPr="006C3386">
              <w:rPr>
                <w:rFonts w:ascii="Arial" w:hAnsi="Arial" w:cs="Arial"/>
                <w:i/>
                <w:sz w:val="20"/>
              </w:rPr>
              <w:t>iteljima</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 xml:space="preserve"> </w:t>
            </w:r>
            <w:r w:rsidRPr="006C3386">
              <w:rPr>
                <w:rFonts w:ascii="Arial" w:hAnsi="Arial" w:cs="Arial"/>
                <w:i/>
                <w:sz w:val="20"/>
              </w:rPr>
              <w:t>svrhu</w:t>
            </w:r>
            <w:r w:rsidRPr="006C3386">
              <w:rPr>
                <w:rFonts w:ascii="Arial" w:hAnsi="Arial" w:cs="Arial"/>
                <w:i/>
                <w:sz w:val="20"/>
                <w:lang w:val="hr-HR"/>
              </w:rPr>
              <w:t xml:space="preserve"> </w:t>
            </w:r>
            <w:r w:rsidRPr="006C3386">
              <w:rPr>
                <w:rFonts w:ascii="Arial" w:hAnsi="Arial" w:cs="Arial"/>
                <w:i/>
                <w:sz w:val="20"/>
              </w:rPr>
              <w:t>razumijevanja</w:t>
            </w:r>
            <w:r w:rsidRPr="006C3386">
              <w:rPr>
                <w:rFonts w:ascii="Arial" w:hAnsi="Arial" w:cs="Arial"/>
                <w:i/>
                <w:sz w:val="20"/>
                <w:lang w:val="hr-HR"/>
              </w:rPr>
              <w:t xml:space="preserve"> </w:t>
            </w:r>
            <w:r w:rsidRPr="006C3386">
              <w:rPr>
                <w:rFonts w:ascii="Arial" w:hAnsi="Arial" w:cs="Arial"/>
                <w:i/>
                <w:sz w:val="20"/>
              </w:rPr>
              <w:t>razvojnih</w:t>
            </w:r>
            <w:r w:rsidRPr="006C3386">
              <w:rPr>
                <w:rFonts w:ascii="Arial" w:hAnsi="Arial" w:cs="Arial"/>
                <w:i/>
                <w:sz w:val="20"/>
                <w:lang w:val="hr-HR"/>
              </w:rPr>
              <w:t xml:space="preserve"> </w:t>
            </w:r>
            <w:r w:rsidRPr="006C3386">
              <w:rPr>
                <w:rFonts w:ascii="Arial" w:hAnsi="Arial" w:cs="Arial"/>
                <w:i/>
                <w:sz w:val="20"/>
              </w:rPr>
              <w:t>potreba</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č</w:t>
            </w:r>
            <w:r w:rsidRPr="006C3386">
              <w:rPr>
                <w:rFonts w:ascii="Arial" w:hAnsi="Arial" w:cs="Arial"/>
                <w:i/>
                <w:sz w:val="20"/>
              </w:rPr>
              <w:t>enika</w:t>
            </w:r>
            <w:r w:rsidRPr="006C3386">
              <w:rPr>
                <w:rFonts w:ascii="Arial" w:hAnsi="Arial" w:cs="Arial"/>
                <w:i/>
                <w:sz w:val="20"/>
                <w:lang w:val="hr-HR"/>
              </w:rPr>
              <w:t xml:space="preserve"> </w:t>
            </w:r>
            <w:r w:rsidRPr="006C3386">
              <w:rPr>
                <w:rFonts w:ascii="Arial" w:hAnsi="Arial" w:cs="Arial"/>
                <w:i/>
                <w:sz w:val="20"/>
              </w:rPr>
              <w:t>te</w:t>
            </w:r>
            <w:r w:rsidRPr="006C3386">
              <w:rPr>
                <w:rFonts w:ascii="Arial" w:hAnsi="Arial" w:cs="Arial"/>
                <w:i/>
                <w:sz w:val="20"/>
                <w:lang w:val="hr-HR"/>
              </w:rPr>
              <w:t xml:space="preserve"> </w:t>
            </w:r>
            <w:r w:rsidRPr="006C3386">
              <w:rPr>
                <w:rFonts w:ascii="Arial" w:hAnsi="Arial" w:cs="Arial"/>
                <w:i/>
                <w:sz w:val="20"/>
              </w:rPr>
              <w:t>dogovori</w:t>
            </w:r>
            <w:r w:rsidRPr="006C3386">
              <w:rPr>
                <w:rFonts w:ascii="Arial" w:hAnsi="Arial" w:cs="Arial"/>
                <w:i/>
                <w:sz w:val="20"/>
                <w:lang w:val="hr-HR"/>
              </w:rPr>
              <w:t xml:space="preserve"> </w:t>
            </w:r>
            <w:r w:rsidRPr="006C3386">
              <w:rPr>
                <w:rFonts w:ascii="Arial" w:hAnsi="Arial" w:cs="Arial"/>
                <w:i/>
                <w:sz w:val="20"/>
              </w:rPr>
              <w:t>o</w:t>
            </w:r>
            <w:r w:rsidRPr="006C3386">
              <w:rPr>
                <w:rFonts w:ascii="Arial" w:hAnsi="Arial" w:cs="Arial"/>
                <w:i/>
                <w:sz w:val="20"/>
                <w:lang w:val="hr-HR"/>
              </w:rPr>
              <w:t xml:space="preserve"> </w:t>
            </w:r>
            <w:r w:rsidRPr="006C3386">
              <w:rPr>
                <w:rFonts w:ascii="Arial" w:hAnsi="Arial" w:cs="Arial"/>
                <w:i/>
                <w:sz w:val="20"/>
              </w:rPr>
              <w:t>najboljim</w:t>
            </w:r>
            <w:r w:rsidRPr="006C3386">
              <w:rPr>
                <w:rFonts w:ascii="Arial" w:hAnsi="Arial" w:cs="Arial"/>
                <w:i/>
                <w:sz w:val="20"/>
                <w:lang w:val="hr-HR"/>
              </w:rPr>
              <w:t xml:space="preserve"> </w:t>
            </w:r>
            <w:r w:rsidRPr="006C3386">
              <w:rPr>
                <w:rFonts w:ascii="Arial" w:hAnsi="Arial" w:cs="Arial"/>
                <w:i/>
                <w:sz w:val="20"/>
              </w:rPr>
              <w:t>na</w:t>
            </w:r>
            <w:r w:rsidRPr="006C3386">
              <w:rPr>
                <w:rFonts w:ascii="Arial" w:hAnsi="Arial" w:cs="Arial"/>
                <w:i/>
                <w:sz w:val="20"/>
                <w:lang w:val="hr-HR"/>
              </w:rPr>
              <w:t>č</w:t>
            </w:r>
            <w:r w:rsidRPr="006C3386">
              <w:rPr>
                <w:rFonts w:ascii="Arial" w:hAnsi="Arial" w:cs="Arial"/>
                <w:i/>
                <w:sz w:val="20"/>
              </w:rPr>
              <w:t>inima</w:t>
            </w:r>
            <w:r w:rsidRPr="006C3386">
              <w:rPr>
                <w:rFonts w:ascii="Arial" w:hAnsi="Arial" w:cs="Arial"/>
                <w:i/>
                <w:sz w:val="20"/>
                <w:lang w:val="hr-HR"/>
              </w:rPr>
              <w:t xml:space="preserve"> </w:t>
            </w:r>
            <w:r w:rsidRPr="006C3386">
              <w:rPr>
                <w:rFonts w:ascii="Arial" w:hAnsi="Arial" w:cs="Arial"/>
                <w:i/>
                <w:sz w:val="20"/>
              </w:rPr>
              <w:t>pru</w:t>
            </w:r>
            <w:r w:rsidRPr="006C3386">
              <w:rPr>
                <w:rFonts w:ascii="Arial" w:hAnsi="Arial" w:cs="Arial"/>
                <w:i/>
                <w:sz w:val="20"/>
                <w:lang w:val="hr-HR"/>
              </w:rPr>
              <w:t>ž</w:t>
            </w:r>
            <w:r w:rsidRPr="006C3386">
              <w:rPr>
                <w:rFonts w:ascii="Arial" w:hAnsi="Arial" w:cs="Arial"/>
                <w:i/>
                <w:sz w:val="20"/>
              </w:rPr>
              <w:t>anja</w:t>
            </w:r>
            <w:r w:rsidRPr="006C3386">
              <w:rPr>
                <w:rFonts w:ascii="Arial" w:hAnsi="Arial" w:cs="Arial"/>
                <w:i/>
                <w:sz w:val="20"/>
                <w:lang w:val="hr-HR"/>
              </w:rPr>
              <w:t xml:space="preserve"> </w:t>
            </w:r>
            <w:r w:rsidRPr="006C3386">
              <w:rPr>
                <w:rFonts w:ascii="Arial" w:hAnsi="Arial" w:cs="Arial"/>
                <w:i/>
                <w:sz w:val="20"/>
              </w:rPr>
              <w:t>podr</w:t>
            </w:r>
            <w:r w:rsidRPr="006C3386">
              <w:rPr>
                <w:rFonts w:ascii="Arial" w:hAnsi="Arial" w:cs="Arial"/>
                <w:i/>
                <w:sz w:val="20"/>
                <w:lang w:val="hr-HR"/>
              </w:rPr>
              <w:t>š</w:t>
            </w:r>
            <w:r w:rsidRPr="006C3386">
              <w:rPr>
                <w:rFonts w:ascii="Arial" w:hAnsi="Arial" w:cs="Arial"/>
                <w:i/>
                <w:sz w:val="20"/>
              </w:rPr>
              <w:t>ke</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č</w:t>
            </w:r>
            <w:r w:rsidRPr="006C3386">
              <w:rPr>
                <w:rFonts w:ascii="Arial" w:hAnsi="Arial" w:cs="Arial"/>
                <w:i/>
                <w:sz w:val="20"/>
              </w:rPr>
              <w:t>eniku</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 xml:space="preserve"> </w:t>
            </w:r>
            <w:r w:rsidRPr="006C3386">
              <w:rPr>
                <w:rFonts w:ascii="Arial" w:hAnsi="Arial" w:cs="Arial"/>
                <w:i/>
                <w:sz w:val="20"/>
              </w:rPr>
              <w:t>svladavanju</w:t>
            </w:r>
            <w:r w:rsidRPr="006C3386">
              <w:rPr>
                <w:rFonts w:ascii="Arial" w:hAnsi="Arial" w:cs="Arial"/>
                <w:i/>
                <w:sz w:val="20"/>
                <w:lang w:val="hr-HR"/>
              </w:rPr>
              <w:t xml:space="preserve"> </w:t>
            </w:r>
            <w:r w:rsidRPr="006C3386">
              <w:rPr>
                <w:rFonts w:ascii="Arial" w:hAnsi="Arial" w:cs="Arial"/>
                <w:i/>
                <w:sz w:val="20"/>
              </w:rPr>
              <w:t>specifi</w:t>
            </w:r>
            <w:r w:rsidRPr="006C3386">
              <w:rPr>
                <w:rFonts w:ascii="Arial" w:hAnsi="Arial" w:cs="Arial"/>
                <w:i/>
                <w:sz w:val="20"/>
                <w:lang w:val="hr-HR"/>
              </w:rPr>
              <w:t>č</w:t>
            </w:r>
            <w:r w:rsidRPr="006C3386">
              <w:rPr>
                <w:rFonts w:ascii="Arial" w:hAnsi="Arial" w:cs="Arial"/>
                <w:i/>
                <w:sz w:val="20"/>
              </w:rPr>
              <w:t>nih</w:t>
            </w:r>
            <w:r w:rsidRPr="006C3386">
              <w:rPr>
                <w:rFonts w:ascii="Arial" w:hAnsi="Arial" w:cs="Arial"/>
                <w:i/>
                <w:sz w:val="20"/>
                <w:lang w:val="hr-HR"/>
              </w:rPr>
              <w:t xml:space="preserve"> </w:t>
            </w:r>
            <w:r w:rsidRPr="006C3386">
              <w:rPr>
                <w:rFonts w:ascii="Arial" w:hAnsi="Arial" w:cs="Arial"/>
                <w:i/>
                <w:sz w:val="20"/>
              </w:rPr>
              <w:t>te</w:t>
            </w:r>
            <w:r w:rsidRPr="006C3386">
              <w:rPr>
                <w:rFonts w:ascii="Arial" w:hAnsi="Arial" w:cs="Arial"/>
                <w:i/>
                <w:sz w:val="20"/>
                <w:lang w:val="hr-HR"/>
              </w:rPr>
              <w:t>š</w:t>
            </w:r>
            <w:r w:rsidRPr="006C3386">
              <w:rPr>
                <w:rFonts w:ascii="Arial" w:hAnsi="Arial" w:cs="Arial"/>
                <w:i/>
                <w:sz w:val="20"/>
              </w:rPr>
              <w:t>ko</w:t>
            </w:r>
            <w:r w:rsidRPr="006C3386">
              <w:rPr>
                <w:rFonts w:ascii="Arial" w:hAnsi="Arial" w:cs="Arial"/>
                <w:i/>
                <w:sz w:val="20"/>
                <w:lang w:val="hr-HR"/>
              </w:rPr>
              <w:t>ć</w:t>
            </w:r>
            <w:r w:rsidRPr="006C3386">
              <w:rPr>
                <w:rFonts w:ascii="Arial" w:hAnsi="Arial" w:cs="Arial"/>
                <w:i/>
                <w:sz w:val="20"/>
              </w:rPr>
              <w:t>a</w:t>
            </w:r>
          </w:p>
          <w:p w14:paraId="7815C3ED" w14:textId="77777777" w:rsidR="006214DD" w:rsidRPr="006C3386" w:rsidRDefault="006214DD" w:rsidP="009E5E14">
            <w:pPr>
              <w:widowControl w:val="0"/>
              <w:rPr>
                <w:rFonts w:ascii="Arial" w:hAnsi="Arial" w:cs="Arial"/>
                <w:i/>
                <w:sz w:val="20"/>
              </w:rPr>
            </w:pPr>
            <w:r w:rsidRPr="006C3386">
              <w:rPr>
                <w:rFonts w:ascii="Arial" w:hAnsi="Arial" w:cs="Arial"/>
                <w:i/>
                <w:sz w:val="20"/>
                <w:lang w:val="hr-HR"/>
              </w:rPr>
              <w:t>5.3.</w:t>
            </w:r>
            <w:r w:rsidRPr="006C3386">
              <w:rPr>
                <w:rFonts w:ascii="Arial" w:hAnsi="Arial" w:cs="Arial"/>
                <w:i/>
                <w:sz w:val="20"/>
              </w:rPr>
              <w:t>Intervencija</w:t>
            </w:r>
          </w:p>
          <w:p w14:paraId="760A5A19" w14:textId="77777777" w:rsidR="006214DD" w:rsidRPr="006C3386" w:rsidRDefault="006214DD" w:rsidP="009E5E14">
            <w:pPr>
              <w:widowControl w:val="0"/>
              <w:rPr>
                <w:rFonts w:ascii="Arial" w:hAnsi="Arial" w:cs="Arial"/>
                <w:sz w:val="20"/>
                <w:lang w:val="hr-HR"/>
              </w:rPr>
            </w:pPr>
            <w:r w:rsidRPr="006C3386">
              <w:rPr>
                <w:rFonts w:ascii="Arial" w:hAnsi="Arial" w:cs="Arial"/>
                <w:sz w:val="20"/>
                <w:lang w:val="hr-HR"/>
              </w:rPr>
              <w:t>5.3.1.</w:t>
            </w:r>
            <w:r w:rsidRPr="006C3386">
              <w:rPr>
                <w:rFonts w:ascii="Arial" w:hAnsi="Arial" w:cs="Arial"/>
                <w:sz w:val="20"/>
                <w:lang w:val="pl-PL"/>
              </w:rPr>
              <w:t>Rad</w:t>
            </w:r>
            <w:r w:rsidRPr="006C3386">
              <w:rPr>
                <w:rFonts w:ascii="Arial" w:hAnsi="Arial" w:cs="Arial"/>
                <w:sz w:val="20"/>
                <w:lang w:val="hr-HR"/>
              </w:rPr>
              <w:t xml:space="preserve"> </w:t>
            </w:r>
            <w:r w:rsidRPr="006C3386">
              <w:rPr>
                <w:rFonts w:ascii="Arial" w:hAnsi="Arial" w:cs="Arial"/>
                <w:sz w:val="20"/>
                <w:lang w:val="pl-PL"/>
              </w:rPr>
              <w:t>s</w:t>
            </w:r>
            <w:r w:rsidRPr="006C3386">
              <w:rPr>
                <w:rFonts w:ascii="Arial" w:hAnsi="Arial" w:cs="Arial"/>
                <w:sz w:val="20"/>
                <w:lang w:val="hr-HR"/>
              </w:rPr>
              <w:t xml:space="preserve"> </w:t>
            </w:r>
            <w:r w:rsidRPr="006C3386">
              <w:rPr>
                <w:rFonts w:ascii="Arial" w:hAnsi="Arial" w:cs="Arial"/>
                <w:sz w:val="20"/>
                <w:lang w:val="pl-PL"/>
              </w:rPr>
              <w:t>u</w:t>
            </w:r>
            <w:r w:rsidRPr="006C3386">
              <w:rPr>
                <w:rFonts w:ascii="Arial" w:hAnsi="Arial" w:cs="Arial"/>
                <w:sz w:val="20"/>
                <w:lang w:val="hr-HR"/>
              </w:rPr>
              <w:t>č</w:t>
            </w:r>
            <w:r w:rsidRPr="006C3386">
              <w:rPr>
                <w:rFonts w:ascii="Arial" w:hAnsi="Arial" w:cs="Arial"/>
                <w:sz w:val="20"/>
                <w:lang w:val="pl-PL"/>
              </w:rPr>
              <w:t>iteljima</w:t>
            </w:r>
            <w:r w:rsidRPr="006C3386">
              <w:rPr>
                <w:rFonts w:ascii="Arial" w:hAnsi="Arial" w:cs="Arial"/>
                <w:sz w:val="20"/>
                <w:lang w:val="hr-HR"/>
              </w:rPr>
              <w:t xml:space="preserve"> </w:t>
            </w:r>
            <w:r w:rsidRPr="006C3386">
              <w:rPr>
                <w:rFonts w:ascii="Arial" w:hAnsi="Arial" w:cs="Arial"/>
                <w:sz w:val="20"/>
                <w:lang w:val="pl-PL"/>
              </w:rPr>
              <w:t>u</w:t>
            </w:r>
            <w:r w:rsidRPr="006C3386">
              <w:rPr>
                <w:rFonts w:ascii="Arial" w:hAnsi="Arial" w:cs="Arial"/>
                <w:sz w:val="20"/>
                <w:lang w:val="hr-HR"/>
              </w:rPr>
              <w:t xml:space="preserve"> </w:t>
            </w:r>
            <w:r w:rsidRPr="006C3386">
              <w:rPr>
                <w:rFonts w:ascii="Arial" w:hAnsi="Arial" w:cs="Arial"/>
                <w:sz w:val="20"/>
                <w:lang w:val="pl-PL"/>
              </w:rPr>
              <w:t>cilju</w:t>
            </w:r>
            <w:r w:rsidRPr="006C3386">
              <w:rPr>
                <w:rFonts w:ascii="Arial" w:hAnsi="Arial" w:cs="Arial"/>
                <w:sz w:val="20"/>
                <w:lang w:val="hr-HR"/>
              </w:rPr>
              <w:t xml:space="preserve"> </w:t>
            </w:r>
            <w:r w:rsidRPr="006C3386">
              <w:rPr>
                <w:rFonts w:ascii="Arial" w:hAnsi="Arial" w:cs="Arial"/>
                <w:sz w:val="20"/>
                <w:lang w:val="pl-PL"/>
              </w:rPr>
              <w:t>promjena</w:t>
            </w:r>
            <w:r w:rsidRPr="006C3386">
              <w:rPr>
                <w:rFonts w:ascii="Arial" w:hAnsi="Arial" w:cs="Arial"/>
                <w:sz w:val="20"/>
                <w:lang w:val="hr-HR"/>
              </w:rPr>
              <w:t xml:space="preserve"> </w:t>
            </w:r>
            <w:r w:rsidRPr="006C3386">
              <w:rPr>
                <w:rFonts w:ascii="Arial" w:hAnsi="Arial" w:cs="Arial"/>
                <w:sz w:val="20"/>
                <w:lang w:val="pl-PL"/>
              </w:rPr>
              <w:t>u</w:t>
            </w:r>
            <w:r w:rsidRPr="006C3386">
              <w:rPr>
                <w:rFonts w:ascii="Arial" w:hAnsi="Arial" w:cs="Arial"/>
                <w:sz w:val="20"/>
                <w:lang w:val="hr-HR"/>
              </w:rPr>
              <w:t xml:space="preserve"> </w:t>
            </w:r>
            <w:r w:rsidRPr="006C3386">
              <w:rPr>
                <w:rFonts w:ascii="Arial" w:hAnsi="Arial" w:cs="Arial"/>
                <w:sz w:val="20"/>
                <w:lang w:val="pl-PL"/>
              </w:rPr>
              <w:t>podru</w:t>
            </w:r>
            <w:r w:rsidRPr="006C3386">
              <w:rPr>
                <w:rFonts w:ascii="Arial" w:hAnsi="Arial" w:cs="Arial"/>
                <w:sz w:val="20"/>
                <w:lang w:val="hr-HR"/>
              </w:rPr>
              <w:t>č</w:t>
            </w:r>
            <w:r w:rsidRPr="006C3386">
              <w:rPr>
                <w:rFonts w:ascii="Arial" w:hAnsi="Arial" w:cs="Arial"/>
                <w:sz w:val="20"/>
                <w:lang w:val="pl-PL"/>
              </w:rPr>
              <w:t>ju</w:t>
            </w:r>
            <w:r w:rsidRPr="006C3386">
              <w:rPr>
                <w:rFonts w:ascii="Arial" w:hAnsi="Arial" w:cs="Arial"/>
                <w:sz w:val="20"/>
                <w:lang w:val="hr-HR"/>
              </w:rPr>
              <w:t xml:space="preserve"> </w:t>
            </w:r>
            <w:r w:rsidRPr="006C3386">
              <w:rPr>
                <w:rFonts w:ascii="Arial" w:hAnsi="Arial" w:cs="Arial"/>
                <w:sz w:val="20"/>
                <w:lang w:val="pl-PL"/>
              </w:rPr>
              <w:t>prepoznatih</w:t>
            </w:r>
            <w:r w:rsidRPr="006C3386">
              <w:rPr>
                <w:rFonts w:ascii="Arial" w:hAnsi="Arial" w:cs="Arial"/>
                <w:sz w:val="20"/>
                <w:lang w:val="hr-HR"/>
              </w:rPr>
              <w:t xml:space="preserve"> </w:t>
            </w:r>
            <w:r w:rsidRPr="006C3386">
              <w:rPr>
                <w:rFonts w:ascii="Arial" w:hAnsi="Arial" w:cs="Arial"/>
                <w:sz w:val="20"/>
                <w:lang w:val="pl-PL"/>
              </w:rPr>
              <w:t>te</w:t>
            </w:r>
            <w:r w:rsidRPr="006C3386">
              <w:rPr>
                <w:rFonts w:ascii="Arial" w:hAnsi="Arial" w:cs="Arial"/>
                <w:sz w:val="20"/>
                <w:lang w:val="hr-HR"/>
              </w:rPr>
              <w:t>š</w:t>
            </w:r>
            <w:r w:rsidRPr="006C3386">
              <w:rPr>
                <w:rFonts w:ascii="Arial" w:hAnsi="Arial" w:cs="Arial"/>
                <w:sz w:val="20"/>
                <w:lang w:val="pl-PL"/>
              </w:rPr>
              <w:t>ko</w:t>
            </w:r>
            <w:r w:rsidRPr="006C3386">
              <w:rPr>
                <w:rFonts w:ascii="Arial" w:hAnsi="Arial" w:cs="Arial"/>
                <w:sz w:val="20"/>
                <w:lang w:val="hr-HR"/>
              </w:rPr>
              <w:t>ć</w:t>
            </w:r>
            <w:r w:rsidRPr="006C3386">
              <w:rPr>
                <w:rFonts w:ascii="Arial" w:hAnsi="Arial" w:cs="Arial"/>
                <w:sz w:val="20"/>
                <w:lang w:val="pl-PL"/>
              </w:rPr>
              <w:t>a</w:t>
            </w:r>
          </w:p>
          <w:p w14:paraId="062F6CCB" w14:textId="77777777" w:rsidR="006214DD" w:rsidRPr="006C3386" w:rsidRDefault="006214DD" w:rsidP="009E5E14">
            <w:pPr>
              <w:widowControl w:val="0"/>
              <w:rPr>
                <w:rFonts w:ascii="Arial" w:hAnsi="Arial" w:cs="Arial"/>
                <w:sz w:val="20"/>
                <w:lang w:val="hr-HR"/>
              </w:rPr>
            </w:pPr>
            <w:r w:rsidRPr="006C3386">
              <w:rPr>
                <w:rFonts w:ascii="Arial" w:hAnsi="Arial" w:cs="Arial"/>
                <w:sz w:val="20"/>
                <w:lang w:val="hr-HR"/>
              </w:rPr>
              <w:t>5.3.2.</w:t>
            </w:r>
            <w:r w:rsidRPr="006C3386">
              <w:rPr>
                <w:rFonts w:ascii="Arial" w:hAnsi="Arial" w:cs="Arial"/>
                <w:sz w:val="20"/>
              </w:rPr>
              <w:t>Razvijanje</w:t>
            </w:r>
            <w:r w:rsidRPr="006C3386">
              <w:rPr>
                <w:rFonts w:ascii="Arial" w:hAnsi="Arial" w:cs="Arial"/>
                <w:sz w:val="20"/>
                <w:lang w:val="hr-HR"/>
              </w:rPr>
              <w:t xml:space="preserve"> </w:t>
            </w:r>
            <w:r w:rsidRPr="006C3386">
              <w:rPr>
                <w:rFonts w:ascii="Arial" w:hAnsi="Arial" w:cs="Arial"/>
                <w:sz w:val="20"/>
              </w:rPr>
              <w:t>strategije</w:t>
            </w:r>
            <w:r w:rsidRPr="006C3386">
              <w:rPr>
                <w:rFonts w:ascii="Arial" w:hAnsi="Arial" w:cs="Arial"/>
                <w:sz w:val="20"/>
                <w:lang w:val="hr-HR"/>
              </w:rPr>
              <w:t xml:space="preserve"> </w:t>
            </w:r>
            <w:r w:rsidRPr="006C3386">
              <w:rPr>
                <w:rFonts w:ascii="Arial" w:hAnsi="Arial" w:cs="Arial"/>
                <w:sz w:val="20"/>
              </w:rPr>
              <w:t>individualizacije</w:t>
            </w:r>
            <w:r w:rsidRPr="006C3386">
              <w:rPr>
                <w:rFonts w:ascii="Arial" w:hAnsi="Arial" w:cs="Arial"/>
                <w:sz w:val="20"/>
                <w:lang w:val="hr-HR"/>
              </w:rPr>
              <w:t xml:space="preserve"> </w:t>
            </w:r>
            <w:r w:rsidRPr="006C3386">
              <w:rPr>
                <w:rFonts w:ascii="Arial" w:hAnsi="Arial" w:cs="Arial"/>
                <w:sz w:val="20"/>
              </w:rPr>
              <w:t>u</w:t>
            </w:r>
            <w:r w:rsidRPr="006C3386">
              <w:rPr>
                <w:rFonts w:ascii="Arial" w:hAnsi="Arial" w:cs="Arial"/>
                <w:sz w:val="20"/>
                <w:lang w:val="hr-HR"/>
              </w:rPr>
              <w:t xml:space="preserve"> </w:t>
            </w:r>
            <w:r w:rsidRPr="006C3386">
              <w:rPr>
                <w:rFonts w:ascii="Arial" w:hAnsi="Arial" w:cs="Arial"/>
                <w:sz w:val="20"/>
              </w:rPr>
              <w:t>pou</w:t>
            </w:r>
            <w:r w:rsidRPr="006C3386">
              <w:rPr>
                <w:rFonts w:ascii="Arial" w:hAnsi="Arial" w:cs="Arial"/>
                <w:sz w:val="20"/>
                <w:lang w:val="hr-HR"/>
              </w:rPr>
              <w:t>č</w:t>
            </w:r>
            <w:r w:rsidRPr="006C3386">
              <w:rPr>
                <w:rFonts w:ascii="Arial" w:hAnsi="Arial" w:cs="Arial"/>
                <w:sz w:val="20"/>
              </w:rPr>
              <w:t>avanju</w:t>
            </w:r>
            <w:r w:rsidRPr="006C3386">
              <w:rPr>
                <w:rFonts w:ascii="Arial" w:hAnsi="Arial" w:cs="Arial"/>
                <w:sz w:val="20"/>
                <w:lang w:val="hr-HR"/>
              </w:rPr>
              <w:t xml:space="preserve"> </w:t>
            </w:r>
            <w:r w:rsidRPr="006C3386">
              <w:rPr>
                <w:rFonts w:ascii="Arial" w:hAnsi="Arial" w:cs="Arial"/>
                <w:sz w:val="20"/>
              </w:rPr>
              <w:t>u</w:t>
            </w:r>
            <w:r w:rsidRPr="006C3386">
              <w:rPr>
                <w:rFonts w:ascii="Arial" w:hAnsi="Arial" w:cs="Arial"/>
                <w:sz w:val="20"/>
                <w:lang w:val="hr-HR"/>
              </w:rPr>
              <w:t xml:space="preserve"> </w:t>
            </w:r>
            <w:r w:rsidRPr="006C3386">
              <w:rPr>
                <w:rFonts w:ascii="Arial" w:hAnsi="Arial" w:cs="Arial"/>
                <w:sz w:val="20"/>
              </w:rPr>
              <w:t>svrhu</w:t>
            </w:r>
            <w:r w:rsidRPr="006C3386">
              <w:rPr>
                <w:rFonts w:ascii="Arial" w:hAnsi="Arial" w:cs="Arial"/>
                <w:sz w:val="20"/>
                <w:lang w:val="hr-HR"/>
              </w:rPr>
              <w:t xml:space="preserve"> </w:t>
            </w:r>
            <w:r w:rsidRPr="006C3386">
              <w:rPr>
                <w:rFonts w:ascii="Arial" w:hAnsi="Arial" w:cs="Arial"/>
                <w:sz w:val="20"/>
              </w:rPr>
              <w:t>optimalnog</w:t>
            </w:r>
            <w:r w:rsidRPr="006C3386">
              <w:rPr>
                <w:rFonts w:ascii="Arial" w:hAnsi="Arial" w:cs="Arial"/>
                <w:sz w:val="20"/>
                <w:lang w:val="hr-HR"/>
              </w:rPr>
              <w:t xml:space="preserve"> </w:t>
            </w:r>
            <w:r w:rsidRPr="006C3386">
              <w:rPr>
                <w:rFonts w:ascii="Arial" w:hAnsi="Arial" w:cs="Arial"/>
                <w:sz w:val="20"/>
              </w:rPr>
              <w:t>u</w:t>
            </w:r>
            <w:r w:rsidRPr="006C3386">
              <w:rPr>
                <w:rFonts w:ascii="Arial" w:hAnsi="Arial" w:cs="Arial"/>
                <w:sz w:val="20"/>
                <w:lang w:val="hr-HR"/>
              </w:rPr>
              <w:t>č</w:t>
            </w:r>
            <w:r w:rsidRPr="006C3386">
              <w:rPr>
                <w:rFonts w:ascii="Arial" w:hAnsi="Arial" w:cs="Arial"/>
                <w:sz w:val="20"/>
              </w:rPr>
              <w:t>enikovog</w:t>
            </w:r>
            <w:r w:rsidRPr="006C3386">
              <w:rPr>
                <w:rFonts w:ascii="Arial" w:hAnsi="Arial" w:cs="Arial"/>
                <w:sz w:val="20"/>
                <w:lang w:val="hr-HR"/>
              </w:rPr>
              <w:t xml:space="preserve"> </w:t>
            </w:r>
            <w:r w:rsidRPr="006C3386">
              <w:rPr>
                <w:rFonts w:ascii="Arial" w:hAnsi="Arial" w:cs="Arial"/>
                <w:sz w:val="20"/>
              </w:rPr>
              <w:t>napredovanja</w:t>
            </w:r>
          </w:p>
          <w:p w14:paraId="646D5706" w14:textId="77777777" w:rsidR="006214DD" w:rsidRPr="006C3386" w:rsidRDefault="006214DD" w:rsidP="009E5E14">
            <w:pPr>
              <w:widowControl w:val="0"/>
              <w:rPr>
                <w:rFonts w:ascii="Arial" w:hAnsi="Arial" w:cs="Arial"/>
                <w:i/>
                <w:sz w:val="20"/>
                <w:lang w:val="hr-HR"/>
              </w:rPr>
            </w:pPr>
            <w:r w:rsidRPr="006C3386">
              <w:rPr>
                <w:rFonts w:ascii="Arial" w:hAnsi="Arial" w:cs="Arial"/>
                <w:i/>
                <w:sz w:val="20"/>
                <w:lang w:val="hr-HR"/>
              </w:rPr>
              <w:t>5.4.</w:t>
            </w:r>
            <w:r w:rsidRPr="006C3386">
              <w:rPr>
                <w:rFonts w:ascii="Arial" w:hAnsi="Arial" w:cs="Arial"/>
                <w:i/>
                <w:sz w:val="20"/>
              </w:rPr>
              <w:t>Obrazovanje</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č</w:t>
            </w:r>
            <w:r w:rsidRPr="006C3386">
              <w:rPr>
                <w:rFonts w:ascii="Arial" w:hAnsi="Arial" w:cs="Arial"/>
                <w:i/>
                <w:sz w:val="20"/>
              </w:rPr>
              <w:t>itelja</w:t>
            </w:r>
            <w:r w:rsidRPr="006C3386">
              <w:rPr>
                <w:rFonts w:ascii="Arial" w:hAnsi="Arial" w:cs="Arial"/>
                <w:i/>
                <w:sz w:val="20"/>
                <w:lang w:val="hr-HR"/>
              </w:rPr>
              <w:t xml:space="preserve"> </w:t>
            </w:r>
            <w:r w:rsidRPr="006C3386">
              <w:rPr>
                <w:rFonts w:ascii="Arial" w:hAnsi="Arial" w:cs="Arial"/>
                <w:i/>
                <w:sz w:val="20"/>
              </w:rPr>
              <w:t>o</w:t>
            </w:r>
            <w:r w:rsidRPr="006C3386">
              <w:rPr>
                <w:rFonts w:ascii="Arial" w:hAnsi="Arial" w:cs="Arial"/>
                <w:i/>
                <w:sz w:val="20"/>
                <w:lang w:val="hr-HR"/>
              </w:rPr>
              <w:t xml:space="preserve"> </w:t>
            </w:r>
            <w:r w:rsidRPr="006C3386">
              <w:rPr>
                <w:rFonts w:ascii="Arial" w:hAnsi="Arial" w:cs="Arial"/>
                <w:i/>
                <w:sz w:val="20"/>
              </w:rPr>
              <w:t>temama</w:t>
            </w:r>
            <w:r w:rsidRPr="006C3386">
              <w:rPr>
                <w:rFonts w:ascii="Arial" w:hAnsi="Arial" w:cs="Arial"/>
                <w:i/>
                <w:sz w:val="20"/>
                <w:lang w:val="hr-HR"/>
              </w:rPr>
              <w:t xml:space="preserve"> </w:t>
            </w:r>
            <w:r w:rsidRPr="006C3386">
              <w:rPr>
                <w:rFonts w:ascii="Arial" w:hAnsi="Arial" w:cs="Arial"/>
                <w:i/>
                <w:sz w:val="20"/>
              </w:rPr>
              <w:t>iz</w:t>
            </w:r>
            <w:r w:rsidRPr="006C3386">
              <w:rPr>
                <w:rFonts w:ascii="Arial" w:hAnsi="Arial" w:cs="Arial"/>
                <w:i/>
                <w:sz w:val="20"/>
                <w:lang w:val="hr-HR"/>
              </w:rPr>
              <w:t xml:space="preserve"> </w:t>
            </w:r>
            <w:r w:rsidRPr="006C3386">
              <w:rPr>
                <w:rFonts w:ascii="Arial" w:hAnsi="Arial" w:cs="Arial"/>
                <w:i/>
                <w:sz w:val="20"/>
              </w:rPr>
              <w:t>podru</w:t>
            </w:r>
            <w:r w:rsidRPr="006C3386">
              <w:rPr>
                <w:rFonts w:ascii="Arial" w:hAnsi="Arial" w:cs="Arial"/>
                <w:i/>
                <w:sz w:val="20"/>
                <w:lang w:val="hr-HR"/>
              </w:rPr>
              <w:t>č</w:t>
            </w:r>
            <w:r w:rsidRPr="006C3386">
              <w:rPr>
                <w:rFonts w:ascii="Arial" w:hAnsi="Arial" w:cs="Arial"/>
                <w:i/>
                <w:sz w:val="20"/>
              </w:rPr>
              <w:t>ja</w:t>
            </w:r>
            <w:r w:rsidRPr="006C3386">
              <w:rPr>
                <w:rFonts w:ascii="Arial" w:hAnsi="Arial" w:cs="Arial"/>
                <w:i/>
                <w:sz w:val="20"/>
                <w:lang w:val="hr-HR"/>
              </w:rPr>
              <w:t xml:space="preserve"> </w:t>
            </w:r>
            <w:r w:rsidRPr="006C3386">
              <w:rPr>
                <w:rFonts w:ascii="Arial" w:hAnsi="Arial" w:cs="Arial"/>
                <w:i/>
                <w:sz w:val="20"/>
              </w:rPr>
              <w:t>pedagogije,</w:t>
            </w:r>
            <w:r w:rsidRPr="006C3386">
              <w:rPr>
                <w:rFonts w:ascii="Arial" w:hAnsi="Arial" w:cs="Arial"/>
                <w:i/>
                <w:sz w:val="20"/>
                <w:lang w:val="hr-HR"/>
              </w:rPr>
              <w:t xml:space="preserve"> </w:t>
            </w:r>
            <w:r w:rsidRPr="006C3386">
              <w:rPr>
                <w:rFonts w:ascii="Arial" w:hAnsi="Arial" w:cs="Arial"/>
                <w:i/>
                <w:sz w:val="20"/>
              </w:rPr>
              <w:t>psihologije</w:t>
            </w:r>
            <w:r w:rsidRPr="006C3386">
              <w:rPr>
                <w:rFonts w:ascii="Arial" w:hAnsi="Arial" w:cs="Arial"/>
                <w:i/>
                <w:sz w:val="20"/>
                <w:lang w:val="hr-HR"/>
              </w:rPr>
              <w:t xml:space="preserve"> </w:t>
            </w:r>
            <w:r w:rsidRPr="006C3386">
              <w:rPr>
                <w:rFonts w:ascii="Arial" w:hAnsi="Arial" w:cs="Arial"/>
                <w:i/>
                <w:sz w:val="20"/>
              </w:rPr>
              <w:t>i</w:t>
            </w:r>
            <w:r w:rsidRPr="006C3386">
              <w:rPr>
                <w:rFonts w:ascii="Arial" w:hAnsi="Arial" w:cs="Arial"/>
                <w:i/>
                <w:sz w:val="20"/>
                <w:lang w:val="hr-HR"/>
              </w:rPr>
              <w:t xml:space="preserve"> š</w:t>
            </w:r>
            <w:r w:rsidRPr="006C3386">
              <w:rPr>
                <w:rFonts w:ascii="Arial" w:hAnsi="Arial" w:cs="Arial"/>
                <w:i/>
                <w:sz w:val="20"/>
              </w:rPr>
              <w:t>ire</w:t>
            </w:r>
          </w:p>
          <w:p w14:paraId="51B0729F" w14:textId="77777777" w:rsidR="006214DD" w:rsidRPr="006C3386" w:rsidRDefault="006214DD" w:rsidP="009E5E14">
            <w:pPr>
              <w:widowControl w:val="0"/>
              <w:rPr>
                <w:rFonts w:ascii="Arial" w:hAnsi="Arial" w:cs="Arial"/>
                <w:i/>
                <w:sz w:val="20"/>
                <w:lang w:val="hr-HR"/>
              </w:rPr>
            </w:pPr>
            <w:r w:rsidRPr="006C3386">
              <w:rPr>
                <w:rFonts w:ascii="Arial" w:hAnsi="Arial" w:cs="Arial"/>
                <w:i/>
                <w:sz w:val="20"/>
                <w:lang w:val="hr-HR"/>
              </w:rPr>
              <w:t>5.5.</w:t>
            </w:r>
            <w:r w:rsidRPr="006C3386">
              <w:rPr>
                <w:rFonts w:ascii="Arial" w:hAnsi="Arial" w:cs="Arial"/>
                <w:i/>
                <w:sz w:val="20"/>
              </w:rPr>
              <w:t>Pomo</w:t>
            </w:r>
            <w:r w:rsidRPr="006C3386">
              <w:rPr>
                <w:rFonts w:ascii="Arial" w:hAnsi="Arial" w:cs="Arial"/>
                <w:i/>
                <w:sz w:val="20"/>
                <w:lang w:val="hr-HR"/>
              </w:rPr>
              <w:t xml:space="preserve">ć </w:t>
            </w:r>
            <w:r w:rsidRPr="006C3386">
              <w:rPr>
                <w:rFonts w:ascii="Arial" w:hAnsi="Arial" w:cs="Arial"/>
                <w:i/>
                <w:sz w:val="20"/>
              </w:rPr>
              <w:t>u</w:t>
            </w:r>
            <w:r w:rsidRPr="006C3386">
              <w:rPr>
                <w:rFonts w:ascii="Arial" w:hAnsi="Arial" w:cs="Arial"/>
                <w:i/>
                <w:sz w:val="20"/>
                <w:lang w:val="hr-HR"/>
              </w:rPr>
              <w:t>č</w:t>
            </w:r>
            <w:r w:rsidRPr="006C3386">
              <w:rPr>
                <w:rFonts w:ascii="Arial" w:hAnsi="Arial" w:cs="Arial"/>
                <w:i/>
                <w:sz w:val="20"/>
              </w:rPr>
              <w:t>iteljima</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 xml:space="preserve"> </w:t>
            </w:r>
            <w:r w:rsidRPr="006C3386">
              <w:rPr>
                <w:rFonts w:ascii="Arial" w:hAnsi="Arial" w:cs="Arial"/>
                <w:i/>
                <w:sz w:val="20"/>
              </w:rPr>
              <w:t>ostvarivanju</w:t>
            </w:r>
            <w:r w:rsidRPr="006C3386">
              <w:rPr>
                <w:rFonts w:ascii="Arial" w:hAnsi="Arial" w:cs="Arial"/>
                <w:i/>
                <w:sz w:val="20"/>
                <w:lang w:val="hr-HR"/>
              </w:rPr>
              <w:t xml:space="preserve"> </w:t>
            </w:r>
            <w:r w:rsidRPr="006C3386">
              <w:rPr>
                <w:rFonts w:ascii="Arial" w:hAnsi="Arial" w:cs="Arial"/>
                <w:i/>
                <w:sz w:val="20"/>
              </w:rPr>
              <w:t>i</w:t>
            </w:r>
            <w:r w:rsidRPr="006C3386">
              <w:rPr>
                <w:rFonts w:ascii="Arial" w:hAnsi="Arial" w:cs="Arial"/>
                <w:i/>
                <w:sz w:val="20"/>
                <w:lang w:val="hr-HR"/>
              </w:rPr>
              <w:t xml:space="preserve"> </w:t>
            </w:r>
            <w:r w:rsidRPr="006C3386">
              <w:rPr>
                <w:rFonts w:ascii="Arial" w:hAnsi="Arial" w:cs="Arial"/>
                <w:i/>
                <w:sz w:val="20"/>
              </w:rPr>
              <w:t>organizaciji</w:t>
            </w:r>
            <w:r w:rsidRPr="006C3386">
              <w:rPr>
                <w:rFonts w:ascii="Arial" w:hAnsi="Arial" w:cs="Arial"/>
                <w:i/>
                <w:sz w:val="20"/>
                <w:lang w:val="hr-HR"/>
              </w:rPr>
              <w:t xml:space="preserve"> </w:t>
            </w:r>
            <w:r w:rsidRPr="006C3386">
              <w:rPr>
                <w:rFonts w:ascii="Arial" w:hAnsi="Arial" w:cs="Arial"/>
                <w:i/>
                <w:sz w:val="20"/>
              </w:rPr>
              <w:t>projekata</w:t>
            </w:r>
            <w:r w:rsidRPr="006C3386">
              <w:rPr>
                <w:rFonts w:ascii="Arial" w:hAnsi="Arial" w:cs="Arial"/>
                <w:i/>
                <w:sz w:val="20"/>
                <w:lang w:val="hr-HR"/>
              </w:rPr>
              <w:t xml:space="preserve">, </w:t>
            </w:r>
            <w:r w:rsidRPr="006C3386">
              <w:rPr>
                <w:rFonts w:ascii="Arial" w:hAnsi="Arial" w:cs="Arial"/>
                <w:i/>
                <w:sz w:val="20"/>
              </w:rPr>
              <w:t>integrativnih</w:t>
            </w:r>
            <w:r w:rsidRPr="006C3386">
              <w:rPr>
                <w:rFonts w:ascii="Arial" w:hAnsi="Arial" w:cs="Arial"/>
                <w:i/>
                <w:sz w:val="20"/>
                <w:lang w:val="hr-HR"/>
              </w:rPr>
              <w:t xml:space="preserve"> </w:t>
            </w:r>
            <w:r w:rsidRPr="006C3386">
              <w:rPr>
                <w:rFonts w:ascii="Arial" w:hAnsi="Arial" w:cs="Arial"/>
                <w:i/>
                <w:sz w:val="20"/>
              </w:rPr>
              <w:t>oblika</w:t>
            </w:r>
            <w:r w:rsidRPr="006C3386">
              <w:rPr>
                <w:rFonts w:ascii="Arial" w:hAnsi="Arial" w:cs="Arial"/>
                <w:i/>
                <w:sz w:val="20"/>
                <w:lang w:val="hr-HR"/>
              </w:rPr>
              <w:t xml:space="preserve"> </w:t>
            </w:r>
            <w:r w:rsidRPr="006C3386">
              <w:rPr>
                <w:rFonts w:ascii="Arial" w:hAnsi="Arial" w:cs="Arial"/>
                <w:i/>
                <w:sz w:val="20"/>
              </w:rPr>
              <w:t>nastave</w:t>
            </w:r>
            <w:r w:rsidRPr="006C3386">
              <w:rPr>
                <w:rFonts w:ascii="Arial" w:hAnsi="Arial" w:cs="Arial"/>
                <w:i/>
                <w:sz w:val="20"/>
                <w:lang w:val="hr-HR"/>
              </w:rPr>
              <w:t xml:space="preserve">, </w:t>
            </w:r>
            <w:r w:rsidRPr="006C3386">
              <w:rPr>
                <w:rFonts w:ascii="Arial" w:hAnsi="Arial" w:cs="Arial"/>
                <w:i/>
                <w:sz w:val="20"/>
              </w:rPr>
              <w:t>profesionalnom</w:t>
            </w:r>
            <w:r w:rsidRPr="006C3386">
              <w:rPr>
                <w:rFonts w:ascii="Arial" w:hAnsi="Arial" w:cs="Arial"/>
                <w:i/>
                <w:sz w:val="20"/>
                <w:lang w:val="hr-HR"/>
              </w:rPr>
              <w:t xml:space="preserve"> </w:t>
            </w:r>
            <w:r w:rsidRPr="006C3386">
              <w:rPr>
                <w:rFonts w:ascii="Arial" w:hAnsi="Arial" w:cs="Arial"/>
                <w:i/>
                <w:sz w:val="20"/>
              </w:rPr>
              <w:t>informiranju</w:t>
            </w:r>
            <w:r w:rsidRPr="006C3386">
              <w:rPr>
                <w:rFonts w:ascii="Arial" w:hAnsi="Arial" w:cs="Arial"/>
                <w:i/>
                <w:sz w:val="20"/>
                <w:lang w:val="hr-HR"/>
              </w:rPr>
              <w:t xml:space="preserve"> </w:t>
            </w:r>
            <w:r w:rsidRPr="006C3386">
              <w:rPr>
                <w:rFonts w:ascii="Arial" w:hAnsi="Arial" w:cs="Arial"/>
                <w:i/>
                <w:sz w:val="20"/>
              </w:rPr>
              <w:t>i</w:t>
            </w:r>
            <w:r w:rsidRPr="006C3386">
              <w:rPr>
                <w:rFonts w:ascii="Arial" w:hAnsi="Arial" w:cs="Arial"/>
                <w:i/>
                <w:sz w:val="20"/>
                <w:lang w:val="hr-HR"/>
              </w:rPr>
              <w:t xml:space="preserve"> </w:t>
            </w:r>
            <w:r w:rsidRPr="006C3386">
              <w:rPr>
                <w:rFonts w:ascii="Arial" w:hAnsi="Arial" w:cs="Arial"/>
                <w:i/>
                <w:sz w:val="20"/>
              </w:rPr>
              <w:t>usmjeravanju</w:t>
            </w:r>
            <w:r w:rsidRPr="006C3386">
              <w:rPr>
                <w:rFonts w:ascii="Arial" w:hAnsi="Arial" w:cs="Arial"/>
                <w:i/>
                <w:sz w:val="20"/>
                <w:lang w:val="hr-HR"/>
              </w:rPr>
              <w:t xml:space="preserve"> </w:t>
            </w:r>
            <w:r w:rsidRPr="006C3386">
              <w:rPr>
                <w:rFonts w:ascii="Arial" w:hAnsi="Arial" w:cs="Arial"/>
                <w:i/>
                <w:sz w:val="20"/>
              </w:rPr>
              <w:t>i</w:t>
            </w:r>
            <w:r w:rsidRPr="006C3386">
              <w:rPr>
                <w:rFonts w:ascii="Arial" w:hAnsi="Arial" w:cs="Arial"/>
                <w:i/>
                <w:sz w:val="20"/>
                <w:lang w:val="hr-HR"/>
              </w:rPr>
              <w:t xml:space="preserve"> </w:t>
            </w:r>
            <w:r w:rsidRPr="006C3386">
              <w:rPr>
                <w:rFonts w:ascii="Arial" w:hAnsi="Arial" w:cs="Arial"/>
                <w:i/>
                <w:sz w:val="20"/>
              </w:rPr>
              <w:t>dr</w:t>
            </w:r>
            <w:r w:rsidRPr="006C3386">
              <w:rPr>
                <w:rFonts w:ascii="Arial" w:hAnsi="Arial" w:cs="Arial"/>
                <w:i/>
                <w:sz w:val="20"/>
                <w:lang w:val="hr-HR"/>
              </w:rPr>
              <w:t>.</w:t>
            </w:r>
          </w:p>
          <w:p w14:paraId="792A17BF" w14:textId="77777777" w:rsidR="006214DD" w:rsidRPr="006C3386" w:rsidRDefault="006214DD" w:rsidP="009E5E14">
            <w:pPr>
              <w:widowControl w:val="0"/>
              <w:rPr>
                <w:rFonts w:ascii="Arial" w:hAnsi="Arial" w:cs="Arial"/>
                <w:i/>
                <w:sz w:val="20"/>
                <w:lang w:val="pl-PL"/>
              </w:rPr>
            </w:pPr>
            <w:r w:rsidRPr="006C3386">
              <w:rPr>
                <w:rFonts w:ascii="Arial" w:hAnsi="Arial" w:cs="Arial"/>
                <w:i/>
                <w:sz w:val="20"/>
                <w:lang w:val="pl-PL"/>
              </w:rPr>
              <w:t>5.6.Pomoć u uvođenju inovacija u nastavu</w:t>
            </w:r>
          </w:p>
          <w:p w14:paraId="5EDE005B" w14:textId="77777777" w:rsidR="006214DD" w:rsidRPr="006C3386" w:rsidRDefault="006214DD" w:rsidP="009E5E14">
            <w:pPr>
              <w:widowControl w:val="0"/>
              <w:rPr>
                <w:rFonts w:ascii="Arial" w:hAnsi="Arial" w:cs="Arial"/>
                <w:sz w:val="20"/>
                <w:lang w:val="pl-PL"/>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05C09A93" w14:textId="77777777" w:rsidR="006214DD" w:rsidRPr="006C3386" w:rsidRDefault="006214DD" w:rsidP="009E5E14">
            <w:pPr>
              <w:widowControl w:val="0"/>
              <w:jc w:val="center"/>
              <w:rPr>
                <w:rFonts w:ascii="Arial" w:hAnsi="Arial" w:cs="Arial"/>
                <w:sz w:val="20"/>
                <w:lang w:val="hr-HR"/>
              </w:rPr>
            </w:pPr>
          </w:p>
          <w:p w14:paraId="48F6A203"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w:t>
            </w:r>
          </w:p>
          <w:p w14:paraId="38B2382A"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Godine</w:t>
            </w:r>
          </w:p>
          <w:p w14:paraId="28216C64" w14:textId="77777777" w:rsidR="006214DD" w:rsidRPr="006C3386" w:rsidRDefault="006214DD" w:rsidP="009E5E14">
            <w:pPr>
              <w:widowControl w:val="0"/>
              <w:jc w:val="center"/>
              <w:rPr>
                <w:rFonts w:ascii="Arial" w:hAnsi="Arial" w:cs="Arial"/>
                <w:sz w:val="20"/>
                <w:lang w:val="hr-HR"/>
              </w:rPr>
            </w:pPr>
          </w:p>
          <w:p w14:paraId="2547F698" w14:textId="77777777" w:rsidR="006214DD" w:rsidRPr="006C3386" w:rsidRDefault="006214DD" w:rsidP="009E5E14">
            <w:pPr>
              <w:widowControl w:val="0"/>
              <w:jc w:val="center"/>
              <w:rPr>
                <w:rFonts w:ascii="Arial" w:hAnsi="Arial" w:cs="Arial"/>
                <w:sz w:val="20"/>
                <w:lang w:val="hr-HR"/>
              </w:rPr>
            </w:pPr>
          </w:p>
          <w:p w14:paraId="54CBFCE2" w14:textId="77777777" w:rsidR="006214DD" w:rsidRPr="006C3386" w:rsidRDefault="006214DD" w:rsidP="009E5E14">
            <w:pPr>
              <w:widowControl w:val="0"/>
              <w:jc w:val="center"/>
              <w:rPr>
                <w:rFonts w:ascii="Arial" w:hAnsi="Arial" w:cs="Arial"/>
                <w:sz w:val="20"/>
                <w:lang w:val="hr-HR"/>
              </w:rPr>
            </w:pPr>
          </w:p>
          <w:p w14:paraId="30B157DF" w14:textId="77777777" w:rsidR="006214DD" w:rsidRPr="006C3386" w:rsidRDefault="006214DD" w:rsidP="009E5E14">
            <w:pPr>
              <w:widowControl w:val="0"/>
              <w:jc w:val="center"/>
              <w:rPr>
                <w:rFonts w:ascii="Arial" w:hAnsi="Arial" w:cs="Arial"/>
                <w:sz w:val="20"/>
                <w:lang w:val="hr-HR"/>
              </w:rPr>
            </w:pPr>
          </w:p>
          <w:p w14:paraId="1E84E3D3" w14:textId="77777777" w:rsidR="006214DD" w:rsidRPr="006C3386" w:rsidRDefault="006214DD" w:rsidP="009E5E14">
            <w:pPr>
              <w:widowControl w:val="0"/>
              <w:jc w:val="center"/>
              <w:rPr>
                <w:rFonts w:ascii="Arial" w:hAnsi="Arial" w:cs="Arial"/>
                <w:sz w:val="20"/>
                <w:lang w:val="hr-HR"/>
              </w:rPr>
            </w:pPr>
          </w:p>
          <w:p w14:paraId="6B24D903" w14:textId="77777777" w:rsidR="006214DD" w:rsidRPr="006C3386" w:rsidRDefault="006214DD" w:rsidP="009E5E14">
            <w:pPr>
              <w:widowControl w:val="0"/>
              <w:jc w:val="center"/>
              <w:rPr>
                <w:rFonts w:ascii="Arial" w:hAnsi="Arial" w:cs="Arial"/>
                <w:sz w:val="20"/>
                <w:lang w:val="hr-HR"/>
              </w:rPr>
            </w:pPr>
          </w:p>
          <w:p w14:paraId="7FA62D3D" w14:textId="77777777" w:rsidR="006214DD" w:rsidRPr="006C3386" w:rsidRDefault="006214DD" w:rsidP="009E5E14">
            <w:pPr>
              <w:widowControl w:val="0"/>
              <w:jc w:val="center"/>
              <w:rPr>
                <w:rFonts w:ascii="Arial" w:hAnsi="Arial" w:cs="Arial"/>
                <w:sz w:val="20"/>
                <w:lang w:val="hr-HR"/>
              </w:rPr>
            </w:pPr>
          </w:p>
          <w:p w14:paraId="252285C2"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p w14:paraId="38721C0C" w14:textId="77777777" w:rsidR="006214DD" w:rsidRPr="006C3386" w:rsidRDefault="006214DD" w:rsidP="009E5E14">
            <w:pPr>
              <w:widowControl w:val="0"/>
              <w:jc w:val="center"/>
              <w:rPr>
                <w:rFonts w:ascii="Arial" w:hAnsi="Arial" w:cs="Arial"/>
                <w:sz w:val="20"/>
                <w:lang w:val="hr-HR"/>
              </w:rPr>
            </w:pPr>
          </w:p>
          <w:p w14:paraId="0CAAD786" w14:textId="77777777" w:rsidR="006214DD" w:rsidRPr="006C3386" w:rsidRDefault="006214DD" w:rsidP="009E5E14">
            <w:pPr>
              <w:widowControl w:val="0"/>
              <w:jc w:val="center"/>
              <w:rPr>
                <w:rFonts w:ascii="Arial" w:hAnsi="Arial" w:cs="Arial"/>
                <w:sz w:val="20"/>
                <w:lang w:val="hr-HR"/>
              </w:rPr>
            </w:pPr>
          </w:p>
          <w:p w14:paraId="111AD705" w14:textId="77777777" w:rsidR="006214DD" w:rsidRPr="006C3386" w:rsidRDefault="006214DD" w:rsidP="009E5E14">
            <w:pPr>
              <w:widowControl w:val="0"/>
              <w:jc w:val="center"/>
              <w:rPr>
                <w:rFonts w:ascii="Arial" w:hAnsi="Arial" w:cs="Arial"/>
                <w:sz w:val="20"/>
                <w:lang w:val="hr-HR"/>
              </w:rPr>
            </w:pPr>
          </w:p>
          <w:p w14:paraId="4DB79C27" w14:textId="77777777" w:rsidR="006214DD" w:rsidRPr="006C3386" w:rsidRDefault="006214DD" w:rsidP="009E5E14">
            <w:pPr>
              <w:widowControl w:val="0"/>
              <w:jc w:val="center"/>
              <w:rPr>
                <w:rFonts w:ascii="Arial" w:hAnsi="Arial" w:cs="Arial"/>
                <w:sz w:val="20"/>
                <w:lang w:val="hr-HR"/>
              </w:rPr>
            </w:pPr>
          </w:p>
          <w:p w14:paraId="17EE6CFF" w14:textId="77777777" w:rsidR="006214DD" w:rsidRPr="006C3386" w:rsidRDefault="006214DD" w:rsidP="009E5E14">
            <w:pPr>
              <w:widowControl w:val="0"/>
              <w:jc w:val="center"/>
              <w:rPr>
                <w:rFonts w:ascii="Arial" w:hAnsi="Arial" w:cs="Arial"/>
                <w:sz w:val="20"/>
                <w:lang w:val="hr-HR"/>
              </w:rPr>
            </w:pPr>
          </w:p>
          <w:p w14:paraId="30D82A89"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Svibanj</w:t>
            </w:r>
          </w:p>
          <w:p w14:paraId="6FE49093" w14:textId="77777777" w:rsidR="006214DD" w:rsidRPr="006C3386" w:rsidRDefault="006214DD" w:rsidP="009E5E14">
            <w:pPr>
              <w:widowControl w:val="0"/>
              <w:jc w:val="center"/>
              <w:rPr>
                <w:rFonts w:ascii="Arial" w:hAnsi="Arial" w:cs="Arial"/>
                <w:sz w:val="20"/>
                <w:lang w:val="hr-HR"/>
              </w:rPr>
            </w:pPr>
          </w:p>
        </w:tc>
        <w:tc>
          <w:tcPr>
            <w:tcW w:w="1687" w:type="dxa"/>
            <w:tcBorders>
              <w:top w:val="single" w:sz="4" w:space="0" w:color="000000"/>
              <w:left w:val="single" w:sz="4" w:space="0" w:color="000000"/>
              <w:bottom w:val="single" w:sz="4" w:space="0" w:color="000000"/>
              <w:right w:val="single" w:sz="4" w:space="0" w:color="000000"/>
            </w:tcBorders>
          </w:tcPr>
          <w:p w14:paraId="2E8B4A32" w14:textId="77777777" w:rsidR="006214DD" w:rsidRPr="006C3386" w:rsidRDefault="006214DD" w:rsidP="009E5E14">
            <w:pPr>
              <w:widowControl w:val="0"/>
              <w:jc w:val="center"/>
              <w:rPr>
                <w:rFonts w:ascii="Arial" w:hAnsi="Arial" w:cs="Arial"/>
                <w:sz w:val="20"/>
                <w:lang w:val="hr-HR"/>
              </w:rPr>
            </w:pPr>
          </w:p>
          <w:p w14:paraId="30AA1E22"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50</w:t>
            </w:r>
          </w:p>
          <w:p w14:paraId="0952BA26" w14:textId="77777777" w:rsidR="006214DD" w:rsidRPr="006C3386" w:rsidRDefault="006214DD" w:rsidP="009E5E14">
            <w:pPr>
              <w:widowControl w:val="0"/>
              <w:jc w:val="center"/>
              <w:rPr>
                <w:rFonts w:ascii="Arial" w:hAnsi="Arial" w:cs="Arial"/>
                <w:sz w:val="20"/>
                <w:lang w:val="hr-HR"/>
              </w:rPr>
            </w:pPr>
          </w:p>
          <w:p w14:paraId="45BBF555"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100</w:t>
            </w:r>
          </w:p>
          <w:p w14:paraId="56BF9A31" w14:textId="77777777" w:rsidR="006214DD" w:rsidRPr="006C3386" w:rsidRDefault="006214DD" w:rsidP="009E5E14">
            <w:pPr>
              <w:widowControl w:val="0"/>
              <w:jc w:val="center"/>
              <w:rPr>
                <w:rFonts w:ascii="Arial" w:hAnsi="Arial" w:cs="Arial"/>
                <w:sz w:val="20"/>
                <w:lang w:val="hr-HR"/>
              </w:rPr>
            </w:pPr>
          </w:p>
          <w:p w14:paraId="0F8B1B40" w14:textId="77777777" w:rsidR="006214DD" w:rsidRPr="006C3386" w:rsidRDefault="006214DD" w:rsidP="009E5E14">
            <w:pPr>
              <w:widowControl w:val="0"/>
              <w:jc w:val="center"/>
              <w:rPr>
                <w:rFonts w:ascii="Arial" w:hAnsi="Arial" w:cs="Arial"/>
                <w:sz w:val="20"/>
                <w:lang w:val="hr-HR"/>
              </w:rPr>
            </w:pPr>
          </w:p>
          <w:p w14:paraId="66A12ABC" w14:textId="77777777" w:rsidR="006214DD" w:rsidRPr="006C3386" w:rsidRDefault="006214DD" w:rsidP="009E5E14">
            <w:pPr>
              <w:widowControl w:val="0"/>
              <w:jc w:val="center"/>
              <w:rPr>
                <w:rFonts w:ascii="Arial" w:hAnsi="Arial" w:cs="Arial"/>
                <w:sz w:val="20"/>
                <w:lang w:val="hr-HR"/>
              </w:rPr>
            </w:pPr>
          </w:p>
          <w:p w14:paraId="4FF148E2" w14:textId="77777777" w:rsidR="006214DD" w:rsidRPr="006C3386" w:rsidRDefault="006214DD" w:rsidP="009E5E14">
            <w:pPr>
              <w:widowControl w:val="0"/>
              <w:jc w:val="center"/>
              <w:rPr>
                <w:rFonts w:ascii="Arial" w:hAnsi="Arial" w:cs="Arial"/>
                <w:sz w:val="20"/>
                <w:lang w:val="hr-HR"/>
              </w:rPr>
            </w:pPr>
          </w:p>
          <w:p w14:paraId="7685F717"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30</w:t>
            </w:r>
          </w:p>
          <w:p w14:paraId="0C652A44" w14:textId="77777777" w:rsidR="006214DD" w:rsidRPr="006C3386" w:rsidRDefault="006214DD" w:rsidP="009E5E14">
            <w:pPr>
              <w:widowControl w:val="0"/>
              <w:jc w:val="center"/>
              <w:rPr>
                <w:rFonts w:ascii="Arial" w:hAnsi="Arial" w:cs="Arial"/>
                <w:sz w:val="20"/>
                <w:lang w:val="hr-HR"/>
              </w:rPr>
            </w:pPr>
          </w:p>
          <w:p w14:paraId="20131E63" w14:textId="77777777" w:rsidR="006214DD" w:rsidRPr="006C3386" w:rsidRDefault="006214DD" w:rsidP="009E5E14">
            <w:pPr>
              <w:widowControl w:val="0"/>
              <w:jc w:val="center"/>
              <w:rPr>
                <w:rFonts w:ascii="Arial" w:hAnsi="Arial" w:cs="Arial"/>
                <w:sz w:val="20"/>
                <w:lang w:val="hr-HR"/>
              </w:rPr>
            </w:pPr>
          </w:p>
          <w:p w14:paraId="188191D6" w14:textId="77777777" w:rsidR="006214DD" w:rsidRPr="006C3386" w:rsidRDefault="006214DD" w:rsidP="009E5E14">
            <w:pPr>
              <w:widowControl w:val="0"/>
              <w:jc w:val="center"/>
              <w:rPr>
                <w:rFonts w:ascii="Arial" w:hAnsi="Arial" w:cs="Arial"/>
                <w:sz w:val="20"/>
                <w:lang w:val="hr-HR"/>
              </w:rPr>
            </w:pPr>
          </w:p>
          <w:p w14:paraId="3DC4785D" w14:textId="77777777" w:rsidR="006214DD" w:rsidRPr="006C3386" w:rsidRDefault="006214DD" w:rsidP="009E5E14">
            <w:pPr>
              <w:widowControl w:val="0"/>
              <w:jc w:val="center"/>
              <w:rPr>
                <w:rFonts w:ascii="Arial" w:hAnsi="Arial" w:cs="Arial"/>
                <w:sz w:val="20"/>
                <w:lang w:val="hr-HR"/>
              </w:rPr>
            </w:pPr>
          </w:p>
          <w:p w14:paraId="354A5569"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20</w:t>
            </w:r>
          </w:p>
          <w:p w14:paraId="7FBB7DE0" w14:textId="77777777" w:rsidR="006214DD" w:rsidRPr="006C3386" w:rsidRDefault="006214DD" w:rsidP="009E5E14">
            <w:pPr>
              <w:widowControl w:val="0"/>
              <w:jc w:val="center"/>
              <w:rPr>
                <w:rFonts w:ascii="Arial" w:hAnsi="Arial" w:cs="Arial"/>
                <w:sz w:val="20"/>
                <w:lang w:val="hr-HR"/>
              </w:rPr>
            </w:pPr>
          </w:p>
          <w:p w14:paraId="56D8E752"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10</w:t>
            </w:r>
          </w:p>
          <w:p w14:paraId="5A2F12D3" w14:textId="77777777" w:rsidR="006214DD" w:rsidRPr="006C3386" w:rsidRDefault="006214DD" w:rsidP="009E5E14">
            <w:pPr>
              <w:widowControl w:val="0"/>
              <w:jc w:val="center"/>
              <w:rPr>
                <w:rFonts w:ascii="Arial" w:hAnsi="Arial" w:cs="Arial"/>
                <w:sz w:val="20"/>
                <w:lang w:val="hr-HR"/>
              </w:rPr>
            </w:pPr>
          </w:p>
          <w:p w14:paraId="5AF200EB" w14:textId="77777777" w:rsidR="006214DD" w:rsidRPr="006C3386" w:rsidRDefault="006214DD" w:rsidP="009E5E14">
            <w:pPr>
              <w:widowControl w:val="0"/>
              <w:jc w:val="center"/>
              <w:rPr>
                <w:rFonts w:ascii="Arial" w:hAnsi="Arial" w:cs="Arial"/>
                <w:sz w:val="20"/>
                <w:lang w:val="hr-HR"/>
              </w:rPr>
            </w:pPr>
          </w:p>
          <w:p w14:paraId="111A102A" w14:textId="77777777" w:rsidR="006214DD" w:rsidRPr="006C3386" w:rsidRDefault="006214DD" w:rsidP="009E5E14">
            <w:pPr>
              <w:widowControl w:val="0"/>
              <w:jc w:val="center"/>
              <w:rPr>
                <w:rFonts w:ascii="Arial" w:hAnsi="Arial" w:cs="Arial"/>
                <w:sz w:val="20"/>
                <w:lang w:val="hr-HR"/>
              </w:rPr>
            </w:pPr>
          </w:p>
          <w:p w14:paraId="2FEAD81A" w14:textId="77777777" w:rsidR="006214DD" w:rsidRPr="006C3386" w:rsidRDefault="006214DD" w:rsidP="009E5E14">
            <w:pPr>
              <w:widowControl w:val="0"/>
              <w:jc w:val="center"/>
              <w:rPr>
                <w:rFonts w:ascii="Arial" w:hAnsi="Arial" w:cs="Arial"/>
                <w:b/>
                <w:sz w:val="20"/>
                <w:lang w:val="hr-HR"/>
              </w:rPr>
            </w:pPr>
            <w:r w:rsidRPr="006C3386">
              <w:rPr>
                <w:rFonts w:ascii="Arial" w:hAnsi="Arial" w:cs="Arial"/>
                <w:b/>
                <w:sz w:val="20"/>
                <w:lang w:val="hr-HR"/>
              </w:rPr>
              <w:t>210</w:t>
            </w:r>
          </w:p>
        </w:tc>
      </w:tr>
      <w:tr w:rsidR="006214DD" w14:paraId="7109894A" w14:textId="77777777" w:rsidTr="009E5E14">
        <w:trPr>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2775ED2" w14:textId="77777777" w:rsidR="006214DD" w:rsidRPr="006C3386" w:rsidRDefault="006214DD" w:rsidP="009E5E14">
            <w:pPr>
              <w:widowControl w:val="0"/>
              <w:rPr>
                <w:rFonts w:ascii="Arial" w:hAnsi="Arial" w:cs="Arial"/>
                <w:b/>
                <w:sz w:val="20"/>
                <w:lang w:val="hr-HR"/>
              </w:rPr>
            </w:pPr>
            <w:r w:rsidRPr="006C3386">
              <w:rPr>
                <w:rFonts w:ascii="Arial" w:hAnsi="Arial" w:cs="Arial"/>
                <w:b/>
                <w:sz w:val="20"/>
                <w:lang w:val="hr-HR"/>
              </w:rPr>
              <w:t>6.</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087D4E9F" w14:textId="77777777" w:rsidR="006214DD" w:rsidRPr="006C3386" w:rsidRDefault="006214DD" w:rsidP="009E5E14">
            <w:pPr>
              <w:widowControl w:val="0"/>
              <w:rPr>
                <w:rFonts w:ascii="Arial" w:hAnsi="Arial" w:cs="Arial"/>
                <w:b/>
                <w:sz w:val="20"/>
                <w:lang w:val="hr-HR"/>
              </w:rPr>
            </w:pPr>
            <w:r w:rsidRPr="006C3386">
              <w:rPr>
                <w:rFonts w:ascii="Arial" w:hAnsi="Arial" w:cs="Arial"/>
                <w:b/>
                <w:sz w:val="20"/>
              </w:rPr>
              <w:t>SKRB</w:t>
            </w:r>
            <w:r w:rsidRPr="006C3386">
              <w:rPr>
                <w:rFonts w:ascii="Arial" w:hAnsi="Arial" w:cs="Arial"/>
                <w:b/>
                <w:sz w:val="20"/>
                <w:lang w:val="hr-HR"/>
              </w:rPr>
              <w:t xml:space="preserve"> </w:t>
            </w:r>
            <w:r w:rsidRPr="006C3386">
              <w:rPr>
                <w:rFonts w:ascii="Arial" w:hAnsi="Arial" w:cs="Arial"/>
                <w:b/>
                <w:sz w:val="20"/>
              </w:rPr>
              <w:t>ZA</w:t>
            </w:r>
            <w:r w:rsidRPr="006C3386">
              <w:rPr>
                <w:rFonts w:ascii="Arial" w:hAnsi="Arial" w:cs="Arial"/>
                <w:b/>
                <w:sz w:val="20"/>
                <w:lang w:val="hr-HR"/>
              </w:rPr>
              <w:t xml:space="preserve"> </w:t>
            </w:r>
            <w:r w:rsidRPr="006C3386">
              <w:rPr>
                <w:rFonts w:ascii="Arial" w:hAnsi="Arial" w:cs="Arial"/>
                <w:b/>
                <w:sz w:val="20"/>
              </w:rPr>
              <w:t>MENTALNO</w:t>
            </w:r>
            <w:r w:rsidRPr="006C3386">
              <w:rPr>
                <w:rFonts w:ascii="Arial" w:hAnsi="Arial" w:cs="Arial"/>
                <w:b/>
                <w:sz w:val="20"/>
                <w:lang w:val="hr-HR"/>
              </w:rPr>
              <w:t xml:space="preserve"> </w:t>
            </w:r>
            <w:r w:rsidRPr="006C3386">
              <w:rPr>
                <w:rFonts w:ascii="Arial" w:hAnsi="Arial" w:cs="Arial"/>
                <w:b/>
                <w:sz w:val="20"/>
              </w:rPr>
              <w:t>ZDRAVLJE</w:t>
            </w:r>
          </w:p>
          <w:p w14:paraId="4A3DE34E" w14:textId="77777777" w:rsidR="006214DD" w:rsidRPr="006C3386" w:rsidRDefault="006214DD" w:rsidP="009E5E14">
            <w:pPr>
              <w:widowControl w:val="0"/>
              <w:rPr>
                <w:rFonts w:ascii="Arial" w:hAnsi="Arial" w:cs="Arial"/>
                <w:i/>
                <w:sz w:val="20"/>
                <w:lang w:val="hr-HR"/>
              </w:rPr>
            </w:pPr>
            <w:r w:rsidRPr="006C3386">
              <w:rPr>
                <w:rFonts w:ascii="Arial" w:hAnsi="Arial" w:cs="Arial"/>
                <w:i/>
                <w:sz w:val="20"/>
                <w:lang w:val="hr-HR"/>
              </w:rPr>
              <w:t>6.1.</w:t>
            </w:r>
            <w:r w:rsidRPr="006C3386">
              <w:rPr>
                <w:rFonts w:ascii="Arial" w:hAnsi="Arial" w:cs="Arial"/>
                <w:i/>
                <w:sz w:val="20"/>
              </w:rPr>
              <w:t>Koordiniranje</w:t>
            </w:r>
            <w:r w:rsidRPr="006C3386">
              <w:rPr>
                <w:rFonts w:ascii="Arial" w:hAnsi="Arial" w:cs="Arial"/>
                <w:i/>
                <w:sz w:val="20"/>
                <w:lang w:val="hr-HR"/>
              </w:rPr>
              <w:t xml:space="preserve"> </w:t>
            </w:r>
            <w:r w:rsidRPr="006C3386">
              <w:rPr>
                <w:rFonts w:ascii="Arial" w:hAnsi="Arial" w:cs="Arial"/>
                <w:i/>
                <w:sz w:val="20"/>
              </w:rPr>
              <w:t>suradnje</w:t>
            </w:r>
            <w:r w:rsidRPr="006C3386">
              <w:rPr>
                <w:rFonts w:ascii="Arial" w:hAnsi="Arial" w:cs="Arial"/>
                <w:i/>
                <w:sz w:val="20"/>
                <w:lang w:val="hr-HR"/>
              </w:rPr>
              <w:t xml:space="preserve"> </w:t>
            </w:r>
            <w:r w:rsidRPr="006C3386">
              <w:rPr>
                <w:rFonts w:ascii="Arial" w:hAnsi="Arial" w:cs="Arial"/>
                <w:i/>
                <w:sz w:val="20"/>
              </w:rPr>
              <w:t>s</w:t>
            </w:r>
            <w:r w:rsidRPr="006C3386">
              <w:rPr>
                <w:rFonts w:ascii="Arial" w:hAnsi="Arial" w:cs="Arial"/>
                <w:i/>
                <w:sz w:val="20"/>
                <w:lang w:val="hr-HR"/>
              </w:rPr>
              <w:t xml:space="preserve"> </w:t>
            </w:r>
            <w:r w:rsidRPr="006C3386">
              <w:rPr>
                <w:rFonts w:ascii="Arial" w:hAnsi="Arial" w:cs="Arial"/>
                <w:i/>
                <w:sz w:val="20"/>
              </w:rPr>
              <w:t>ostalim</w:t>
            </w:r>
            <w:r w:rsidRPr="006C3386">
              <w:rPr>
                <w:rFonts w:ascii="Arial" w:hAnsi="Arial" w:cs="Arial"/>
                <w:i/>
                <w:sz w:val="20"/>
                <w:lang w:val="hr-HR"/>
              </w:rPr>
              <w:t xml:space="preserve"> </w:t>
            </w:r>
            <w:r w:rsidRPr="006C3386">
              <w:rPr>
                <w:rFonts w:ascii="Arial" w:hAnsi="Arial" w:cs="Arial"/>
                <w:i/>
                <w:sz w:val="20"/>
              </w:rPr>
              <w:t>stru</w:t>
            </w:r>
            <w:r w:rsidRPr="006C3386">
              <w:rPr>
                <w:rFonts w:ascii="Arial" w:hAnsi="Arial" w:cs="Arial"/>
                <w:i/>
                <w:sz w:val="20"/>
                <w:lang w:val="hr-HR"/>
              </w:rPr>
              <w:t>č</w:t>
            </w:r>
            <w:r w:rsidRPr="006C3386">
              <w:rPr>
                <w:rFonts w:ascii="Arial" w:hAnsi="Arial" w:cs="Arial"/>
                <w:i/>
                <w:sz w:val="20"/>
              </w:rPr>
              <w:t>njacima</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 xml:space="preserve"> </w:t>
            </w:r>
            <w:r w:rsidRPr="006C3386">
              <w:rPr>
                <w:rFonts w:ascii="Arial" w:hAnsi="Arial" w:cs="Arial"/>
                <w:i/>
                <w:sz w:val="20"/>
              </w:rPr>
              <w:t>podru</w:t>
            </w:r>
            <w:r w:rsidRPr="006C3386">
              <w:rPr>
                <w:rFonts w:ascii="Arial" w:hAnsi="Arial" w:cs="Arial"/>
                <w:i/>
                <w:sz w:val="20"/>
                <w:lang w:val="hr-HR"/>
              </w:rPr>
              <w:t>č</w:t>
            </w:r>
            <w:r w:rsidRPr="006C3386">
              <w:rPr>
                <w:rFonts w:ascii="Arial" w:hAnsi="Arial" w:cs="Arial"/>
                <w:i/>
                <w:sz w:val="20"/>
              </w:rPr>
              <w:t>ju</w:t>
            </w:r>
            <w:r w:rsidRPr="006C3386">
              <w:rPr>
                <w:rFonts w:ascii="Arial" w:hAnsi="Arial" w:cs="Arial"/>
                <w:i/>
                <w:sz w:val="20"/>
                <w:lang w:val="hr-HR"/>
              </w:rPr>
              <w:t xml:space="preserve"> </w:t>
            </w:r>
            <w:r w:rsidRPr="006C3386">
              <w:rPr>
                <w:rFonts w:ascii="Arial" w:hAnsi="Arial" w:cs="Arial"/>
                <w:i/>
                <w:sz w:val="20"/>
              </w:rPr>
              <w:t>mentalne</w:t>
            </w:r>
            <w:r w:rsidRPr="006C3386">
              <w:rPr>
                <w:rFonts w:ascii="Arial" w:hAnsi="Arial" w:cs="Arial"/>
                <w:i/>
                <w:sz w:val="20"/>
                <w:lang w:val="hr-HR"/>
              </w:rPr>
              <w:t xml:space="preserve">, </w:t>
            </w:r>
            <w:r w:rsidRPr="006C3386">
              <w:rPr>
                <w:rFonts w:ascii="Arial" w:hAnsi="Arial" w:cs="Arial"/>
                <w:i/>
                <w:sz w:val="20"/>
              </w:rPr>
              <w:t>zdravstvene</w:t>
            </w:r>
            <w:r w:rsidRPr="006C3386">
              <w:rPr>
                <w:rFonts w:ascii="Arial" w:hAnsi="Arial" w:cs="Arial"/>
                <w:i/>
                <w:sz w:val="20"/>
                <w:lang w:val="hr-HR"/>
              </w:rPr>
              <w:t xml:space="preserve"> </w:t>
            </w:r>
            <w:r w:rsidRPr="006C3386">
              <w:rPr>
                <w:rFonts w:ascii="Arial" w:hAnsi="Arial" w:cs="Arial"/>
                <w:i/>
                <w:sz w:val="20"/>
              </w:rPr>
              <w:t>i</w:t>
            </w:r>
            <w:r w:rsidRPr="006C3386">
              <w:rPr>
                <w:rFonts w:ascii="Arial" w:hAnsi="Arial" w:cs="Arial"/>
                <w:i/>
                <w:sz w:val="20"/>
                <w:lang w:val="hr-HR"/>
              </w:rPr>
              <w:t xml:space="preserve"> </w:t>
            </w:r>
            <w:r w:rsidRPr="006C3386">
              <w:rPr>
                <w:rFonts w:ascii="Arial" w:hAnsi="Arial" w:cs="Arial"/>
                <w:i/>
                <w:sz w:val="20"/>
              </w:rPr>
              <w:t>socijalne</w:t>
            </w:r>
            <w:r w:rsidRPr="006C3386">
              <w:rPr>
                <w:rFonts w:ascii="Arial" w:hAnsi="Arial" w:cs="Arial"/>
                <w:i/>
                <w:sz w:val="20"/>
                <w:lang w:val="hr-HR"/>
              </w:rPr>
              <w:t xml:space="preserve"> </w:t>
            </w:r>
            <w:r w:rsidRPr="006C3386">
              <w:rPr>
                <w:rFonts w:ascii="Arial" w:hAnsi="Arial" w:cs="Arial"/>
                <w:i/>
                <w:sz w:val="20"/>
              </w:rPr>
              <w:t>skrbi</w:t>
            </w:r>
            <w:r w:rsidRPr="006C3386">
              <w:rPr>
                <w:rFonts w:ascii="Arial" w:hAnsi="Arial" w:cs="Arial"/>
                <w:i/>
                <w:sz w:val="20"/>
                <w:lang w:val="hr-HR"/>
              </w:rPr>
              <w:t xml:space="preserve"> </w:t>
            </w:r>
          </w:p>
          <w:p w14:paraId="4346145B" w14:textId="77777777" w:rsidR="006214DD" w:rsidRPr="006C3386" w:rsidRDefault="006214DD" w:rsidP="009E5E14">
            <w:pPr>
              <w:widowControl w:val="0"/>
              <w:rPr>
                <w:rFonts w:ascii="Arial" w:hAnsi="Arial" w:cs="Arial"/>
                <w:i/>
                <w:sz w:val="20"/>
                <w:lang w:val="hr-HR"/>
              </w:rPr>
            </w:pPr>
            <w:r w:rsidRPr="006C3386">
              <w:rPr>
                <w:rFonts w:ascii="Arial" w:hAnsi="Arial" w:cs="Arial"/>
                <w:i/>
                <w:sz w:val="20"/>
                <w:lang w:val="hr-HR"/>
              </w:rPr>
              <w:t>6.2.</w:t>
            </w:r>
            <w:r w:rsidRPr="006C3386">
              <w:rPr>
                <w:rFonts w:ascii="Arial" w:hAnsi="Arial" w:cs="Arial"/>
                <w:i/>
                <w:sz w:val="20"/>
              </w:rPr>
              <w:t>Ostvarivanje</w:t>
            </w:r>
            <w:r w:rsidRPr="006C3386">
              <w:rPr>
                <w:rFonts w:ascii="Arial" w:hAnsi="Arial" w:cs="Arial"/>
                <w:i/>
                <w:sz w:val="20"/>
                <w:lang w:val="hr-HR"/>
              </w:rPr>
              <w:t xml:space="preserve"> </w:t>
            </w:r>
            <w:r w:rsidRPr="006C3386">
              <w:rPr>
                <w:rFonts w:ascii="Arial" w:hAnsi="Arial" w:cs="Arial"/>
                <w:i/>
                <w:sz w:val="20"/>
              </w:rPr>
              <w:t>partnerstva</w:t>
            </w:r>
            <w:r w:rsidRPr="006C3386">
              <w:rPr>
                <w:rFonts w:ascii="Arial" w:hAnsi="Arial" w:cs="Arial"/>
                <w:i/>
                <w:sz w:val="20"/>
                <w:lang w:val="hr-HR"/>
              </w:rPr>
              <w:t xml:space="preserve"> </w:t>
            </w:r>
            <w:r w:rsidRPr="006C3386">
              <w:rPr>
                <w:rFonts w:ascii="Arial" w:hAnsi="Arial" w:cs="Arial"/>
                <w:i/>
                <w:sz w:val="20"/>
              </w:rPr>
              <w:t>s</w:t>
            </w:r>
            <w:r w:rsidRPr="006C3386">
              <w:rPr>
                <w:rFonts w:ascii="Arial" w:hAnsi="Arial" w:cs="Arial"/>
                <w:i/>
                <w:sz w:val="20"/>
                <w:lang w:val="hr-HR"/>
              </w:rPr>
              <w:t xml:space="preserve"> </w:t>
            </w:r>
            <w:r w:rsidRPr="006C3386">
              <w:rPr>
                <w:rFonts w:ascii="Arial" w:hAnsi="Arial" w:cs="Arial"/>
                <w:i/>
                <w:sz w:val="20"/>
              </w:rPr>
              <w:t>roditeljima</w:t>
            </w:r>
            <w:r w:rsidRPr="006C3386">
              <w:rPr>
                <w:rFonts w:ascii="Arial" w:hAnsi="Arial" w:cs="Arial"/>
                <w:i/>
                <w:sz w:val="20"/>
                <w:lang w:val="hr-HR"/>
              </w:rPr>
              <w:t xml:space="preserve"> </w:t>
            </w:r>
            <w:r w:rsidRPr="006C3386">
              <w:rPr>
                <w:rFonts w:ascii="Arial" w:hAnsi="Arial" w:cs="Arial"/>
                <w:i/>
                <w:sz w:val="20"/>
              </w:rPr>
              <w:t>kako</w:t>
            </w:r>
            <w:r w:rsidRPr="006C3386">
              <w:rPr>
                <w:rFonts w:ascii="Arial" w:hAnsi="Arial" w:cs="Arial"/>
                <w:i/>
                <w:sz w:val="20"/>
                <w:lang w:val="hr-HR"/>
              </w:rPr>
              <w:t xml:space="preserve"> </w:t>
            </w:r>
            <w:r w:rsidRPr="006C3386">
              <w:rPr>
                <w:rFonts w:ascii="Arial" w:hAnsi="Arial" w:cs="Arial"/>
                <w:i/>
                <w:sz w:val="20"/>
              </w:rPr>
              <w:t>bi</w:t>
            </w:r>
            <w:r w:rsidRPr="006C3386">
              <w:rPr>
                <w:rFonts w:ascii="Arial" w:hAnsi="Arial" w:cs="Arial"/>
                <w:i/>
                <w:sz w:val="20"/>
                <w:lang w:val="hr-HR"/>
              </w:rPr>
              <w:t xml:space="preserve"> </w:t>
            </w:r>
            <w:r w:rsidRPr="006C3386">
              <w:rPr>
                <w:rFonts w:ascii="Arial" w:hAnsi="Arial" w:cs="Arial"/>
                <w:i/>
                <w:sz w:val="20"/>
              </w:rPr>
              <w:t>se</w:t>
            </w:r>
            <w:r w:rsidRPr="006C3386">
              <w:rPr>
                <w:rFonts w:ascii="Arial" w:hAnsi="Arial" w:cs="Arial"/>
                <w:i/>
                <w:sz w:val="20"/>
                <w:lang w:val="hr-HR"/>
              </w:rPr>
              <w:t xml:space="preserve"> </w:t>
            </w:r>
            <w:r w:rsidRPr="006C3386">
              <w:rPr>
                <w:rFonts w:ascii="Arial" w:hAnsi="Arial" w:cs="Arial"/>
                <w:i/>
                <w:sz w:val="20"/>
              </w:rPr>
              <w:t>postigla</w:t>
            </w:r>
            <w:r w:rsidRPr="006C3386">
              <w:rPr>
                <w:rFonts w:ascii="Arial" w:hAnsi="Arial" w:cs="Arial"/>
                <w:i/>
                <w:sz w:val="20"/>
                <w:lang w:val="hr-HR"/>
              </w:rPr>
              <w:t xml:space="preserve"> </w:t>
            </w:r>
            <w:r w:rsidRPr="006C3386">
              <w:rPr>
                <w:rFonts w:ascii="Arial" w:hAnsi="Arial" w:cs="Arial"/>
                <w:i/>
                <w:sz w:val="20"/>
              </w:rPr>
              <w:t>zdrava</w:t>
            </w:r>
            <w:r w:rsidRPr="006C3386">
              <w:rPr>
                <w:rFonts w:ascii="Arial" w:hAnsi="Arial" w:cs="Arial"/>
                <w:i/>
                <w:sz w:val="20"/>
                <w:lang w:val="hr-HR"/>
              </w:rPr>
              <w:t xml:space="preserve"> š</w:t>
            </w:r>
            <w:r w:rsidRPr="006C3386">
              <w:rPr>
                <w:rFonts w:ascii="Arial" w:hAnsi="Arial" w:cs="Arial"/>
                <w:i/>
                <w:sz w:val="20"/>
              </w:rPr>
              <w:t>kolska</w:t>
            </w:r>
            <w:r w:rsidRPr="006C3386">
              <w:rPr>
                <w:rFonts w:ascii="Arial" w:hAnsi="Arial" w:cs="Arial"/>
                <w:i/>
                <w:sz w:val="20"/>
                <w:lang w:val="hr-HR"/>
              </w:rPr>
              <w:t xml:space="preserve"> </w:t>
            </w:r>
            <w:r w:rsidRPr="006C3386">
              <w:rPr>
                <w:rFonts w:ascii="Arial" w:hAnsi="Arial" w:cs="Arial"/>
                <w:i/>
                <w:sz w:val="20"/>
              </w:rPr>
              <w:t>i</w:t>
            </w:r>
            <w:r w:rsidRPr="006C3386">
              <w:rPr>
                <w:rFonts w:ascii="Arial" w:hAnsi="Arial" w:cs="Arial"/>
                <w:i/>
                <w:sz w:val="20"/>
                <w:lang w:val="hr-HR"/>
              </w:rPr>
              <w:t xml:space="preserve"> </w:t>
            </w:r>
            <w:r w:rsidRPr="006C3386">
              <w:rPr>
                <w:rFonts w:ascii="Arial" w:hAnsi="Arial" w:cs="Arial"/>
                <w:i/>
                <w:sz w:val="20"/>
              </w:rPr>
              <w:t>obiteljska</w:t>
            </w:r>
            <w:r w:rsidRPr="006C3386">
              <w:rPr>
                <w:rFonts w:ascii="Arial" w:hAnsi="Arial" w:cs="Arial"/>
                <w:i/>
                <w:sz w:val="20"/>
                <w:lang w:val="hr-HR"/>
              </w:rPr>
              <w:t xml:space="preserve"> </w:t>
            </w:r>
            <w:r w:rsidRPr="006C3386">
              <w:rPr>
                <w:rFonts w:ascii="Arial" w:hAnsi="Arial" w:cs="Arial"/>
                <w:i/>
                <w:sz w:val="20"/>
              </w:rPr>
              <w:t>klima</w:t>
            </w:r>
          </w:p>
          <w:p w14:paraId="7287CBE9" w14:textId="77777777" w:rsidR="006214DD" w:rsidRPr="006C3386" w:rsidRDefault="006214DD" w:rsidP="009E5E14">
            <w:pPr>
              <w:widowControl w:val="0"/>
              <w:rPr>
                <w:rFonts w:ascii="Arial" w:hAnsi="Arial" w:cs="Arial"/>
                <w:i/>
                <w:sz w:val="20"/>
                <w:lang w:val="hr-HR"/>
              </w:rPr>
            </w:pPr>
            <w:r w:rsidRPr="006C3386">
              <w:rPr>
                <w:rFonts w:ascii="Arial" w:hAnsi="Arial" w:cs="Arial"/>
                <w:i/>
                <w:sz w:val="20"/>
                <w:lang w:val="hr-HR"/>
              </w:rPr>
              <w:t>6.3.</w:t>
            </w:r>
            <w:r w:rsidRPr="006C3386">
              <w:rPr>
                <w:rFonts w:ascii="Arial" w:hAnsi="Arial" w:cs="Arial"/>
                <w:i/>
                <w:sz w:val="20"/>
              </w:rPr>
              <w:t>Promoviranje</w:t>
            </w:r>
            <w:r w:rsidRPr="006C3386">
              <w:rPr>
                <w:rFonts w:ascii="Arial" w:hAnsi="Arial" w:cs="Arial"/>
                <w:i/>
                <w:sz w:val="20"/>
                <w:lang w:val="hr-HR"/>
              </w:rPr>
              <w:t xml:space="preserve"> </w:t>
            </w:r>
            <w:r w:rsidRPr="006C3386">
              <w:rPr>
                <w:rFonts w:ascii="Arial" w:hAnsi="Arial" w:cs="Arial"/>
                <w:i/>
                <w:sz w:val="20"/>
              </w:rPr>
              <w:t>pitanja</w:t>
            </w:r>
            <w:r w:rsidRPr="006C3386">
              <w:rPr>
                <w:rFonts w:ascii="Arial" w:hAnsi="Arial" w:cs="Arial"/>
                <w:i/>
                <w:sz w:val="20"/>
                <w:lang w:val="hr-HR"/>
              </w:rPr>
              <w:t xml:space="preserve"> </w:t>
            </w:r>
            <w:r w:rsidRPr="006C3386">
              <w:rPr>
                <w:rFonts w:ascii="Arial" w:hAnsi="Arial" w:cs="Arial"/>
                <w:i/>
                <w:sz w:val="20"/>
              </w:rPr>
              <w:t>va</w:t>
            </w:r>
            <w:r w:rsidRPr="006C3386">
              <w:rPr>
                <w:rFonts w:ascii="Arial" w:hAnsi="Arial" w:cs="Arial"/>
                <w:i/>
                <w:sz w:val="20"/>
                <w:lang w:val="hr-HR"/>
              </w:rPr>
              <w:t>ž</w:t>
            </w:r>
            <w:r w:rsidRPr="006C3386">
              <w:rPr>
                <w:rFonts w:ascii="Arial" w:hAnsi="Arial" w:cs="Arial"/>
                <w:i/>
                <w:sz w:val="20"/>
              </w:rPr>
              <w:t>nih</w:t>
            </w:r>
            <w:r w:rsidRPr="006C3386">
              <w:rPr>
                <w:rFonts w:ascii="Arial" w:hAnsi="Arial" w:cs="Arial"/>
                <w:i/>
                <w:sz w:val="20"/>
                <w:lang w:val="hr-HR"/>
              </w:rPr>
              <w:t xml:space="preserve"> </w:t>
            </w:r>
            <w:r w:rsidRPr="006C3386">
              <w:rPr>
                <w:rFonts w:ascii="Arial" w:hAnsi="Arial" w:cs="Arial"/>
                <w:i/>
                <w:sz w:val="20"/>
              </w:rPr>
              <w:t>za</w:t>
            </w:r>
            <w:r w:rsidRPr="006C3386">
              <w:rPr>
                <w:rFonts w:ascii="Arial" w:hAnsi="Arial" w:cs="Arial"/>
                <w:i/>
                <w:sz w:val="20"/>
                <w:lang w:val="hr-HR"/>
              </w:rPr>
              <w:t xml:space="preserve"> </w:t>
            </w:r>
            <w:r w:rsidRPr="006C3386">
              <w:rPr>
                <w:rFonts w:ascii="Arial" w:hAnsi="Arial" w:cs="Arial"/>
                <w:i/>
                <w:sz w:val="20"/>
              </w:rPr>
              <w:t>psihofizi</w:t>
            </w:r>
            <w:r w:rsidRPr="006C3386">
              <w:rPr>
                <w:rFonts w:ascii="Arial" w:hAnsi="Arial" w:cs="Arial"/>
                <w:i/>
                <w:sz w:val="20"/>
                <w:lang w:val="hr-HR"/>
              </w:rPr>
              <w:t>č</w:t>
            </w:r>
            <w:r w:rsidRPr="006C3386">
              <w:rPr>
                <w:rFonts w:ascii="Arial" w:hAnsi="Arial" w:cs="Arial"/>
                <w:i/>
                <w:sz w:val="20"/>
              </w:rPr>
              <w:t>ko</w:t>
            </w:r>
            <w:r w:rsidRPr="006C3386">
              <w:rPr>
                <w:rFonts w:ascii="Arial" w:hAnsi="Arial" w:cs="Arial"/>
                <w:i/>
                <w:sz w:val="20"/>
                <w:lang w:val="hr-HR"/>
              </w:rPr>
              <w:t xml:space="preserve"> </w:t>
            </w:r>
            <w:r w:rsidRPr="006C3386">
              <w:rPr>
                <w:rFonts w:ascii="Arial" w:hAnsi="Arial" w:cs="Arial"/>
                <w:i/>
                <w:sz w:val="20"/>
              </w:rPr>
              <w:t>zdravlje</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 xml:space="preserve"> š</w:t>
            </w:r>
            <w:r w:rsidRPr="006C3386">
              <w:rPr>
                <w:rFonts w:ascii="Arial" w:hAnsi="Arial" w:cs="Arial"/>
                <w:i/>
                <w:sz w:val="20"/>
              </w:rPr>
              <w:t>kolskoj</w:t>
            </w:r>
            <w:r w:rsidRPr="006C3386">
              <w:rPr>
                <w:rFonts w:ascii="Arial" w:hAnsi="Arial" w:cs="Arial"/>
                <w:i/>
                <w:sz w:val="20"/>
                <w:lang w:val="hr-HR"/>
              </w:rPr>
              <w:t xml:space="preserve"> </w:t>
            </w:r>
            <w:r w:rsidRPr="006C3386">
              <w:rPr>
                <w:rFonts w:ascii="Arial" w:hAnsi="Arial" w:cs="Arial"/>
                <w:i/>
                <w:sz w:val="20"/>
              </w:rPr>
              <w:t>okolini</w:t>
            </w:r>
          </w:p>
          <w:p w14:paraId="5EA69637" w14:textId="77777777" w:rsidR="006214DD" w:rsidRPr="006C3386" w:rsidRDefault="006214DD" w:rsidP="009E5E14">
            <w:pPr>
              <w:widowControl w:val="0"/>
              <w:rPr>
                <w:rFonts w:ascii="Arial" w:hAnsi="Arial" w:cs="Arial"/>
                <w:i/>
                <w:sz w:val="20"/>
              </w:rPr>
            </w:pPr>
            <w:r w:rsidRPr="006C3386">
              <w:rPr>
                <w:rFonts w:ascii="Arial" w:hAnsi="Arial" w:cs="Arial"/>
                <w:i/>
                <w:sz w:val="20"/>
              </w:rPr>
              <w:t>6.</w:t>
            </w:r>
            <w:proofErr w:type="gramStart"/>
            <w:r w:rsidRPr="006C3386">
              <w:rPr>
                <w:rFonts w:ascii="Arial" w:hAnsi="Arial" w:cs="Arial"/>
                <w:i/>
                <w:sz w:val="20"/>
              </w:rPr>
              <w:t>4.Suradnja</w:t>
            </w:r>
            <w:proofErr w:type="gramEnd"/>
            <w:r w:rsidRPr="006C3386">
              <w:rPr>
                <w:rFonts w:ascii="Arial" w:hAnsi="Arial" w:cs="Arial"/>
                <w:i/>
                <w:sz w:val="20"/>
              </w:rPr>
              <w:t xml:space="preserve"> sa školskom liječnicom, stručnim timom </w:t>
            </w:r>
            <w:r>
              <w:rPr>
                <w:rFonts w:ascii="Arial" w:hAnsi="Arial" w:cs="Arial"/>
                <w:i/>
                <w:sz w:val="20"/>
              </w:rPr>
              <w:t>Hrvatskog zavoda za socijalni rad</w:t>
            </w:r>
            <w:r w:rsidRPr="006C3386">
              <w:rPr>
                <w:rFonts w:ascii="Arial" w:hAnsi="Arial" w:cs="Arial"/>
                <w:i/>
                <w:sz w:val="20"/>
              </w:rPr>
              <w:t>, dječjim psihijatrijom KBO</w:t>
            </w:r>
            <w:r>
              <w:rPr>
                <w:rFonts w:ascii="Arial" w:hAnsi="Arial" w:cs="Arial"/>
                <w:i/>
                <w:sz w:val="20"/>
              </w:rPr>
              <w:t>, NZJZ</w:t>
            </w:r>
          </w:p>
          <w:p w14:paraId="37DD9D77" w14:textId="77777777" w:rsidR="006214DD" w:rsidRPr="006C3386" w:rsidRDefault="006214DD" w:rsidP="009E5E14">
            <w:pPr>
              <w:widowControl w:val="0"/>
              <w:rPr>
                <w:rFonts w:ascii="Arial" w:hAnsi="Arial" w:cs="Arial"/>
                <w:sz w:val="20"/>
              </w:rPr>
            </w:pPr>
            <w:r w:rsidRPr="006C3386">
              <w:rPr>
                <w:rFonts w:ascii="Arial" w:hAnsi="Arial" w:cs="Arial"/>
                <w:sz w:val="20"/>
              </w:rPr>
              <w:t>Sudjelovanje u eTwinning projektima:</w:t>
            </w:r>
          </w:p>
          <w:p w14:paraId="4BEE9DC5" w14:textId="77777777" w:rsidR="006214DD" w:rsidRPr="009D0430" w:rsidRDefault="006214DD" w:rsidP="009E5E14">
            <w:pPr>
              <w:widowControl w:val="0"/>
              <w:rPr>
                <w:rFonts w:ascii="Arial" w:hAnsi="Arial" w:cs="Arial"/>
                <w:sz w:val="20"/>
              </w:rPr>
            </w:pPr>
            <w:r>
              <w:rPr>
                <w:rFonts w:ascii="Arial" w:hAnsi="Arial" w:cs="Arial"/>
                <w:sz w:val="20"/>
              </w:rPr>
              <w:t>Me, Myself &amp; I</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1C27699B" w14:textId="77777777" w:rsidR="006214DD" w:rsidRPr="006C3386" w:rsidRDefault="006214DD" w:rsidP="009E5E14">
            <w:pPr>
              <w:widowControl w:val="0"/>
              <w:jc w:val="center"/>
              <w:rPr>
                <w:rFonts w:ascii="Arial" w:hAnsi="Arial" w:cs="Arial"/>
                <w:sz w:val="20"/>
                <w:lang w:val="hr-HR"/>
              </w:rPr>
            </w:pPr>
          </w:p>
          <w:p w14:paraId="2F0B2D63" w14:textId="77777777" w:rsidR="006214DD" w:rsidRPr="006C3386" w:rsidRDefault="006214DD" w:rsidP="009E5E14">
            <w:pPr>
              <w:widowControl w:val="0"/>
              <w:jc w:val="center"/>
              <w:rPr>
                <w:rFonts w:ascii="Arial" w:hAnsi="Arial" w:cs="Arial"/>
                <w:sz w:val="20"/>
                <w:lang w:val="hr-HR"/>
              </w:rPr>
            </w:pPr>
          </w:p>
          <w:p w14:paraId="5AD8ECC8"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p w14:paraId="4F0088E0" w14:textId="77777777" w:rsidR="006214DD" w:rsidRPr="006C3386" w:rsidRDefault="006214DD" w:rsidP="009E5E14">
            <w:pPr>
              <w:widowControl w:val="0"/>
              <w:jc w:val="center"/>
              <w:rPr>
                <w:rFonts w:ascii="Arial" w:hAnsi="Arial" w:cs="Arial"/>
                <w:sz w:val="20"/>
                <w:lang w:val="hr-HR"/>
              </w:rPr>
            </w:pPr>
          </w:p>
          <w:p w14:paraId="628FD982" w14:textId="77777777" w:rsidR="006214DD" w:rsidRPr="006C3386" w:rsidRDefault="006214DD" w:rsidP="009E5E14">
            <w:pPr>
              <w:widowControl w:val="0"/>
              <w:jc w:val="center"/>
              <w:rPr>
                <w:rFonts w:ascii="Arial" w:hAnsi="Arial" w:cs="Arial"/>
                <w:sz w:val="20"/>
                <w:lang w:val="hr-HR"/>
              </w:rPr>
            </w:pPr>
          </w:p>
          <w:p w14:paraId="43982BCA" w14:textId="77777777" w:rsidR="006214DD" w:rsidRPr="006C3386" w:rsidRDefault="006214DD" w:rsidP="009E5E14">
            <w:pPr>
              <w:widowControl w:val="0"/>
              <w:jc w:val="center"/>
              <w:rPr>
                <w:rFonts w:ascii="Arial" w:hAnsi="Arial" w:cs="Arial"/>
                <w:sz w:val="20"/>
                <w:lang w:val="hr-HR"/>
              </w:rPr>
            </w:pPr>
          </w:p>
          <w:p w14:paraId="3FD4BCE0" w14:textId="77777777" w:rsidR="006214DD" w:rsidRPr="006C3386" w:rsidRDefault="006214DD" w:rsidP="009E5E14">
            <w:pPr>
              <w:widowControl w:val="0"/>
              <w:jc w:val="center"/>
              <w:rPr>
                <w:rFonts w:ascii="Arial" w:hAnsi="Arial" w:cs="Arial"/>
                <w:sz w:val="20"/>
                <w:lang w:val="hr-HR"/>
              </w:rPr>
            </w:pPr>
          </w:p>
          <w:p w14:paraId="5F5EA4B5" w14:textId="77777777" w:rsidR="006214DD" w:rsidRPr="006C3386" w:rsidRDefault="006214DD" w:rsidP="009E5E14">
            <w:pPr>
              <w:widowControl w:val="0"/>
              <w:jc w:val="center"/>
              <w:rPr>
                <w:rFonts w:ascii="Arial" w:hAnsi="Arial" w:cs="Arial"/>
                <w:sz w:val="20"/>
                <w:lang w:val="hr-HR"/>
              </w:rPr>
            </w:pPr>
          </w:p>
          <w:p w14:paraId="4CE18A98" w14:textId="77777777" w:rsidR="006214DD" w:rsidRPr="006C3386" w:rsidRDefault="006214DD" w:rsidP="009E5E14">
            <w:pPr>
              <w:widowControl w:val="0"/>
              <w:jc w:val="center"/>
              <w:rPr>
                <w:rFonts w:ascii="Arial" w:hAnsi="Arial" w:cs="Arial"/>
                <w:sz w:val="20"/>
                <w:lang w:val="hr-HR"/>
              </w:rPr>
            </w:pPr>
          </w:p>
          <w:p w14:paraId="038ED711"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Listopad</w:t>
            </w:r>
          </w:p>
          <w:p w14:paraId="19DD6598" w14:textId="77777777" w:rsidR="006214DD" w:rsidRPr="006C3386" w:rsidRDefault="006214DD" w:rsidP="009E5E14">
            <w:pPr>
              <w:widowControl w:val="0"/>
              <w:jc w:val="center"/>
              <w:rPr>
                <w:rFonts w:ascii="Arial" w:hAnsi="Arial" w:cs="Arial"/>
                <w:sz w:val="20"/>
                <w:lang w:val="hr-HR"/>
              </w:rPr>
            </w:pPr>
          </w:p>
          <w:p w14:paraId="5D8F3775"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Rujan</w:t>
            </w:r>
          </w:p>
          <w:p w14:paraId="5A4F6908" w14:textId="77777777" w:rsidR="006214DD" w:rsidRPr="006C3386" w:rsidRDefault="006214DD" w:rsidP="009E5E14">
            <w:pPr>
              <w:widowControl w:val="0"/>
              <w:jc w:val="center"/>
              <w:rPr>
                <w:rFonts w:ascii="Arial" w:hAnsi="Arial" w:cs="Arial"/>
                <w:sz w:val="20"/>
                <w:lang w:val="hr-HR"/>
              </w:rPr>
            </w:pPr>
          </w:p>
          <w:p w14:paraId="337D3678" w14:textId="77777777" w:rsidR="006214DD" w:rsidRPr="006C3386" w:rsidRDefault="006214DD" w:rsidP="009E5E14">
            <w:pPr>
              <w:widowControl w:val="0"/>
              <w:jc w:val="center"/>
              <w:rPr>
                <w:rFonts w:ascii="Arial" w:hAnsi="Arial" w:cs="Arial"/>
                <w:sz w:val="20"/>
                <w:lang w:val="hr-HR"/>
              </w:rPr>
            </w:pPr>
          </w:p>
          <w:p w14:paraId="659F55E9"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lastRenderedPageBreak/>
              <w:t>Tijekom godine</w:t>
            </w:r>
          </w:p>
        </w:tc>
        <w:tc>
          <w:tcPr>
            <w:tcW w:w="1687" w:type="dxa"/>
            <w:tcBorders>
              <w:top w:val="single" w:sz="4" w:space="0" w:color="000000"/>
              <w:left w:val="single" w:sz="4" w:space="0" w:color="000000"/>
              <w:bottom w:val="single" w:sz="4" w:space="0" w:color="000000"/>
              <w:right w:val="single" w:sz="4" w:space="0" w:color="000000"/>
            </w:tcBorders>
          </w:tcPr>
          <w:p w14:paraId="2CAFADF4" w14:textId="77777777" w:rsidR="006214DD" w:rsidRPr="006C3386" w:rsidRDefault="006214DD" w:rsidP="009E5E14">
            <w:pPr>
              <w:widowControl w:val="0"/>
              <w:jc w:val="center"/>
              <w:rPr>
                <w:rFonts w:ascii="Arial" w:hAnsi="Arial" w:cs="Arial"/>
                <w:sz w:val="20"/>
                <w:lang w:val="hr-HR"/>
              </w:rPr>
            </w:pPr>
          </w:p>
          <w:p w14:paraId="6AB1291A" w14:textId="77777777" w:rsidR="006214DD" w:rsidRPr="006C3386" w:rsidRDefault="006214DD" w:rsidP="009E5E14">
            <w:pPr>
              <w:widowControl w:val="0"/>
              <w:jc w:val="center"/>
              <w:rPr>
                <w:rFonts w:ascii="Arial" w:hAnsi="Arial" w:cs="Arial"/>
                <w:sz w:val="20"/>
                <w:lang w:val="hr-HR"/>
              </w:rPr>
            </w:pPr>
          </w:p>
          <w:p w14:paraId="2982C4E1"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5</w:t>
            </w:r>
          </w:p>
          <w:p w14:paraId="18C7BDF0" w14:textId="77777777" w:rsidR="006214DD" w:rsidRPr="006C3386" w:rsidRDefault="006214DD" w:rsidP="009E5E14">
            <w:pPr>
              <w:widowControl w:val="0"/>
              <w:jc w:val="center"/>
              <w:rPr>
                <w:rFonts w:ascii="Arial" w:hAnsi="Arial" w:cs="Arial"/>
                <w:sz w:val="20"/>
                <w:lang w:val="hr-HR"/>
              </w:rPr>
            </w:pPr>
          </w:p>
          <w:p w14:paraId="41CE5DA1"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5</w:t>
            </w:r>
          </w:p>
          <w:p w14:paraId="24EAC13B" w14:textId="77777777" w:rsidR="006214DD" w:rsidRPr="006C3386" w:rsidRDefault="006214DD" w:rsidP="009E5E14">
            <w:pPr>
              <w:widowControl w:val="0"/>
              <w:jc w:val="center"/>
              <w:rPr>
                <w:rFonts w:ascii="Arial" w:hAnsi="Arial" w:cs="Arial"/>
                <w:sz w:val="20"/>
                <w:lang w:val="hr-HR"/>
              </w:rPr>
            </w:pPr>
          </w:p>
          <w:p w14:paraId="5D03C2CF"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10</w:t>
            </w:r>
          </w:p>
          <w:p w14:paraId="745558E3" w14:textId="77777777" w:rsidR="006214DD" w:rsidRPr="006C3386" w:rsidRDefault="006214DD" w:rsidP="009E5E14">
            <w:pPr>
              <w:widowControl w:val="0"/>
              <w:jc w:val="center"/>
              <w:rPr>
                <w:rFonts w:ascii="Arial" w:hAnsi="Arial" w:cs="Arial"/>
                <w:sz w:val="20"/>
                <w:lang w:val="hr-HR"/>
              </w:rPr>
            </w:pPr>
          </w:p>
          <w:p w14:paraId="093FE691"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10</w:t>
            </w:r>
          </w:p>
          <w:p w14:paraId="737D03F1" w14:textId="77777777" w:rsidR="006214DD" w:rsidRPr="006C3386" w:rsidRDefault="006214DD" w:rsidP="009E5E14">
            <w:pPr>
              <w:widowControl w:val="0"/>
              <w:jc w:val="center"/>
              <w:rPr>
                <w:rFonts w:ascii="Arial" w:hAnsi="Arial" w:cs="Arial"/>
                <w:sz w:val="20"/>
                <w:lang w:val="hr-HR"/>
              </w:rPr>
            </w:pPr>
          </w:p>
          <w:p w14:paraId="1E0D2864"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40</w:t>
            </w:r>
          </w:p>
          <w:p w14:paraId="79D35745" w14:textId="77777777" w:rsidR="006214DD" w:rsidRPr="006C3386" w:rsidRDefault="006214DD" w:rsidP="009E5E14">
            <w:pPr>
              <w:widowControl w:val="0"/>
              <w:jc w:val="center"/>
              <w:rPr>
                <w:rFonts w:ascii="Arial" w:hAnsi="Arial" w:cs="Arial"/>
                <w:sz w:val="20"/>
                <w:lang w:val="hr-HR"/>
              </w:rPr>
            </w:pPr>
          </w:p>
          <w:p w14:paraId="3BC7F531"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40</w:t>
            </w:r>
          </w:p>
          <w:p w14:paraId="01162DD9" w14:textId="77777777" w:rsidR="006214DD" w:rsidRPr="006C3386" w:rsidRDefault="006214DD" w:rsidP="009E5E14">
            <w:pPr>
              <w:widowControl w:val="0"/>
              <w:jc w:val="center"/>
              <w:rPr>
                <w:rFonts w:ascii="Arial" w:hAnsi="Arial" w:cs="Arial"/>
                <w:b/>
                <w:sz w:val="20"/>
                <w:lang w:val="hr-HR"/>
              </w:rPr>
            </w:pPr>
          </w:p>
          <w:p w14:paraId="4AE99787" w14:textId="77777777" w:rsidR="006214DD" w:rsidRPr="006C3386" w:rsidRDefault="006214DD" w:rsidP="009E5E14">
            <w:pPr>
              <w:widowControl w:val="0"/>
              <w:jc w:val="center"/>
              <w:rPr>
                <w:rFonts w:ascii="Arial" w:hAnsi="Arial" w:cs="Arial"/>
                <w:b/>
                <w:sz w:val="20"/>
                <w:lang w:val="hr-HR"/>
              </w:rPr>
            </w:pPr>
          </w:p>
          <w:p w14:paraId="7E66EAA2" w14:textId="77777777" w:rsidR="006214DD" w:rsidRPr="006C3386" w:rsidRDefault="006214DD" w:rsidP="009E5E14">
            <w:pPr>
              <w:widowControl w:val="0"/>
              <w:jc w:val="center"/>
              <w:rPr>
                <w:rFonts w:ascii="Arial" w:hAnsi="Arial" w:cs="Arial"/>
                <w:b/>
                <w:sz w:val="20"/>
                <w:lang w:val="hr-HR"/>
              </w:rPr>
            </w:pPr>
          </w:p>
          <w:p w14:paraId="4D44574A" w14:textId="77777777" w:rsidR="006214DD" w:rsidRPr="006C3386" w:rsidRDefault="006214DD" w:rsidP="009E5E14">
            <w:pPr>
              <w:widowControl w:val="0"/>
              <w:jc w:val="center"/>
              <w:rPr>
                <w:rFonts w:ascii="Arial" w:hAnsi="Arial" w:cs="Arial"/>
                <w:b/>
                <w:sz w:val="20"/>
                <w:lang w:val="hr-HR"/>
              </w:rPr>
            </w:pPr>
          </w:p>
          <w:p w14:paraId="51D59743" w14:textId="77777777" w:rsidR="006214DD" w:rsidRPr="006C3386" w:rsidRDefault="006214DD" w:rsidP="009E5E14">
            <w:pPr>
              <w:widowControl w:val="0"/>
              <w:jc w:val="center"/>
              <w:rPr>
                <w:rFonts w:ascii="Arial" w:hAnsi="Arial" w:cs="Arial"/>
                <w:b/>
                <w:sz w:val="20"/>
                <w:lang w:val="hr-HR"/>
              </w:rPr>
            </w:pPr>
          </w:p>
          <w:p w14:paraId="0A18B5F7" w14:textId="77777777" w:rsidR="006214DD" w:rsidRPr="006C3386" w:rsidRDefault="006214DD" w:rsidP="009E5E14">
            <w:pPr>
              <w:widowControl w:val="0"/>
              <w:jc w:val="center"/>
              <w:rPr>
                <w:rFonts w:ascii="Arial" w:hAnsi="Arial" w:cs="Arial"/>
                <w:b/>
                <w:sz w:val="20"/>
                <w:lang w:val="hr-HR"/>
              </w:rPr>
            </w:pPr>
            <w:r w:rsidRPr="006C3386">
              <w:rPr>
                <w:rFonts w:ascii="Arial" w:hAnsi="Arial" w:cs="Arial"/>
                <w:b/>
                <w:sz w:val="20"/>
                <w:lang w:val="hr-HR"/>
              </w:rPr>
              <w:t>110</w:t>
            </w:r>
          </w:p>
        </w:tc>
      </w:tr>
      <w:tr w:rsidR="006214DD" w14:paraId="5EC65F0B" w14:textId="77777777" w:rsidTr="009E5E14">
        <w:trPr>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5E4BD71" w14:textId="77777777" w:rsidR="006214DD" w:rsidRPr="006C3386" w:rsidRDefault="006214DD" w:rsidP="009E5E14">
            <w:pPr>
              <w:widowControl w:val="0"/>
              <w:rPr>
                <w:rFonts w:ascii="Arial" w:hAnsi="Arial" w:cs="Arial"/>
                <w:b/>
                <w:sz w:val="20"/>
                <w:lang w:val="hr-HR"/>
              </w:rPr>
            </w:pPr>
            <w:r w:rsidRPr="006C3386">
              <w:rPr>
                <w:rFonts w:ascii="Arial" w:hAnsi="Arial" w:cs="Arial"/>
                <w:b/>
                <w:sz w:val="20"/>
                <w:lang w:val="hr-HR"/>
              </w:rPr>
              <w:lastRenderedPageBreak/>
              <w:t>7.</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03445EB6" w14:textId="77777777" w:rsidR="006214DD" w:rsidRPr="006C3386" w:rsidRDefault="006214DD" w:rsidP="009E5E14">
            <w:pPr>
              <w:widowControl w:val="0"/>
              <w:rPr>
                <w:rFonts w:ascii="Arial" w:hAnsi="Arial" w:cs="Arial"/>
                <w:b/>
                <w:sz w:val="20"/>
                <w:lang w:val="pl-PL"/>
              </w:rPr>
            </w:pPr>
            <w:r w:rsidRPr="006C3386">
              <w:rPr>
                <w:rFonts w:ascii="Arial" w:hAnsi="Arial" w:cs="Arial"/>
                <w:b/>
                <w:sz w:val="20"/>
                <w:lang w:val="pl-PL"/>
              </w:rPr>
              <w:t>SUDJELOVANJE U ANALIZI REZULTATA ODGOJNO-OBRAZOVNOG PROCESA</w:t>
            </w:r>
          </w:p>
          <w:p w14:paraId="70F22A9B" w14:textId="77777777" w:rsidR="006214DD" w:rsidRPr="006C3386" w:rsidRDefault="006214DD" w:rsidP="009E5E14">
            <w:pPr>
              <w:widowControl w:val="0"/>
              <w:rPr>
                <w:rFonts w:ascii="Arial" w:hAnsi="Arial" w:cs="Arial"/>
                <w:i/>
                <w:sz w:val="20"/>
                <w:lang w:val="pl-PL"/>
              </w:rPr>
            </w:pPr>
            <w:r w:rsidRPr="006C3386">
              <w:rPr>
                <w:rFonts w:ascii="Arial" w:hAnsi="Arial" w:cs="Arial"/>
                <w:i/>
                <w:sz w:val="20"/>
                <w:lang w:val="pl-PL"/>
              </w:rPr>
              <w:t>8.1.Prisustvovanje nastavi prema potrebi s ciljem praćenja</w:t>
            </w:r>
            <w:r w:rsidRPr="006C3386">
              <w:rPr>
                <w:rFonts w:ascii="Arial" w:hAnsi="Arial" w:cs="Arial"/>
                <w:b/>
                <w:i/>
                <w:sz w:val="20"/>
                <w:lang w:val="pl-PL"/>
              </w:rPr>
              <w:t xml:space="preserve"> </w:t>
            </w:r>
            <w:r w:rsidRPr="006C3386">
              <w:rPr>
                <w:rFonts w:ascii="Arial" w:hAnsi="Arial" w:cs="Arial"/>
                <w:i/>
                <w:sz w:val="20"/>
                <w:lang w:val="pl-PL"/>
              </w:rPr>
              <w:t>rada pojedinih učenika i/ili učitelja</w:t>
            </w:r>
          </w:p>
          <w:p w14:paraId="155968E3" w14:textId="77777777" w:rsidR="006214DD" w:rsidRPr="006C3386" w:rsidRDefault="006214DD" w:rsidP="009E5E14">
            <w:pPr>
              <w:widowControl w:val="0"/>
              <w:rPr>
                <w:rFonts w:ascii="Arial" w:hAnsi="Arial" w:cs="Arial"/>
                <w:i/>
                <w:sz w:val="20"/>
                <w:lang w:val="pl-PL"/>
              </w:rPr>
            </w:pPr>
            <w:r w:rsidRPr="006C3386">
              <w:rPr>
                <w:rFonts w:ascii="Arial" w:hAnsi="Arial" w:cs="Arial"/>
                <w:i/>
                <w:sz w:val="20"/>
                <w:lang w:val="pl-PL"/>
              </w:rPr>
              <w:t>8.2.Prisustvovanje sjednicama razrednih i učiteljskog vijeća</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22197826" w14:textId="77777777" w:rsidR="006214DD" w:rsidRPr="006C3386" w:rsidRDefault="006214DD" w:rsidP="009E5E14">
            <w:pPr>
              <w:widowControl w:val="0"/>
              <w:jc w:val="center"/>
              <w:rPr>
                <w:rFonts w:ascii="Arial" w:hAnsi="Arial" w:cs="Arial"/>
                <w:sz w:val="20"/>
                <w:lang w:val="hr-HR"/>
              </w:rPr>
            </w:pPr>
          </w:p>
          <w:p w14:paraId="46231FAC" w14:textId="77777777" w:rsidR="006214DD" w:rsidRPr="006C3386" w:rsidRDefault="006214DD" w:rsidP="009E5E14">
            <w:pPr>
              <w:widowControl w:val="0"/>
              <w:jc w:val="center"/>
              <w:rPr>
                <w:rFonts w:ascii="Arial" w:hAnsi="Arial" w:cs="Arial"/>
                <w:sz w:val="20"/>
                <w:lang w:val="hr-HR"/>
              </w:rPr>
            </w:pPr>
          </w:p>
          <w:p w14:paraId="4C82E978"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tc>
        <w:tc>
          <w:tcPr>
            <w:tcW w:w="1687" w:type="dxa"/>
            <w:tcBorders>
              <w:top w:val="single" w:sz="4" w:space="0" w:color="000000"/>
              <w:left w:val="single" w:sz="4" w:space="0" w:color="000000"/>
              <w:bottom w:val="single" w:sz="4" w:space="0" w:color="000000"/>
              <w:right w:val="single" w:sz="4" w:space="0" w:color="000000"/>
            </w:tcBorders>
          </w:tcPr>
          <w:p w14:paraId="55436E38" w14:textId="77777777" w:rsidR="006214DD" w:rsidRPr="006C3386" w:rsidRDefault="006214DD" w:rsidP="009E5E14">
            <w:pPr>
              <w:widowControl w:val="0"/>
              <w:jc w:val="center"/>
              <w:rPr>
                <w:rFonts w:ascii="Arial" w:hAnsi="Arial" w:cs="Arial"/>
                <w:sz w:val="20"/>
                <w:lang w:val="hr-HR"/>
              </w:rPr>
            </w:pPr>
          </w:p>
          <w:p w14:paraId="16E83B14" w14:textId="77777777" w:rsidR="006214DD" w:rsidRPr="006C3386" w:rsidRDefault="006214DD" w:rsidP="009E5E14">
            <w:pPr>
              <w:widowControl w:val="0"/>
              <w:jc w:val="center"/>
              <w:rPr>
                <w:rFonts w:ascii="Arial" w:hAnsi="Arial" w:cs="Arial"/>
                <w:sz w:val="20"/>
                <w:lang w:val="hr-HR"/>
              </w:rPr>
            </w:pPr>
          </w:p>
          <w:p w14:paraId="662F34D9"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15</w:t>
            </w:r>
          </w:p>
          <w:p w14:paraId="3C0B46B8" w14:textId="77777777" w:rsidR="006214DD" w:rsidRPr="006C3386" w:rsidRDefault="006214DD" w:rsidP="009E5E14">
            <w:pPr>
              <w:widowControl w:val="0"/>
              <w:jc w:val="center"/>
              <w:rPr>
                <w:rFonts w:ascii="Arial" w:hAnsi="Arial" w:cs="Arial"/>
                <w:sz w:val="20"/>
                <w:lang w:val="hr-HR"/>
              </w:rPr>
            </w:pPr>
          </w:p>
          <w:p w14:paraId="17A4CB2D"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20</w:t>
            </w:r>
          </w:p>
          <w:p w14:paraId="28133805" w14:textId="77777777" w:rsidR="006214DD" w:rsidRPr="006C3386" w:rsidRDefault="006214DD" w:rsidP="009E5E14">
            <w:pPr>
              <w:widowControl w:val="0"/>
              <w:jc w:val="center"/>
              <w:rPr>
                <w:rFonts w:ascii="Arial" w:hAnsi="Arial" w:cs="Arial"/>
                <w:sz w:val="20"/>
                <w:lang w:val="hr-HR"/>
              </w:rPr>
            </w:pPr>
          </w:p>
          <w:p w14:paraId="0458D3EA" w14:textId="77777777" w:rsidR="006214DD" w:rsidRPr="006C3386" w:rsidRDefault="006214DD" w:rsidP="009E5E14">
            <w:pPr>
              <w:widowControl w:val="0"/>
              <w:jc w:val="center"/>
              <w:rPr>
                <w:rFonts w:ascii="Arial" w:hAnsi="Arial" w:cs="Arial"/>
                <w:b/>
                <w:sz w:val="20"/>
                <w:lang w:val="hr-HR"/>
              </w:rPr>
            </w:pPr>
            <w:r w:rsidRPr="006C3386">
              <w:rPr>
                <w:rFonts w:ascii="Arial" w:hAnsi="Arial" w:cs="Arial"/>
                <w:b/>
                <w:sz w:val="20"/>
                <w:lang w:val="hr-HR"/>
              </w:rPr>
              <w:t>35</w:t>
            </w:r>
          </w:p>
        </w:tc>
      </w:tr>
      <w:tr w:rsidR="006214DD" w14:paraId="7B8F8427" w14:textId="77777777" w:rsidTr="009E5E14">
        <w:trPr>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B391B2F" w14:textId="77777777" w:rsidR="006214DD" w:rsidRPr="006C3386" w:rsidRDefault="006214DD" w:rsidP="009E5E14">
            <w:pPr>
              <w:widowControl w:val="0"/>
              <w:rPr>
                <w:rFonts w:ascii="Arial" w:hAnsi="Arial" w:cs="Arial"/>
                <w:b/>
                <w:sz w:val="20"/>
                <w:lang w:val="hr-HR"/>
              </w:rPr>
            </w:pPr>
            <w:r w:rsidRPr="006C3386">
              <w:rPr>
                <w:rFonts w:ascii="Arial" w:hAnsi="Arial" w:cs="Arial"/>
                <w:b/>
                <w:sz w:val="20"/>
                <w:lang w:val="hr-HR"/>
              </w:rPr>
              <w:t>8.</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58D4D362" w14:textId="77777777" w:rsidR="006214DD" w:rsidRPr="006C3386" w:rsidRDefault="006214DD" w:rsidP="009E5E14">
            <w:pPr>
              <w:widowControl w:val="0"/>
              <w:rPr>
                <w:rFonts w:ascii="Arial" w:hAnsi="Arial" w:cs="Arial"/>
                <w:b/>
                <w:sz w:val="20"/>
              </w:rPr>
            </w:pPr>
            <w:r w:rsidRPr="006C3386">
              <w:rPr>
                <w:rFonts w:ascii="Arial" w:hAnsi="Arial" w:cs="Arial"/>
                <w:b/>
                <w:sz w:val="20"/>
              </w:rPr>
              <w:t>RAD</w:t>
            </w:r>
            <w:r w:rsidRPr="006C3386">
              <w:rPr>
                <w:rFonts w:ascii="Arial" w:hAnsi="Arial" w:cs="Arial"/>
                <w:b/>
                <w:sz w:val="20"/>
                <w:lang w:val="hr-HR"/>
              </w:rPr>
              <w:t xml:space="preserve"> </w:t>
            </w:r>
            <w:r w:rsidRPr="006C3386">
              <w:rPr>
                <w:rFonts w:ascii="Arial" w:hAnsi="Arial" w:cs="Arial"/>
                <w:b/>
                <w:sz w:val="20"/>
              </w:rPr>
              <w:t>U</w:t>
            </w:r>
            <w:r w:rsidRPr="006C3386">
              <w:rPr>
                <w:rFonts w:ascii="Arial" w:hAnsi="Arial" w:cs="Arial"/>
                <w:b/>
                <w:sz w:val="20"/>
                <w:lang w:val="hr-HR"/>
              </w:rPr>
              <w:t xml:space="preserve"> </w:t>
            </w:r>
            <w:r w:rsidRPr="006C3386">
              <w:rPr>
                <w:rFonts w:ascii="Arial" w:hAnsi="Arial" w:cs="Arial"/>
                <w:b/>
                <w:sz w:val="20"/>
              </w:rPr>
              <w:t>POVJERENSTVU</w:t>
            </w:r>
            <w:r w:rsidRPr="006C3386">
              <w:rPr>
                <w:rFonts w:ascii="Arial" w:hAnsi="Arial" w:cs="Arial"/>
                <w:b/>
                <w:sz w:val="20"/>
                <w:lang w:val="hr-HR"/>
              </w:rPr>
              <w:t xml:space="preserve"> </w:t>
            </w:r>
            <w:r w:rsidRPr="006C3386">
              <w:rPr>
                <w:rFonts w:ascii="Arial" w:hAnsi="Arial" w:cs="Arial"/>
                <w:b/>
                <w:sz w:val="20"/>
              </w:rPr>
              <w:t>ZA</w:t>
            </w:r>
            <w:r w:rsidRPr="006C3386">
              <w:rPr>
                <w:rFonts w:ascii="Arial" w:hAnsi="Arial" w:cs="Arial"/>
                <w:b/>
                <w:sz w:val="20"/>
                <w:lang w:val="hr-HR"/>
              </w:rPr>
              <w:t xml:space="preserve"> </w:t>
            </w:r>
            <w:r w:rsidRPr="006C3386">
              <w:rPr>
                <w:rFonts w:ascii="Arial" w:hAnsi="Arial" w:cs="Arial"/>
                <w:b/>
                <w:sz w:val="20"/>
              </w:rPr>
              <w:t>UTR</w:t>
            </w:r>
            <w:r w:rsidRPr="006C3386">
              <w:rPr>
                <w:rFonts w:ascii="Arial" w:hAnsi="Arial" w:cs="Arial"/>
                <w:b/>
                <w:sz w:val="20"/>
                <w:lang w:val="hr-HR"/>
              </w:rPr>
              <w:t>Đ</w:t>
            </w:r>
            <w:r w:rsidRPr="006C3386">
              <w:rPr>
                <w:rFonts w:ascii="Arial" w:hAnsi="Arial" w:cs="Arial"/>
                <w:b/>
                <w:sz w:val="20"/>
              </w:rPr>
              <w:t>IVANJE</w:t>
            </w:r>
            <w:r w:rsidRPr="006C3386">
              <w:rPr>
                <w:rFonts w:ascii="Arial" w:hAnsi="Arial" w:cs="Arial"/>
                <w:b/>
                <w:sz w:val="20"/>
                <w:lang w:val="hr-HR"/>
              </w:rPr>
              <w:t xml:space="preserve"> </w:t>
            </w:r>
            <w:r w:rsidRPr="006C3386">
              <w:rPr>
                <w:rFonts w:ascii="Arial" w:hAnsi="Arial" w:cs="Arial"/>
                <w:b/>
                <w:sz w:val="20"/>
              </w:rPr>
              <w:t>PSIHOFIZI</w:t>
            </w:r>
            <w:r w:rsidRPr="006C3386">
              <w:rPr>
                <w:rFonts w:ascii="Arial" w:hAnsi="Arial" w:cs="Arial"/>
                <w:b/>
                <w:sz w:val="20"/>
                <w:lang w:val="hr-HR"/>
              </w:rPr>
              <w:t>Č</w:t>
            </w:r>
            <w:r w:rsidRPr="006C3386">
              <w:rPr>
                <w:rFonts w:ascii="Arial" w:hAnsi="Arial" w:cs="Arial"/>
                <w:b/>
                <w:sz w:val="20"/>
              </w:rPr>
              <w:t>KOG</w:t>
            </w:r>
            <w:r w:rsidRPr="006C3386">
              <w:rPr>
                <w:rFonts w:ascii="Arial" w:hAnsi="Arial" w:cs="Arial"/>
                <w:b/>
                <w:sz w:val="20"/>
                <w:lang w:val="hr-HR"/>
              </w:rPr>
              <w:t xml:space="preserve"> </w:t>
            </w:r>
            <w:r w:rsidRPr="006C3386">
              <w:rPr>
                <w:rFonts w:ascii="Arial" w:hAnsi="Arial" w:cs="Arial"/>
                <w:b/>
                <w:sz w:val="20"/>
              </w:rPr>
              <w:t>STANJA</w:t>
            </w:r>
            <w:r w:rsidRPr="006C3386">
              <w:rPr>
                <w:rFonts w:ascii="Arial" w:hAnsi="Arial" w:cs="Arial"/>
                <w:b/>
                <w:sz w:val="20"/>
                <w:lang w:val="hr-HR"/>
              </w:rPr>
              <w:t xml:space="preserve"> </w:t>
            </w:r>
            <w:r w:rsidRPr="006C3386">
              <w:rPr>
                <w:rFonts w:ascii="Arial" w:hAnsi="Arial" w:cs="Arial"/>
                <w:b/>
                <w:sz w:val="20"/>
              </w:rPr>
              <w:t>I</w:t>
            </w:r>
            <w:r w:rsidRPr="006C3386">
              <w:rPr>
                <w:rFonts w:ascii="Arial" w:hAnsi="Arial" w:cs="Arial"/>
                <w:b/>
                <w:sz w:val="20"/>
                <w:lang w:val="hr-HR"/>
              </w:rPr>
              <w:t xml:space="preserve"> </w:t>
            </w:r>
            <w:r w:rsidRPr="006C3386">
              <w:rPr>
                <w:rFonts w:ascii="Arial" w:hAnsi="Arial" w:cs="Arial"/>
                <w:b/>
                <w:sz w:val="20"/>
              </w:rPr>
              <w:t>PRIMJERENOG</w:t>
            </w:r>
            <w:r w:rsidRPr="006C3386">
              <w:rPr>
                <w:rFonts w:ascii="Arial" w:hAnsi="Arial" w:cs="Arial"/>
                <w:b/>
                <w:sz w:val="20"/>
                <w:lang w:val="hr-HR"/>
              </w:rPr>
              <w:t xml:space="preserve"> </w:t>
            </w:r>
            <w:r w:rsidRPr="006C3386">
              <w:rPr>
                <w:rFonts w:ascii="Arial" w:hAnsi="Arial" w:cs="Arial"/>
                <w:b/>
                <w:sz w:val="20"/>
              </w:rPr>
              <w:t>OBLIKA</w:t>
            </w:r>
            <w:r w:rsidRPr="006C3386">
              <w:rPr>
                <w:rFonts w:ascii="Arial" w:hAnsi="Arial" w:cs="Arial"/>
                <w:b/>
                <w:sz w:val="20"/>
                <w:lang w:val="hr-HR"/>
              </w:rPr>
              <w:t xml:space="preserve"> Š</w:t>
            </w:r>
            <w:r w:rsidRPr="006C3386">
              <w:rPr>
                <w:rFonts w:ascii="Arial" w:hAnsi="Arial" w:cs="Arial"/>
                <w:b/>
                <w:sz w:val="20"/>
              </w:rPr>
              <w:t>KOLOVANJA</w:t>
            </w:r>
          </w:p>
          <w:p w14:paraId="77BE336F" w14:textId="77777777" w:rsidR="006214DD" w:rsidRPr="006C3386" w:rsidRDefault="006214DD" w:rsidP="009E5E14">
            <w:pPr>
              <w:widowControl w:val="0"/>
              <w:rPr>
                <w:rFonts w:ascii="Arial" w:hAnsi="Arial" w:cs="Arial"/>
                <w:i/>
                <w:sz w:val="20"/>
                <w:lang w:val="hr-HR"/>
              </w:rPr>
            </w:pPr>
            <w:r w:rsidRPr="006C3386">
              <w:rPr>
                <w:rFonts w:ascii="Arial" w:hAnsi="Arial" w:cs="Arial"/>
                <w:i/>
                <w:sz w:val="20"/>
                <w:lang w:val="pt-BR"/>
              </w:rPr>
              <w:t>8.1.Psihologijsko testiranje učenika</w:t>
            </w:r>
          </w:p>
          <w:p w14:paraId="56C82B8C" w14:textId="77777777" w:rsidR="006214DD" w:rsidRPr="006C3386" w:rsidRDefault="006214DD" w:rsidP="009E5E14">
            <w:pPr>
              <w:widowControl w:val="0"/>
              <w:rPr>
                <w:rFonts w:ascii="Arial" w:hAnsi="Arial" w:cs="Arial"/>
                <w:i/>
                <w:sz w:val="20"/>
                <w:lang w:val="pt-BR"/>
              </w:rPr>
            </w:pPr>
            <w:r w:rsidRPr="006C3386">
              <w:rPr>
                <w:rFonts w:ascii="Arial" w:hAnsi="Arial" w:cs="Arial"/>
                <w:i/>
                <w:sz w:val="20"/>
                <w:lang w:val="pt-BR"/>
              </w:rPr>
              <w:t xml:space="preserve">8.3.Prikupljanje zdravstvene dokumentacije učenika </w:t>
            </w:r>
          </w:p>
          <w:p w14:paraId="583B8E5F" w14:textId="77777777" w:rsidR="006214DD" w:rsidRPr="006C3386" w:rsidRDefault="006214DD" w:rsidP="009E5E14">
            <w:pPr>
              <w:widowControl w:val="0"/>
              <w:rPr>
                <w:rFonts w:ascii="Arial" w:hAnsi="Arial" w:cs="Arial"/>
                <w:sz w:val="20"/>
                <w:lang w:val="pl-PL"/>
              </w:rPr>
            </w:pPr>
            <w:r w:rsidRPr="006C3386">
              <w:rPr>
                <w:rFonts w:ascii="Arial" w:hAnsi="Arial" w:cs="Arial"/>
                <w:i/>
                <w:sz w:val="20"/>
                <w:lang w:val="pl-PL"/>
              </w:rPr>
              <w:t>8.4.Suradnja s Uredom državne uprave vezano uz dokumentaciju</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7FD1BDA8" w14:textId="77777777" w:rsidR="006214DD" w:rsidRPr="006C3386" w:rsidRDefault="006214DD" w:rsidP="009E5E14">
            <w:pPr>
              <w:widowControl w:val="0"/>
              <w:jc w:val="center"/>
              <w:rPr>
                <w:rFonts w:ascii="Arial" w:hAnsi="Arial" w:cs="Arial"/>
                <w:sz w:val="20"/>
                <w:lang w:val="hr-HR"/>
              </w:rPr>
            </w:pPr>
          </w:p>
          <w:p w14:paraId="2C65CC7F" w14:textId="77777777" w:rsidR="006214DD" w:rsidRPr="006C3386" w:rsidRDefault="006214DD" w:rsidP="009E5E14">
            <w:pPr>
              <w:widowControl w:val="0"/>
              <w:jc w:val="center"/>
              <w:rPr>
                <w:rFonts w:ascii="Arial" w:hAnsi="Arial" w:cs="Arial"/>
                <w:sz w:val="20"/>
                <w:lang w:val="hr-HR"/>
              </w:rPr>
            </w:pPr>
          </w:p>
          <w:p w14:paraId="5862DE5B" w14:textId="77777777" w:rsidR="006214DD" w:rsidRPr="006C3386" w:rsidRDefault="006214DD" w:rsidP="009E5E14">
            <w:pPr>
              <w:widowControl w:val="0"/>
              <w:jc w:val="center"/>
              <w:rPr>
                <w:rFonts w:ascii="Arial" w:hAnsi="Arial" w:cs="Arial"/>
                <w:sz w:val="20"/>
                <w:lang w:val="hr-HR"/>
              </w:rPr>
            </w:pPr>
          </w:p>
          <w:p w14:paraId="63F92811"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tc>
        <w:tc>
          <w:tcPr>
            <w:tcW w:w="1687" w:type="dxa"/>
            <w:tcBorders>
              <w:top w:val="single" w:sz="4" w:space="0" w:color="000000"/>
              <w:left w:val="single" w:sz="4" w:space="0" w:color="000000"/>
              <w:bottom w:val="single" w:sz="4" w:space="0" w:color="000000"/>
              <w:right w:val="single" w:sz="4" w:space="0" w:color="000000"/>
            </w:tcBorders>
          </w:tcPr>
          <w:p w14:paraId="6882FA4D" w14:textId="77777777" w:rsidR="006214DD" w:rsidRPr="006C3386" w:rsidRDefault="006214DD" w:rsidP="009E5E14">
            <w:pPr>
              <w:widowControl w:val="0"/>
              <w:jc w:val="center"/>
              <w:rPr>
                <w:rFonts w:ascii="Arial" w:hAnsi="Arial" w:cs="Arial"/>
                <w:sz w:val="20"/>
                <w:lang w:val="hr-HR"/>
              </w:rPr>
            </w:pPr>
          </w:p>
          <w:p w14:paraId="03C94BEB" w14:textId="77777777" w:rsidR="006214DD" w:rsidRPr="006C3386" w:rsidRDefault="006214DD" w:rsidP="009E5E14">
            <w:pPr>
              <w:widowControl w:val="0"/>
              <w:jc w:val="center"/>
              <w:rPr>
                <w:rFonts w:ascii="Arial" w:hAnsi="Arial" w:cs="Arial"/>
                <w:sz w:val="20"/>
                <w:lang w:val="hr-HR"/>
              </w:rPr>
            </w:pPr>
          </w:p>
          <w:p w14:paraId="5C723815" w14:textId="77777777" w:rsidR="006214DD" w:rsidRPr="006C3386" w:rsidRDefault="006214DD" w:rsidP="009E5E14">
            <w:pPr>
              <w:widowControl w:val="0"/>
              <w:jc w:val="center"/>
              <w:rPr>
                <w:rFonts w:ascii="Arial" w:hAnsi="Arial" w:cs="Arial"/>
                <w:sz w:val="20"/>
                <w:lang w:val="hr-HR"/>
              </w:rPr>
            </w:pPr>
          </w:p>
          <w:p w14:paraId="24DE62EF"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25</w:t>
            </w:r>
          </w:p>
          <w:p w14:paraId="0286347C"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5</w:t>
            </w:r>
          </w:p>
          <w:p w14:paraId="71981B5D"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5</w:t>
            </w:r>
          </w:p>
          <w:p w14:paraId="735E9FF7" w14:textId="77777777" w:rsidR="006214DD" w:rsidRPr="006C3386" w:rsidRDefault="006214DD" w:rsidP="009E5E14">
            <w:pPr>
              <w:widowControl w:val="0"/>
              <w:jc w:val="center"/>
              <w:rPr>
                <w:rFonts w:ascii="Arial" w:hAnsi="Arial" w:cs="Arial"/>
                <w:sz w:val="20"/>
                <w:lang w:val="hr-HR"/>
              </w:rPr>
            </w:pPr>
          </w:p>
          <w:p w14:paraId="102BCE21" w14:textId="77777777" w:rsidR="006214DD" w:rsidRPr="006C3386" w:rsidRDefault="006214DD" w:rsidP="009E5E14">
            <w:pPr>
              <w:widowControl w:val="0"/>
              <w:jc w:val="center"/>
              <w:rPr>
                <w:rFonts w:ascii="Arial" w:hAnsi="Arial" w:cs="Arial"/>
                <w:b/>
                <w:sz w:val="20"/>
                <w:lang w:val="hr-HR"/>
              </w:rPr>
            </w:pPr>
            <w:r w:rsidRPr="006C3386">
              <w:rPr>
                <w:rFonts w:ascii="Arial" w:hAnsi="Arial" w:cs="Arial"/>
                <w:b/>
                <w:sz w:val="20"/>
                <w:lang w:val="hr-HR"/>
              </w:rPr>
              <w:t>40</w:t>
            </w:r>
          </w:p>
        </w:tc>
      </w:tr>
      <w:tr w:rsidR="006214DD" w14:paraId="1FB73323" w14:textId="77777777" w:rsidTr="009E5E14">
        <w:trPr>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BCDC6E6" w14:textId="77777777" w:rsidR="006214DD" w:rsidRPr="006C3386" w:rsidRDefault="006214DD" w:rsidP="009E5E14">
            <w:pPr>
              <w:widowControl w:val="0"/>
              <w:rPr>
                <w:rFonts w:ascii="Arial" w:hAnsi="Arial" w:cs="Arial"/>
                <w:b/>
                <w:color w:val="000000"/>
                <w:sz w:val="20"/>
                <w:lang w:val="hr-HR"/>
              </w:rPr>
            </w:pPr>
            <w:r w:rsidRPr="006C3386">
              <w:rPr>
                <w:rFonts w:ascii="Arial" w:hAnsi="Arial" w:cs="Arial"/>
                <w:b/>
                <w:color w:val="000000"/>
                <w:sz w:val="20"/>
                <w:lang w:val="hr-HR"/>
              </w:rPr>
              <w:t>9.</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305453C7" w14:textId="77777777" w:rsidR="006214DD" w:rsidRPr="006C3386" w:rsidRDefault="006214DD" w:rsidP="009E5E14">
            <w:pPr>
              <w:widowControl w:val="0"/>
              <w:rPr>
                <w:rFonts w:ascii="Arial" w:hAnsi="Arial" w:cs="Arial"/>
                <w:b/>
                <w:sz w:val="20"/>
                <w:lang w:val="hr-HR"/>
              </w:rPr>
            </w:pPr>
            <w:r w:rsidRPr="006C3386">
              <w:rPr>
                <w:rFonts w:ascii="Arial" w:hAnsi="Arial" w:cs="Arial"/>
                <w:b/>
                <w:sz w:val="20"/>
              </w:rPr>
              <w:t>OSOBNO</w:t>
            </w:r>
            <w:r w:rsidRPr="006C3386">
              <w:rPr>
                <w:rFonts w:ascii="Arial" w:hAnsi="Arial" w:cs="Arial"/>
                <w:b/>
                <w:sz w:val="20"/>
                <w:lang w:val="hr-HR"/>
              </w:rPr>
              <w:t xml:space="preserve"> </w:t>
            </w:r>
            <w:r w:rsidRPr="006C3386">
              <w:rPr>
                <w:rFonts w:ascii="Arial" w:hAnsi="Arial" w:cs="Arial"/>
                <w:b/>
                <w:sz w:val="20"/>
              </w:rPr>
              <w:t>STRU</w:t>
            </w:r>
            <w:r w:rsidRPr="006C3386">
              <w:rPr>
                <w:rFonts w:ascii="Arial" w:hAnsi="Arial" w:cs="Arial"/>
                <w:b/>
                <w:sz w:val="20"/>
                <w:lang w:val="hr-HR"/>
              </w:rPr>
              <w:t>Č</w:t>
            </w:r>
            <w:r w:rsidRPr="006C3386">
              <w:rPr>
                <w:rFonts w:ascii="Arial" w:hAnsi="Arial" w:cs="Arial"/>
                <w:b/>
                <w:sz w:val="20"/>
              </w:rPr>
              <w:t>NO</w:t>
            </w:r>
            <w:r w:rsidRPr="006C3386">
              <w:rPr>
                <w:rFonts w:ascii="Arial" w:hAnsi="Arial" w:cs="Arial"/>
                <w:b/>
                <w:sz w:val="20"/>
                <w:lang w:val="hr-HR"/>
              </w:rPr>
              <w:t xml:space="preserve"> </w:t>
            </w:r>
            <w:r w:rsidRPr="006C3386">
              <w:rPr>
                <w:rFonts w:ascii="Arial" w:hAnsi="Arial" w:cs="Arial"/>
                <w:b/>
                <w:sz w:val="20"/>
              </w:rPr>
              <w:t>USAVR</w:t>
            </w:r>
            <w:r w:rsidRPr="006C3386">
              <w:rPr>
                <w:rFonts w:ascii="Arial" w:hAnsi="Arial" w:cs="Arial"/>
                <w:b/>
                <w:sz w:val="20"/>
                <w:lang w:val="hr-HR"/>
              </w:rPr>
              <w:t>Š</w:t>
            </w:r>
            <w:r w:rsidRPr="006C3386">
              <w:rPr>
                <w:rFonts w:ascii="Arial" w:hAnsi="Arial" w:cs="Arial"/>
                <w:b/>
                <w:sz w:val="20"/>
              </w:rPr>
              <w:t>AVANJE</w:t>
            </w:r>
          </w:p>
          <w:p w14:paraId="2E1EB430" w14:textId="77777777" w:rsidR="006214DD" w:rsidRPr="006C3386" w:rsidRDefault="006214DD" w:rsidP="009E5E14">
            <w:pPr>
              <w:widowControl w:val="0"/>
              <w:rPr>
                <w:rFonts w:ascii="Arial" w:hAnsi="Arial" w:cs="Arial"/>
                <w:i/>
                <w:sz w:val="20"/>
                <w:lang w:val="hr-HR"/>
              </w:rPr>
            </w:pPr>
            <w:r w:rsidRPr="006C3386">
              <w:rPr>
                <w:rFonts w:ascii="Arial" w:hAnsi="Arial" w:cs="Arial"/>
                <w:sz w:val="20"/>
                <w:lang w:val="hr-HR"/>
              </w:rPr>
              <w:t>9.1</w:t>
            </w:r>
            <w:r w:rsidRPr="006C3386">
              <w:rPr>
                <w:rFonts w:ascii="Arial" w:hAnsi="Arial" w:cs="Arial"/>
                <w:i/>
                <w:sz w:val="20"/>
                <w:lang w:val="hr-HR"/>
              </w:rPr>
              <w:t xml:space="preserve">. </w:t>
            </w:r>
            <w:r w:rsidRPr="006C3386">
              <w:rPr>
                <w:rFonts w:ascii="Arial" w:hAnsi="Arial" w:cs="Arial"/>
                <w:i/>
                <w:sz w:val="20"/>
                <w:lang w:val="pt-BR"/>
              </w:rPr>
              <w:t>Sudjelovanje</w:t>
            </w:r>
            <w:r w:rsidRPr="006C3386">
              <w:rPr>
                <w:rFonts w:ascii="Arial" w:hAnsi="Arial" w:cs="Arial"/>
                <w:i/>
                <w:sz w:val="20"/>
                <w:lang w:val="hr-HR"/>
              </w:rPr>
              <w:t xml:space="preserve"> </w:t>
            </w:r>
            <w:r w:rsidRPr="006C3386">
              <w:rPr>
                <w:rFonts w:ascii="Arial" w:hAnsi="Arial" w:cs="Arial"/>
                <w:i/>
                <w:sz w:val="20"/>
                <w:lang w:val="pt-BR"/>
              </w:rPr>
              <w:t>i</w:t>
            </w:r>
            <w:r w:rsidRPr="006C3386">
              <w:rPr>
                <w:rFonts w:ascii="Arial" w:hAnsi="Arial" w:cs="Arial"/>
                <w:i/>
                <w:sz w:val="20"/>
                <w:lang w:val="hr-HR"/>
              </w:rPr>
              <w:t xml:space="preserve"> </w:t>
            </w:r>
            <w:r w:rsidRPr="006C3386">
              <w:rPr>
                <w:rFonts w:ascii="Arial" w:hAnsi="Arial" w:cs="Arial"/>
                <w:i/>
                <w:sz w:val="20"/>
                <w:lang w:val="pt-BR"/>
              </w:rPr>
              <w:t>prisustvovanje</w:t>
            </w:r>
            <w:r w:rsidRPr="006C3386">
              <w:rPr>
                <w:rFonts w:ascii="Arial" w:hAnsi="Arial" w:cs="Arial"/>
                <w:i/>
                <w:sz w:val="20"/>
                <w:lang w:val="hr-HR"/>
              </w:rPr>
              <w:t xml:space="preserve"> </w:t>
            </w:r>
            <w:r w:rsidRPr="006C3386">
              <w:rPr>
                <w:rFonts w:ascii="Arial" w:hAnsi="Arial" w:cs="Arial"/>
                <w:i/>
                <w:sz w:val="20"/>
                <w:lang w:val="pl-PL"/>
              </w:rPr>
              <w:t>seminarima</w:t>
            </w:r>
            <w:r w:rsidRPr="006C3386">
              <w:rPr>
                <w:rFonts w:ascii="Arial" w:hAnsi="Arial" w:cs="Arial"/>
                <w:i/>
                <w:sz w:val="20"/>
                <w:lang w:val="hr-HR"/>
              </w:rPr>
              <w:t xml:space="preserve">, </w:t>
            </w:r>
            <w:r w:rsidRPr="006C3386">
              <w:rPr>
                <w:rFonts w:ascii="Arial" w:hAnsi="Arial" w:cs="Arial"/>
                <w:i/>
                <w:sz w:val="20"/>
                <w:lang w:val="pl-PL"/>
              </w:rPr>
              <w:t>konferencijama</w:t>
            </w:r>
            <w:r w:rsidRPr="006C3386">
              <w:rPr>
                <w:rFonts w:ascii="Arial" w:hAnsi="Arial" w:cs="Arial"/>
                <w:i/>
                <w:sz w:val="20"/>
                <w:lang w:val="hr-HR"/>
              </w:rPr>
              <w:t xml:space="preserve"> </w:t>
            </w:r>
            <w:r w:rsidRPr="006C3386">
              <w:rPr>
                <w:rFonts w:ascii="Arial" w:hAnsi="Arial" w:cs="Arial"/>
                <w:i/>
                <w:sz w:val="20"/>
                <w:lang w:val="pl-PL"/>
              </w:rPr>
              <w:t>i</w:t>
            </w:r>
            <w:r w:rsidRPr="006C3386">
              <w:rPr>
                <w:rFonts w:ascii="Arial" w:hAnsi="Arial" w:cs="Arial"/>
                <w:i/>
                <w:sz w:val="20"/>
                <w:lang w:val="hr-HR"/>
              </w:rPr>
              <w:t xml:space="preserve"> </w:t>
            </w:r>
            <w:r w:rsidRPr="006C3386">
              <w:rPr>
                <w:rFonts w:ascii="Arial" w:hAnsi="Arial" w:cs="Arial"/>
                <w:i/>
                <w:sz w:val="20"/>
                <w:lang w:val="pl-PL"/>
              </w:rPr>
              <w:t>verificiranim</w:t>
            </w:r>
            <w:r w:rsidRPr="006C3386">
              <w:rPr>
                <w:rFonts w:ascii="Arial" w:hAnsi="Arial" w:cs="Arial"/>
                <w:i/>
                <w:sz w:val="20"/>
                <w:lang w:val="hr-HR"/>
              </w:rPr>
              <w:t xml:space="preserve"> </w:t>
            </w:r>
            <w:r w:rsidRPr="006C3386">
              <w:rPr>
                <w:rFonts w:ascii="Arial" w:hAnsi="Arial" w:cs="Arial"/>
                <w:i/>
                <w:sz w:val="20"/>
                <w:lang w:val="pl-PL"/>
              </w:rPr>
              <w:t>edukacijama</w:t>
            </w:r>
            <w:r w:rsidRPr="006C3386">
              <w:rPr>
                <w:rFonts w:ascii="Arial" w:hAnsi="Arial" w:cs="Arial"/>
                <w:i/>
                <w:sz w:val="20"/>
                <w:lang w:val="hr-HR"/>
              </w:rPr>
              <w:t xml:space="preserve"> </w:t>
            </w:r>
            <w:r w:rsidRPr="006C3386">
              <w:rPr>
                <w:rFonts w:ascii="Arial" w:hAnsi="Arial" w:cs="Arial"/>
                <w:i/>
                <w:sz w:val="20"/>
                <w:lang w:val="pl-PL"/>
              </w:rPr>
              <w:t>u</w:t>
            </w:r>
            <w:r w:rsidRPr="006C3386">
              <w:rPr>
                <w:rFonts w:ascii="Arial" w:hAnsi="Arial" w:cs="Arial"/>
                <w:i/>
                <w:sz w:val="20"/>
                <w:lang w:val="hr-HR"/>
              </w:rPr>
              <w:t xml:space="preserve"> </w:t>
            </w:r>
            <w:r w:rsidRPr="006C3386">
              <w:rPr>
                <w:rFonts w:ascii="Arial" w:hAnsi="Arial" w:cs="Arial"/>
                <w:i/>
                <w:sz w:val="20"/>
                <w:lang w:val="pl-PL"/>
              </w:rPr>
              <w:t>organizaciji</w:t>
            </w:r>
            <w:r w:rsidRPr="006C3386">
              <w:rPr>
                <w:rFonts w:ascii="Arial" w:hAnsi="Arial" w:cs="Arial"/>
                <w:i/>
                <w:sz w:val="20"/>
                <w:lang w:val="hr-HR"/>
              </w:rPr>
              <w:t xml:space="preserve"> </w:t>
            </w:r>
            <w:r w:rsidRPr="006C3386">
              <w:rPr>
                <w:rFonts w:ascii="Arial" w:hAnsi="Arial" w:cs="Arial"/>
                <w:i/>
                <w:sz w:val="20"/>
                <w:lang w:val="pl-PL"/>
              </w:rPr>
              <w:t>i</w:t>
            </w:r>
            <w:r w:rsidRPr="006C3386">
              <w:rPr>
                <w:rFonts w:ascii="Arial" w:hAnsi="Arial" w:cs="Arial"/>
                <w:i/>
                <w:sz w:val="20"/>
                <w:lang w:val="hr-HR"/>
              </w:rPr>
              <w:t xml:space="preserve"> </w:t>
            </w:r>
            <w:r w:rsidRPr="006C3386">
              <w:rPr>
                <w:rFonts w:ascii="Arial" w:hAnsi="Arial" w:cs="Arial"/>
                <w:i/>
                <w:sz w:val="20"/>
                <w:lang w:val="pl-PL"/>
              </w:rPr>
              <w:t>preporukama</w:t>
            </w:r>
            <w:r w:rsidRPr="006C3386">
              <w:rPr>
                <w:rFonts w:ascii="Arial" w:hAnsi="Arial" w:cs="Arial"/>
                <w:i/>
                <w:sz w:val="20"/>
                <w:lang w:val="hr-HR"/>
              </w:rPr>
              <w:t xml:space="preserve"> </w:t>
            </w:r>
            <w:r w:rsidRPr="006C3386">
              <w:rPr>
                <w:rFonts w:ascii="Arial" w:hAnsi="Arial" w:cs="Arial"/>
                <w:i/>
                <w:sz w:val="20"/>
                <w:lang w:val="pl-PL"/>
              </w:rPr>
              <w:t>AZOO</w:t>
            </w:r>
            <w:r w:rsidRPr="006C3386">
              <w:rPr>
                <w:rFonts w:ascii="Arial" w:hAnsi="Arial" w:cs="Arial"/>
                <w:i/>
                <w:sz w:val="20"/>
                <w:lang w:val="hr-HR"/>
              </w:rPr>
              <w:t xml:space="preserve">, </w:t>
            </w:r>
            <w:r w:rsidRPr="006C3386">
              <w:rPr>
                <w:rFonts w:ascii="Arial" w:hAnsi="Arial" w:cs="Arial"/>
                <w:i/>
                <w:sz w:val="20"/>
                <w:lang w:val="pl-PL"/>
              </w:rPr>
              <w:t>MZOS</w:t>
            </w:r>
          </w:p>
          <w:p w14:paraId="6AF3666F" w14:textId="77777777" w:rsidR="006214DD" w:rsidRPr="006C3386" w:rsidRDefault="006214DD" w:rsidP="009E5E14">
            <w:pPr>
              <w:widowControl w:val="0"/>
              <w:rPr>
                <w:rFonts w:ascii="Arial" w:hAnsi="Arial" w:cs="Arial"/>
                <w:i/>
                <w:sz w:val="20"/>
                <w:lang w:val="pt-BR"/>
              </w:rPr>
            </w:pPr>
            <w:r w:rsidRPr="006C3386">
              <w:rPr>
                <w:rFonts w:ascii="Arial" w:hAnsi="Arial" w:cs="Arial"/>
                <w:sz w:val="20"/>
                <w:lang w:val="pt-BR"/>
              </w:rPr>
              <w:t xml:space="preserve">9.2. </w:t>
            </w:r>
            <w:r w:rsidRPr="006C3386">
              <w:rPr>
                <w:rFonts w:ascii="Arial" w:hAnsi="Arial" w:cs="Arial"/>
                <w:i/>
                <w:sz w:val="20"/>
                <w:lang w:val="pt-BR"/>
              </w:rPr>
              <w:t>Praćenje inovacija putem literature, interneta i webinara s različitim stručnim temama</w:t>
            </w:r>
          </w:p>
          <w:p w14:paraId="16AD97BA" w14:textId="77777777" w:rsidR="006214DD" w:rsidRPr="006C3386" w:rsidRDefault="006214DD" w:rsidP="009E5E14">
            <w:pPr>
              <w:widowControl w:val="0"/>
              <w:rPr>
                <w:rFonts w:ascii="Arial" w:hAnsi="Arial" w:cs="Arial"/>
                <w:i/>
                <w:sz w:val="20"/>
                <w:lang w:val="pt-BR"/>
              </w:rPr>
            </w:pPr>
            <w:r w:rsidRPr="006C3386">
              <w:rPr>
                <w:rFonts w:ascii="Arial" w:hAnsi="Arial" w:cs="Arial"/>
                <w:i/>
                <w:sz w:val="20"/>
                <w:lang w:val="pt-BR"/>
              </w:rPr>
              <w:t>9.3. Sudjelovanje u radu Međužupanijskog stručnog vijeća za stručne suradnike  psihologe</w:t>
            </w:r>
          </w:p>
          <w:p w14:paraId="1CA28786" w14:textId="77777777" w:rsidR="006214DD" w:rsidRPr="006C3386" w:rsidRDefault="006214DD" w:rsidP="009E5E14">
            <w:pPr>
              <w:widowControl w:val="0"/>
              <w:rPr>
                <w:rFonts w:ascii="Arial" w:hAnsi="Arial" w:cs="Arial"/>
                <w:b/>
                <w:color w:val="000000"/>
                <w:sz w:val="20"/>
                <w:lang w:val="hr-HR"/>
              </w:rPr>
            </w:pPr>
            <w:r>
              <w:rPr>
                <w:rFonts w:ascii="Arial" w:hAnsi="Arial" w:cs="Arial"/>
                <w:i/>
                <w:sz w:val="20"/>
                <w:lang w:val="pt-BR"/>
              </w:rPr>
              <w:t>9.4.</w:t>
            </w:r>
            <w:r w:rsidRPr="006C3386">
              <w:rPr>
                <w:rFonts w:ascii="Arial" w:hAnsi="Arial" w:cs="Arial"/>
                <w:i/>
                <w:sz w:val="20"/>
                <w:lang w:val="pt-BR"/>
              </w:rPr>
              <w:t>. Diseminacija</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2235E810" w14:textId="77777777" w:rsidR="006214DD" w:rsidRPr="006C3386" w:rsidRDefault="006214DD" w:rsidP="009E5E14">
            <w:pPr>
              <w:widowControl w:val="0"/>
              <w:jc w:val="center"/>
              <w:rPr>
                <w:rFonts w:ascii="Arial" w:hAnsi="Arial" w:cs="Arial"/>
                <w:b/>
                <w:color w:val="000000"/>
                <w:sz w:val="20"/>
                <w:lang w:val="hr-HR"/>
              </w:rPr>
            </w:pPr>
          </w:p>
          <w:p w14:paraId="09147320" w14:textId="77777777" w:rsidR="006214DD" w:rsidRPr="006C3386" w:rsidRDefault="006214DD" w:rsidP="009E5E14">
            <w:pPr>
              <w:widowControl w:val="0"/>
              <w:jc w:val="center"/>
              <w:rPr>
                <w:rFonts w:ascii="Arial" w:hAnsi="Arial" w:cs="Arial"/>
                <w:sz w:val="20"/>
                <w:lang w:val="hr-HR"/>
              </w:rPr>
            </w:pPr>
          </w:p>
          <w:p w14:paraId="709146C6"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p w14:paraId="105503F5" w14:textId="77777777" w:rsidR="006214DD" w:rsidRPr="006C3386" w:rsidRDefault="006214DD" w:rsidP="009E5E14">
            <w:pPr>
              <w:widowControl w:val="0"/>
              <w:jc w:val="center"/>
              <w:rPr>
                <w:rFonts w:ascii="Arial" w:hAnsi="Arial" w:cs="Arial"/>
                <w:sz w:val="20"/>
                <w:lang w:val="hr-HR"/>
              </w:rPr>
            </w:pPr>
          </w:p>
          <w:p w14:paraId="28858261" w14:textId="77777777" w:rsidR="006214DD" w:rsidRPr="006C3386" w:rsidRDefault="006214DD" w:rsidP="009E5E14">
            <w:pPr>
              <w:widowControl w:val="0"/>
              <w:jc w:val="center"/>
              <w:rPr>
                <w:rFonts w:ascii="Arial" w:hAnsi="Arial" w:cs="Arial"/>
                <w:sz w:val="20"/>
                <w:lang w:val="hr-HR"/>
              </w:rPr>
            </w:pPr>
          </w:p>
          <w:p w14:paraId="24E79BCE" w14:textId="77777777" w:rsidR="006214DD" w:rsidRPr="006C3386" w:rsidRDefault="006214DD" w:rsidP="009E5E14">
            <w:pPr>
              <w:widowControl w:val="0"/>
              <w:jc w:val="center"/>
              <w:rPr>
                <w:rFonts w:ascii="Arial" w:hAnsi="Arial" w:cs="Arial"/>
                <w:sz w:val="20"/>
                <w:lang w:val="hr-HR"/>
              </w:rPr>
            </w:pPr>
          </w:p>
          <w:p w14:paraId="6450FC22" w14:textId="77777777" w:rsidR="006214DD" w:rsidRPr="006C3386" w:rsidRDefault="006214DD" w:rsidP="009E5E14">
            <w:pPr>
              <w:widowControl w:val="0"/>
              <w:jc w:val="center"/>
              <w:rPr>
                <w:rFonts w:ascii="Arial" w:hAnsi="Arial" w:cs="Arial"/>
                <w:sz w:val="20"/>
                <w:lang w:val="hr-HR"/>
              </w:rPr>
            </w:pPr>
          </w:p>
          <w:p w14:paraId="11E59D70"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Travanj</w:t>
            </w:r>
          </w:p>
          <w:p w14:paraId="30D5998C" w14:textId="77777777" w:rsidR="006214DD" w:rsidRPr="006C3386" w:rsidRDefault="006214DD" w:rsidP="009E5E14">
            <w:pPr>
              <w:widowControl w:val="0"/>
              <w:jc w:val="center"/>
              <w:rPr>
                <w:rFonts w:ascii="Arial" w:hAnsi="Arial" w:cs="Arial"/>
                <w:sz w:val="20"/>
                <w:lang w:val="hr-HR"/>
              </w:rPr>
            </w:pPr>
          </w:p>
          <w:p w14:paraId="0D704AC2" w14:textId="77777777" w:rsidR="006214DD" w:rsidRPr="006C3386" w:rsidRDefault="006214DD" w:rsidP="009E5E14">
            <w:pPr>
              <w:widowControl w:val="0"/>
              <w:jc w:val="center"/>
              <w:rPr>
                <w:rFonts w:ascii="Arial" w:hAnsi="Arial" w:cs="Arial"/>
                <w:sz w:val="20"/>
                <w:lang w:val="hr-HR"/>
              </w:rPr>
            </w:pPr>
            <w:r w:rsidRPr="006C3386">
              <w:rPr>
                <w:rFonts w:ascii="Arial" w:hAnsi="Arial" w:cs="Arial"/>
                <w:sz w:val="20"/>
                <w:lang w:val="hr-HR"/>
              </w:rPr>
              <w:t>Tijekom godine</w:t>
            </w:r>
          </w:p>
        </w:tc>
        <w:tc>
          <w:tcPr>
            <w:tcW w:w="1687" w:type="dxa"/>
            <w:tcBorders>
              <w:top w:val="single" w:sz="4" w:space="0" w:color="000000"/>
              <w:left w:val="single" w:sz="4" w:space="0" w:color="000000"/>
              <w:bottom w:val="single" w:sz="4" w:space="0" w:color="000000"/>
              <w:right w:val="single" w:sz="4" w:space="0" w:color="000000"/>
            </w:tcBorders>
          </w:tcPr>
          <w:p w14:paraId="27F09F1D" w14:textId="77777777" w:rsidR="006214DD" w:rsidRPr="006C3386" w:rsidRDefault="006214DD" w:rsidP="009E5E14">
            <w:pPr>
              <w:widowControl w:val="0"/>
              <w:jc w:val="center"/>
              <w:rPr>
                <w:rFonts w:ascii="Arial" w:hAnsi="Arial" w:cs="Arial"/>
                <w:b/>
                <w:color w:val="000000"/>
                <w:sz w:val="20"/>
                <w:lang w:val="hr-HR"/>
              </w:rPr>
            </w:pPr>
          </w:p>
          <w:p w14:paraId="5514DC92" w14:textId="77777777" w:rsidR="006214DD" w:rsidRPr="006C3386" w:rsidRDefault="006214DD" w:rsidP="009E5E14">
            <w:pPr>
              <w:widowControl w:val="0"/>
              <w:jc w:val="center"/>
              <w:rPr>
                <w:rFonts w:ascii="Arial" w:hAnsi="Arial" w:cs="Arial"/>
                <w:b/>
                <w:color w:val="000000"/>
                <w:sz w:val="20"/>
                <w:lang w:val="hr-HR"/>
              </w:rPr>
            </w:pPr>
          </w:p>
          <w:p w14:paraId="1C5EC05B" w14:textId="77777777" w:rsidR="006214DD" w:rsidRPr="006C3386" w:rsidRDefault="006214DD" w:rsidP="009E5E14">
            <w:pPr>
              <w:widowControl w:val="0"/>
              <w:jc w:val="center"/>
              <w:rPr>
                <w:rFonts w:ascii="Arial" w:hAnsi="Arial" w:cs="Arial"/>
                <w:b/>
                <w:color w:val="000000"/>
                <w:sz w:val="20"/>
                <w:lang w:val="hr-HR"/>
              </w:rPr>
            </w:pPr>
          </w:p>
          <w:p w14:paraId="7A062B70" w14:textId="77777777" w:rsidR="006214DD" w:rsidRPr="006C3386" w:rsidRDefault="006214DD" w:rsidP="009E5E14">
            <w:pPr>
              <w:widowControl w:val="0"/>
              <w:jc w:val="center"/>
              <w:rPr>
                <w:rFonts w:ascii="Arial" w:hAnsi="Arial" w:cs="Arial"/>
                <w:b/>
                <w:color w:val="000000"/>
                <w:sz w:val="20"/>
                <w:lang w:val="hr-HR"/>
              </w:rPr>
            </w:pPr>
          </w:p>
          <w:p w14:paraId="59BD535C" w14:textId="77777777" w:rsidR="006214DD" w:rsidRPr="006C3386" w:rsidRDefault="006214DD" w:rsidP="009E5E14">
            <w:pPr>
              <w:widowControl w:val="0"/>
              <w:jc w:val="center"/>
              <w:rPr>
                <w:rFonts w:ascii="Arial" w:hAnsi="Arial" w:cs="Arial"/>
                <w:b/>
                <w:color w:val="000000"/>
                <w:sz w:val="20"/>
                <w:lang w:val="hr-HR"/>
              </w:rPr>
            </w:pPr>
          </w:p>
          <w:p w14:paraId="4F33CB02" w14:textId="77777777" w:rsidR="006214DD" w:rsidRPr="006C3386" w:rsidRDefault="006214DD" w:rsidP="009E5E14">
            <w:pPr>
              <w:widowControl w:val="0"/>
              <w:jc w:val="center"/>
              <w:rPr>
                <w:rFonts w:ascii="Arial" w:hAnsi="Arial" w:cs="Arial"/>
                <w:b/>
                <w:color w:val="000000"/>
                <w:sz w:val="20"/>
                <w:lang w:val="hr-HR"/>
              </w:rPr>
            </w:pPr>
          </w:p>
          <w:p w14:paraId="10FFFCB9" w14:textId="77777777" w:rsidR="006214DD" w:rsidRPr="006C3386" w:rsidRDefault="006214DD" w:rsidP="009E5E14">
            <w:pPr>
              <w:widowControl w:val="0"/>
              <w:jc w:val="center"/>
              <w:rPr>
                <w:rFonts w:ascii="Arial" w:hAnsi="Arial" w:cs="Arial"/>
                <w:b/>
                <w:color w:val="000000"/>
                <w:sz w:val="20"/>
                <w:lang w:val="hr-HR"/>
              </w:rPr>
            </w:pPr>
          </w:p>
          <w:p w14:paraId="478EF563" w14:textId="77777777" w:rsidR="006214DD" w:rsidRPr="006C3386" w:rsidRDefault="006214DD" w:rsidP="009E5E14">
            <w:pPr>
              <w:widowControl w:val="0"/>
              <w:jc w:val="center"/>
              <w:rPr>
                <w:rFonts w:ascii="Arial" w:hAnsi="Arial" w:cs="Arial"/>
                <w:b/>
                <w:color w:val="000000"/>
                <w:sz w:val="20"/>
                <w:lang w:val="hr-HR"/>
              </w:rPr>
            </w:pPr>
          </w:p>
          <w:p w14:paraId="5268A8F0" w14:textId="77777777" w:rsidR="006214DD" w:rsidRPr="006C3386" w:rsidRDefault="006214DD" w:rsidP="009E5E14">
            <w:pPr>
              <w:widowControl w:val="0"/>
              <w:jc w:val="center"/>
              <w:rPr>
                <w:rFonts w:ascii="Arial" w:hAnsi="Arial" w:cs="Arial"/>
                <w:b/>
                <w:color w:val="000000"/>
                <w:sz w:val="20"/>
                <w:lang w:val="hr-HR"/>
              </w:rPr>
            </w:pPr>
          </w:p>
          <w:p w14:paraId="1425CE17" w14:textId="77777777" w:rsidR="006214DD" w:rsidRPr="006C3386" w:rsidRDefault="006214DD" w:rsidP="009E5E14">
            <w:pPr>
              <w:widowControl w:val="0"/>
              <w:jc w:val="center"/>
              <w:rPr>
                <w:rFonts w:ascii="Arial" w:hAnsi="Arial" w:cs="Arial"/>
                <w:b/>
                <w:color w:val="000000"/>
                <w:sz w:val="20"/>
                <w:lang w:val="hr-HR"/>
              </w:rPr>
            </w:pPr>
          </w:p>
          <w:p w14:paraId="0960061A" w14:textId="77777777" w:rsidR="006214DD" w:rsidRPr="006C3386" w:rsidRDefault="006214DD" w:rsidP="009E5E14">
            <w:pPr>
              <w:widowControl w:val="0"/>
              <w:jc w:val="center"/>
              <w:rPr>
                <w:rFonts w:ascii="Arial" w:hAnsi="Arial" w:cs="Arial"/>
                <w:b/>
                <w:color w:val="000000"/>
                <w:sz w:val="20"/>
                <w:lang w:val="hr-HR"/>
              </w:rPr>
            </w:pPr>
          </w:p>
          <w:p w14:paraId="43D6BA55" w14:textId="77777777" w:rsidR="006214DD" w:rsidRPr="006C3386" w:rsidRDefault="006214DD" w:rsidP="009E5E14">
            <w:pPr>
              <w:widowControl w:val="0"/>
              <w:jc w:val="center"/>
              <w:rPr>
                <w:rFonts w:ascii="Arial" w:hAnsi="Arial" w:cs="Arial"/>
                <w:b/>
                <w:color w:val="000000"/>
                <w:sz w:val="20"/>
                <w:lang w:val="hr-HR"/>
              </w:rPr>
            </w:pPr>
            <w:r w:rsidRPr="006C3386">
              <w:rPr>
                <w:rFonts w:ascii="Arial" w:hAnsi="Arial" w:cs="Arial"/>
                <w:b/>
                <w:color w:val="000000"/>
                <w:sz w:val="20"/>
                <w:lang w:val="hr-HR"/>
              </w:rPr>
              <w:t>150</w:t>
            </w:r>
          </w:p>
        </w:tc>
      </w:tr>
      <w:tr w:rsidR="006214DD" w14:paraId="4ED69859" w14:textId="77777777" w:rsidTr="009E5E14">
        <w:trPr>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2317A8A" w14:textId="77777777" w:rsidR="006214DD" w:rsidRPr="006C3386" w:rsidRDefault="006214DD" w:rsidP="009E5E14">
            <w:pPr>
              <w:widowControl w:val="0"/>
              <w:ind w:left="-180"/>
              <w:rPr>
                <w:rFonts w:ascii="Arial" w:hAnsi="Arial" w:cs="Arial"/>
                <w:b/>
                <w:color w:val="000000"/>
                <w:sz w:val="20"/>
                <w:lang w:val="hr-HR"/>
              </w:rPr>
            </w:pPr>
            <w:r w:rsidRPr="006C3386">
              <w:rPr>
                <w:rFonts w:ascii="Arial" w:hAnsi="Arial" w:cs="Arial"/>
                <w:b/>
                <w:color w:val="000000"/>
                <w:sz w:val="20"/>
                <w:lang w:val="hr-HR"/>
              </w:rPr>
              <w:t xml:space="preserve">  10.</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4F36DC25" w14:textId="77777777" w:rsidR="006214DD" w:rsidRPr="006C3386" w:rsidRDefault="006214DD" w:rsidP="009E5E14">
            <w:pPr>
              <w:widowControl w:val="0"/>
              <w:rPr>
                <w:rFonts w:ascii="Arial" w:hAnsi="Arial" w:cs="Arial"/>
                <w:b/>
                <w:sz w:val="20"/>
                <w:lang w:val="hr-HR"/>
              </w:rPr>
            </w:pPr>
            <w:r w:rsidRPr="006C3386">
              <w:rPr>
                <w:rFonts w:ascii="Arial" w:hAnsi="Arial" w:cs="Arial"/>
                <w:b/>
                <w:sz w:val="20"/>
              </w:rPr>
              <w:t>VO</w:t>
            </w:r>
            <w:r w:rsidRPr="006C3386">
              <w:rPr>
                <w:rFonts w:ascii="Arial" w:hAnsi="Arial" w:cs="Arial"/>
                <w:b/>
                <w:sz w:val="20"/>
                <w:lang w:val="hr-HR"/>
              </w:rPr>
              <w:t>Đ</w:t>
            </w:r>
            <w:r w:rsidRPr="006C3386">
              <w:rPr>
                <w:rFonts w:ascii="Arial" w:hAnsi="Arial" w:cs="Arial"/>
                <w:b/>
                <w:sz w:val="20"/>
              </w:rPr>
              <w:t>ENJE</w:t>
            </w:r>
            <w:r w:rsidRPr="006C3386">
              <w:rPr>
                <w:rFonts w:ascii="Arial" w:hAnsi="Arial" w:cs="Arial"/>
                <w:b/>
                <w:sz w:val="20"/>
                <w:lang w:val="hr-HR"/>
              </w:rPr>
              <w:t xml:space="preserve"> </w:t>
            </w:r>
            <w:r w:rsidRPr="006C3386">
              <w:rPr>
                <w:rFonts w:ascii="Arial" w:hAnsi="Arial" w:cs="Arial"/>
                <w:b/>
                <w:sz w:val="20"/>
              </w:rPr>
              <w:t>DOKUMENTACIJE</w:t>
            </w:r>
            <w:r w:rsidRPr="006C3386">
              <w:rPr>
                <w:rFonts w:ascii="Arial" w:hAnsi="Arial" w:cs="Arial"/>
                <w:b/>
                <w:sz w:val="20"/>
                <w:lang w:val="hr-HR"/>
              </w:rPr>
              <w:t xml:space="preserve"> </w:t>
            </w:r>
            <w:r w:rsidRPr="006C3386">
              <w:rPr>
                <w:rFonts w:ascii="Arial" w:hAnsi="Arial" w:cs="Arial"/>
                <w:b/>
                <w:sz w:val="20"/>
              </w:rPr>
              <w:t>O</w:t>
            </w:r>
            <w:r w:rsidRPr="006C3386">
              <w:rPr>
                <w:rFonts w:ascii="Arial" w:hAnsi="Arial" w:cs="Arial"/>
                <w:b/>
                <w:sz w:val="20"/>
                <w:lang w:val="hr-HR"/>
              </w:rPr>
              <w:t xml:space="preserve"> </w:t>
            </w:r>
            <w:r w:rsidRPr="006C3386">
              <w:rPr>
                <w:rFonts w:ascii="Arial" w:hAnsi="Arial" w:cs="Arial"/>
                <w:b/>
                <w:sz w:val="20"/>
              </w:rPr>
              <w:t>RADU</w:t>
            </w:r>
          </w:p>
          <w:p w14:paraId="06A85362" w14:textId="77777777" w:rsidR="006214DD" w:rsidRPr="006C3386" w:rsidRDefault="006214DD" w:rsidP="009E5E14">
            <w:pPr>
              <w:widowControl w:val="0"/>
              <w:rPr>
                <w:rFonts w:ascii="Arial" w:hAnsi="Arial" w:cs="Arial"/>
                <w:sz w:val="20"/>
                <w:lang w:val="hr-HR"/>
              </w:rPr>
            </w:pPr>
            <w:r w:rsidRPr="006C3386">
              <w:rPr>
                <w:rFonts w:ascii="Arial" w:hAnsi="Arial" w:cs="Arial"/>
                <w:i/>
                <w:sz w:val="20"/>
                <w:lang w:val="hr-HR"/>
              </w:rPr>
              <w:t>10.1.</w:t>
            </w:r>
            <w:r w:rsidRPr="006C3386">
              <w:rPr>
                <w:rFonts w:ascii="Arial" w:hAnsi="Arial" w:cs="Arial"/>
                <w:i/>
                <w:sz w:val="20"/>
              </w:rPr>
              <w:t>Vo</w:t>
            </w:r>
            <w:r w:rsidRPr="006C3386">
              <w:rPr>
                <w:rFonts w:ascii="Arial" w:hAnsi="Arial" w:cs="Arial"/>
                <w:i/>
                <w:sz w:val="20"/>
                <w:lang w:val="hr-HR"/>
              </w:rPr>
              <w:t>đ</w:t>
            </w:r>
            <w:r w:rsidRPr="006C3386">
              <w:rPr>
                <w:rFonts w:ascii="Arial" w:hAnsi="Arial" w:cs="Arial"/>
                <w:i/>
                <w:sz w:val="20"/>
              </w:rPr>
              <w:t>enje</w:t>
            </w:r>
            <w:r w:rsidRPr="006C3386">
              <w:rPr>
                <w:rFonts w:ascii="Arial" w:hAnsi="Arial" w:cs="Arial"/>
                <w:i/>
                <w:sz w:val="20"/>
                <w:lang w:val="hr-HR"/>
              </w:rPr>
              <w:t xml:space="preserve"> </w:t>
            </w:r>
            <w:r w:rsidRPr="006C3386">
              <w:rPr>
                <w:rFonts w:ascii="Arial" w:hAnsi="Arial" w:cs="Arial"/>
                <w:i/>
                <w:sz w:val="20"/>
              </w:rPr>
              <w:t>dosjea</w:t>
            </w:r>
            <w:r w:rsidRPr="006C3386">
              <w:rPr>
                <w:rFonts w:ascii="Arial" w:hAnsi="Arial" w:cs="Arial"/>
                <w:i/>
                <w:sz w:val="20"/>
                <w:lang w:val="hr-HR"/>
              </w:rPr>
              <w:t xml:space="preserve"> </w:t>
            </w:r>
            <w:r w:rsidRPr="006C3386">
              <w:rPr>
                <w:rFonts w:ascii="Arial" w:hAnsi="Arial" w:cs="Arial"/>
                <w:i/>
                <w:sz w:val="20"/>
              </w:rPr>
              <w:t>o</w:t>
            </w:r>
            <w:r w:rsidRPr="006C3386">
              <w:rPr>
                <w:rFonts w:ascii="Arial" w:hAnsi="Arial" w:cs="Arial"/>
                <w:i/>
                <w:sz w:val="20"/>
                <w:lang w:val="hr-HR"/>
              </w:rPr>
              <w:t xml:space="preserve"> </w:t>
            </w:r>
            <w:r w:rsidRPr="006C3386">
              <w:rPr>
                <w:rFonts w:ascii="Arial" w:hAnsi="Arial" w:cs="Arial"/>
                <w:i/>
                <w:sz w:val="20"/>
              </w:rPr>
              <w:t>svakom</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č</w:t>
            </w:r>
            <w:r w:rsidRPr="006C3386">
              <w:rPr>
                <w:rFonts w:ascii="Arial" w:hAnsi="Arial" w:cs="Arial"/>
                <w:i/>
                <w:sz w:val="20"/>
              </w:rPr>
              <w:t>eniku</w:t>
            </w:r>
            <w:r w:rsidRPr="006C3386">
              <w:rPr>
                <w:rFonts w:ascii="Arial" w:hAnsi="Arial" w:cs="Arial"/>
                <w:i/>
                <w:sz w:val="20"/>
                <w:lang w:val="hr-HR"/>
              </w:rPr>
              <w:t xml:space="preserve"> </w:t>
            </w:r>
            <w:r w:rsidRPr="006C3386">
              <w:rPr>
                <w:rFonts w:ascii="Arial" w:hAnsi="Arial" w:cs="Arial"/>
                <w:i/>
                <w:sz w:val="20"/>
              </w:rPr>
              <w:t>uklju</w:t>
            </w:r>
            <w:r w:rsidRPr="006C3386">
              <w:rPr>
                <w:rFonts w:ascii="Arial" w:hAnsi="Arial" w:cs="Arial"/>
                <w:i/>
                <w:sz w:val="20"/>
                <w:lang w:val="hr-HR"/>
              </w:rPr>
              <w:t>č</w:t>
            </w:r>
            <w:r w:rsidRPr="006C3386">
              <w:rPr>
                <w:rFonts w:ascii="Arial" w:hAnsi="Arial" w:cs="Arial"/>
                <w:i/>
                <w:sz w:val="20"/>
              </w:rPr>
              <w:t>enom</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 xml:space="preserve"> </w:t>
            </w:r>
            <w:r w:rsidRPr="006C3386">
              <w:rPr>
                <w:rFonts w:ascii="Arial" w:hAnsi="Arial" w:cs="Arial"/>
                <w:i/>
                <w:sz w:val="20"/>
              </w:rPr>
              <w:t>psiholo</w:t>
            </w:r>
            <w:r w:rsidRPr="006C3386">
              <w:rPr>
                <w:rFonts w:ascii="Arial" w:hAnsi="Arial" w:cs="Arial"/>
                <w:i/>
                <w:sz w:val="20"/>
                <w:lang w:val="hr-HR"/>
              </w:rPr>
              <w:t>š</w:t>
            </w:r>
            <w:r w:rsidRPr="006C3386">
              <w:rPr>
                <w:rFonts w:ascii="Arial" w:hAnsi="Arial" w:cs="Arial"/>
                <w:i/>
                <w:sz w:val="20"/>
              </w:rPr>
              <w:t>ki</w:t>
            </w:r>
            <w:r w:rsidRPr="006C3386">
              <w:rPr>
                <w:rFonts w:ascii="Arial" w:hAnsi="Arial" w:cs="Arial"/>
                <w:i/>
                <w:sz w:val="20"/>
                <w:lang w:val="hr-HR"/>
              </w:rPr>
              <w:t xml:space="preserve"> </w:t>
            </w:r>
            <w:r w:rsidRPr="006C3386">
              <w:rPr>
                <w:rFonts w:ascii="Arial" w:hAnsi="Arial" w:cs="Arial"/>
                <w:i/>
                <w:sz w:val="20"/>
              </w:rPr>
              <w:t>tretman</w:t>
            </w:r>
          </w:p>
          <w:p w14:paraId="02938536" w14:textId="77777777" w:rsidR="006214DD" w:rsidRPr="006C3386" w:rsidRDefault="006214DD" w:rsidP="009E5E14">
            <w:pPr>
              <w:widowControl w:val="0"/>
              <w:rPr>
                <w:rFonts w:ascii="Arial" w:hAnsi="Arial" w:cs="Arial"/>
                <w:i/>
                <w:sz w:val="20"/>
              </w:rPr>
            </w:pPr>
            <w:r w:rsidRPr="006C3386">
              <w:rPr>
                <w:rFonts w:ascii="Arial" w:hAnsi="Arial" w:cs="Arial"/>
                <w:i/>
                <w:sz w:val="20"/>
                <w:lang w:val="hr-HR"/>
              </w:rPr>
              <w:t>10.2.</w:t>
            </w:r>
            <w:r w:rsidRPr="006C3386">
              <w:rPr>
                <w:rFonts w:ascii="Arial" w:hAnsi="Arial" w:cs="Arial"/>
                <w:i/>
                <w:sz w:val="20"/>
              </w:rPr>
              <w:t>Vo</w:t>
            </w:r>
            <w:r w:rsidRPr="006C3386">
              <w:rPr>
                <w:rFonts w:ascii="Arial" w:hAnsi="Arial" w:cs="Arial"/>
                <w:i/>
                <w:sz w:val="20"/>
                <w:lang w:val="hr-HR"/>
              </w:rPr>
              <w:t>đ</w:t>
            </w:r>
            <w:r w:rsidRPr="006C3386">
              <w:rPr>
                <w:rFonts w:ascii="Arial" w:hAnsi="Arial" w:cs="Arial"/>
                <w:i/>
                <w:sz w:val="20"/>
              </w:rPr>
              <w:t>enje</w:t>
            </w:r>
            <w:r w:rsidRPr="006C3386">
              <w:rPr>
                <w:rFonts w:ascii="Arial" w:hAnsi="Arial" w:cs="Arial"/>
                <w:i/>
                <w:sz w:val="20"/>
                <w:lang w:val="hr-HR"/>
              </w:rPr>
              <w:t xml:space="preserve"> </w:t>
            </w:r>
            <w:r w:rsidRPr="006C3386">
              <w:rPr>
                <w:rFonts w:ascii="Arial" w:hAnsi="Arial" w:cs="Arial"/>
                <w:i/>
                <w:sz w:val="20"/>
              </w:rPr>
              <w:t>dokumentacije</w:t>
            </w:r>
            <w:r w:rsidRPr="006C3386">
              <w:rPr>
                <w:rFonts w:ascii="Arial" w:hAnsi="Arial" w:cs="Arial"/>
                <w:i/>
                <w:sz w:val="20"/>
                <w:lang w:val="hr-HR"/>
              </w:rPr>
              <w:t xml:space="preserve"> </w:t>
            </w:r>
            <w:r w:rsidRPr="006C3386">
              <w:rPr>
                <w:rFonts w:ascii="Arial" w:hAnsi="Arial" w:cs="Arial"/>
                <w:i/>
                <w:sz w:val="20"/>
              </w:rPr>
              <w:t>o</w:t>
            </w:r>
            <w:r w:rsidRPr="006C3386">
              <w:rPr>
                <w:rFonts w:ascii="Arial" w:hAnsi="Arial" w:cs="Arial"/>
                <w:i/>
                <w:sz w:val="20"/>
                <w:lang w:val="hr-HR"/>
              </w:rPr>
              <w:t xml:space="preserve"> </w:t>
            </w:r>
            <w:r w:rsidRPr="006C3386">
              <w:rPr>
                <w:rFonts w:ascii="Arial" w:hAnsi="Arial" w:cs="Arial"/>
                <w:i/>
                <w:sz w:val="20"/>
              </w:rPr>
              <w:t>u</w:t>
            </w:r>
            <w:r w:rsidRPr="006C3386">
              <w:rPr>
                <w:rFonts w:ascii="Arial" w:hAnsi="Arial" w:cs="Arial"/>
                <w:i/>
                <w:sz w:val="20"/>
                <w:lang w:val="hr-HR"/>
              </w:rPr>
              <w:t>č</w:t>
            </w:r>
            <w:r w:rsidRPr="006C3386">
              <w:rPr>
                <w:rFonts w:ascii="Arial" w:hAnsi="Arial" w:cs="Arial"/>
                <w:i/>
                <w:sz w:val="20"/>
              </w:rPr>
              <w:t>enicima</w:t>
            </w:r>
            <w:r w:rsidRPr="006C3386">
              <w:rPr>
                <w:rFonts w:ascii="Arial" w:hAnsi="Arial" w:cs="Arial"/>
                <w:i/>
                <w:sz w:val="20"/>
                <w:lang w:val="hr-HR"/>
              </w:rPr>
              <w:t xml:space="preserve"> </w:t>
            </w:r>
            <w:r w:rsidRPr="006C3386">
              <w:rPr>
                <w:rFonts w:ascii="Arial" w:hAnsi="Arial" w:cs="Arial"/>
                <w:i/>
                <w:sz w:val="20"/>
              </w:rPr>
              <w:t>koji</w:t>
            </w:r>
            <w:r w:rsidRPr="006C3386">
              <w:rPr>
                <w:rFonts w:ascii="Arial" w:hAnsi="Arial" w:cs="Arial"/>
                <w:i/>
                <w:sz w:val="20"/>
                <w:lang w:val="hr-HR"/>
              </w:rPr>
              <w:t xml:space="preserve"> </w:t>
            </w:r>
            <w:r w:rsidRPr="006C3386">
              <w:rPr>
                <w:rFonts w:ascii="Arial" w:hAnsi="Arial" w:cs="Arial"/>
                <w:i/>
                <w:sz w:val="20"/>
              </w:rPr>
              <w:t>se</w:t>
            </w:r>
            <w:r w:rsidRPr="006C3386">
              <w:rPr>
                <w:rFonts w:ascii="Arial" w:hAnsi="Arial" w:cs="Arial"/>
                <w:i/>
                <w:sz w:val="20"/>
                <w:lang w:val="hr-HR"/>
              </w:rPr>
              <w:t xml:space="preserve"> š</w:t>
            </w:r>
            <w:r w:rsidRPr="006C3386">
              <w:rPr>
                <w:rFonts w:ascii="Arial" w:hAnsi="Arial" w:cs="Arial"/>
                <w:i/>
                <w:sz w:val="20"/>
              </w:rPr>
              <w:t>koluju</w:t>
            </w:r>
            <w:r w:rsidRPr="006C3386">
              <w:rPr>
                <w:rFonts w:ascii="Arial" w:hAnsi="Arial" w:cs="Arial"/>
                <w:i/>
                <w:sz w:val="20"/>
                <w:lang w:val="hr-HR"/>
              </w:rPr>
              <w:t xml:space="preserve"> </w:t>
            </w:r>
            <w:r w:rsidRPr="006C3386">
              <w:rPr>
                <w:rFonts w:ascii="Arial" w:hAnsi="Arial" w:cs="Arial"/>
                <w:i/>
                <w:sz w:val="20"/>
              </w:rPr>
              <w:t>po</w:t>
            </w:r>
            <w:r w:rsidRPr="006C3386">
              <w:rPr>
                <w:rFonts w:ascii="Arial" w:hAnsi="Arial" w:cs="Arial"/>
                <w:i/>
                <w:sz w:val="20"/>
                <w:lang w:val="hr-HR"/>
              </w:rPr>
              <w:t xml:space="preserve"> </w:t>
            </w:r>
            <w:r w:rsidRPr="006C3386">
              <w:rPr>
                <w:rFonts w:ascii="Arial" w:hAnsi="Arial" w:cs="Arial"/>
                <w:i/>
                <w:sz w:val="20"/>
              </w:rPr>
              <w:t>primjerenom</w:t>
            </w:r>
            <w:r w:rsidRPr="006C3386">
              <w:rPr>
                <w:rFonts w:ascii="Arial" w:hAnsi="Arial" w:cs="Arial"/>
                <w:i/>
                <w:sz w:val="20"/>
                <w:lang w:val="hr-HR"/>
              </w:rPr>
              <w:t xml:space="preserve"> </w:t>
            </w:r>
            <w:r w:rsidRPr="006C3386">
              <w:rPr>
                <w:rFonts w:ascii="Arial" w:hAnsi="Arial" w:cs="Arial"/>
                <w:i/>
                <w:sz w:val="20"/>
              </w:rPr>
              <w:t>obliku</w:t>
            </w:r>
            <w:r w:rsidRPr="006C3386">
              <w:rPr>
                <w:rFonts w:ascii="Arial" w:hAnsi="Arial" w:cs="Arial"/>
                <w:i/>
                <w:sz w:val="20"/>
                <w:lang w:val="hr-HR"/>
              </w:rPr>
              <w:t xml:space="preserve"> š</w:t>
            </w:r>
            <w:r w:rsidRPr="006C3386">
              <w:rPr>
                <w:rFonts w:ascii="Arial" w:hAnsi="Arial" w:cs="Arial"/>
                <w:i/>
                <w:sz w:val="20"/>
              </w:rPr>
              <w:t>kolovanja</w:t>
            </w:r>
          </w:p>
          <w:p w14:paraId="706A1B57" w14:textId="77777777" w:rsidR="006214DD" w:rsidRPr="006C3386" w:rsidRDefault="006214DD" w:rsidP="009E5E14">
            <w:pPr>
              <w:widowControl w:val="0"/>
              <w:rPr>
                <w:rFonts w:ascii="Arial" w:hAnsi="Arial" w:cs="Arial"/>
                <w:b/>
                <w:color w:val="000000"/>
                <w:sz w:val="20"/>
                <w:lang w:val="hr-HR"/>
              </w:rPr>
            </w:pPr>
            <w:r w:rsidRPr="006C3386">
              <w:rPr>
                <w:rFonts w:ascii="Arial" w:hAnsi="Arial" w:cs="Arial"/>
                <w:i/>
                <w:sz w:val="20"/>
              </w:rPr>
              <w:t>10.3. Vođenje dnevnika rada</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31A7D7B0" w14:textId="77777777" w:rsidR="006214DD" w:rsidRPr="006C3386" w:rsidRDefault="006214DD" w:rsidP="009E5E14">
            <w:pPr>
              <w:widowControl w:val="0"/>
              <w:jc w:val="center"/>
              <w:rPr>
                <w:rFonts w:ascii="Arial" w:hAnsi="Arial" w:cs="Arial"/>
                <w:color w:val="000000"/>
                <w:sz w:val="20"/>
                <w:lang w:val="hr-HR"/>
              </w:rPr>
            </w:pPr>
          </w:p>
          <w:p w14:paraId="0F0A47E4" w14:textId="77777777" w:rsidR="006214DD" w:rsidRPr="006C3386" w:rsidRDefault="006214DD" w:rsidP="009E5E14">
            <w:pPr>
              <w:widowControl w:val="0"/>
              <w:jc w:val="center"/>
              <w:rPr>
                <w:rFonts w:ascii="Arial" w:hAnsi="Arial" w:cs="Arial"/>
                <w:color w:val="000000"/>
                <w:sz w:val="20"/>
                <w:lang w:val="hr-HR"/>
              </w:rPr>
            </w:pPr>
            <w:r w:rsidRPr="006C3386">
              <w:rPr>
                <w:rFonts w:ascii="Arial" w:hAnsi="Arial" w:cs="Arial"/>
                <w:color w:val="000000"/>
                <w:sz w:val="20"/>
                <w:lang w:val="hr-HR"/>
              </w:rPr>
              <w:t>Tijekom godine</w:t>
            </w:r>
          </w:p>
        </w:tc>
        <w:tc>
          <w:tcPr>
            <w:tcW w:w="1687" w:type="dxa"/>
            <w:tcBorders>
              <w:top w:val="single" w:sz="4" w:space="0" w:color="000000"/>
              <w:left w:val="single" w:sz="4" w:space="0" w:color="000000"/>
              <w:bottom w:val="single" w:sz="4" w:space="0" w:color="000000"/>
              <w:right w:val="single" w:sz="4" w:space="0" w:color="000000"/>
            </w:tcBorders>
          </w:tcPr>
          <w:p w14:paraId="1874BE36" w14:textId="77777777" w:rsidR="006214DD" w:rsidRPr="006C3386" w:rsidRDefault="006214DD" w:rsidP="009E5E14">
            <w:pPr>
              <w:widowControl w:val="0"/>
              <w:jc w:val="center"/>
              <w:rPr>
                <w:rFonts w:ascii="Arial" w:hAnsi="Arial" w:cs="Arial"/>
                <w:color w:val="000000"/>
                <w:sz w:val="20"/>
                <w:lang w:val="hr-HR"/>
              </w:rPr>
            </w:pPr>
          </w:p>
          <w:p w14:paraId="51B1E2ED" w14:textId="77777777" w:rsidR="006214DD" w:rsidRPr="006C3386" w:rsidRDefault="006214DD" w:rsidP="009E5E14">
            <w:pPr>
              <w:widowControl w:val="0"/>
              <w:jc w:val="center"/>
              <w:rPr>
                <w:rFonts w:ascii="Arial" w:hAnsi="Arial" w:cs="Arial"/>
                <w:color w:val="000000"/>
                <w:sz w:val="20"/>
                <w:lang w:val="hr-HR"/>
              </w:rPr>
            </w:pPr>
          </w:p>
          <w:p w14:paraId="305B789D" w14:textId="77777777" w:rsidR="006214DD" w:rsidRPr="006C3386" w:rsidRDefault="006214DD" w:rsidP="009E5E14">
            <w:pPr>
              <w:widowControl w:val="0"/>
              <w:jc w:val="center"/>
              <w:rPr>
                <w:rFonts w:ascii="Arial" w:hAnsi="Arial" w:cs="Arial"/>
                <w:color w:val="000000"/>
                <w:sz w:val="20"/>
                <w:lang w:val="hr-HR"/>
              </w:rPr>
            </w:pPr>
          </w:p>
          <w:p w14:paraId="402EE2B2" w14:textId="77777777" w:rsidR="006214DD" w:rsidRPr="006C3386" w:rsidRDefault="006214DD" w:rsidP="009E5E14">
            <w:pPr>
              <w:widowControl w:val="0"/>
              <w:jc w:val="center"/>
              <w:rPr>
                <w:rFonts w:ascii="Arial" w:hAnsi="Arial" w:cs="Arial"/>
                <w:color w:val="000000"/>
                <w:sz w:val="20"/>
                <w:lang w:val="hr-HR"/>
              </w:rPr>
            </w:pPr>
          </w:p>
          <w:p w14:paraId="61BBA153" w14:textId="77777777" w:rsidR="006214DD" w:rsidRPr="006C3386" w:rsidRDefault="006214DD" w:rsidP="009E5E14">
            <w:pPr>
              <w:widowControl w:val="0"/>
              <w:jc w:val="center"/>
              <w:rPr>
                <w:rFonts w:ascii="Arial" w:hAnsi="Arial" w:cs="Arial"/>
                <w:color w:val="000000"/>
                <w:sz w:val="20"/>
                <w:lang w:val="hr-HR"/>
              </w:rPr>
            </w:pPr>
          </w:p>
          <w:p w14:paraId="7628E51C" w14:textId="77777777" w:rsidR="006214DD" w:rsidRPr="006C3386" w:rsidRDefault="006214DD" w:rsidP="009E5E14">
            <w:pPr>
              <w:widowControl w:val="0"/>
              <w:jc w:val="center"/>
              <w:rPr>
                <w:rFonts w:ascii="Arial" w:hAnsi="Arial" w:cs="Arial"/>
                <w:b/>
                <w:color w:val="000000"/>
                <w:sz w:val="20"/>
                <w:lang w:val="hr-HR"/>
              </w:rPr>
            </w:pPr>
          </w:p>
          <w:p w14:paraId="19EA5BF5" w14:textId="77777777" w:rsidR="006214DD" w:rsidRPr="006C3386" w:rsidRDefault="006214DD" w:rsidP="009E5E14">
            <w:pPr>
              <w:widowControl w:val="0"/>
              <w:jc w:val="center"/>
              <w:rPr>
                <w:rFonts w:ascii="Arial" w:hAnsi="Arial" w:cs="Arial"/>
                <w:color w:val="000000"/>
                <w:sz w:val="20"/>
                <w:lang w:val="hr-HR"/>
              </w:rPr>
            </w:pPr>
            <w:r w:rsidRPr="006C3386">
              <w:rPr>
                <w:rFonts w:ascii="Arial" w:hAnsi="Arial" w:cs="Arial"/>
                <w:b/>
                <w:color w:val="000000"/>
                <w:sz w:val="20"/>
                <w:lang w:val="hr-HR"/>
              </w:rPr>
              <w:lastRenderedPageBreak/>
              <w:t>50</w:t>
            </w:r>
          </w:p>
        </w:tc>
      </w:tr>
      <w:tr w:rsidR="006214DD" w14:paraId="2C4E6D55" w14:textId="77777777" w:rsidTr="009E5E14">
        <w:trPr>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99F8013" w14:textId="77777777" w:rsidR="006214DD" w:rsidRPr="006C3386" w:rsidRDefault="006214DD" w:rsidP="009E5E14">
            <w:pPr>
              <w:widowControl w:val="0"/>
              <w:ind w:left="-180"/>
              <w:rPr>
                <w:rFonts w:ascii="Arial" w:hAnsi="Arial" w:cs="Arial"/>
                <w:b/>
                <w:color w:val="000000"/>
                <w:sz w:val="20"/>
                <w:lang w:val="hr-HR"/>
              </w:rPr>
            </w:pPr>
            <w:r w:rsidRPr="006C3386">
              <w:rPr>
                <w:rFonts w:ascii="Arial" w:hAnsi="Arial" w:cs="Arial"/>
                <w:b/>
                <w:color w:val="000000"/>
                <w:sz w:val="20"/>
                <w:lang w:val="hr-HR"/>
              </w:rPr>
              <w:lastRenderedPageBreak/>
              <w:t xml:space="preserve">  11.</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17012867" w14:textId="77777777" w:rsidR="006214DD" w:rsidRPr="006C3386" w:rsidRDefault="006214DD" w:rsidP="009E5E14">
            <w:pPr>
              <w:widowControl w:val="0"/>
              <w:rPr>
                <w:rFonts w:ascii="Arial" w:hAnsi="Arial" w:cs="Arial"/>
                <w:b/>
                <w:sz w:val="20"/>
              </w:rPr>
            </w:pPr>
            <w:r w:rsidRPr="006C3386">
              <w:rPr>
                <w:rFonts w:ascii="Arial" w:hAnsi="Arial" w:cs="Arial"/>
                <w:b/>
                <w:sz w:val="20"/>
              </w:rPr>
              <w:t>RADNIH SATI</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2277C68B" w14:textId="77777777" w:rsidR="006214DD" w:rsidRPr="006C3386" w:rsidRDefault="006214DD" w:rsidP="009E5E14">
            <w:pPr>
              <w:widowControl w:val="0"/>
              <w:jc w:val="center"/>
              <w:rPr>
                <w:rFonts w:ascii="Arial" w:hAnsi="Arial" w:cs="Arial"/>
                <w:color w:val="000000"/>
                <w:sz w:val="20"/>
                <w:lang w:val="hr-HR"/>
              </w:rPr>
            </w:pPr>
          </w:p>
        </w:tc>
        <w:tc>
          <w:tcPr>
            <w:tcW w:w="1687" w:type="dxa"/>
            <w:tcBorders>
              <w:top w:val="single" w:sz="4" w:space="0" w:color="000000"/>
              <w:left w:val="single" w:sz="4" w:space="0" w:color="000000"/>
              <w:bottom w:val="single" w:sz="4" w:space="0" w:color="000000"/>
              <w:right w:val="single" w:sz="4" w:space="0" w:color="000000"/>
            </w:tcBorders>
          </w:tcPr>
          <w:p w14:paraId="68089524" w14:textId="77777777" w:rsidR="006214DD" w:rsidRPr="006C3386" w:rsidRDefault="006214DD" w:rsidP="009E5E14">
            <w:pPr>
              <w:widowControl w:val="0"/>
              <w:jc w:val="center"/>
              <w:rPr>
                <w:rFonts w:ascii="Arial" w:hAnsi="Arial" w:cs="Arial"/>
                <w:b/>
                <w:color w:val="000000"/>
                <w:sz w:val="20"/>
                <w:lang w:val="hr-HR"/>
              </w:rPr>
            </w:pPr>
            <w:r>
              <w:rPr>
                <w:rFonts w:ascii="Arial" w:hAnsi="Arial" w:cs="Arial"/>
                <w:b/>
                <w:color w:val="000000"/>
                <w:sz w:val="20"/>
                <w:lang w:val="hr-HR"/>
              </w:rPr>
              <w:t>1824</w:t>
            </w:r>
          </w:p>
        </w:tc>
      </w:tr>
      <w:tr w:rsidR="006214DD" w14:paraId="6C961DD0" w14:textId="77777777" w:rsidTr="009E5E14">
        <w:trPr>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7C514E4" w14:textId="77777777" w:rsidR="006214DD" w:rsidRPr="006C3386" w:rsidRDefault="006214DD" w:rsidP="009E5E14">
            <w:pPr>
              <w:widowControl w:val="0"/>
              <w:ind w:left="-180"/>
              <w:rPr>
                <w:rFonts w:ascii="Arial" w:hAnsi="Arial" w:cs="Arial"/>
                <w:b/>
                <w:color w:val="000000"/>
                <w:sz w:val="20"/>
                <w:lang w:val="hr-HR"/>
              </w:rPr>
            </w:pPr>
            <w:r w:rsidRPr="006C3386">
              <w:rPr>
                <w:rFonts w:ascii="Arial" w:hAnsi="Arial" w:cs="Arial"/>
                <w:b/>
                <w:color w:val="000000"/>
                <w:sz w:val="20"/>
                <w:lang w:val="hr-HR"/>
              </w:rPr>
              <w:t xml:space="preserve">  12.</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3EBF65D1" w14:textId="77777777" w:rsidR="006214DD" w:rsidRPr="006C3386" w:rsidRDefault="006214DD" w:rsidP="009E5E14">
            <w:pPr>
              <w:widowControl w:val="0"/>
              <w:rPr>
                <w:rFonts w:ascii="Arial" w:hAnsi="Arial" w:cs="Arial"/>
                <w:b/>
                <w:sz w:val="20"/>
              </w:rPr>
            </w:pPr>
            <w:r w:rsidRPr="006C3386">
              <w:rPr>
                <w:rFonts w:ascii="Arial" w:hAnsi="Arial" w:cs="Arial"/>
                <w:b/>
                <w:sz w:val="20"/>
              </w:rPr>
              <w:t>GODIŠNJI ODMOR</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4FB1C77C" w14:textId="77777777" w:rsidR="006214DD" w:rsidRPr="006C3386" w:rsidRDefault="006214DD" w:rsidP="009E5E14">
            <w:pPr>
              <w:widowControl w:val="0"/>
              <w:jc w:val="center"/>
              <w:rPr>
                <w:rFonts w:ascii="Arial" w:hAnsi="Arial" w:cs="Arial"/>
                <w:color w:val="000000"/>
                <w:sz w:val="20"/>
                <w:lang w:val="hr-HR"/>
              </w:rPr>
            </w:pPr>
          </w:p>
        </w:tc>
        <w:tc>
          <w:tcPr>
            <w:tcW w:w="1687" w:type="dxa"/>
            <w:tcBorders>
              <w:top w:val="single" w:sz="4" w:space="0" w:color="000000"/>
              <w:left w:val="single" w:sz="4" w:space="0" w:color="000000"/>
              <w:bottom w:val="single" w:sz="4" w:space="0" w:color="000000"/>
              <w:right w:val="single" w:sz="4" w:space="0" w:color="000000"/>
            </w:tcBorders>
          </w:tcPr>
          <w:p w14:paraId="723EC19A" w14:textId="77777777" w:rsidR="006214DD" w:rsidRPr="006C3386" w:rsidRDefault="006214DD" w:rsidP="009E5E14">
            <w:pPr>
              <w:widowControl w:val="0"/>
              <w:jc w:val="center"/>
              <w:rPr>
                <w:rFonts w:ascii="Arial" w:hAnsi="Arial" w:cs="Arial"/>
                <w:b/>
                <w:color w:val="000000"/>
                <w:sz w:val="20"/>
                <w:lang w:val="hr-HR"/>
              </w:rPr>
            </w:pPr>
            <w:r w:rsidRPr="006C3386">
              <w:rPr>
                <w:rFonts w:ascii="Arial" w:hAnsi="Arial" w:cs="Arial"/>
                <w:b/>
                <w:color w:val="000000"/>
                <w:sz w:val="20"/>
                <w:lang w:val="hr-HR"/>
              </w:rPr>
              <w:t>208</w:t>
            </w:r>
          </w:p>
        </w:tc>
      </w:tr>
      <w:tr w:rsidR="006214DD" w14:paraId="5AB2928F" w14:textId="77777777" w:rsidTr="009E5E14">
        <w:trPr>
          <w:trHeight w:val="489"/>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602B1EB" w14:textId="77777777" w:rsidR="006214DD" w:rsidRPr="006C3386" w:rsidRDefault="006214DD" w:rsidP="009E5E14">
            <w:pPr>
              <w:widowControl w:val="0"/>
              <w:ind w:left="-180"/>
              <w:rPr>
                <w:rFonts w:ascii="Arial" w:hAnsi="Arial" w:cs="Arial"/>
                <w:b/>
                <w:color w:val="000000"/>
                <w:sz w:val="20"/>
                <w:lang w:val="hr-HR"/>
              </w:rPr>
            </w:pP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059DD" w14:textId="77777777" w:rsidR="006214DD" w:rsidRPr="006C3386" w:rsidRDefault="006214DD" w:rsidP="009E5E14">
            <w:pPr>
              <w:widowControl w:val="0"/>
              <w:jc w:val="center"/>
              <w:rPr>
                <w:rFonts w:ascii="Arial" w:hAnsi="Arial" w:cs="Arial"/>
                <w:b/>
                <w:sz w:val="20"/>
              </w:rPr>
            </w:pPr>
            <w:r w:rsidRPr="006C3386">
              <w:rPr>
                <w:rFonts w:ascii="Arial" w:hAnsi="Arial" w:cs="Arial"/>
                <w:b/>
                <w:sz w:val="20"/>
              </w:rPr>
              <w:t>TJEDNO SATI: 40</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456CB" w14:textId="77777777" w:rsidR="006214DD" w:rsidRPr="006C3386" w:rsidRDefault="006214DD" w:rsidP="009E5E14">
            <w:pPr>
              <w:widowControl w:val="0"/>
              <w:jc w:val="center"/>
              <w:rPr>
                <w:rFonts w:ascii="Arial" w:hAnsi="Arial" w:cs="Arial"/>
                <w:color w:val="000000"/>
                <w:sz w:val="20"/>
                <w:lang w:val="hr-HR"/>
              </w:rPr>
            </w:pPr>
          </w:p>
        </w:tc>
        <w:tc>
          <w:tcPr>
            <w:tcW w:w="1687" w:type="dxa"/>
            <w:tcBorders>
              <w:top w:val="single" w:sz="4" w:space="0" w:color="000000"/>
              <w:left w:val="single" w:sz="4" w:space="0" w:color="000000"/>
              <w:bottom w:val="single" w:sz="4" w:space="0" w:color="000000"/>
              <w:right w:val="single" w:sz="4" w:space="0" w:color="000000"/>
            </w:tcBorders>
          </w:tcPr>
          <w:p w14:paraId="3FF2659D" w14:textId="77777777" w:rsidR="006214DD" w:rsidRPr="006C3386" w:rsidRDefault="006214DD" w:rsidP="009E5E14">
            <w:pPr>
              <w:widowControl w:val="0"/>
              <w:jc w:val="center"/>
              <w:rPr>
                <w:rFonts w:ascii="Arial" w:hAnsi="Arial" w:cs="Arial"/>
                <w:b/>
                <w:color w:val="000000"/>
                <w:sz w:val="20"/>
                <w:lang w:val="hr-HR"/>
              </w:rPr>
            </w:pPr>
          </w:p>
          <w:p w14:paraId="513116E5" w14:textId="77777777" w:rsidR="006214DD" w:rsidRPr="006C3386" w:rsidRDefault="006214DD" w:rsidP="009E5E14">
            <w:pPr>
              <w:widowControl w:val="0"/>
              <w:jc w:val="center"/>
              <w:rPr>
                <w:rFonts w:ascii="Arial" w:hAnsi="Arial" w:cs="Arial"/>
                <w:b/>
                <w:color w:val="000000"/>
                <w:sz w:val="20"/>
                <w:lang w:val="hr-HR"/>
              </w:rPr>
            </w:pPr>
            <w:r w:rsidRPr="006C3386">
              <w:rPr>
                <w:rFonts w:ascii="Arial" w:hAnsi="Arial" w:cs="Arial"/>
                <w:b/>
                <w:color w:val="000000"/>
                <w:sz w:val="20"/>
                <w:lang w:val="hr-HR"/>
              </w:rPr>
              <w:t>GODIŠNJE SATI</w:t>
            </w:r>
          </w:p>
          <w:p w14:paraId="63482761" w14:textId="77777777" w:rsidR="006214DD" w:rsidRPr="006C3386" w:rsidRDefault="006214DD" w:rsidP="009E5E14">
            <w:pPr>
              <w:widowControl w:val="0"/>
              <w:jc w:val="center"/>
              <w:rPr>
                <w:rFonts w:ascii="Arial" w:hAnsi="Arial" w:cs="Arial"/>
                <w:b/>
                <w:color w:val="000000"/>
                <w:sz w:val="20"/>
                <w:lang w:val="hr-HR"/>
              </w:rPr>
            </w:pPr>
            <w:r>
              <w:rPr>
                <w:rFonts w:ascii="Arial" w:hAnsi="Arial" w:cs="Arial"/>
                <w:b/>
                <w:color w:val="000000"/>
                <w:sz w:val="20"/>
                <w:lang w:val="hr-HR"/>
              </w:rPr>
              <w:t>2032</w:t>
            </w:r>
          </w:p>
          <w:p w14:paraId="621BAC6C" w14:textId="77777777" w:rsidR="006214DD" w:rsidRPr="006C3386" w:rsidRDefault="006214DD" w:rsidP="009E5E14">
            <w:pPr>
              <w:widowControl w:val="0"/>
              <w:jc w:val="center"/>
              <w:rPr>
                <w:rFonts w:ascii="Arial" w:hAnsi="Arial" w:cs="Arial"/>
                <w:b/>
                <w:color w:val="000000"/>
                <w:sz w:val="20"/>
                <w:lang w:val="hr-HR"/>
              </w:rPr>
            </w:pPr>
          </w:p>
        </w:tc>
      </w:tr>
    </w:tbl>
    <w:p w14:paraId="0FAD644C" w14:textId="77777777" w:rsidR="006214DD" w:rsidRDefault="006214DD" w:rsidP="006214DD">
      <w:pPr>
        <w:jc w:val="center"/>
        <w:rPr>
          <w:lang w:val="hr-HR"/>
        </w:rPr>
      </w:pPr>
    </w:p>
    <w:p w14:paraId="09ED841D" w14:textId="77777777" w:rsidR="006214DD" w:rsidRDefault="006214DD" w:rsidP="006214DD"/>
    <w:p w14:paraId="19CD0A5C" w14:textId="77777777" w:rsidR="001A1D69" w:rsidRDefault="001A1D69"/>
    <w:p w14:paraId="6A132DA8" w14:textId="77777777" w:rsidR="001A1D69" w:rsidRDefault="001A1D69"/>
    <w:p w14:paraId="7CCB75BF" w14:textId="77777777" w:rsidR="001A1D69" w:rsidRDefault="001A1D69"/>
    <w:p w14:paraId="247119EC" w14:textId="77777777" w:rsidR="001A1D69" w:rsidRDefault="001A1D69"/>
    <w:p w14:paraId="21FC3E30" w14:textId="77777777" w:rsidR="001A1D69" w:rsidRDefault="001A1D69"/>
    <w:p w14:paraId="64EA8DE7" w14:textId="77777777" w:rsidR="001A1D69" w:rsidRDefault="001A1D69"/>
    <w:p w14:paraId="1552C84A" w14:textId="77777777" w:rsidR="001A1D69" w:rsidRDefault="001A1D69"/>
    <w:p w14:paraId="23DA6B8B" w14:textId="77777777" w:rsidR="001A1D69" w:rsidRDefault="001A1D69"/>
    <w:p w14:paraId="0D5C70DE" w14:textId="77777777" w:rsidR="001A1D69" w:rsidRDefault="001A1D69"/>
    <w:p w14:paraId="2E629F0F" w14:textId="77777777" w:rsidR="001A1D69" w:rsidRDefault="001A1D69"/>
    <w:p w14:paraId="187CD4F3" w14:textId="77777777" w:rsidR="001A1D69" w:rsidRDefault="001A1D69"/>
    <w:p w14:paraId="0802213B" w14:textId="77777777" w:rsidR="001A1D69" w:rsidRDefault="001A1D69"/>
    <w:p w14:paraId="54C19BB1" w14:textId="77777777" w:rsidR="006C3386" w:rsidRDefault="006C3386"/>
    <w:p w14:paraId="227EA52D" w14:textId="77777777" w:rsidR="006C3386" w:rsidRDefault="006C3386"/>
    <w:p w14:paraId="6F937AF3" w14:textId="77777777" w:rsidR="006C3386" w:rsidRDefault="006C3386"/>
    <w:p w14:paraId="07E0A0AF" w14:textId="77777777" w:rsidR="006C3386" w:rsidRDefault="006C3386"/>
    <w:p w14:paraId="4F811C56" w14:textId="77777777" w:rsidR="006C3386" w:rsidRDefault="006C3386"/>
    <w:p w14:paraId="2728E304" w14:textId="77777777" w:rsidR="006C3386" w:rsidRDefault="006C3386"/>
    <w:p w14:paraId="6699C6C6" w14:textId="77777777" w:rsidR="006C3386" w:rsidRDefault="006C3386"/>
    <w:p w14:paraId="346B8E38" w14:textId="77777777" w:rsidR="006C3386" w:rsidRDefault="006C3386"/>
    <w:p w14:paraId="1D3BD097" w14:textId="77777777" w:rsidR="006C3386" w:rsidRDefault="006C3386"/>
    <w:p w14:paraId="1ABDE6F5" w14:textId="11F778AF" w:rsidR="001A1D69" w:rsidRPr="00645FD7" w:rsidRDefault="00FD44D8" w:rsidP="00C417C8">
      <w:pPr>
        <w:pStyle w:val="Naslov2"/>
        <w:rPr>
          <w:rFonts w:ascii="Arial" w:hAnsi="Arial" w:cs="Arial"/>
          <w:sz w:val="24"/>
          <w:szCs w:val="24"/>
        </w:rPr>
      </w:pPr>
      <w:bookmarkStart w:id="45" w:name="_Toc115346411"/>
      <w:r w:rsidRPr="00645FD7">
        <w:rPr>
          <w:rFonts w:ascii="Arial" w:hAnsi="Arial" w:cs="Arial"/>
          <w:sz w:val="24"/>
          <w:szCs w:val="24"/>
        </w:rPr>
        <w:lastRenderedPageBreak/>
        <w:t>5.4. PLAN RADA KNJIŽNIČARA</w:t>
      </w:r>
      <w:bookmarkEnd w:id="45"/>
    </w:p>
    <w:p w14:paraId="1A549B99" w14:textId="77777777" w:rsidR="00645FD7" w:rsidRDefault="00645FD7" w:rsidP="00645FD7"/>
    <w:tbl>
      <w:tblPr>
        <w:tblW w:w="12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5"/>
        <w:gridCol w:w="7854"/>
        <w:gridCol w:w="1843"/>
        <w:gridCol w:w="1559"/>
      </w:tblGrid>
      <w:tr w:rsidR="00645FD7" w14:paraId="1B9A91B8" w14:textId="77777777" w:rsidTr="00F84998">
        <w:trPr>
          <w:trHeight w:val="503"/>
        </w:trPr>
        <w:tc>
          <w:tcPr>
            <w:tcW w:w="1355" w:type="dxa"/>
          </w:tcPr>
          <w:p w14:paraId="3AE1ED10" w14:textId="77777777" w:rsidR="00645FD7" w:rsidRDefault="00645FD7" w:rsidP="006B4588">
            <w:pPr>
              <w:rPr>
                <w:rFonts w:ascii="Arial" w:eastAsia="Arial" w:hAnsi="Arial" w:cs="Arial"/>
                <w:b/>
              </w:rPr>
            </w:pPr>
            <w:r>
              <w:rPr>
                <w:rFonts w:ascii="Arial" w:eastAsia="Arial" w:hAnsi="Arial" w:cs="Arial"/>
                <w:b/>
              </w:rPr>
              <w:t xml:space="preserve">Oznaka </w:t>
            </w:r>
          </w:p>
          <w:p w14:paraId="0850464C" w14:textId="77777777" w:rsidR="00645FD7" w:rsidRDefault="00645FD7" w:rsidP="006B4588">
            <w:pPr>
              <w:rPr>
                <w:rFonts w:ascii="Arial" w:eastAsia="Arial" w:hAnsi="Arial" w:cs="Arial"/>
                <w:b/>
              </w:rPr>
            </w:pPr>
            <w:r>
              <w:rPr>
                <w:rFonts w:ascii="Arial" w:eastAsia="Arial" w:hAnsi="Arial" w:cs="Arial"/>
                <w:b/>
              </w:rPr>
              <w:t>zadataka</w:t>
            </w:r>
          </w:p>
        </w:tc>
        <w:tc>
          <w:tcPr>
            <w:tcW w:w="7854" w:type="dxa"/>
          </w:tcPr>
          <w:p w14:paraId="0AA59007" w14:textId="77777777" w:rsidR="00645FD7" w:rsidRDefault="00645FD7" w:rsidP="006B4588">
            <w:pPr>
              <w:rPr>
                <w:rFonts w:ascii="Arial" w:eastAsia="Arial" w:hAnsi="Arial" w:cs="Arial"/>
                <w:b/>
              </w:rPr>
            </w:pPr>
            <w:r>
              <w:rPr>
                <w:rFonts w:ascii="Arial" w:eastAsia="Arial" w:hAnsi="Arial" w:cs="Arial"/>
                <w:b/>
              </w:rPr>
              <w:t>Poslovi i zadaci</w:t>
            </w:r>
          </w:p>
        </w:tc>
        <w:tc>
          <w:tcPr>
            <w:tcW w:w="1843" w:type="dxa"/>
          </w:tcPr>
          <w:p w14:paraId="0C931BC9" w14:textId="77777777" w:rsidR="00645FD7" w:rsidRDefault="00645FD7" w:rsidP="006B4588">
            <w:pPr>
              <w:rPr>
                <w:rFonts w:ascii="Arial" w:eastAsia="Arial" w:hAnsi="Arial" w:cs="Arial"/>
                <w:b/>
              </w:rPr>
            </w:pPr>
            <w:r>
              <w:rPr>
                <w:rFonts w:ascii="Arial" w:eastAsia="Arial" w:hAnsi="Arial" w:cs="Arial"/>
                <w:b/>
              </w:rPr>
              <w:t>Vrijeme</w:t>
            </w:r>
          </w:p>
          <w:p w14:paraId="029DAD30" w14:textId="77777777" w:rsidR="00645FD7" w:rsidRDefault="00645FD7" w:rsidP="006B4588">
            <w:pPr>
              <w:rPr>
                <w:rFonts w:ascii="Arial" w:eastAsia="Arial" w:hAnsi="Arial" w:cs="Arial"/>
                <w:b/>
              </w:rPr>
            </w:pPr>
            <w:r>
              <w:rPr>
                <w:rFonts w:ascii="Arial" w:eastAsia="Arial" w:hAnsi="Arial" w:cs="Arial"/>
                <w:b/>
              </w:rPr>
              <w:t>realizacije</w:t>
            </w:r>
          </w:p>
        </w:tc>
        <w:tc>
          <w:tcPr>
            <w:tcW w:w="1559" w:type="dxa"/>
          </w:tcPr>
          <w:p w14:paraId="7609C2A1" w14:textId="77777777" w:rsidR="00645FD7" w:rsidRDefault="00645FD7" w:rsidP="006B4588">
            <w:pPr>
              <w:rPr>
                <w:rFonts w:ascii="Arial" w:eastAsia="Arial" w:hAnsi="Arial" w:cs="Arial"/>
                <w:b/>
              </w:rPr>
            </w:pPr>
            <w:r>
              <w:rPr>
                <w:rFonts w:ascii="Arial" w:eastAsia="Arial" w:hAnsi="Arial" w:cs="Arial"/>
                <w:b/>
              </w:rPr>
              <w:t>Sati</w:t>
            </w:r>
          </w:p>
          <w:p w14:paraId="6F7CA388" w14:textId="77777777" w:rsidR="00645FD7" w:rsidRDefault="00645FD7" w:rsidP="006B4588">
            <w:pPr>
              <w:rPr>
                <w:rFonts w:ascii="Arial" w:eastAsia="Arial" w:hAnsi="Arial" w:cs="Arial"/>
                <w:b/>
              </w:rPr>
            </w:pPr>
            <w:r>
              <w:rPr>
                <w:rFonts w:ascii="Arial" w:eastAsia="Arial" w:hAnsi="Arial" w:cs="Arial"/>
                <w:b/>
              </w:rPr>
              <w:t>(broj)</w:t>
            </w:r>
          </w:p>
        </w:tc>
      </w:tr>
      <w:tr w:rsidR="00645FD7" w14:paraId="4B797959" w14:textId="77777777" w:rsidTr="00F84998">
        <w:trPr>
          <w:trHeight w:val="259"/>
        </w:trPr>
        <w:tc>
          <w:tcPr>
            <w:tcW w:w="1355" w:type="dxa"/>
          </w:tcPr>
          <w:p w14:paraId="13D4F652" w14:textId="77777777" w:rsidR="00645FD7" w:rsidRDefault="00645FD7" w:rsidP="006B4588">
            <w:pPr>
              <w:rPr>
                <w:rFonts w:ascii="Arial" w:eastAsia="Arial" w:hAnsi="Arial" w:cs="Arial"/>
                <w:b/>
              </w:rPr>
            </w:pPr>
            <w:r>
              <w:rPr>
                <w:rFonts w:ascii="Arial" w:eastAsia="Arial" w:hAnsi="Arial" w:cs="Arial"/>
                <w:b/>
              </w:rPr>
              <w:t>1.</w:t>
            </w:r>
          </w:p>
        </w:tc>
        <w:tc>
          <w:tcPr>
            <w:tcW w:w="7854" w:type="dxa"/>
          </w:tcPr>
          <w:p w14:paraId="6BFA5D49" w14:textId="77777777" w:rsidR="00645FD7" w:rsidRDefault="00645FD7" w:rsidP="006B4588">
            <w:pPr>
              <w:rPr>
                <w:rFonts w:ascii="Arial" w:eastAsia="Arial" w:hAnsi="Arial" w:cs="Arial"/>
                <w:b/>
              </w:rPr>
            </w:pPr>
            <w:r>
              <w:rPr>
                <w:rFonts w:ascii="Arial" w:eastAsia="Arial" w:hAnsi="Arial" w:cs="Arial"/>
                <w:b/>
              </w:rPr>
              <w:t>Planiranje i programiranje rada</w:t>
            </w:r>
          </w:p>
        </w:tc>
        <w:tc>
          <w:tcPr>
            <w:tcW w:w="1843" w:type="dxa"/>
          </w:tcPr>
          <w:p w14:paraId="7ED9ADE1" w14:textId="77777777" w:rsidR="00645FD7" w:rsidRDefault="00645FD7" w:rsidP="006B4588">
            <w:pPr>
              <w:rPr>
                <w:rFonts w:ascii="Arial" w:eastAsia="Arial" w:hAnsi="Arial" w:cs="Arial"/>
                <w:b/>
              </w:rPr>
            </w:pPr>
            <w:r>
              <w:rPr>
                <w:rFonts w:ascii="Arial" w:eastAsia="Arial" w:hAnsi="Arial" w:cs="Arial"/>
                <w:b/>
              </w:rPr>
              <w:t>8 – 9 mj.</w:t>
            </w:r>
          </w:p>
        </w:tc>
        <w:tc>
          <w:tcPr>
            <w:tcW w:w="1559" w:type="dxa"/>
          </w:tcPr>
          <w:p w14:paraId="7FF09462" w14:textId="77777777" w:rsidR="00645FD7" w:rsidRDefault="00645FD7" w:rsidP="006B4588">
            <w:pPr>
              <w:jc w:val="right"/>
              <w:rPr>
                <w:rFonts w:ascii="Arial" w:eastAsia="Arial" w:hAnsi="Arial" w:cs="Arial"/>
                <w:b/>
              </w:rPr>
            </w:pPr>
            <w:r>
              <w:rPr>
                <w:rFonts w:ascii="Arial" w:eastAsia="Arial" w:hAnsi="Arial" w:cs="Arial"/>
                <w:b/>
              </w:rPr>
              <w:t>55</w:t>
            </w:r>
          </w:p>
        </w:tc>
      </w:tr>
      <w:tr w:rsidR="00645FD7" w14:paraId="660BA129" w14:textId="77777777" w:rsidTr="00F84998">
        <w:trPr>
          <w:trHeight w:val="259"/>
        </w:trPr>
        <w:tc>
          <w:tcPr>
            <w:tcW w:w="1355" w:type="dxa"/>
          </w:tcPr>
          <w:p w14:paraId="0E312E04" w14:textId="77777777" w:rsidR="00645FD7" w:rsidRDefault="00645FD7" w:rsidP="006B4588">
            <w:pPr>
              <w:rPr>
                <w:rFonts w:ascii="Arial" w:eastAsia="Arial" w:hAnsi="Arial" w:cs="Arial"/>
              </w:rPr>
            </w:pPr>
            <w:r>
              <w:rPr>
                <w:rFonts w:ascii="Arial" w:eastAsia="Arial" w:hAnsi="Arial" w:cs="Arial"/>
              </w:rPr>
              <w:t>1.1.</w:t>
            </w:r>
          </w:p>
        </w:tc>
        <w:tc>
          <w:tcPr>
            <w:tcW w:w="7854" w:type="dxa"/>
          </w:tcPr>
          <w:p w14:paraId="0FBF0B66" w14:textId="77777777" w:rsidR="00645FD7" w:rsidRDefault="00645FD7" w:rsidP="006B4588">
            <w:pPr>
              <w:rPr>
                <w:rFonts w:ascii="Arial" w:eastAsia="Arial" w:hAnsi="Arial" w:cs="Arial"/>
              </w:rPr>
            </w:pPr>
            <w:r>
              <w:rPr>
                <w:rFonts w:ascii="Arial" w:eastAsia="Arial" w:hAnsi="Arial" w:cs="Arial"/>
              </w:rPr>
              <w:t>Izrada godišnjeg plana i programa</w:t>
            </w:r>
          </w:p>
        </w:tc>
        <w:tc>
          <w:tcPr>
            <w:tcW w:w="1843" w:type="dxa"/>
          </w:tcPr>
          <w:p w14:paraId="2F250785" w14:textId="77777777" w:rsidR="00645FD7" w:rsidRDefault="00645FD7" w:rsidP="006B4588">
            <w:pPr>
              <w:rPr>
                <w:rFonts w:ascii="Arial" w:eastAsia="Arial" w:hAnsi="Arial" w:cs="Arial"/>
              </w:rPr>
            </w:pPr>
            <w:r>
              <w:rPr>
                <w:rFonts w:ascii="Arial" w:eastAsia="Arial" w:hAnsi="Arial" w:cs="Arial"/>
              </w:rPr>
              <w:t>9 mj.</w:t>
            </w:r>
          </w:p>
        </w:tc>
        <w:tc>
          <w:tcPr>
            <w:tcW w:w="1559" w:type="dxa"/>
          </w:tcPr>
          <w:p w14:paraId="3A9E4D63" w14:textId="77777777" w:rsidR="00645FD7" w:rsidRDefault="00645FD7" w:rsidP="006B4588">
            <w:pPr>
              <w:jc w:val="right"/>
              <w:rPr>
                <w:rFonts w:ascii="Arial" w:eastAsia="Arial" w:hAnsi="Arial" w:cs="Arial"/>
              </w:rPr>
            </w:pPr>
            <w:r>
              <w:rPr>
                <w:rFonts w:ascii="Arial" w:eastAsia="Arial" w:hAnsi="Arial" w:cs="Arial"/>
              </w:rPr>
              <w:t xml:space="preserve">   10</w:t>
            </w:r>
          </w:p>
        </w:tc>
      </w:tr>
      <w:tr w:rsidR="00645FD7" w14:paraId="1763DB43" w14:textId="77777777" w:rsidTr="00F84998">
        <w:trPr>
          <w:trHeight w:val="519"/>
        </w:trPr>
        <w:tc>
          <w:tcPr>
            <w:tcW w:w="1355" w:type="dxa"/>
          </w:tcPr>
          <w:p w14:paraId="673285B2" w14:textId="77777777" w:rsidR="00645FD7" w:rsidRDefault="00645FD7" w:rsidP="006B4588">
            <w:pPr>
              <w:rPr>
                <w:rFonts w:ascii="Arial" w:eastAsia="Arial" w:hAnsi="Arial" w:cs="Arial"/>
              </w:rPr>
            </w:pPr>
            <w:r>
              <w:rPr>
                <w:rFonts w:ascii="Arial" w:eastAsia="Arial" w:hAnsi="Arial" w:cs="Arial"/>
              </w:rPr>
              <w:t>1.2.</w:t>
            </w:r>
          </w:p>
        </w:tc>
        <w:tc>
          <w:tcPr>
            <w:tcW w:w="7854" w:type="dxa"/>
          </w:tcPr>
          <w:p w14:paraId="183FFBC5" w14:textId="77777777" w:rsidR="00645FD7" w:rsidRDefault="00645FD7" w:rsidP="006B4588">
            <w:pPr>
              <w:rPr>
                <w:rFonts w:ascii="Arial" w:eastAsia="Arial" w:hAnsi="Arial" w:cs="Arial"/>
              </w:rPr>
            </w:pPr>
            <w:r>
              <w:rPr>
                <w:rFonts w:ascii="Arial" w:eastAsia="Arial" w:hAnsi="Arial" w:cs="Arial"/>
              </w:rPr>
              <w:t>Sudjelovanje i pomoć u godišnjem planiranju i programiranju rada učitelja: lektira, kurikulum i dr.</w:t>
            </w:r>
          </w:p>
        </w:tc>
        <w:tc>
          <w:tcPr>
            <w:tcW w:w="1843" w:type="dxa"/>
          </w:tcPr>
          <w:p w14:paraId="69AA82F0" w14:textId="77777777" w:rsidR="00645FD7" w:rsidRDefault="00645FD7" w:rsidP="006B4588">
            <w:pPr>
              <w:rPr>
                <w:rFonts w:ascii="Arial" w:eastAsia="Arial" w:hAnsi="Arial" w:cs="Arial"/>
              </w:rPr>
            </w:pPr>
            <w:r>
              <w:rPr>
                <w:rFonts w:ascii="Arial" w:eastAsia="Arial" w:hAnsi="Arial" w:cs="Arial"/>
              </w:rPr>
              <w:t>6 – 9 mj.</w:t>
            </w:r>
          </w:p>
        </w:tc>
        <w:tc>
          <w:tcPr>
            <w:tcW w:w="1559" w:type="dxa"/>
          </w:tcPr>
          <w:p w14:paraId="4D6E313D" w14:textId="77777777" w:rsidR="00645FD7" w:rsidRDefault="00645FD7" w:rsidP="006B4588">
            <w:pPr>
              <w:jc w:val="right"/>
              <w:rPr>
                <w:rFonts w:ascii="Arial" w:eastAsia="Arial" w:hAnsi="Arial" w:cs="Arial"/>
              </w:rPr>
            </w:pPr>
            <w:r>
              <w:rPr>
                <w:rFonts w:ascii="Arial" w:eastAsia="Arial" w:hAnsi="Arial" w:cs="Arial"/>
              </w:rPr>
              <w:t xml:space="preserve">    10</w:t>
            </w:r>
          </w:p>
        </w:tc>
      </w:tr>
      <w:tr w:rsidR="00645FD7" w14:paraId="030E6E7D" w14:textId="77777777" w:rsidTr="00F84998">
        <w:trPr>
          <w:trHeight w:val="503"/>
        </w:trPr>
        <w:tc>
          <w:tcPr>
            <w:tcW w:w="1355" w:type="dxa"/>
          </w:tcPr>
          <w:p w14:paraId="6CDF549B" w14:textId="77777777" w:rsidR="00645FD7" w:rsidRDefault="00645FD7" w:rsidP="006B4588">
            <w:pPr>
              <w:rPr>
                <w:rFonts w:ascii="Arial" w:eastAsia="Arial" w:hAnsi="Arial" w:cs="Arial"/>
              </w:rPr>
            </w:pPr>
            <w:r>
              <w:rPr>
                <w:rFonts w:ascii="Arial" w:eastAsia="Arial" w:hAnsi="Arial" w:cs="Arial"/>
              </w:rPr>
              <w:t>1.3.</w:t>
            </w:r>
          </w:p>
        </w:tc>
        <w:tc>
          <w:tcPr>
            <w:tcW w:w="7854" w:type="dxa"/>
          </w:tcPr>
          <w:p w14:paraId="4EBDB226" w14:textId="77777777" w:rsidR="00645FD7" w:rsidRDefault="00645FD7" w:rsidP="006B4588">
            <w:pPr>
              <w:rPr>
                <w:rFonts w:ascii="Arial" w:eastAsia="Arial" w:hAnsi="Arial" w:cs="Arial"/>
              </w:rPr>
            </w:pPr>
            <w:r>
              <w:rPr>
                <w:rFonts w:ascii="Arial" w:eastAsia="Arial" w:hAnsi="Arial" w:cs="Arial"/>
              </w:rPr>
              <w:t>Planiranje rada i programa za poučavanje učenika za samoučenje</w:t>
            </w:r>
          </w:p>
        </w:tc>
        <w:tc>
          <w:tcPr>
            <w:tcW w:w="1843" w:type="dxa"/>
          </w:tcPr>
          <w:p w14:paraId="5E682EC0" w14:textId="77777777" w:rsidR="00645FD7" w:rsidRDefault="00645FD7" w:rsidP="006B4588">
            <w:pPr>
              <w:rPr>
                <w:rFonts w:ascii="Arial" w:eastAsia="Arial" w:hAnsi="Arial" w:cs="Arial"/>
              </w:rPr>
            </w:pPr>
            <w:r>
              <w:rPr>
                <w:rFonts w:ascii="Arial" w:eastAsia="Arial" w:hAnsi="Arial" w:cs="Arial"/>
              </w:rPr>
              <w:t>8 – 9 mj.</w:t>
            </w:r>
          </w:p>
        </w:tc>
        <w:tc>
          <w:tcPr>
            <w:tcW w:w="1559" w:type="dxa"/>
          </w:tcPr>
          <w:p w14:paraId="5DD65882" w14:textId="77777777" w:rsidR="00645FD7" w:rsidRDefault="00645FD7" w:rsidP="006B4588">
            <w:pPr>
              <w:jc w:val="right"/>
              <w:rPr>
                <w:rFonts w:ascii="Arial" w:eastAsia="Arial" w:hAnsi="Arial" w:cs="Arial"/>
              </w:rPr>
            </w:pPr>
            <w:r>
              <w:rPr>
                <w:rFonts w:ascii="Arial" w:eastAsia="Arial" w:hAnsi="Arial" w:cs="Arial"/>
              </w:rPr>
              <w:t xml:space="preserve">    10</w:t>
            </w:r>
          </w:p>
        </w:tc>
      </w:tr>
      <w:tr w:rsidR="00645FD7" w14:paraId="45595673" w14:textId="77777777" w:rsidTr="00F84998">
        <w:trPr>
          <w:trHeight w:val="503"/>
        </w:trPr>
        <w:tc>
          <w:tcPr>
            <w:tcW w:w="1355" w:type="dxa"/>
          </w:tcPr>
          <w:p w14:paraId="5BB15D2B" w14:textId="77777777" w:rsidR="00645FD7" w:rsidRDefault="00645FD7" w:rsidP="006B4588">
            <w:pPr>
              <w:rPr>
                <w:rFonts w:ascii="Arial" w:eastAsia="Arial" w:hAnsi="Arial" w:cs="Arial"/>
              </w:rPr>
            </w:pPr>
            <w:r>
              <w:rPr>
                <w:rFonts w:ascii="Arial" w:eastAsia="Arial" w:hAnsi="Arial" w:cs="Arial"/>
              </w:rPr>
              <w:t>1.4.</w:t>
            </w:r>
          </w:p>
        </w:tc>
        <w:tc>
          <w:tcPr>
            <w:tcW w:w="7854" w:type="dxa"/>
          </w:tcPr>
          <w:p w14:paraId="3E501776" w14:textId="77777777" w:rsidR="00645FD7" w:rsidRDefault="00645FD7" w:rsidP="006B4588">
            <w:pPr>
              <w:rPr>
                <w:rFonts w:ascii="Arial" w:eastAsia="Arial" w:hAnsi="Arial" w:cs="Arial"/>
              </w:rPr>
            </w:pPr>
            <w:r>
              <w:rPr>
                <w:rFonts w:ascii="Arial" w:eastAsia="Arial" w:hAnsi="Arial" w:cs="Arial"/>
              </w:rPr>
              <w:t>Planiranje plana i programa za kulturnu i javnu djelatnost škole</w:t>
            </w:r>
          </w:p>
        </w:tc>
        <w:tc>
          <w:tcPr>
            <w:tcW w:w="1843" w:type="dxa"/>
          </w:tcPr>
          <w:p w14:paraId="21A0D65F" w14:textId="77777777" w:rsidR="00645FD7" w:rsidRDefault="00645FD7" w:rsidP="006B4588">
            <w:pPr>
              <w:rPr>
                <w:rFonts w:ascii="Arial" w:eastAsia="Arial" w:hAnsi="Arial" w:cs="Arial"/>
              </w:rPr>
            </w:pPr>
            <w:r>
              <w:rPr>
                <w:rFonts w:ascii="Arial" w:eastAsia="Arial" w:hAnsi="Arial" w:cs="Arial"/>
              </w:rPr>
              <w:t>9-6. mj.</w:t>
            </w:r>
          </w:p>
        </w:tc>
        <w:tc>
          <w:tcPr>
            <w:tcW w:w="1559" w:type="dxa"/>
          </w:tcPr>
          <w:p w14:paraId="324CBF72" w14:textId="77777777" w:rsidR="00645FD7" w:rsidRDefault="00645FD7" w:rsidP="006B4588">
            <w:pPr>
              <w:jc w:val="right"/>
              <w:rPr>
                <w:rFonts w:ascii="Arial" w:eastAsia="Arial" w:hAnsi="Arial" w:cs="Arial"/>
              </w:rPr>
            </w:pPr>
            <w:r>
              <w:rPr>
                <w:rFonts w:ascii="Arial" w:eastAsia="Arial" w:hAnsi="Arial" w:cs="Arial"/>
              </w:rPr>
              <w:t xml:space="preserve">    10</w:t>
            </w:r>
          </w:p>
        </w:tc>
      </w:tr>
      <w:tr w:rsidR="00645FD7" w14:paraId="690179F0" w14:textId="77777777" w:rsidTr="00F84998">
        <w:trPr>
          <w:trHeight w:val="244"/>
        </w:trPr>
        <w:tc>
          <w:tcPr>
            <w:tcW w:w="1355" w:type="dxa"/>
          </w:tcPr>
          <w:p w14:paraId="0F56520C" w14:textId="77777777" w:rsidR="00645FD7" w:rsidRDefault="00645FD7" w:rsidP="006B4588">
            <w:pPr>
              <w:rPr>
                <w:rFonts w:ascii="Arial" w:eastAsia="Arial" w:hAnsi="Arial" w:cs="Arial"/>
              </w:rPr>
            </w:pPr>
            <w:r>
              <w:rPr>
                <w:rFonts w:ascii="Arial" w:eastAsia="Arial" w:hAnsi="Arial" w:cs="Arial"/>
              </w:rPr>
              <w:t>1.5.</w:t>
            </w:r>
          </w:p>
        </w:tc>
        <w:tc>
          <w:tcPr>
            <w:tcW w:w="7854" w:type="dxa"/>
          </w:tcPr>
          <w:p w14:paraId="7D9648C8" w14:textId="77777777" w:rsidR="00645FD7" w:rsidRDefault="00645FD7" w:rsidP="006B4588">
            <w:pPr>
              <w:rPr>
                <w:rFonts w:ascii="Arial" w:eastAsia="Arial" w:hAnsi="Arial" w:cs="Arial"/>
              </w:rPr>
            </w:pPr>
            <w:r>
              <w:rPr>
                <w:rFonts w:ascii="Arial" w:eastAsia="Arial" w:hAnsi="Arial" w:cs="Arial"/>
              </w:rPr>
              <w:t>Planiranje timskog rada u knjižnici</w:t>
            </w:r>
          </w:p>
        </w:tc>
        <w:tc>
          <w:tcPr>
            <w:tcW w:w="1843" w:type="dxa"/>
          </w:tcPr>
          <w:p w14:paraId="09732A3A" w14:textId="77777777" w:rsidR="00645FD7" w:rsidRDefault="00645FD7" w:rsidP="006B4588">
            <w:pPr>
              <w:rPr>
                <w:rFonts w:ascii="Arial" w:eastAsia="Arial" w:hAnsi="Arial" w:cs="Arial"/>
              </w:rPr>
            </w:pPr>
            <w:r>
              <w:rPr>
                <w:rFonts w:ascii="Arial" w:eastAsia="Arial" w:hAnsi="Arial" w:cs="Arial"/>
              </w:rPr>
              <w:t>9.-6. mj.</w:t>
            </w:r>
          </w:p>
        </w:tc>
        <w:tc>
          <w:tcPr>
            <w:tcW w:w="1559" w:type="dxa"/>
          </w:tcPr>
          <w:p w14:paraId="2227B96E" w14:textId="77777777" w:rsidR="00645FD7" w:rsidRDefault="00645FD7" w:rsidP="006B4588">
            <w:pPr>
              <w:jc w:val="right"/>
              <w:rPr>
                <w:rFonts w:ascii="Arial" w:eastAsia="Arial" w:hAnsi="Arial" w:cs="Arial"/>
              </w:rPr>
            </w:pPr>
            <w:r>
              <w:rPr>
                <w:rFonts w:ascii="Arial" w:eastAsia="Arial" w:hAnsi="Arial" w:cs="Arial"/>
              </w:rPr>
              <w:t xml:space="preserve">    10</w:t>
            </w:r>
          </w:p>
        </w:tc>
      </w:tr>
      <w:tr w:rsidR="00645FD7" w14:paraId="782D32D6" w14:textId="77777777" w:rsidTr="00F84998">
        <w:trPr>
          <w:trHeight w:val="259"/>
        </w:trPr>
        <w:tc>
          <w:tcPr>
            <w:tcW w:w="1355" w:type="dxa"/>
          </w:tcPr>
          <w:p w14:paraId="78AFE93D" w14:textId="77777777" w:rsidR="00645FD7" w:rsidRDefault="00645FD7" w:rsidP="006B4588">
            <w:pPr>
              <w:rPr>
                <w:rFonts w:ascii="Arial" w:eastAsia="Arial" w:hAnsi="Arial" w:cs="Arial"/>
              </w:rPr>
            </w:pPr>
            <w:r>
              <w:rPr>
                <w:rFonts w:ascii="Arial" w:eastAsia="Arial" w:hAnsi="Arial" w:cs="Arial"/>
              </w:rPr>
              <w:t>1.6.</w:t>
            </w:r>
          </w:p>
        </w:tc>
        <w:tc>
          <w:tcPr>
            <w:tcW w:w="7854" w:type="dxa"/>
          </w:tcPr>
          <w:p w14:paraId="0F93CF6F" w14:textId="77777777" w:rsidR="00645FD7" w:rsidRDefault="00645FD7" w:rsidP="006B4588">
            <w:pPr>
              <w:rPr>
                <w:rFonts w:ascii="Arial" w:eastAsia="Arial" w:hAnsi="Arial" w:cs="Arial"/>
              </w:rPr>
            </w:pPr>
            <w:r>
              <w:rPr>
                <w:rFonts w:ascii="Arial" w:eastAsia="Arial" w:hAnsi="Arial" w:cs="Arial"/>
              </w:rPr>
              <w:t>Priprema i pisanje izvješća o radu</w:t>
            </w:r>
          </w:p>
        </w:tc>
        <w:tc>
          <w:tcPr>
            <w:tcW w:w="1843" w:type="dxa"/>
          </w:tcPr>
          <w:p w14:paraId="34899BFC" w14:textId="77777777" w:rsidR="00645FD7" w:rsidRDefault="00645FD7" w:rsidP="006B4588">
            <w:pPr>
              <w:rPr>
                <w:rFonts w:ascii="Arial" w:eastAsia="Arial" w:hAnsi="Arial" w:cs="Arial"/>
              </w:rPr>
            </w:pPr>
            <w:r>
              <w:rPr>
                <w:rFonts w:ascii="Arial" w:eastAsia="Arial" w:hAnsi="Arial" w:cs="Arial"/>
              </w:rPr>
              <w:t>7 mj.</w:t>
            </w:r>
          </w:p>
        </w:tc>
        <w:tc>
          <w:tcPr>
            <w:tcW w:w="1559" w:type="dxa"/>
          </w:tcPr>
          <w:p w14:paraId="1E31D10A" w14:textId="77777777" w:rsidR="00645FD7" w:rsidRDefault="00645FD7" w:rsidP="006B4588">
            <w:pPr>
              <w:jc w:val="right"/>
              <w:rPr>
                <w:rFonts w:ascii="Arial" w:eastAsia="Arial" w:hAnsi="Arial" w:cs="Arial"/>
              </w:rPr>
            </w:pPr>
            <w:r>
              <w:rPr>
                <w:rFonts w:ascii="Arial" w:eastAsia="Arial" w:hAnsi="Arial" w:cs="Arial"/>
              </w:rPr>
              <w:t xml:space="preserve">     5</w:t>
            </w:r>
          </w:p>
        </w:tc>
      </w:tr>
      <w:tr w:rsidR="00645FD7" w14:paraId="53E2FF94" w14:textId="77777777" w:rsidTr="00F84998">
        <w:trPr>
          <w:trHeight w:val="519"/>
        </w:trPr>
        <w:tc>
          <w:tcPr>
            <w:tcW w:w="1355" w:type="dxa"/>
          </w:tcPr>
          <w:p w14:paraId="79044382" w14:textId="77777777" w:rsidR="00645FD7" w:rsidRDefault="00645FD7" w:rsidP="006B4588">
            <w:pPr>
              <w:rPr>
                <w:rFonts w:ascii="Arial" w:eastAsia="Arial" w:hAnsi="Arial" w:cs="Arial"/>
                <w:b/>
              </w:rPr>
            </w:pPr>
            <w:r>
              <w:rPr>
                <w:rFonts w:ascii="Arial" w:eastAsia="Arial" w:hAnsi="Arial" w:cs="Arial"/>
                <w:b/>
              </w:rPr>
              <w:t>2.</w:t>
            </w:r>
          </w:p>
        </w:tc>
        <w:tc>
          <w:tcPr>
            <w:tcW w:w="7854" w:type="dxa"/>
          </w:tcPr>
          <w:p w14:paraId="339ED786" w14:textId="77777777" w:rsidR="00645FD7" w:rsidRDefault="00645FD7" w:rsidP="006B4588">
            <w:pPr>
              <w:rPr>
                <w:rFonts w:ascii="Arial" w:eastAsia="Arial" w:hAnsi="Arial" w:cs="Arial"/>
                <w:b/>
              </w:rPr>
            </w:pPr>
            <w:r>
              <w:rPr>
                <w:rFonts w:ascii="Arial" w:eastAsia="Arial" w:hAnsi="Arial" w:cs="Arial"/>
                <w:b/>
              </w:rPr>
              <w:t>Poslovi vezani uz odgojno-obrazovnu djelatnost – pedagoški rad s korisnicima</w:t>
            </w:r>
          </w:p>
        </w:tc>
        <w:tc>
          <w:tcPr>
            <w:tcW w:w="1843" w:type="dxa"/>
          </w:tcPr>
          <w:p w14:paraId="6FBF0EE9" w14:textId="77777777" w:rsidR="00645FD7" w:rsidRDefault="00645FD7" w:rsidP="006B4588">
            <w:pPr>
              <w:rPr>
                <w:rFonts w:ascii="Arial" w:eastAsia="Arial" w:hAnsi="Arial" w:cs="Arial"/>
                <w:b/>
              </w:rPr>
            </w:pPr>
            <w:r>
              <w:rPr>
                <w:rFonts w:ascii="Arial" w:eastAsia="Arial" w:hAnsi="Arial" w:cs="Arial"/>
                <w:b/>
              </w:rPr>
              <w:t>9 – 6 mj.</w:t>
            </w:r>
          </w:p>
        </w:tc>
        <w:tc>
          <w:tcPr>
            <w:tcW w:w="1559" w:type="dxa"/>
          </w:tcPr>
          <w:p w14:paraId="0FABFBAE" w14:textId="77777777" w:rsidR="00645FD7" w:rsidRDefault="00645FD7" w:rsidP="006B4588">
            <w:pPr>
              <w:jc w:val="right"/>
              <w:rPr>
                <w:rFonts w:ascii="Arial" w:eastAsia="Arial" w:hAnsi="Arial" w:cs="Arial"/>
                <w:b/>
              </w:rPr>
            </w:pPr>
            <w:r>
              <w:rPr>
                <w:rFonts w:ascii="Arial" w:eastAsia="Arial" w:hAnsi="Arial" w:cs="Arial"/>
                <w:b/>
              </w:rPr>
              <w:t>1092</w:t>
            </w:r>
          </w:p>
        </w:tc>
      </w:tr>
      <w:tr w:rsidR="00645FD7" w14:paraId="35412898" w14:textId="77777777" w:rsidTr="00F84998">
        <w:trPr>
          <w:trHeight w:val="244"/>
        </w:trPr>
        <w:tc>
          <w:tcPr>
            <w:tcW w:w="1355" w:type="dxa"/>
          </w:tcPr>
          <w:p w14:paraId="4673A18A" w14:textId="77777777" w:rsidR="00645FD7" w:rsidRDefault="00645FD7" w:rsidP="006B4588">
            <w:pPr>
              <w:rPr>
                <w:rFonts w:ascii="Arial" w:eastAsia="Arial" w:hAnsi="Arial" w:cs="Arial"/>
              </w:rPr>
            </w:pPr>
            <w:r>
              <w:rPr>
                <w:rFonts w:ascii="Arial" w:eastAsia="Arial" w:hAnsi="Arial" w:cs="Arial"/>
              </w:rPr>
              <w:t>2.1.</w:t>
            </w:r>
          </w:p>
        </w:tc>
        <w:tc>
          <w:tcPr>
            <w:tcW w:w="7854" w:type="dxa"/>
          </w:tcPr>
          <w:p w14:paraId="5D08FDA1" w14:textId="77777777" w:rsidR="00645FD7" w:rsidRDefault="00645FD7" w:rsidP="006B4588">
            <w:pPr>
              <w:rPr>
                <w:rFonts w:ascii="Arial" w:eastAsia="Arial" w:hAnsi="Arial" w:cs="Arial"/>
              </w:rPr>
            </w:pPr>
            <w:r>
              <w:rPr>
                <w:rFonts w:ascii="Arial" w:eastAsia="Arial" w:hAnsi="Arial" w:cs="Arial"/>
              </w:rPr>
              <w:t>Posudba knjižnog fonda</w:t>
            </w:r>
          </w:p>
        </w:tc>
        <w:tc>
          <w:tcPr>
            <w:tcW w:w="1843" w:type="dxa"/>
          </w:tcPr>
          <w:p w14:paraId="3CF6E2CE"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6667C017" w14:textId="77777777" w:rsidR="00645FD7" w:rsidRDefault="00645FD7" w:rsidP="006B4588">
            <w:pPr>
              <w:jc w:val="right"/>
              <w:rPr>
                <w:rFonts w:ascii="Arial" w:eastAsia="Arial" w:hAnsi="Arial" w:cs="Arial"/>
              </w:rPr>
            </w:pPr>
            <w:r>
              <w:rPr>
                <w:rFonts w:ascii="Arial" w:eastAsia="Arial" w:hAnsi="Arial" w:cs="Arial"/>
              </w:rPr>
              <w:t>360</w:t>
            </w:r>
          </w:p>
        </w:tc>
      </w:tr>
      <w:tr w:rsidR="00645FD7" w14:paraId="1AEA1060" w14:textId="77777777" w:rsidTr="00F84998">
        <w:trPr>
          <w:trHeight w:val="519"/>
        </w:trPr>
        <w:tc>
          <w:tcPr>
            <w:tcW w:w="1355" w:type="dxa"/>
          </w:tcPr>
          <w:p w14:paraId="1FBF1AD3" w14:textId="77777777" w:rsidR="00645FD7" w:rsidRDefault="00645FD7" w:rsidP="006B4588">
            <w:pPr>
              <w:rPr>
                <w:rFonts w:ascii="Arial" w:eastAsia="Arial" w:hAnsi="Arial" w:cs="Arial"/>
              </w:rPr>
            </w:pPr>
            <w:r>
              <w:rPr>
                <w:rFonts w:ascii="Arial" w:eastAsia="Arial" w:hAnsi="Arial" w:cs="Arial"/>
              </w:rPr>
              <w:t>2.2.</w:t>
            </w:r>
          </w:p>
        </w:tc>
        <w:tc>
          <w:tcPr>
            <w:tcW w:w="7854" w:type="dxa"/>
          </w:tcPr>
          <w:p w14:paraId="0174CEB2" w14:textId="77777777" w:rsidR="00645FD7" w:rsidRDefault="00645FD7" w:rsidP="006B4588">
            <w:pPr>
              <w:rPr>
                <w:rFonts w:ascii="Arial" w:eastAsia="Arial" w:hAnsi="Arial" w:cs="Arial"/>
              </w:rPr>
            </w:pPr>
            <w:r>
              <w:rPr>
                <w:rFonts w:ascii="Arial" w:eastAsia="Arial" w:hAnsi="Arial" w:cs="Arial"/>
              </w:rPr>
              <w:t>Organizirano i postepeno upoznavanje učenika s organizacijom i radom knjižnice i načinom njena korištenja</w:t>
            </w:r>
          </w:p>
        </w:tc>
        <w:tc>
          <w:tcPr>
            <w:tcW w:w="1843" w:type="dxa"/>
          </w:tcPr>
          <w:p w14:paraId="792A456C"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65B63A5E" w14:textId="77777777" w:rsidR="00645FD7" w:rsidRDefault="00645FD7" w:rsidP="006B4588">
            <w:pPr>
              <w:jc w:val="right"/>
              <w:rPr>
                <w:rFonts w:ascii="Arial" w:eastAsia="Arial" w:hAnsi="Arial" w:cs="Arial"/>
              </w:rPr>
            </w:pPr>
            <w:r>
              <w:rPr>
                <w:rFonts w:ascii="Arial" w:eastAsia="Arial" w:hAnsi="Arial" w:cs="Arial"/>
              </w:rPr>
              <w:t xml:space="preserve">  127</w:t>
            </w:r>
          </w:p>
        </w:tc>
      </w:tr>
      <w:tr w:rsidR="00645FD7" w14:paraId="051DC645" w14:textId="77777777" w:rsidTr="00F84998">
        <w:trPr>
          <w:trHeight w:val="519"/>
        </w:trPr>
        <w:tc>
          <w:tcPr>
            <w:tcW w:w="1355" w:type="dxa"/>
          </w:tcPr>
          <w:p w14:paraId="2082FFC1" w14:textId="77777777" w:rsidR="00645FD7" w:rsidRDefault="00645FD7" w:rsidP="006B4588">
            <w:pPr>
              <w:rPr>
                <w:rFonts w:ascii="Arial" w:eastAsia="Arial" w:hAnsi="Arial" w:cs="Arial"/>
              </w:rPr>
            </w:pPr>
            <w:r>
              <w:rPr>
                <w:rFonts w:ascii="Arial" w:eastAsia="Arial" w:hAnsi="Arial" w:cs="Arial"/>
              </w:rPr>
              <w:t>2.3.</w:t>
            </w:r>
          </w:p>
        </w:tc>
        <w:tc>
          <w:tcPr>
            <w:tcW w:w="7854" w:type="dxa"/>
          </w:tcPr>
          <w:p w14:paraId="5C9A5086" w14:textId="77777777" w:rsidR="00645FD7" w:rsidRDefault="00645FD7" w:rsidP="006B4588">
            <w:pPr>
              <w:rPr>
                <w:rFonts w:ascii="Arial" w:eastAsia="Arial" w:hAnsi="Arial" w:cs="Arial"/>
              </w:rPr>
            </w:pPr>
            <w:r>
              <w:rPr>
                <w:rFonts w:ascii="Arial" w:eastAsia="Arial" w:hAnsi="Arial" w:cs="Arial"/>
              </w:rPr>
              <w:t>Poučavanje učenika za samoučenje: individualni rad, rad s malom grupom, rad s velikom grupom</w:t>
            </w:r>
          </w:p>
        </w:tc>
        <w:tc>
          <w:tcPr>
            <w:tcW w:w="1843" w:type="dxa"/>
          </w:tcPr>
          <w:p w14:paraId="27101479"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2EEE4019" w14:textId="77777777" w:rsidR="00645FD7" w:rsidRDefault="00645FD7" w:rsidP="006B4588">
            <w:pPr>
              <w:jc w:val="right"/>
              <w:rPr>
                <w:rFonts w:ascii="Arial" w:eastAsia="Arial" w:hAnsi="Arial" w:cs="Arial"/>
              </w:rPr>
            </w:pPr>
            <w:r>
              <w:rPr>
                <w:rFonts w:ascii="Arial" w:eastAsia="Arial" w:hAnsi="Arial" w:cs="Arial"/>
              </w:rPr>
              <w:t xml:space="preserve">  127</w:t>
            </w:r>
          </w:p>
        </w:tc>
      </w:tr>
      <w:tr w:rsidR="00645FD7" w14:paraId="763C03C8" w14:textId="77777777" w:rsidTr="00F84998">
        <w:trPr>
          <w:trHeight w:val="244"/>
        </w:trPr>
        <w:tc>
          <w:tcPr>
            <w:tcW w:w="1355" w:type="dxa"/>
          </w:tcPr>
          <w:p w14:paraId="624BE79B" w14:textId="77777777" w:rsidR="00645FD7" w:rsidRDefault="00645FD7" w:rsidP="006B4588">
            <w:pPr>
              <w:rPr>
                <w:rFonts w:ascii="Arial" w:eastAsia="Arial" w:hAnsi="Arial" w:cs="Arial"/>
              </w:rPr>
            </w:pPr>
            <w:r>
              <w:rPr>
                <w:rFonts w:ascii="Arial" w:eastAsia="Arial" w:hAnsi="Arial" w:cs="Arial"/>
              </w:rPr>
              <w:t xml:space="preserve">2.4. </w:t>
            </w:r>
          </w:p>
        </w:tc>
        <w:tc>
          <w:tcPr>
            <w:tcW w:w="7854" w:type="dxa"/>
          </w:tcPr>
          <w:p w14:paraId="15011B66" w14:textId="77777777" w:rsidR="00645FD7" w:rsidRDefault="00645FD7" w:rsidP="006B4588">
            <w:pPr>
              <w:rPr>
                <w:rFonts w:ascii="Arial" w:eastAsia="Arial" w:hAnsi="Arial" w:cs="Arial"/>
              </w:rPr>
            </w:pPr>
            <w:r>
              <w:rPr>
                <w:rFonts w:ascii="Arial" w:eastAsia="Arial" w:hAnsi="Arial" w:cs="Arial"/>
              </w:rPr>
              <w:t>Istraživački rad</w:t>
            </w:r>
          </w:p>
        </w:tc>
        <w:tc>
          <w:tcPr>
            <w:tcW w:w="1843" w:type="dxa"/>
          </w:tcPr>
          <w:p w14:paraId="6684D5B8"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1107E07E" w14:textId="77777777" w:rsidR="00645FD7" w:rsidRDefault="00645FD7" w:rsidP="006B4588">
            <w:pPr>
              <w:jc w:val="right"/>
              <w:rPr>
                <w:rFonts w:ascii="Arial" w:eastAsia="Arial" w:hAnsi="Arial" w:cs="Arial"/>
              </w:rPr>
            </w:pPr>
            <w:r>
              <w:rPr>
                <w:rFonts w:ascii="Arial" w:eastAsia="Arial" w:hAnsi="Arial" w:cs="Arial"/>
              </w:rPr>
              <w:t xml:space="preserve">   10</w:t>
            </w:r>
          </w:p>
        </w:tc>
      </w:tr>
      <w:tr w:rsidR="00645FD7" w14:paraId="183E1EFF" w14:textId="77777777" w:rsidTr="00F84998">
        <w:trPr>
          <w:trHeight w:val="259"/>
        </w:trPr>
        <w:tc>
          <w:tcPr>
            <w:tcW w:w="1355" w:type="dxa"/>
          </w:tcPr>
          <w:p w14:paraId="776A10D4" w14:textId="77777777" w:rsidR="00645FD7" w:rsidRDefault="00645FD7" w:rsidP="006B4588">
            <w:pPr>
              <w:rPr>
                <w:rFonts w:ascii="Arial" w:eastAsia="Arial" w:hAnsi="Arial" w:cs="Arial"/>
              </w:rPr>
            </w:pPr>
            <w:r>
              <w:rPr>
                <w:rFonts w:ascii="Arial" w:eastAsia="Arial" w:hAnsi="Arial" w:cs="Arial"/>
              </w:rPr>
              <w:t>2.5.</w:t>
            </w:r>
          </w:p>
        </w:tc>
        <w:tc>
          <w:tcPr>
            <w:tcW w:w="7854" w:type="dxa"/>
          </w:tcPr>
          <w:p w14:paraId="3B149AEA" w14:textId="77777777" w:rsidR="00645FD7" w:rsidRDefault="00645FD7" w:rsidP="006B4588">
            <w:pPr>
              <w:rPr>
                <w:rFonts w:ascii="Arial" w:eastAsia="Arial" w:hAnsi="Arial" w:cs="Arial"/>
              </w:rPr>
            </w:pPr>
            <w:r>
              <w:rPr>
                <w:rFonts w:ascii="Arial" w:eastAsia="Arial" w:hAnsi="Arial" w:cs="Arial"/>
              </w:rPr>
              <w:t>Organizirano i sistematsko upoznavanje učenika s knjigom</w:t>
            </w:r>
          </w:p>
        </w:tc>
        <w:tc>
          <w:tcPr>
            <w:tcW w:w="1843" w:type="dxa"/>
          </w:tcPr>
          <w:p w14:paraId="2087CD44"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14DA5D68" w14:textId="77777777" w:rsidR="00645FD7" w:rsidRDefault="00645FD7" w:rsidP="006B4588">
            <w:pPr>
              <w:jc w:val="right"/>
              <w:rPr>
                <w:rFonts w:ascii="Arial" w:eastAsia="Arial" w:hAnsi="Arial" w:cs="Arial"/>
              </w:rPr>
            </w:pPr>
            <w:r>
              <w:rPr>
                <w:rFonts w:ascii="Arial" w:eastAsia="Arial" w:hAnsi="Arial" w:cs="Arial"/>
              </w:rPr>
              <w:t xml:space="preserve">  130</w:t>
            </w:r>
          </w:p>
        </w:tc>
      </w:tr>
      <w:tr w:rsidR="00645FD7" w14:paraId="22FFC234" w14:textId="77777777" w:rsidTr="00F84998">
        <w:trPr>
          <w:trHeight w:val="259"/>
        </w:trPr>
        <w:tc>
          <w:tcPr>
            <w:tcW w:w="1355" w:type="dxa"/>
          </w:tcPr>
          <w:p w14:paraId="2237E9AA" w14:textId="77777777" w:rsidR="00645FD7" w:rsidRDefault="00645FD7" w:rsidP="006B4588">
            <w:pPr>
              <w:rPr>
                <w:rFonts w:ascii="Arial" w:eastAsia="Arial" w:hAnsi="Arial" w:cs="Arial"/>
              </w:rPr>
            </w:pPr>
            <w:r>
              <w:rPr>
                <w:rFonts w:ascii="Arial" w:eastAsia="Arial" w:hAnsi="Arial" w:cs="Arial"/>
              </w:rPr>
              <w:t>2.6.</w:t>
            </w:r>
          </w:p>
        </w:tc>
        <w:tc>
          <w:tcPr>
            <w:tcW w:w="7854" w:type="dxa"/>
          </w:tcPr>
          <w:p w14:paraId="560BEE1B" w14:textId="77777777" w:rsidR="00645FD7" w:rsidRDefault="00645FD7" w:rsidP="006B4588">
            <w:pPr>
              <w:rPr>
                <w:rFonts w:ascii="Arial" w:eastAsia="Arial" w:hAnsi="Arial" w:cs="Arial"/>
              </w:rPr>
            </w:pPr>
            <w:r>
              <w:rPr>
                <w:rFonts w:ascii="Arial" w:eastAsia="Arial" w:hAnsi="Arial" w:cs="Arial"/>
              </w:rPr>
              <w:t>Pomoć pri izboru knjiga</w:t>
            </w:r>
          </w:p>
        </w:tc>
        <w:tc>
          <w:tcPr>
            <w:tcW w:w="1843" w:type="dxa"/>
          </w:tcPr>
          <w:p w14:paraId="22BA695D"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6468C94F" w14:textId="77777777" w:rsidR="00645FD7" w:rsidRDefault="00645FD7" w:rsidP="006B4588">
            <w:pPr>
              <w:jc w:val="right"/>
              <w:rPr>
                <w:rFonts w:ascii="Arial" w:eastAsia="Arial" w:hAnsi="Arial" w:cs="Arial"/>
              </w:rPr>
            </w:pPr>
            <w:r>
              <w:rPr>
                <w:rFonts w:ascii="Arial" w:eastAsia="Arial" w:hAnsi="Arial" w:cs="Arial"/>
              </w:rPr>
              <w:t xml:space="preserve">    80</w:t>
            </w:r>
          </w:p>
        </w:tc>
      </w:tr>
      <w:tr w:rsidR="00645FD7" w14:paraId="46B688F3" w14:textId="77777777" w:rsidTr="00F84998">
        <w:trPr>
          <w:trHeight w:val="519"/>
        </w:trPr>
        <w:tc>
          <w:tcPr>
            <w:tcW w:w="1355" w:type="dxa"/>
          </w:tcPr>
          <w:p w14:paraId="48CA0AF3" w14:textId="77777777" w:rsidR="00645FD7" w:rsidRDefault="00645FD7" w:rsidP="006B4588">
            <w:pPr>
              <w:rPr>
                <w:rFonts w:ascii="Arial" w:eastAsia="Arial" w:hAnsi="Arial" w:cs="Arial"/>
              </w:rPr>
            </w:pPr>
            <w:r>
              <w:rPr>
                <w:rFonts w:ascii="Arial" w:eastAsia="Arial" w:hAnsi="Arial" w:cs="Arial"/>
              </w:rPr>
              <w:t>2.7.</w:t>
            </w:r>
          </w:p>
        </w:tc>
        <w:tc>
          <w:tcPr>
            <w:tcW w:w="7854" w:type="dxa"/>
          </w:tcPr>
          <w:p w14:paraId="0A12DFC0" w14:textId="77777777" w:rsidR="00645FD7" w:rsidRDefault="00645FD7" w:rsidP="006B4588">
            <w:pPr>
              <w:rPr>
                <w:rFonts w:ascii="Arial" w:eastAsia="Arial" w:hAnsi="Arial" w:cs="Arial"/>
              </w:rPr>
            </w:pPr>
            <w:r>
              <w:rPr>
                <w:rFonts w:ascii="Arial" w:eastAsia="Arial" w:hAnsi="Arial" w:cs="Arial"/>
              </w:rPr>
              <w:t>Upućivanje učenika na uporabu različitih izvora znanja (enciklopedije, leksikoni i dr.)</w:t>
            </w:r>
          </w:p>
        </w:tc>
        <w:tc>
          <w:tcPr>
            <w:tcW w:w="1843" w:type="dxa"/>
          </w:tcPr>
          <w:p w14:paraId="111E8991"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5B9037B9" w14:textId="77777777" w:rsidR="00645FD7" w:rsidRDefault="00645FD7" w:rsidP="006B4588">
            <w:pPr>
              <w:jc w:val="right"/>
              <w:rPr>
                <w:rFonts w:ascii="Arial" w:eastAsia="Arial" w:hAnsi="Arial" w:cs="Arial"/>
              </w:rPr>
            </w:pPr>
            <w:r>
              <w:rPr>
                <w:rFonts w:ascii="Arial" w:eastAsia="Arial" w:hAnsi="Arial" w:cs="Arial"/>
              </w:rPr>
              <w:t xml:space="preserve">  110</w:t>
            </w:r>
          </w:p>
        </w:tc>
      </w:tr>
      <w:tr w:rsidR="00645FD7" w14:paraId="41AC807A" w14:textId="77777777" w:rsidTr="00F84998">
        <w:trPr>
          <w:trHeight w:val="259"/>
        </w:trPr>
        <w:tc>
          <w:tcPr>
            <w:tcW w:w="1355" w:type="dxa"/>
          </w:tcPr>
          <w:p w14:paraId="63B0BCD3" w14:textId="77777777" w:rsidR="00645FD7" w:rsidRDefault="00645FD7" w:rsidP="006B4588">
            <w:pPr>
              <w:rPr>
                <w:rFonts w:ascii="Arial" w:eastAsia="Arial" w:hAnsi="Arial" w:cs="Arial"/>
              </w:rPr>
            </w:pPr>
            <w:r>
              <w:rPr>
                <w:rFonts w:ascii="Arial" w:eastAsia="Arial" w:hAnsi="Arial" w:cs="Arial"/>
              </w:rPr>
              <w:t>2.8.</w:t>
            </w:r>
          </w:p>
        </w:tc>
        <w:tc>
          <w:tcPr>
            <w:tcW w:w="7854" w:type="dxa"/>
          </w:tcPr>
          <w:p w14:paraId="0E48CFBC" w14:textId="77777777" w:rsidR="00645FD7" w:rsidRDefault="00645FD7" w:rsidP="006B4588">
            <w:pPr>
              <w:rPr>
                <w:rFonts w:ascii="Arial" w:eastAsia="Arial" w:hAnsi="Arial" w:cs="Arial"/>
              </w:rPr>
            </w:pPr>
            <w:r>
              <w:rPr>
                <w:rFonts w:ascii="Arial" w:eastAsia="Arial" w:hAnsi="Arial" w:cs="Arial"/>
              </w:rPr>
              <w:t>Pomoć pri izradi referata i obradi tema iz pojedinih područja</w:t>
            </w:r>
          </w:p>
        </w:tc>
        <w:tc>
          <w:tcPr>
            <w:tcW w:w="1843" w:type="dxa"/>
          </w:tcPr>
          <w:p w14:paraId="1A56140D"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734BE566" w14:textId="77777777" w:rsidR="00645FD7" w:rsidRDefault="00645FD7" w:rsidP="006B4588">
            <w:pPr>
              <w:jc w:val="right"/>
              <w:rPr>
                <w:rFonts w:ascii="Arial" w:eastAsia="Arial" w:hAnsi="Arial" w:cs="Arial"/>
              </w:rPr>
            </w:pPr>
            <w:r>
              <w:rPr>
                <w:rFonts w:ascii="Arial" w:eastAsia="Arial" w:hAnsi="Arial" w:cs="Arial"/>
              </w:rPr>
              <w:t xml:space="preserve">    30</w:t>
            </w:r>
          </w:p>
        </w:tc>
      </w:tr>
      <w:tr w:rsidR="00645FD7" w14:paraId="3519DBF3" w14:textId="77777777" w:rsidTr="00F84998">
        <w:trPr>
          <w:trHeight w:val="259"/>
        </w:trPr>
        <w:tc>
          <w:tcPr>
            <w:tcW w:w="1355" w:type="dxa"/>
          </w:tcPr>
          <w:p w14:paraId="11C99D11" w14:textId="77777777" w:rsidR="00645FD7" w:rsidRDefault="00645FD7" w:rsidP="006B4588">
            <w:pPr>
              <w:rPr>
                <w:rFonts w:ascii="Arial" w:eastAsia="Arial" w:hAnsi="Arial" w:cs="Arial"/>
              </w:rPr>
            </w:pPr>
            <w:r>
              <w:rPr>
                <w:rFonts w:ascii="Arial" w:eastAsia="Arial" w:hAnsi="Arial" w:cs="Arial"/>
              </w:rPr>
              <w:t>2.9</w:t>
            </w:r>
          </w:p>
        </w:tc>
        <w:tc>
          <w:tcPr>
            <w:tcW w:w="7854" w:type="dxa"/>
          </w:tcPr>
          <w:p w14:paraId="7E9B595B" w14:textId="77777777" w:rsidR="00645FD7" w:rsidRDefault="00645FD7" w:rsidP="006B4588">
            <w:pPr>
              <w:rPr>
                <w:rFonts w:ascii="Arial" w:eastAsia="Arial" w:hAnsi="Arial" w:cs="Arial"/>
              </w:rPr>
            </w:pPr>
            <w:r>
              <w:rPr>
                <w:rFonts w:ascii="Arial" w:eastAsia="Arial" w:hAnsi="Arial" w:cs="Arial"/>
              </w:rPr>
              <w:t>Projekti (Školski, Erasmus+, eTwinning)</w:t>
            </w:r>
          </w:p>
        </w:tc>
        <w:tc>
          <w:tcPr>
            <w:tcW w:w="1843" w:type="dxa"/>
          </w:tcPr>
          <w:p w14:paraId="28C00380"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695320AF" w14:textId="77777777" w:rsidR="00645FD7" w:rsidRDefault="00645FD7" w:rsidP="006B4588">
            <w:pPr>
              <w:jc w:val="right"/>
              <w:rPr>
                <w:rFonts w:ascii="Arial" w:eastAsia="Arial" w:hAnsi="Arial" w:cs="Arial"/>
              </w:rPr>
            </w:pPr>
            <w:r>
              <w:rPr>
                <w:rFonts w:ascii="Arial" w:eastAsia="Arial" w:hAnsi="Arial" w:cs="Arial"/>
              </w:rPr>
              <w:t>65</w:t>
            </w:r>
          </w:p>
        </w:tc>
      </w:tr>
      <w:tr w:rsidR="00645FD7" w14:paraId="42132A65" w14:textId="77777777" w:rsidTr="00F84998">
        <w:trPr>
          <w:trHeight w:val="259"/>
        </w:trPr>
        <w:tc>
          <w:tcPr>
            <w:tcW w:w="1355" w:type="dxa"/>
          </w:tcPr>
          <w:p w14:paraId="3C17D537" w14:textId="77777777" w:rsidR="00645FD7" w:rsidRDefault="00645FD7" w:rsidP="006B4588">
            <w:pPr>
              <w:rPr>
                <w:rFonts w:ascii="Arial" w:eastAsia="Arial" w:hAnsi="Arial" w:cs="Arial"/>
              </w:rPr>
            </w:pPr>
            <w:r>
              <w:rPr>
                <w:rFonts w:ascii="Arial" w:eastAsia="Arial" w:hAnsi="Arial" w:cs="Arial"/>
              </w:rPr>
              <w:t>2.10.</w:t>
            </w:r>
          </w:p>
        </w:tc>
        <w:tc>
          <w:tcPr>
            <w:tcW w:w="7854" w:type="dxa"/>
          </w:tcPr>
          <w:p w14:paraId="795B73F2" w14:textId="77777777" w:rsidR="00645FD7" w:rsidRDefault="00645FD7" w:rsidP="006B4588">
            <w:pPr>
              <w:rPr>
                <w:rFonts w:ascii="Arial" w:eastAsia="Arial" w:hAnsi="Arial" w:cs="Arial"/>
              </w:rPr>
            </w:pPr>
            <w:r>
              <w:rPr>
                <w:rFonts w:ascii="Arial" w:eastAsia="Arial" w:hAnsi="Arial" w:cs="Arial"/>
              </w:rPr>
              <w:t>Organiziranje nastavnih sati u knjižnici</w:t>
            </w:r>
          </w:p>
        </w:tc>
        <w:tc>
          <w:tcPr>
            <w:tcW w:w="1843" w:type="dxa"/>
          </w:tcPr>
          <w:p w14:paraId="447C0A5E"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65A690F0" w14:textId="77777777" w:rsidR="00645FD7" w:rsidRDefault="00645FD7" w:rsidP="006B4588">
            <w:pPr>
              <w:jc w:val="right"/>
              <w:rPr>
                <w:rFonts w:ascii="Arial" w:eastAsia="Arial" w:hAnsi="Arial" w:cs="Arial"/>
              </w:rPr>
            </w:pPr>
            <w:r>
              <w:rPr>
                <w:rFonts w:ascii="Arial" w:eastAsia="Arial" w:hAnsi="Arial" w:cs="Arial"/>
              </w:rPr>
              <w:t xml:space="preserve">   50</w:t>
            </w:r>
          </w:p>
        </w:tc>
      </w:tr>
      <w:tr w:rsidR="00645FD7" w14:paraId="05930B72" w14:textId="77777777" w:rsidTr="00F84998">
        <w:trPr>
          <w:trHeight w:val="259"/>
        </w:trPr>
        <w:tc>
          <w:tcPr>
            <w:tcW w:w="1355" w:type="dxa"/>
          </w:tcPr>
          <w:p w14:paraId="744E2B0C" w14:textId="77777777" w:rsidR="00645FD7" w:rsidRDefault="00645FD7" w:rsidP="006B4588">
            <w:pPr>
              <w:rPr>
                <w:rFonts w:ascii="Arial" w:eastAsia="Arial" w:hAnsi="Arial" w:cs="Arial"/>
              </w:rPr>
            </w:pPr>
            <w:r>
              <w:rPr>
                <w:rFonts w:ascii="Arial" w:eastAsia="Arial" w:hAnsi="Arial" w:cs="Arial"/>
              </w:rPr>
              <w:t>2.11.</w:t>
            </w:r>
          </w:p>
        </w:tc>
        <w:tc>
          <w:tcPr>
            <w:tcW w:w="7854" w:type="dxa"/>
          </w:tcPr>
          <w:p w14:paraId="75D65AB3" w14:textId="77777777" w:rsidR="00645FD7" w:rsidRDefault="00645FD7" w:rsidP="006B4588">
            <w:pPr>
              <w:rPr>
                <w:rFonts w:ascii="Arial" w:eastAsia="Arial" w:hAnsi="Arial" w:cs="Arial"/>
              </w:rPr>
            </w:pPr>
            <w:r>
              <w:rPr>
                <w:rFonts w:ascii="Arial" w:eastAsia="Arial" w:hAnsi="Arial" w:cs="Arial"/>
              </w:rPr>
              <w:t>Upoznavanje s drugim knjižnicama</w:t>
            </w:r>
          </w:p>
        </w:tc>
        <w:tc>
          <w:tcPr>
            <w:tcW w:w="1843" w:type="dxa"/>
          </w:tcPr>
          <w:p w14:paraId="3B62823C"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4D2AFF5A" w14:textId="77777777" w:rsidR="00645FD7" w:rsidRDefault="00645FD7" w:rsidP="006B4588">
            <w:pPr>
              <w:jc w:val="right"/>
              <w:rPr>
                <w:rFonts w:ascii="Arial" w:eastAsia="Arial" w:hAnsi="Arial" w:cs="Arial"/>
              </w:rPr>
            </w:pPr>
            <w:r>
              <w:rPr>
                <w:rFonts w:ascii="Arial" w:eastAsia="Arial" w:hAnsi="Arial" w:cs="Arial"/>
              </w:rPr>
              <w:t>3</w:t>
            </w:r>
          </w:p>
        </w:tc>
      </w:tr>
      <w:tr w:rsidR="00645FD7" w14:paraId="71440BA0" w14:textId="77777777" w:rsidTr="00F84998">
        <w:trPr>
          <w:trHeight w:val="259"/>
        </w:trPr>
        <w:tc>
          <w:tcPr>
            <w:tcW w:w="1355" w:type="dxa"/>
          </w:tcPr>
          <w:p w14:paraId="752ACF88" w14:textId="77777777" w:rsidR="00645FD7" w:rsidRDefault="00645FD7" w:rsidP="006B4588">
            <w:pPr>
              <w:rPr>
                <w:rFonts w:ascii="Arial" w:eastAsia="Arial" w:hAnsi="Arial" w:cs="Arial"/>
                <w:b/>
              </w:rPr>
            </w:pPr>
            <w:r>
              <w:rPr>
                <w:rFonts w:ascii="Arial" w:eastAsia="Arial" w:hAnsi="Arial" w:cs="Arial"/>
                <w:b/>
              </w:rPr>
              <w:t>3.</w:t>
            </w:r>
          </w:p>
        </w:tc>
        <w:tc>
          <w:tcPr>
            <w:tcW w:w="7854" w:type="dxa"/>
          </w:tcPr>
          <w:p w14:paraId="06687A50" w14:textId="77777777" w:rsidR="00645FD7" w:rsidRDefault="00645FD7" w:rsidP="006B4588">
            <w:pPr>
              <w:rPr>
                <w:rFonts w:ascii="Arial" w:eastAsia="Arial" w:hAnsi="Arial" w:cs="Arial"/>
                <w:b/>
              </w:rPr>
            </w:pPr>
            <w:r>
              <w:rPr>
                <w:rFonts w:ascii="Arial" w:eastAsia="Arial" w:hAnsi="Arial" w:cs="Arial"/>
                <w:b/>
              </w:rPr>
              <w:t>Pripremanje za rad</w:t>
            </w:r>
          </w:p>
        </w:tc>
        <w:tc>
          <w:tcPr>
            <w:tcW w:w="1843" w:type="dxa"/>
          </w:tcPr>
          <w:p w14:paraId="712903BC" w14:textId="77777777" w:rsidR="00645FD7" w:rsidRDefault="00645FD7" w:rsidP="006B4588">
            <w:pPr>
              <w:rPr>
                <w:rFonts w:ascii="Arial" w:eastAsia="Arial" w:hAnsi="Arial" w:cs="Arial"/>
                <w:b/>
              </w:rPr>
            </w:pPr>
            <w:r>
              <w:rPr>
                <w:rFonts w:ascii="Arial" w:eastAsia="Arial" w:hAnsi="Arial" w:cs="Arial"/>
                <w:b/>
              </w:rPr>
              <w:t>9 – 6 mj.</w:t>
            </w:r>
          </w:p>
        </w:tc>
        <w:tc>
          <w:tcPr>
            <w:tcW w:w="1559" w:type="dxa"/>
          </w:tcPr>
          <w:p w14:paraId="4D8137BC" w14:textId="77777777" w:rsidR="00645FD7" w:rsidRDefault="00645FD7" w:rsidP="006B4588">
            <w:pPr>
              <w:jc w:val="right"/>
              <w:rPr>
                <w:rFonts w:ascii="Arial" w:eastAsia="Arial" w:hAnsi="Arial" w:cs="Arial"/>
                <w:b/>
              </w:rPr>
            </w:pPr>
            <w:r>
              <w:rPr>
                <w:rFonts w:ascii="Arial" w:eastAsia="Arial" w:hAnsi="Arial" w:cs="Arial"/>
                <w:b/>
              </w:rPr>
              <w:t xml:space="preserve">    90</w:t>
            </w:r>
          </w:p>
        </w:tc>
      </w:tr>
      <w:tr w:rsidR="00645FD7" w14:paraId="7175EDB6" w14:textId="77777777" w:rsidTr="00F84998">
        <w:trPr>
          <w:trHeight w:val="259"/>
        </w:trPr>
        <w:tc>
          <w:tcPr>
            <w:tcW w:w="1355" w:type="dxa"/>
          </w:tcPr>
          <w:p w14:paraId="5A7EDB48" w14:textId="77777777" w:rsidR="00645FD7" w:rsidRDefault="00645FD7" w:rsidP="006B4588">
            <w:pPr>
              <w:rPr>
                <w:rFonts w:ascii="Arial" w:eastAsia="Arial" w:hAnsi="Arial" w:cs="Arial"/>
                <w:b/>
              </w:rPr>
            </w:pPr>
            <w:r>
              <w:rPr>
                <w:rFonts w:ascii="Arial" w:eastAsia="Arial" w:hAnsi="Arial" w:cs="Arial"/>
                <w:b/>
              </w:rPr>
              <w:lastRenderedPageBreak/>
              <w:t>4.</w:t>
            </w:r>
          </w:p>
        </w:tc>
        <w:tc>
          <w:tcPr>
            <w:tcW w:w="7854" w:type="dxa"/>
          </w:tcPr>
          <w:p w14:paraId="4FAF3132" w14:textId="77777777" w:rsidR="00645FD7" w:rsidRDefault="00645FD7" w:rsidP="006B4588">
            <w:pPr>
              <w:rPr>
                <w:rFonts w:ascii="Arial" w:eastAsia="Arial" w:hAnsi="Arial" w:cs="Arial"/>
                <w:b/>
              </w:rPr>
            </w:pPr>
            <w:r>
              <w:rPr>
                <w:rFonts w:ascii="Arial" w:eastAsia="Arial" w:hAnsi="Arial" w:cs="Arial"/>
                <w:b/>
              </w:rPr>
              <w:t>Poslovi vezani za informacijsku djelatnost</w:t>
            </w:r>
          </w:p>
        </w:tc>
        <w:tc>
          <w:tcPr>
            <w:tcW w:w="1843" w:type="dxa"/>
          </w:tcPr>
          <w:p w14:paraId="0EFF356A" w14:textId="77777777" w:rsidR="00645FD7" w:rsidRDefault="00645FD7" w:rsidP="006B4588">
            <w:pPr>
              <w:rPr>
                <w:rFonts w:ascii="Arial" w:eastAsia="Arial" w:hAnsi="Arial" w:cs="Arial"/>
                <w:b/>
              </w:rPr>
            </w:pPr>
            <w:r>
              <w:rPr>
                <w:rFonts w:ascii="Arial" w:eastAsia="Arial" w:hAnsi="Arial" w:cs="Arial"/>
                <w:b/>
              </w:rPr>
              <w:t>9 – 6 mj.</w:t>
            </w:r>
          </w:p>
        </w:tc>
        <w:tc>
          <w:tcPr>
            <w:tcW w:w="1559" w:type="dxa"/>
          </w:tcPr>
          <w:p w14:paraId="6FB0ECB6" w14:textId="77777777" w:rsidR="00645FD7" w:rsidRDefault="00645FD7" w:rsidP="006B4588">
            <w:pPr>
              <w:jc w:val="right"/>
              <w:rPr>
                <w:rFonts w:ascii="Arial" w:eastAsia="Arial" w:hAnsi="Arial" w:cs="Arial"/>
                <w:b/>
              </w:rPr>
            </w:pPr>
            <w:r>
              <w:rPr>
                <w:rFonts w:ascii="Arial" w:eastAsia="Arial" w:hAnsi="Arial" w:cs="Arial"/>
                <w:b/>
              </w:rPr>
              <w:t xml:space="preserve">    90</w:t>
            </w:r>
          </w:p>
        </w:tc>
      </w:tr>
      <w:tr w:rsidR="00645FD7" w14:paraId="347EC3ED" w14:textId="77777777" w:rsidTr="00F84998">
        <w:trPr>
          <w:trHeight w:val="503"/>
        </w:trPr>
        <w:tc>
          <w:tcPr>
            <w:tcW w:w="1355" w:type="dxa"/>
          </w:tcPr>
          <w:p w14:paraId="542D5906" w14:textId="77777777" w:rsidR="00645FD7" w:rsidRDefault="00645FD7" w:rsidP="006B4588">
            <w:pPr>
              <w:rPr>
                <w:rFonts w:ascii="Arial" w:eastAsia="Arial" w:hAnsi="Arial" w:cs="Arial"/>
              </w:rPr>
            </w:pPr>
            <w:r>
              <w:rPr>
                <w:rFonts w:ascii="Arial" w:eastAsia="Arial" w:hAnsi="Arial" w:cs="Arial"/>
              </w:rPr>
              <w:t>4.1.</w:t>
            </w:r>
          </w:p>
        </w:tc>
        <w:tc>
          <w:tcPr>
            <w:tcW w:w="7854" w:type="dxa"/>
          </w:tcPr>
          <w:p w14:paraId="6ABD2966" w14:textId="77777777" w:rsidR="00645FD7" w:rsidRDefault="00645FD7" w:rsidP="006B4588">
            <w:pPr>
              <w:rPr>
                <w:rFonts w:ascii="Arial" w:eastAsia="Arial" w:hAnsi="Arial" w:cs="Arial"/>
              </w:rPr>
            </w:pPr>
            <w:r>
              <w:rPr>
                <w:rFonts w:ascii="Arial" w:eastAsia="Arial" w:hAnsi="Arial" w:cs="Arial"/>
              </w:rPr>
              <w:t>Skupljanje, sređivanje i prezentiranje izvora informacija prema zahtjevima nastavnog plana i programa</w:t>
            </w:r>
          </w:p>
        </w:tc>
        <w:tc>
          <w:tcPr>
            <w:tcW w:w="1843" w:type="dxa"/>
          </w:tcPr>
          <w:p w14:paraId="75EA0F4F"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2F5A4110" w14:textId="77777777" w:rsidR="00645FD7" w:rsidRDefault="00645FD7" w:rsidP="006B4588">
            <w:pPr>
              <w:jc w:val="right"/>
              <w:rPr>
                <w:rFonts w:ascii="Arial" w:eastAsia="Arial" w:hAnsi="Arial" w:cs="Arial"/>
              </w:rPr>
            </w:pPr>
            <w:r>
              <w:rPr>
                <w:rFonts w:ascii="Arial" w:eastAsia="Arial" w:hAnsi="Arial" w:cs="Arial"/>
              </w:rPr>
              <w:t xml:space="preserve">   25</w:t>
            </w:r>
          </w:p>
        </w:tc>
      </w:tr>
      <w:tr w:rsidR="00645FD7" w14:paraId="1BD1EA40" w14:textId="77777777" w:rsidTr="00F84998">
        <w:trPr>
          <w:trHeight w:val="519"/>
        </w:trPr>
        <w:tc>
          <w:tcPr>
            <w:tcW w:w="1355" w:type="dxa"/>
          </w:tcPr>
          <w:p w14:paraId="7E2F2F04" w14:textId="77777777" w:rsidR="00645FD7" w:rsidRDefault="00645FD7" w:rsidP="006B4588">
            <w:pPr>
              <w:rPr>
                <w:rFonts w:ascii="Arial" w:eastAsia="Arial" w:hAnsi="Arial" w:cs="Arial"/>
              </w:rPr>
            </w:pPr>
            <w:r>
              <w:rPr>
                <w:rFonts w:ascii="Arial" w:eastAsia="Arial" w:hAnsi="Arial" w:cs="Arial"/>
              </w:rPr>
              <w:t>4.2.</w:t>
            </w:r>
          </w:p>
        </w:tc>
        <w:tc>
          <w:tcPr>
            <w:tcW w:w="7854" w:type="dxa"/>
          </w:tcPr>
          <w:p w14:paraId="732B9713" w14:textId="77777777" w:rsidR="00645FD7" w:rsidRDefault="00645FD7" w:rsidP="006B4588">
            <w:pPr>
              <w:rPr>
                <w:rFonts w:ascii="Arial" w:eastAsia="Arial" w:hAnsi="Arial" w:cs="Arial"/>
              </w:rPr>
            </w:pPr>
            <w:r>
              <w:rPr>
                <w:rFonts w:ascii="Arial" w:eastAsia="Arial" w:hAnsi="Arial" w:cs="Arial"/>
              </w:rPr>
              <w:t>Rad na informiranju korisnika o novoizašlim knjigama i časopisima</w:t>
            </w:r>
          </w:p>
        </w:tc>
        <w:tc>
          <w:tcPr>
            <w:tcW w:w="1843" w:type="dxa"/>
          </w:tcPr>
          <w:p w14:paraId="6A4FA006"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0BBAE438" w14:textId="77777777" w:rsidR="00645FD7" w:rsidRDefault="00645FD7" w:rsidP="006B4588">
            <w:pPr>
              <w:jc w:val="right"/>
              <w:rPr>
                <w:rFonts w:ascii="Arial" w:eastAsia="Arial" w:hAnsi="Arial" w:cs="Arial"/>
              </w:rPr>
            </w:pPr>
            <w:r>
              <w:rPr>
                <w:rFonts w:ascii="Arial" w:eastAsia="Arial" w:hAnsi="Arial" w:cs="Arial"/>
              </w:rPr>
              <w:t xml:space="preserve">    10</w:t>
            </w:r>
          </w:p>
        </w:tc>
      </w:tr>
      <w:tr w:rsidR="00645FD7" w14:paraId="723A0161" w14:textId="77777777" w:rsidTr="00F84998">
        <w:trPr>
          <w:trHeight w:val="244"/>
        </w:trPr>
        <w:tc>
          <w:tcPr>
            <w:tcW w:w="1355" w:type="dxa"/>
          </w:tcPr>
          <w:p w14:paraId="5F144BAD" w14:textId="77777777" w:rsidR="00645FD7" w:rsidRDefault="00645FD7" w:rsidP="006B4588">
            <w:pPr>
              <w:rPr>
                <w:rFonts w:ascii="Arial" w:eastAsia="Arial" w:hAnsi="Arial" w:cs="Arial"/>
              </w:rPr>
            </w:pPr>
            <w:r>
              <w:rPr>
                <w:rFonts w:ascii="Arial" w:eastAsia="Arial" w:hAnsi="Arial" w:cs="Arial"/>
              </w:rPr>
              <w:t>4.3.</w:t>
            </w:r>
          </w:p>
        </w:tc>
        <w:tc>
          <w:tcPr>
            <w:tcW w:w="7854" w:type="dxa"/>
          </w:tcPr>
          <w:p w14:paraId="28A80F0E" w14:textId="77777777" w:rsidR="00645FD7" w:rsidRDefault="00645FD7" w:rsidP="006B4588">
            <w:pPr>
              <w:rPr>
                <w:rFonts w:ascii="Arial" w:eastAsia="Arial" w:hAnsi="Arial" w:cs="Arial"/>
              </w:rPr>
            </w:pPr>
            <w:r>
              <w:rPr>
                <w:rFonts w:ascii="Arial" w:eastAsia="Arial" w:hAnsi="Arial" w:cs="Arial"/>
              </w:rPr>
              <w:t>Organiziranje tematskih i drugih izložbi</w:t>
            </w:r>
          </w:p>
        </w:tc>
        <w:tc>
          <w:tcPr>
            <w:tcW w:w="1843" w:type="dxa"/>
          </w:tcPr>
          <w:p w14:paraId="52565271"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54A5A865" w14:textId="77777777" w:rsidR="00645FD7" w:rsidRDefault="00645FD7" w:rsidP="006B4588">
            <w:pPr>
              <w:jc w:val="right"/>
              <w:rPr>
                <w:rFonts w:ascii="Arial" w:eastAsia="Arial" w:hAnsi="Arial" w:cs="Arial"/>
              </w:rPr>
            </w:pPr>
            <w:r>
              <w:rPr>
                <w:rFonts w:ascii="Arial" w:eastAsia="Arial" w:hAnsi="Arial" w:cs="Arial"/>
                <w:b/>
              </w:rPr>
              <w:t xml:space="preserve">    </w:t>
            </w:r>
            <w:r>
              <w:rPr>
                <w:rFonts w:ascii="Arial" w:eastAsia="Arial" w:hAnsi="Arial" w:cs="Arial"/>
              </w:rPr>
              <w:t>10</w:t>
            </w:r>
          </w:p>
        </w:tc>
      </w:tr>
      <w:tr w:rsidR="00645FD7" w14:paraId="740F0CEA" w14:textId="77777777" w:rsidTr="00F84998">
        <w:trPr>
          <w:trHeight w:val="259"/>
        </w:trPr>
        <w:tc>
          <w:tcPr>
            <w:tcW w:w="1355" w:type="dxa"/>
          </w:tcPr>
          <w:p w14:paraId="3653EC83" w14:textId="77777777" w:rsidR="00645FD7" w:rsidRDefault="00645FD7" w:rsidP="006B4588">
            <w:pPr>
              <w:rPr>
                <w:rFonts w:ascii="Arial" w:eastAsia="Arial" w:hAnsi="Arial" w:cs="Arial"/>
              </w:rPr>
            </w:pPr>
            <w:r>
              <w:rPr>
                <w:rFonts w:ascii="Arial" w:eastAsia="Arial" w:hAnsi="Arial" w:cs="Arial"/>
              </w:rPr>
              <w:t>4.4.</w:t>
            </w:r>
          </w:p>
        </w:tc>
        <w:tc>
          <w:tcPr>
            <w:tcW w:w="7854" w:type="dxa"/>
          </w:tcPr>
          <w:p w14:paraId="4CA5243F" w14:textId="77777777" w:rsidR="00645FD7" w:rsidRDefault="00645FD7" w:rsidP="006B4588">
            <w:pPr>
              <w:rPr>
                <w:rFonts w:ascii="Arial" w:eastAsia="Arial" w:hAnsi="Arial" w:cs="Arial"/>
              </w:rPr>
            </w:pPr>
            <w:r>
              <w:rPr>
                <w:rFonts w:ascii="Arial" w:eastAsia="Arial" w:hAnsi="Arial" w:cs="Arial"/>
              </w:rPr>
              <w:t>Korisnički upiti – razne obavijesti</w:t>
            </w:r>
          </w:p>
        </w:tc>
        <w:tc>
          <w:tcPr>
            <w:tcW w:w="1843" w:type="dxa"/>
          </w:tcPr>
          <w:p w14:paraId="766C69BD"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3821643B" w14:textId="77777777" w:rsidR="00645FD7" w:rsidRDefault="00645FD7" w:rsidP="006B4588">
            <w:pPr>
              <w:jc w:val="right"/>
              <w:rPr>
                <w:rFonts w:ascii="Arial" w:eastAsia="Arial" w:hAnsi="Arial" w:cs="Arial"/>
              </w:rPr>
            </w:pPr>
            <w:r>
              <w:rPr>
                <w:rFonts w:ascii="Arial" w:eastAsia="Arial" w:hAnsi="Arial" w:cs="Arial"/>
              </w:rPr>
              <w:t xml:space="preserve">    20</w:t>
            </w:r>
          </w:p>
        </w:tc>
      </w:tr>
      <w:tr w:rsidR="00645FD7" w14:paraId="0D2DB37C" w14:textId="77777777" w:rsidTr="00F84998">
        <w:trPr>
          <w:trHeight w:val="259"/>
        </w:trPr>
        <w:tc>
          <w:tcPr>
            <w:tcW w:w="1355" w:type="dxa"/>
          </w:tcPr>
          <w:p w14:paraId="006F52EA" w14:textId="77777777" w:rsidR="00645FD7" w:rsidRDefault="00645FD7" w:rsidP="006B4588">
            <w:pPr>
              <w:rPr>
                <w:rFonts w:ascii="Arial" w:eastAsia="Arial" w:hAnsi="Arial" w:cs="Arial"/>
              </w:rPr>
            </w:pPr>
            <w:r>
              <w:rPr>
                <w:rFonts w:ascii="Arial" w:eastAsia="Arial" w:hAnsi="Arial" w:cs="Arial"/>
              </w:rPr>
              <w:t>4.5.</w:t>
            </w:r>
          </w:p>
        </w:tc>
        <w:tc>
          <w:tcPr>
            <w:tcW w:w="7854" w:type="dxa"/>
          </w:tcPr>
          <w:p w14:paraId="49CC8FAF" w14:textId="77777777" w:rsidR="00645FD7" w:rsidRDefault="00645FD7" w:rsidP="006B4588">
            <w:pPr>
              <w:rPr>
                <w:rFonts w:ascii="Arial" w:eastAsia="Arial" w:hAnsi="Arial" w:cs="Arial"/>
              </w:rPr>
            </w:pPr>
            <w:r>
              <w:rPr>
                <w:rFonts w:ascii="Arial" w:eastAsia="Arial" w:hAnsi="Arial" w:cs="Arial"/>
              </w:rPr>
              <w:t>Poučavanje korisnika o snalaženju u knjižnici</w:t>
            </w:r>
          </w:p>
        </w:tc>
        <w:tc>
          <w:tcPr>
            <w:tcW w:w="1843" w:type="dxa"/>
          </w:tcPr>
          <w:p w14:paraId="47B0FAA7"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6B8CA1F2" w14:textId="77777777" w:rsidR="00645FD7" w:rsidRDefault="00645FD7" w:rsidP="006B4588">
            <w:pPr>
              <w:jc w:val="right"/>
              <w:rPr>
                <w:rFonts w:ascii="Arial" w:eastAsia="Arial" w:hAnsi="Arial" w:cs="Arial"/>
              </w:rPr>
            </w:pPr>
            <w:r>
              <w:rPr>
                <w:rFonts w:ascii="Arial" w:eastAsia="Arial" w:hAnsi="Arial" w:cs="Arial"/>
              </w:rPr>
              <w:t xml:space="preserve">    20 </w:t>
            </w:r>
          </w:p>
        </w:tc>
      </w:tr>
      <w:tr w:rsidR="00645FD7" w14:paraId="18DB0C2E" w14:textId="77777777" w:rsidTr="00F84998">
        <w:trPr>
          <w:trHeight w:val="503"/>
        </w:trPr>
        <w:tc>
          <w:tcPr>
            <w:tcW w:w="1355" w:type="dxa"/>
          </w:tcPr>
          <w:p w14:paraId="2D4B452F" w14:textId="77777777" w:rsidR="00645FD7" w:rsidRDefault="00645FD7" w:rsidP="006B4588">
            <w:pPr>
              <w:rPr>
                <w:rFonts w:ascii="Arial" w:eastAsia="Arial" w:hAnsi="Arial" w:cs="Arial"/>
              </w:rPr>
            </w:pPr>
            <w:r>
              <w:rPr>
                <w:rFonts w:ascii="Arial" w:eastAsia="Arial" w:hAnsi="Arial" w:cs="Arial"/>
              </w:rPr>
              <w:t>4.6.</w:t>
            </w:r>
          </w:p>
        </w:tc>
        <w:tc>
          <w:tcPr>
            <w:tcW w:w="7854" w:type="dxa"/>
          </w:tcPr>
          <w:p w14:paraId="3BA9EB33" w14:textId="77777777" w:rsidR="00645FD7" w:rsidRDefault="00645FD7" w:rsidP="006B4588">
            <w:pPr>
              <w:rPr>
                <w:rFonts w:ascii="Arial" w:eastAsia="Arial" w:hAnsi="Arial" w:cs="Arial"/>
              </w:rPr>
            </w:pPr>
            <w:r>
              <w:rPr>
                <w:rFonts w:ascii="Arial" w:eastAsia="Arial" w:hAnsi="Arial" w:cs="Arial"/>
              </w:rPr>
              <w:t>Informacije vezane uz različita područja: ekologija, obljetnice, značajne datume i sl.</w:t>
            </w:r>
          </w:p>
        </w:tc>
        <w:tc>
          <w:tcPr>
            <w:tcW w:w="1843" w:type="dxa"/>
          </w:tcPr>
          <w:p w14:paraId="00B0D62D"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1B153D3D" w14:textId="77777777" w:rsidR="00645FD7" w:rsidRDefault="00645FD7" w:rsidP="006B4588">
            <w:pPr>
              <w:jc w:val="right"/>
              <w:rPr>
                <w:rFonts w:ascii="Arial" w:eastAsia="Arial" w:hAnsi="Arial" w:cs="Arial"/>
              </w:rPr>
            </w:pPr>
            <w:r>
              <w:rPr>
                <w:rFonts w:ascii="Arial" w:eastAsia="Arial" w:hAnsi="Arial" w:cs="Arial"/>
              </w:rPr>
              <w:t xml:space="preserve">     5</w:t>
            </w:r>
          </w:p>
        </w:tc>
      </w:tr>
      <w:tr w:rsidR="00645FD7" w14:paraId="0D52A2A5" w14:textId="77777777" w:rsidTr="00F84998">
        <w:trPr>
          <w:trHeight w:val="259"/>
        </w:trPr>
        <w:tc>
          <w:tcPr>
            <w:tcW w:w="1355" w:type="dxa"/>
          </w:tcPr>
          <w:p w14:paraId="266EF679" w14:textId="77777777" w:rsidR="00645FD7" w:rsidRDefault="00645FD7" w:rsidP="006B4588">
            <w:pPr>
              <w:rPr>
                <w:rFonts w:ascii="Arial" w:eastAsia="Arial" w:hAnsi="Arial" w:cs="Arial"/>
                <w:b/>
              </w:rPr>
            </w:pPr>
            <w:r>
              <w:rPr>
                <w:rFonts w:ascii="Arial" w:eastAsia="Arial" w:hAnsi="Arial" w:cs="Arial"/>
                <w:b/>
              </w:rPr>
              <w:t>5.</w:t>
            </w:r>
          </w:p>
        </w:tc>
        <w:tc>
          <w:tcPr>
            <w:tcW w:w="7854" w:type="dxa"/>
          </w:tcPr>
          <w:p w14:paraId="09F2532B" w14:textId="77777777" w:rsidR="00645FD7" w:rsidRDefault="00645FD7" w:rsidP="006B4588">
            <w:pPr>
              <w:rPr>
                <w:rFonts w:ascii="Arial" w:eastAsia="Arial" w:hAnsi="Arial" w:cs="Arial"/>
                <w:b/>
              </w:rPr>
            </w:pPr>
            <w:r>
              <w:rPr>
                <w:rFonts w:ascii="Arial" w:eastAsia="Arial" w:hAnsi="Arial" w:cs="Arial"/>
                <w:b/>
              </w:rPr>
              <w:t>Poslovi vezani uz stručnu djelatnost</w:t>
            </w:r>
          </w:p>
        </w:tc>
        <w:tc>
          <w:tcPr>
            <w:tcW w:w="1843" w:type="dxa"/>
          </w:tcPr>
          <w:p w14:paraId="306D543A" w14:textId="77777777" w:rsidR="00645FD7" w:rsidRDefault="00645FD7" w:rsidP="006B4588">
            <w:pPr>
              <w:rPr>
                <w:rFonts w:ascii="Arial" w:eastAsia="Arial" w:hAnsi="Arial" w:cs="Arial"/>
                <w:b/>
              </w:rPr>
            </w:pPr>
            <w:r>
              <w:rPr>
                <w:rFonts w:ascii="Arial" w:eastAsia="Arial" w:hAnsi="Arial" w:cs="Arial"/>
                <w:b/>
              </w:rPr>
              <w:t>8 – 7 mj.</w:t>
            </w:r>
          </w:p>
        </w:tc>
        <w:tc>
          <w:tcPr>
            <w:tcW w:w="1559" w:type="dxa"/>
          </w:tcPr>
          <w:p w14:paraId="6D450EB8" w14:textId="77777777" w:rsidR="00645FD7" w:rsidRDefault="00645FD7" w:rsidP="006B4588">
            <w:pPr>
              <w:jc w:val="right"/>
              <w:rPr>
                <w:rFonts w:ascii="Arial" w:eastAsia="Arial" w:hAnsi="Arial" w:cs="Arial"/>
                <w:b/>
              </w:rPr>
            </w:pPr>
            <w:r>
              <w:rPr>
                <w:rFonts w:ascii="Arial" w:eastAsia="Arial" w:hAnsi="Arial" w:cs="Arial"/>
                <w:b/>
              </w:rPr>
              <w:t>250</w:t>
            </w:r>
          </w:p>
        </w:tc>
      </w:tr>
      <w:tr w:rsidR="00645FD7" w14:paraId="2E58584D" w14:textId="77777777" w:rsidTr="00F84998">
        <w:trPr>
          <w:trHeight w:val="259"/>
        </w:trPr>
        <w:tc>
          <w:tcPr>
            <w:tcW w:w="1355" w:type="dxa"/>
          </w:tcPr>
          <w:p w14:paraId="36363E21" w14:textId="77777777" w:rsidR="00645FD7" w:rsidRDefault="00645FD7" w:rsidP="006B4588">
            <w:pPr>
              <w:rPr>
                <w:rFonts w:ascii="Arial" w:eastAsia="Arial" w:hAnsi="Arial" w:cs="Arial"/>
              </w:rPr>
            </w:pPr>
            <w:r>
              <w:rPr>
                <w:rFonts w:ascii="Arial" w:eastAsia="Arial" w:hAnsi="Arial" w:cs="Arial"/>
              </w:rPr>
              <w:t>5.1.</w:t>
            </w:r>
          </w:p>
        </w:tc>
        <w:tc>
          <w:tcPr>
            <w:tcW w:w="7854" w:type="dxa"/>
          </w:tcPr>
          <w:p w14:paraId="59FA3594" w14:textId="77777777" w:rsidR="00645FD7" w:rsidRDefault="00645FD7" w:rsidP="006B4588">
            <w:pPr>
              <w:rPr>
                <w:rFonts w:ascii="Arial" w:eastAsia="Arial" w:hAnsi="Arial" w:cs="Arial"/>
              </w:rPr>
            </w:pPr>
            <w:r>
              <w:rPr>
                <w:rFonts w:ascii="Arial" w:eastAsia="Arial" w:hAnsi="Arial" w:cs="Arial"/>
              </w:rPr>
              <w:t>Organizacija i vođenje rada u knjižnici i čitaonici</w:t>
            </w:r>
          </w:p>
        </w:tc>
        <w:tc>
          <w:tcPr>
            <w:tcW w:w="1843" w:type="dxa"/>
          </w:tcPr>
          <w:p w14:paraId="6EE65471"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15425F8D" w14:textId="77777777" w:rsidR="00645FD7" w:rsidRDefault="00645FD7" w:rsidP="006B4588">
            <w:pPr>
              <w:jc w:val="right"/>
              <w:rPr>
                <w:rFonts w:ascii="Arial" w:eastAsia="Arial" w:hAnsi="Arial" w:cs="Arial"/>
              </w:rPr>
            </w:pPr>
            <w:r>
              <w:rPr>
                <w:rFonts w:ascii="Arial" w:eastAsia="Arial" w:hAnsi="Arial" w:cs="Arial"/>
              </w:rPr>
              <w:t xml:space="preserve">    50</w:t>
            </w:r>
          </w:p>
        </w:tc>
      </w:tr>
      <w:tr w:rsidR="00645FD7" w14:paraId="7768B0F8" w14:textId="77777777" w:rsidTr="00F84998">
        <w:trPr>
          <w:trHeight w:val="259"/>
        </w:trPr>
        <w:tc>
          <w:tcPr>
            <w:tcW w:w="1355" w:type="dxa"/>
          </w:tcPr>
          <w:p w14:paraId="0E403EAB" w14:textId="77777777" w:rsidR="00645FD7" w:rsidRDefault="00645FD7" w:rsidP="006B4588">
            <w:pPr>
              <w:rPr>
                <w:rFonts w:ascii="Arial" w:eastAsia="Arial" w:hAnsi="Arial" w:cs="Arial"/>
              </w:rPr>
            </w:pPr>
            <w:r>
              <w:rPr>
                <w:rFonts w:ascii="Arial" w:eastAsia="Arial" w:hAnsi="Arial" w:cs="Arial"/>
              </w:rPr>
              <w:t>5.2.</w:t>
            </w:r>
          </w:p>
        </w:tc>
        <w:tc>
          <w:tcPr>
            <w:tcW w:w="7854" w:type="dxa"/>
          </w:tcPr>
          <w:p w14:paraId="51B0DE8B" w14:textId="77777777" w:rsidR="00645FD7" w:rsidRDefault="00645FD7" w:rsidP="006B4588">
            <w:pPr>
              <w:rPr>
                <w:rFonts w:ascii="Arial" w:eastAsia="Arial" w:hAnsi="Arial" w:cs="Arial"/>
              </w:rPr>
            </w:pPr>
            <w:r>
              <w:rPr>
                <w:rFonts w:ascii="Arial" w:eastAsia="Arial" w:hAnsi="Arial" w:cs="Arial"/>
              </w:rPr>
              <w:t>Izgradnja knjižnog fonda: nabava knjiga i ostale građe</w:t>
            </w:r>
          </w:p>
        </w:tc>
        <w:tc>
          <w:tcPr>
            <w:tcW w:w="1843" w:type="dxa"/>
          </w:tcPr>
          <w:p w14:paraId="09564BB9"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4EA3A7C9" w14:textId="77777777" w:rsidR="00645FD7" w:rsidRDefault="00645FD7" w:rsidP="006B4588">
            <w:pPr>
              <w:jc w:val="right"/>
              <w:rPr>
                <w:rFonts w:ascii="Arial" w:eastAsia="Arial" w:hAnsi="Arial" w:cs="Arial"/>
              </w:rPr>
            </w:pPr>
            <w:r>
              <w:rPr>
                <w:rFonts w:ascii="Arial" w:eastAsia="Arial" w:hAnsi="Arial" w:cs="Arial"/>
                <w:b/>
              </w:rPr>
              <w:t xml:space="preserve">    </w:t>
            </w:r>
            <w:r>
              <w:rPr>
                <w:rFonts w:ascii="Arial" w:eastAsia="Arial" w:hAnsi="Arial" w:cs="Arial"/>
              </w:rPr>
              <w:t>25</w:t>
            </w:r>
          </w:p>
        </w:tc>
      </w:tr>
      <w:tr w:rsidR="00645FD7" w14:paraId="7E4D4481" w14:textId="77777777" w:rsidTr="00F84998">
        <w:trPr>
          <w:trHeight w:val="259"/>
        </w:trPr>
        <w:tc>
          <w:tcPr>
            <w:tcW w:w="1355" w:type="dxa"/>
          </w:tcPr>
          <w:p w14:paraId="065A09F7" w14:textId="77777777" w:rsidR="00645FD7" w:rsidRDefault="00645FD7" w:rsidP="006B4588">
            <w:pPr>
              <w:rPr>
                <w:rFonts w:ascii="Arial" w:eastAsia="Arial" w:hAnsi="Arial" w:cs="Arial"/>
              </w:rPr>
            </w:pPr>
            <w:r>
              <w:rPr>
                <w:rFonts w:ascii="Arial" w:eastAsia="Arial" w:hAnsi="Arial" w:cs="Arial"/>
              </w:rPr>
              <w:t>5.3.</w:t>
            </w:r>
          </w:p>
        </w:tc>
        <w:tc>
          <w:tcPr>
            <w:tcW w:w="7854" w:type="dxa"/>
          </w:tcPr>
          <w:p w14:paraId="473D038D" w14:textId="77777777" w:rsidR="00645FD7" w:rsidRDefault="00645FD7" w:rsidP="006B4588">
            <w:pPr>
              <w:rPr>
                <w:rFonts w:ascii="Arial" w:eastAsia="Arial" w:hAnsi="Arial" w:cs="Arial"/>
              </w:rPr>
            </w:pPr>
            <w:r>
              <w:rPr>
                <w:rFonts w:ascii="Arial" w:eastAsia="Arial" w:hAnsi="Arial" w:cs="Arial"/>
              </w:rPr>
              <w:t>Pročišćavanje knjižnog fonda</w:t>
            </w:r>
          </w:p>
        </w:tc>
        <w:tc>
          <w:tcPr>
            <w:tcW w:w="1843" w:type="dxa"/>
          </w:tcPr>
          <w:p w14:paraId="0ABE0241" w14:textId="77777777" w:rsidR="00645FD7" w:rsidRDefault="00645FD7" w:rsidP="006B4588">
            <w:pPr>
              <w:rPr>
                <w:rFonts w:ascii="Arial" w:eastAsia="Arial" w:hAnsi="Arial" w:cs="Arial"/>
              </w:rPr>
            </w:pPr>
            <w:r>
              <w:rPr>
                <w:rFonts w:ascii="Arial" w:eastAsia="Arial" w:hAnsi="Arial" w:cs="Arial"/>
              </w:rPr>
              <w:t>6 mj.</w:t>
            </w:r>
          </w:p>
        </w:tc>
        <w:tc>
          <w:tcPr>
            <w:tcW w:w="1559" w:type="dxa"/>
          </w:tcPr>
          <w:p w14:paraId="36693CC6" w14:textId="77777777" w:rsidR="00645FD7" w:rsidRDefault="00645FD7" w:rsidP="006B4588">
            <w:pPr>
              <w:jc w:val="right"/>
              <w:rPr>
                <w:rFonts w:ascii="Arial" w:eastAsia="Arial" w:hAnsi="Arial" w:cs="Arial"/>
              </w:rPr>
            </w:pPr>
            <w:r>
              <w:rPr>
                <w:rFonts w:ascii="Arial" w:eastAsia="Arial" w:hAnsi="Arial" w:cs="Arial"/>
                <w:b/>
              </w:rPr>
              <w:t xml:space="preserve">   </w:t>
            </w:r>
            <w:r>
              <w:rPr>
                <w:rFonts w:ascii="Arial" w:eastAsia="Arial" w:hAnsi="Arial" w:cs="Arial"/>
              </w:rPr>
              <w:t xml:space="preserve"> 15</w:t>
            </w:r>
          </w:p>
        </w:tc>
      </w:tr>
      <w:tr w:rsidR="00645FD7" w14:paraId="0EC1CC0A" w14:textId="77777777" w:rsidTr="00F84998">
        <w:trPr>
          <w:trHeight w:val="259"/>
        </w:trPr>
        <w:tc>
          <w:tcPr>
            <w:tcW w:w="1355" w:type="dxa"/>
          </w:tcPr>
          <w:p w14:paraId="7549FB20" w14:textId="77777777" w:rsidR="00645FD7" w:rsidRDefault="00645FD7" w:rsidP="006B4588">
            <w:pPr>
              <w:rPr>
                <w:rFonts w:ascii="Arial" w:eastAsia="Arial" w:hAnsi="Arial" w:cs="Arial"/>
              </w:rPr>
            </w:pPr>
            <w:r>
              <w:rPr>
                <w:rFonts w:ascii="Arial" w:eastAsia="Arial" w:hAnsi="Arial" w:cs="Arial"/>
              </w:rPr>
              <w:t>5.4.</w:t>
            </w:r>
          </w:p>
        </w:tc>
        <w:tc>
          <w:tcPr>
            <w:tcW w:w="7854" w:type="dxa"/>
          </w:tcPr>
          <w:p w14:paraId="3233FAFA" w14:textId="77777777" w:rsidR="00645FD7" w:rsidRDefault="00645FD7" w:rsidP="006B4588">
            <w:pPr>
              <w:rPr>
                <w:rFonts w:ascii="Arial" w:eastAsia="Arial" w:hAnsi="Arial" w:cs="Arial"/>
              </w:rPr>
            </w:pPr>
            <w:r>
              <w:rPr>
                <w:rFonts w:ascii="Arial" w:eastAsia="Arial" w:hAnsi="Arial" w:cs="Arial"/>
              </w:rPr>
              <w:t>Prijem i sređivanje periodike za učenike i nastavnike</w:t>
            </w:r>
          </w:p>
        </w:tc>
        <w:tc>
          <w:tcPr>
            <w:tcW w:w="1843" w:type="dxa"/>
          </w:tcPr>
          <w:p w14:paraId="0F302882"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458EB4FB" w14:textId="77777777" w:rsidR="00645FD7" w:rsidRDefault="00645FD7" w:rsidP="006B4588">
            <w:pPr>
              <w:jc w:val="right"/>
              <w:rPr>
                <w:rFonts w:ascii="Arial" w:eastAsia="Arial" w:hAnsi="Arial" w:cs="Arial"/>
              </w:rPr>
            </w:pPr>
            <w:r>
              <w:rPr>
                <w:rFonts w:ascii="Arial" w:eastAsia="Arial" w:hAnsi="Arial" w:cs="Arial"/>
              </w:rPr>
              <w:t xml:space="preserve">  25   </w:t>
            </w:r>
          </w:p>
        </w:tc>
      </w:tr>
      <w:tr w:rsidR="00645FD7" w14:paraId="37DBDC46" w14:textId="77777777" w:rsidTr="00F84998">
        <w:trPr>
          <w:trHeight w:val="259"/>
        </w:trPr>
        <w:tc>
          <w:tcPr>
            <w:tcW w:w="1355" w:type="dxa"/>
          </w:tcPr>
          <w:p w14:paraId="3BBD60B8" w14:textId="77777777" w:rsidR="00645FD7" w:rsidRDefault="00645FD7" w:rsidP="006B4588">
            <w:pPr>
              <w:rPr>
                <w:rFonts w:ascii="Arial" w:eastAsia="Arial" w:hAnsi="Arial" w:cs="Arial"/>
              </w:rPr>
            </w:pPr>
            <w:r>
              <w:rPr>
                <w:rFonts w:ascii="Arial" w:eastAsia="Arial" w:hAnsi="Arial" w:cs="Arial"/>
              </w:rPr>
              <w:t xml:space="preserve">5.5. </w:t>
            </w:r>
          </w:p>
        </w:tc>
        <w:tc>
          <w:tcPr>
            <w:tcW w:w="7854" w:type="dxa"/>
          </w:tcPr>
          <w:p w14:paraId="6B343873" w14:textId="77777777" w:rsidR="00645FD7" w:rsidRDefault="00645FD7" w:rsidP="006B4588">
            <w:pPr>
              <w:rPr>
                <w:rFonts w:ascii="Arial" w:eastAsia="Arial" w:hAnsi="Arial" w:cs="Arial"/>
              </w:rPr>
            </w:pPr>
            <w:r>
              <w:rPr>
                <w:rFonts w:ascii="Arial" w:eastAsia="Arial" w:hAnsi="Arial" w:cs="Arial"/>
              </w:rPr>
              <w:t>Inventarizacija knjižnične građe</w:t>
            </w:r>
          </w:p>
        </w:tc>
        <w:tc>
          <w:tcPr>
            <w:tcW w:w="1843" w:type="dxa"/>
          </w:tcPr>
          <w:p w14:paraId="4D668A2A"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71CF46CB" w14:textId="77777777" w:rsidR="00645FD7" w:rsidRDefault="00645FD7" w:rsidP="006B4588">
            <w:pPr>
              <w:jc w:val="right"/>
              <w:rPr>
                <w:rFonts w:ascii="Arial" w:eastAsia="Arial" w:hAnsi="Arial" w:cs="Arial"/>
              </w:rPr>
            </w:pPr>
            <w:r>
              <w:rPr>
                <w:rFonts w:ascii="Arial" w:eastAsia="Arial" w:hAnsi="Arial" w:cs="Arial"/>
              </w:rPr>
              <w:t xml:space="preserve">    70</w:t>
            </w:r>
          </w:p>
        </w:tc>
      </w:tr>
      <w:tr w:rsidR="00645FD7" w14:paraId="2FC0F7CF" w14:textId="77777777" w:rsidTr="00F84998">
        <w:trPr>
          <w:trHeight w:val="259"/>
        </w:trPr>
        <w:tc>
          <w:tcPr>
            <w:tcW w:w="1355" w:type="dxa"/>
          </w:tcPr>
          <w:p w14:paraId="089E2D18" w14:textId="77777777" w:rsidR="00645FD7" w:rsidRDefault="00645FD7" w:rsidP="006B4588">
            <w:pPr>
              <w:rPr>
                <w:rFonts w:ascii="Arial" w:eastAsia="Arial" w:hAnsi="Arial" w:cs="Arial"/>
              </w:rPr>
            </w:pPr>
            <w:r>
              <w:rPr>
                <w:rFonts w:ascii="Arial" w:eastAsia="Arial" w:hAnsi="Arial" w:cs="Arial"/>
              </w:rPr>
              <w:t>5.6.</w:t>
            </w:r>
          </w:p>
        </w:tc>
        <w:tc>
          <w:tcPr>
            <w:tcW w:w="7854" w:type="dxa"/>
          </w:tcPr>
          <w:p w14:paraId="3734A605" w14:textId="77777777" w:rsidR="00645FD7" w:rsidRDefault="00645FD7" w:rsidP="006B4588">
            <w:pPr>
              <w:rPr>
                <w:rFonts w:ascii="Arial" w:eastAsia="Arial" w:hAnsi="Arial" w:cs="Arial"/>
              </w:rPr>
            </w:pPr>
            <w:r>
              <w:rPr>
                <w:rFonts w:ascii="Arial" w:eastAsia="Arial" w:hAnsi="Arial" w:cs="Arial"/>
              </w:rPr>
              <w:t>Katalogizacija knjižnične građe</w:t>
            </w:r>
          </w:p>
        </w:tc>
        <w:tc>
          <w:tcPr>
            <w:tcW w:w="1843" w:type="dxa"/>
          </w:tcPr>
          <w:p w14:paraId="79D1DF69"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0374B7EF" w14:textId="77777777" w:rsidR="00645FD7" w:rsidRDefault="00645FD7" w:rsidP="006B4588">
            <w:pPr>
              <w:jc w:val="right"/>
              <w:rPr>
                <w:rFonts w:ascii="Arial" w:eastAsia="Arial" w:hAnsi="Arial" w:cs="Arial"/>
              </w:rPr>
            </w:pPr>
            <w:r>
              <w:rPr>
                <w:rFonts w:ascii="Arial" w:eastAsia="Arial" w:hAnsi="Arial" w:cs="Arial"/>
              </w:rPr>
              <w:t xml:space="preserve">    25</w:t>
            </w:r>
          </w:p>
        </w:tc>
      </w:tr>
      <w:tr w:rsidR="00645FD7" w14:paraId="19E8B8A6" w14:textId="77777777" w:rsidTr="00F84998">
        <w:trPr>
          <w:trHeight w:val="259"/>
        </w:trPr>
        <w:tc>
          <w:tcPr>
            <w:tcW w:w="1355" w:type="dxa"/>
          </w:tcPr>
          <w:p w14:paraId="18EF8B94" w14:textId="77777777" w:rsidR="00645FD7" w:rsidRDefault="00645FD7" w:rsidP="006B4588">
            <w:pPr>
              <w:rPr>
                <w:rFonts w:ascii="Arial" w:eastAsia="Arial" w:hAnsi="Arial" w:cs="Arial"/>
              </w:rPr>
            </w:pPr>
            <w:r>
              <w:rPr>
                <w:rFonts w:ascii="Arial" w:eastAsia="Arial" w:hAnsi="Arial" w:cs="Arial"/>
              </w:rPr>
              <w:t>5.7.</w:t>
            </w:r>
          </w:p>
        </w:tc>
        <w:tc>
          <w:tcPr>
            <w:tcW w:w="7854" w:type="dxa"/>
          </w:tcPr>
          <w:p w14:paraId="38CA7C44" w14:textId="77777777" w:rsidR="00645FD7" w:rsidRDefault="00645FD7" w:rsidP="006B4588">
            <w:pPr>
              <w:rPr>
                <w:rFonts w:ascii="Arial" w:eastAsia="Arial" w:hAnsi="Arial" w:cs="Arial"/>
              </w:rPr>
            </w:pPr>
            <w:r>
              <w:rPr>
                <w:rFonts w:ascii="Arial" w:eastAsia="Arial" w:hAnsi="Arial" w:cs="Arial"/>
              </w:rPr>
              <w:t>Tehnička obrada knjižnične građe</w:t>
            </w:r>
          </w:p>
        </w:tc>
        <w:tc>
          <w:tcPr>
            <w:tcW w:w="1843" w:type="dxa"/>
          </w:tcPr>
          <w:p w14:paraId="4B0E0BD4"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74E896A9" w14:textId="77777777" w:rsidR="00645FD7" w:rsidRDefault="00645FD7" w:rsidP="006B4588">
            <w:pPr>
              <w:jc w:val="right"/>
              <w:rPr>
                <w:rFonts w:ascii="Arial" w:eastAsia="Arial" w:hAnsi="Arial" w:cs="Arial"/>
              </w:rPr>
            </w:pPr>
            <w:r>
              <w:rPr>
                <w:rFonts w:ascii="Arial" w:eastAsia="Arial" w:hAnsi="Arial" w:cs="Arial"/>
              </w:rPr>
              <w:t xml:space="preserve">    40</w:t>
            </w:r>
          </w:p>
        </w:tc>
      </w:tr>
      <w:tr w:rsidR="00645FD7" w14:paraId="030FE26B" w14:textId="77777777" w:rsidTr="00F84998">
        <w:trPr>
          <w:trHeight w:val="244"/>
        </w:trPr>
        <w:tc>
          <w:tcPr>
            <w:tcW w:w="1355" w:type="dxa"/>
          </w:tcPr>
          <w:p w14:paraId="10007779" w14:textId="77777777" w:rsidR="00645FD7" w:rsidRDefault="00645FD7" w:rsidP="006B4588">
            <w:pPr>
              <w:rPr>
                <w:rFonts w:ascii="Arial" w:eastAsia="Arial" w:hAnsi="Arial" w:cs="Arial"/>
                <w:b/>
              </w:rPr>
            </w:pPr>
            <w:r>
              <w:rPr>
                <w:rFonts w:ascii="Arial" w:eastAsia="Arial" w:hAnsi="Arial" w:cs="Arial"/>
                <w:b/>
              </w:rPr>
              <w:t>6.</w:t>
            </w:r>
          </w:p>
        </w:tc>
        <w:tc>
          <w:tcPr>
            <w:tcW w:w="7854" w:type="dxa"/>
          </w:tcPr>
          <w:p w14:paraId="7CF41526" w14:textId="77777777" w:rsidR="00645FD7" w:rsidRDefault="00645FD7" w:rsidP="006B4588">
            <w:pPr>
              <w:rPr>
                <w:rFonts w:ascii="Arial" w:eastAsia="Arial" w:hAnsi="Arial" w:cs="Arial"/>
                <w:b/>
              </w:rPr>
            </w:pPr>
            <w:r>
              <w:rPr>
                <w:rFonts w:ascii="Arial" w:eastAsia="Arial" w:hAnsi="Arial" w:cs="Arial"/>
                <w:b/>
              </w:rPr>
              <w:t>Poslovi vezani uz čuvanje i zaštitu knjižnične građe</w:t>
            </w:r>
          </w:p>
        </w:tc>
        <w:tc>
          <w:tcPr>
            <w:tcW w:w="1843" w:type="dxa"/>
          </w:tcPr>
          <w:p w14:paraId="3ADC5BD9" w14:textId="77777777" w:rsidR="00645FD7" w:rsidRDefault="00645FD7" w:rsidP="006B4588">
            <w:pPr>
              <w:rPr>
                <w:rFonts w:ascii="Arial" w:eastAsia="Arial" w:hAnsi="Arial" w:cs="Arial"/>
                <w:b/>
              </w:rPr>
            </w:pPr>
            <w:r>
              <w:rPr>
                <w:rFonts w:ascii="Arial" w:eastAsia="Arial" w:hAnsi="Arial" w:cs="Arial"/>
                <w:b/>
              </w:rPr>
              <w:t>9 – 6 mj.</w:t>
            </w:r>
          </w:p>
        </w:tc>
        <w:tc>
          <w:tcPr>
            <w:tcW w:w="1559" w:type="dxa"/>
          </w:tcPr>
          <w:p w14:paraId="32BC7637" w14:textId="77777777" w:rsidR="00645FD7" w:rsidRDefault="00645FD7" w:rsidP="006B4588">
            <w:pPr>
              <w:jc w:val="right"/>
              <w:rPr>
                <w:rFonts w:ascii="Arial" w:eastAsia="Arial" w:hAnsi="Arial" w:cs="Arial"/>
                <w:b/>
              </w:rPr>
            </w:pPr>
            <w:r>
              <w:rPr>
                <w:rFonts w:ascii="Arial" w:eastAsia="Arial" w:hAnsi="Arial" w:cs="Arial"/>
                <w:b/>
              </w:rPr>
              <w:t>36</w:t>
            </w:r>
          </w:p>
        </w:tc>
      </w:tr>
      <w:tr w:rsidR="00645FD7" w14:paraId="51600C29" w14:textId="77777777" w:rsidTr="00F84998">
        <w:trPr>
          <w:trHeight w:val="259"/>
        </w:trPr>
        <w:tc>
          <w:tcPr>
            <w:tcW w:w="1355" w:type="dxa"/>
          </w:tcPr>
          <w:p w14:paraId="136DCC76" w14:textId="77777777" w:rsidR="00645FD7" w:rsidRDefault="00645FD7" w:rsidP="006B4588">
            <w:pPr>
              <w:rPr>
                <w:rFonts w:ascii="Arial" w:eastAsia="Arial" w:hAnsi="Arial" w:cs="Arial"/>
              </w:rPr>
            </w:pPr>
            <w:r>
              <w:rPr>
                <w:rFonts w:ascii="Arial" w:eastAsia="Arial" w:hAnsi="Arial" w:cs="Arial"/>
              </w:rPr>
              <w:t>6.1.</w:t>
            </w:r>
          </w:p>
        </w:tc>
        <w:tc>
          <w:tcPr>
            <w:tcW w:w="7854" w:type="dxa"/>
          </w:tcPr>
          <w:p w14:paraId="76497713" w14:textId="77777777" w:rsidR="00645FD7" w:rsidRDefault="00645FD7" w:rsidP="006B4588">
            <w:pPr>
              <w:rPr>
                <w:rFonts w:ascii="Arial" w:eastAsia="Arial" w:hAnsi="Arial" w:cs="Arial"/>
              </w:rPr>
            </w:pPr>
            <w:r>
              <w:rPr>
                <w:rFonts w:ascii="Arial" w:eastAsia="Arial" w:hAnsi="Arial" w:cs="Arial"/>
              </w:rPr>
              <w:t>Otpis i revizija fonda</w:t>
            </w:r>
          </w:p>
        </w:tc>
        <w:tc>
          <w:tcPr>
            <w:tcW w:w="1843" w:type="dxa"/>
          </w:tcPr>
          <w:p w14:paraId="7B6A0B2F" w14:textId="77777777" w:rsidR="00645FD7" w:rsidRDefault="00645FD7" w:rsidP="006B4588">
            <w:pPr>
              <w:rPr>
                <w:rFonts w:ascii="Arial" w:eastAsia="Arial" w:hAnsi="Arial" w:cs="Arial"/>
              </w:rPr>
            </w:pPr>
            <w:r>
              <w:rPr>
                <w:rFonts w:ascii="Arial" w:eastAsia="Arial" w:hAnsi="Arial" w:cs="Arial"/>
              </w:rPr>
              <w:t>12 – 1 mj.</w:t>
            </w:r>
          </w:p>
        </w:tc>
        <w:tc>
          <w:tcPr>
            <w:tcW w:w="1559" w:type="dxa"/>
          </w:tcPr>
          <w:p w14:paraId="2E3C10DF" w14:textId="77777777" w:rsidR="00645FD7" w:rsidRDefault="00645FD7" w:rsidP="006B4588">
            <w:pPr>
              <w:jc w:val="right"/>
              <w:rPr>
                <w:rFonts w:ascii="Arial" w:eastAsia="Arial" w:hAnsi="Arial" w:cs="Arial"/>
              </w:rPr>
            </w:pPr>
            <w:r>
              <w:rPr>
                <w:rFonts w:ascii="Arial" w:eastAsia="Arial" w:hAnsi="Arial" w:cs="Arial"/>
              </w:rPr>
              <w:t>31</w:t>
            </w:r>
          </w:p>
        </w:tc>
      </w:tr>
      <w:tr w:rsidR="00645FD7" w14:paraId="68BB8A92" w14:textId="77777777" w:rsidTr="00F84998">
        <w:trPr>
          <w:trHeight w:val="259"/>
        </w:trPr>
        <w:tc>
          <w:tcPr>
            <w:tcW w:w="1355" w:type="dxa"/>
          </w:tcPr>
          <w:p w14:paraId="6CBF4FDE" w14:textId="77777777" w:rsidR="00645FD7" w:rsidRDefault="00645FD7" w:rsidP="006B4588">
            <w:pPr>
              <w:rPr>
                <w:rFonts w:ascii="Arial" w:eastAsia="Arial" w:hAnsi="Arial" w:cs="Arial"/>
              </w:rPr>
            </w:pPr>
            <w:r>
              <w:rPr>
                <w:rFonts w:ascii="Arial" w:eastAsia="Arial" w:hAnsi="Arial" w:cs="Arial"/>
              </w:rPr>
              <w:t>6.2.</w:t>
            </w:r>
          </w:p>
        </w:tc>
        <w:tc>
          <w:tcPr>
            <w:tcW w:w="7854" w:type="dxa"/>
          </w:tcPr>
          <w:p w14:paraId="0267E2BA" w14:textId="77777777" w:rsidR="00645FD7" w:rsidRDefault="00645FD7" w:rsidP="006B4588">
            <w:pPr>
              <w:rPr>
                <w:rFonts w:ascii="Arial" w:eastAsia="Arial" w:hAnsi="Arial" w:cs="Arial"/>
              </w:rPr>
            </w:pPr>
            <w:r>
              <w:rPr>
                <w:rFonts w:ascii="Arial" w:eastAsia="Arial" w:hAnsi="Arial" w:cs="Arial"/>
              </w:rPr>
              <w:t>Zaštita knjižne građe</w:t>
            </w:r>
          </w:p>
        </w:tc>
        <w:tc>
          <w:tcPr>
            <w:tcW w:w="1843" w:type="dxa"/>
          </w:tcPr>
          <w:p w14:paraId="66719C69"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2F8A53BF" w14:textId="77777777" w:rsidR="00645FD7" w:rsidRDefault="00645FD7" w:rsidP="006B4588">
            <w:pPr>
              <w:jc w:val="right"/>
              <w:rPr>
                <w:rFonts w:ascii="Arial" w:eastAsia="Arial" w:hAnsi="Arial" w:cs="Arial"/>
              </w:rPr>
            </w:pPr>
            <w:r>
              <w:rPr>
                <w:rFonts w:ascii="Arial" w:eastAsia="Arial" w:hAnsi="Arial" w:cs="Arial"/>
              </w:rPr>
              <w:t>2</w:t>
            </w:r>
          </w:p>
        </w:tc>
      </w:tr>
      <w:tr w:rsidR="00645FD7" w14:paraId="02B45ABE" w14:textId="77777777" w:rsidTr="00F84998">
        <w:trPr>
          <w:trHeight w:val="259"/>
        </w:trPr>
        <w:tc>
          <w:tcPr>
            <w:tcW w:w="1355" w:type="dxa"/>
          </w:tcPr>
          <w:p w14:paraId="7DBFE81D" w14:textId="77777777" w:rsidR="00645FD7" w:rsidRDefault="00645FD7" w:rsidP="006B4588">
            <w:pPr>
              <w:tabs>
                <w:tab w:val="left" w:pos="1005"/>
              </w:tabs>
              <w:rPr>
                <w:rFonts w:ascii="Arial" w:eastAsia="Arial" w:hAnsi="Arial" w:cs="Arial"/>
              </w:rPr>
            </w:pPr>
            <w:r>
              <w:rPr>
                <w:rFonts w:ascii="Arial" w:eastAsia="Arial" w:hAnsi="Arial" w:cs="Arial"/>
              </w:rPr>
              <w:t>6.3.</w:t>
            </w:r>
            <w:r>
              <w:rPr>
                <w:rFonts w:ascii="Arial" w:eastAsia="Arial" w:hAnsi="Arial" w:cs="Arial"/>
              </w:rPr>
              <w:tab/>
            </w:r>
          </w:p>
        </w:tc>
        <w:tc>
          <w:tcPr>
            <w:tcW w:w="7854" w:type="dxa"/>
          </w:tcPr>
          <w:p w14:paraId="4638A203" w14:textId="77777777" w:rsidR="00645FD7" w:rsidRDefault="00645FD7" w:rsidP="006B4588">
            <w:pPr>
              <w:rPr>
                <w:rFonts w:ascii="Arial" w:eastAsia="Arial" w:hAnsi="Arial" w:cs="Arial"/>
              </w:rPr>
            </w:pPr>
            <w:r>
              <w:rPr>
                <w:rFonts w:ascii="Arial" w:eastAsia="Arial" w:hAnsi="Arial" w:cs="Arial"/>
              </w:rPr>
              <w:t>Tehnička obrada starije građe</w:t>
            </w:r>
          </w:p>
        </w:tc>
        <w:tc>
          <w:tcPr>
            <w:tcW w:w="1843" w:type="dxa"/>
          </w:tcPr>
          <w:p w14:paraId="05AC2223"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37A65269" w14:textId="77777777" w:rsidR="00645FD7" w:rsidRDefault="00645FD7" w:rsidP="006B4588">
            <w:pPr>
              <w:jc w:val="right"/>
              <w:rPr>
                <w:rFonts w:ascii="Arial" w:eastAsia="Arial" w:hAnsi="Arial" w:cs="Arial"/>
              </w:rPr>
            </w:pPr>
            <w:r>
              <w:rPr>
                <w:rFonts w:ascii="Arial" w:eastAsia="Arial" w:hAnsi="Arial" w:cs="Arial"/>
              </w:rPr>
              <w:t xml:space="preserve">    2</w:t>
            </w:r>
          </w:p>
        </w:tc>
      </w:tr>
      <w:tr w:rsidR="00645FD7" w14:paraId="0098A94B" w14:textId="77777777" w:rsidTr="00F84998">
        <w:trPr>
          <w:trHeight w:val="519"/>
        </w:trPr>
        <w:tc>
          <w:tcPr>
            <w:tcW w:w="1355" w:type="dxa"/>
          </w:tcPr>
          <w:p w14:paraId="5C09E145" w14:textId="77777777" w:rsidR="00645FD7" w:rsidRDefault="00645FD7" w:rsidP="006B4588">
            <w:pPr>
              <w:rPr>
                <w:rFonts w:ascii="Arial" w:eastAsia="Arial" w:hAnsi="Arial" w:cs="Arial"/>
                <w:b/>
              </w:rPr>
            </w:pPr>
            <w:r>
              <w:rPr>
                <w:rFonts w:ascii="Arial" w:eastAsia="Arial" w:hAnsi="Arial" w:cs="Arial"/>
                <w:b/>
              </w:rPr>
              <w:t>7.</w:t>
            </w:r>
          </w:p>
        </w:tc>
        <w:tc>
          <w:tcPr>
            <w:tcW w:w="7854" w:type="dxa"/>
          </w:tcPr>
          <w:p w14:paraId="02140165" w14:textId="77777777" w:rsidR="00645FD7" w:rsidRDefault="00645FD7" w:rsidP="006B4588">
            <w:pPr>
              <w:rPr>
                <w:rFonts w:ascii="Arial" w:eastAsia="Arial" w:hAnsi="Arial" w:cs="Arial"/>
                <w:b/>
              </w:rPr>
            </w:pPr>
            <w:r>
              <w:rPr>
                <w:rFonts w:ascii="Arial" w:eastAsia="Arial" w:hAnsi="Arial" w:cs="Arial"/>
                <w:b/>
              </w:rPr>
              <w:t>Poslovi vezani uz školsku knjižnicu kao centar kulturne djelatnosti</w:t>
            </w:r>
          </w:p>
        </w:tc>
        <w:tc>
          <w:tcPr>
            <w:tcW w:w="1843" w:type="dxa"/>
          </w:tcPr>
          <w:p w14:paraId="54862455" w14:textId="77777777" w:rsidR="00645FD7" w:rsidRDefault="00645FD7" w:rsidP="006B4588">
            <w:pPr>
              <w:rPr>
                <w:rFonts w:ascii="Arial" w:eastAsia="Arial" w:hAnsi="Arial" w:cs="Arial"/>
                <w:b/>
              </w:rPr>
            </w:pPr>
            <w:r>
              <w:rPr>
                <w:rFonts w:ascii="Arial" w:eastAsia="Arial" w:hAnsi="Arial" w:cs="Arial"/>
                <w:b/>
              </w:rPr>
              <w:t>9 – 6 mj.</w:t>
            </w:r>
          </w:p>
        </w:tc>
        <w:tc>
          <w:tcPr>
            <w:tcW w:w="1559" w:type="dxa"/>
          </w:tcPr>
          <w:p w14:paraId="392CA3E7" w14:textId="77777777" w:rsidR="00645FD7" w:rsidRDefault="00645FD7" w:rsidP="006B4588">
            <w:pPr>
              <w:jc w:val="right"/>
              <w:rPr>
                <w:rFonts w:ascii="Arial" w:eastAsia="Arial" w:hAnsi="Arial" w:cs="Arial"/>
                <w:b/>
              </w:rPr>
            </w:pPr>
            <w:r>
              <w:rPr>
                <w:rFonts w:ascii="Arial" w:eastAsia="Arial" w:hAnsi="Arial" w:cs="Arial"/>
                <w:b/>
              </w:rPr>
              <w:t xml:space="preserve">   55</w:t>
            </w:r>
          </w:p>
        </w:tc>
      </w:tr>
      <w:tr w:rsidR="00645FD7" w14:paraId="461AD599" w14:textId="77777777" w:rsidTr="00F84998">
        <w:trPr>
          <w:trHeight w:val="503"/>
        </w:trPr>
        <w:tc>
          <w:tcPr>
            <w:tcW w:w="1355" w:type="dxa"/>
          </w:tcPr>
          <w:p w14:paraId="7BA34396" w14:textId="77777777" w:rsidR="00645FD7" w:rsidRDefault="00645FD7" w:rsidP="006B4588">
            <w:pPr>
              <w:rPr>
                <w:rFonts w:ascii="Arial" w:eastAsia="Arial" w:hAnsi="Arial" w:cs="Arial"/>
              </w:rPr>
            </w:pPr>
            <w:r>
              <w:rPr>
                <w:rFonts w:ascii="Arial" w:eastAsia="Arial" w:hAnsi="Arial" w:cs="Arial"/>
              </w:rPr>
              <w:t>7.1.</w:t>
            </w:r>
          </w:p>
        </w:tc>
        <w:tc>
          <w:tcPr>
            <w:tcW w:w="7854" w:type="dxa"/>
          </w:tcPr>
          <w:p w14:paraId="4164CB2D" w14:textId="77777777" w:rsidR="00645FD7" w:rsidRDefault="00645FD7" w:rsidP="006B4588">
            <w:pPr>
              <w:rPr>
                <w:rFonts w:ascii="Arial" w:eastAsia="Arial" w:hAnsi="Arial" w:cs="Arial"/>
              </w:rPr>
            </w:pPr>
            <w:r>
              <w:rPr>
                <w:rFonts w:ascii="Arial" w:eastAsia="Arial" w:hAnsi="Arial" w:cs="Arial"/>
              </w:rPr>
              <w:t xml:space="preserve">Sudjelovanje u organizaciji, pripremi i provedbi kulturnih sadržaja: književni susreti, predstavljanje knjiga i sl. </w:t>
            </w:r>
          </w:p>
        </w:tc>
        <w:tc>
          <w:tcPr>
            <w:tcW w:w="1843" w:type="dxa"/>
          </w:tcPr>
          <w:p w14:paraId="52D36220" w14:textId="77777777" w:rsidR="00645FD7" w:rsidRDefault="00645FD7" w:rsidP="006B4588">
            <w:pPr>
              <w:rPr>
                <w:rFonts w:ascii="Arial" w:eastAsia="Arial" w:hAnsi="Arial" w:cs="Arial"/>
              </w:rPr>
            </w:pPr>
            <w:r>
              <w:rPr>
                <w:rFonts w:ascii="Arial" w:eastAsia="Arial" w:hAnsi="Arial" w:cs="Arial"/>
              </w:rPr>
              <w:t>9 – 5 mj.</w:t>
            </w:r>
          </w:p>
        </w:tc>
        <w:tc>
          <w:tcPr>
            <w:tcW w:w="1559" w:type="dxa"/>
          </w:tcPr>
          <w:p w14:paraId="12684B3B" w14:textId="77777777" w:rsidR="00645FD7" w:rsidRDefault="00645FD7" w:rsidP="006B4588">
            <w:pPr>
              <w:jc w:val="right"/>
              <w:rPr>
                <w:rFonts w:ascii="Arial" w:eastAsia="Arial" w:hAnsi="Arial" w:cs="Arial"/>
              </w:rPr>
            </w:pPr>
            <w:r>
              <w:rPr>
                <w:rFonts w:ascii="Arial" w:eastAsia="Arial" w:hAnsi="Arial" w:cs="Arial"/>
                <w:b/>
              </w:rPr>
              <w:t xml:space="preserve">      </w:t>
            </w:r>
            <w:r>
              <w:rPr>
                <w:rFonts w:ascii="Arial" w:eastAsia="Arial" w:hAnsi="Arial" w:cs="Arial"/>
              </w:rPr>
              <w:t>25</w:t>
            </w:r>
          </w:p>
        </w:tc>
      </w:tr>
      <w:tr w:rsidR="00645FD7" w14:paraId="741EC330" w14:textId="77777777" w:rsidTr="00F84998">
        <w:trPr>
          <w:trHeight w:val="503"/>
        </w:trPr>
        <w:tc>
          <w:tcPr>
            <w:tcW w:w="1355" w:type="dxa"/>
          </w:tcPr>
          <w:p w14:paraId="0E812D25" w14:textId="77777777" w:rsidR="00645FD7" w:rsidRDefault="00645FD7" w:rsidP="006B4588">
            <w:pPr>
              <w:rPr>
                <w:rFonts w:ascii="Arial" w:eastAsia="Arial" w:hAnsi="Arial" w:cs="Arial"/>
              </w:rPr>
            </w:pPr>
            <w:r>
              <w:rPr>
                <w:rFonts w:ascii="Arial" w:eastAsia="Arial" w:hAnsi="Arial" w:cs="Arial"/>
              </w:rPr>
              <w:t>7.2.</w:t>
            </w:r>
          </w:p>
        </w:tc>
        <w:tc>
          <w:tcPr>
            <w:tcW w:w="7854" w:type="dxa"/>
          </w:tcPr>
          <w:p w14:paraId="0CADA0C3" w14:textId="77777777" w:rsidR="00645FD7" w:rsidRDefault="00645FD7" w:rsidP="006B4588">
            <w:pPr>
              <w:rPr>
                <w:rFonts w:ascii="Arial" w:eastAsia="Arial" w:hAnsi="Arial" w:cs="Arial"/>
              </w:rPr>
            </w:pPr>
            <w:r>
              <w:rPr>
                <w:rFonts w:ascii="Arial" w:eastAsia="Arial" w:hAnsi="Arial" w:cs="Arial"/>
              </w:rPr>
              <w:t>Sudjelovanje u obilježavanju svečanosti: Božić, Uskrs, Dan škole i sl.</w:t>
            </w:r>
          </w:p>
        </w:tc>
        <w:tc>
          <w:tcPr>
            <w:tcW w:w="1843" w:type="dxa"/>
          </w:tcPr>
          <w:p w14:paraId="7BFD14C7"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3713227C" w14:textId="77777777" w:rsidR="00645FD7" w:rsidRDefault="00645FD7" w:rsidP="006B4588">
            <w:pPr>
              <w:jc w:val="right"/>
              <w:rPr>
                <w:rFonts w:ascii="Arial" w:eastAsia="Arial" w:hAnsi="Arial" w:cs="Arial"/>
              </w:rPr>
            </w:pPr>
            <w:r>
              <w:rPr>
                <w:rFonts w:ascii="Arial" w:eastAsia="Arial" w:hAnsi="Arial" w:cs="Arial"/>
              </w:rPr>
              <w:t xml:space="preserve">    20</w:t>
            </w:r>
          </w:p>
        </w:tc>
      </w:tr>
      <w:tr w:rsidR="00645FD7" w14:paraId="2EE966AD" w14:textId="77777777" w:rsidTr="00F84998">
        <w:trPr>
          <w:trHeight w:val="275"/>
        </w:trPr>
        <w:tc>
          <w:tcPr>
            <w:tcW w:w="1355" w:type="dxa"/>
          </w:tcPr>
          <w:p w14:paraId="5B3307F7" w14:textId="77777777" w:rsidR="00645FD7" w:rsidRDefault="00645FD7" w:rsidP="006B4588">
            <w:pPr>
              <w:rPr>
                <w:rFonts w:ascii="Arial" w:eastAsia="Arial" w:hAnsi="Arial" w:cs="Arial"/>
              </w:rPr>
            </w:pPr>
            <w:r>
              <w:rPr>
                <w:rFonts w:ascii="Arial" w:eastAsia="Arial" w:hAnsi="Arial" w:cs="Arial"/>
              </w:rPr>
              <w:t>7.3.</w:t>
            </w:r>
          </w:p>
        </w:tc>
        <w:tc>
          <w:tcPr>
            <w:tcW w:w="7854" w:type="dxa"/>
          </w:tcPr>
          <w:p w14:paraId="4FC56E90" w14:textId="77777777" w:rsidR="00645FD7" w:rsidRDefault="00645FD7" w:rsidP="006B4588">
            <w:pPr>
              <w:rPr>
                <w:rFonts w:ascii="Arial" w:eastAsia="Arial" w:hAnsi="Arial" w:cs="Arial"/>
              </w:rPr>
            </w:pPr>
            <w:r>
              <w:rPr>
                <w:rFonts w:ascii="Arial" w:eastAsia="Arial" w:hAnsi="Arial" w:cs="Arial"/>
              </w:rPr>
              <w:t>Postavljanje tematskih i drugih izložbi</w:t>
            </w:r>
          </w:p>
        </w:tc>
        <w:tc>
          <w:tcPr>
            <w:tcW w:w="1843" w:type="dxa"/>
          </w:tcPr>
          <w:p w14:paraId="642F705D"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0AF688C3" w14:textId="77777777" w:rsidR="00645FD7" w:rsidRDefault="00645FD7" w:rsidP="006B4588">
            <w:pPr>
              <w:jc w:val="right"/>
              <w:rPr>
                <w:rFonts w:ascii="Arial" w:eastAsia="Arial" w:hAnsi="Arial" w:cs="Arial"/>
              </w:rPr>
            </w:pPr>
            <w:r>
              <w:rPr>
                <w:rFonts w:ascii="Arial" w:eastAsia="Arial" w:hAnsi="Arial" w:cs="Arial"/>
              </w:rPr>
              <w:t xml:space="preserve">      5</w:t>
            </w:r>
          </w:p>
        </w:tc>
      </w:tr>
      <w:tr w:rsidR="00645FD7" w14:paraId="4F396804" w14:textId="77777777" w:rsidTr="00F84998">
        <w:trPr>
          <w:trHeight w:val="259"/>
        </w:trPr>
        <w:tc>
          <w:tcPr>
            <w:tcW w:w="1355" w:type="dxa"/>
          </w:tcPr>
          <w:p w14:paraId="4B14B96A" w14:textId="77777777" w:rsidR="00645FD7" w:rsidRDefault="00645FD7" w:rsidP="006B4588">
            <w:pPr>
              <w:rPr>
                <w:rFonts w:ascii="Arial" w:eastAsia="Arial" w:hAnsi="Arial" w:cs="Arial"/>
              </w:rPr>
            </w:pPr>
            <w:r>
              <w:rPr>
                <w:rFonts w:ascii="Arial" w:eastAsia="Arial" w:hAnsi="Arial" w:cs="Arial"/>
              </w:rPr>
              <w:t>7.4.</w:t>
            </w:r>
          </w:p>
        </w:tc>
        <w:tc>
          <w:tcPr>
            <w:tcW w:w="7854" w:type="dxa"/>
          </w:tcPr>
          <w:p w14:paraId="7519E4AE" w14:textId="77777777" w:rsidR="00645FD7" w:rsidRDefault="00645FD7" w:rsidP="006B4588">
            <w:pPr>
              <w:rPr>
                <w:rFonts w:ascii="Arial" w:eastAsia="Arial" w:hAnsi="Arial" w:cs="Arial"/>
              </w:rPr>
            </w:pPr>
            <w:r>
              <w:rPr>
                <w:rFonts w:ascii="Arial" w:eastAsia="Arial" w:hAnsi="Arial" w:cs="Arial"/>
              </w:rPr>
              <w:t>Izložba učeničkih radova</w:t>
            </w:r>
          </w:p>
        </w:tc>
        <w:tc>
          <w:tcPr>
            <w:tcW w:w="1843" w:type="dxa"/>
          </w:tcPr>
          <w:p w14:paraId="7D66EADB"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704CD94E" w14:textId="77777777" w:rsidR="00645FD7" w:rsidRDefault="00645FD7" w:rsidP="006B4588">
            <w:pPr>
              <w:jc w:val="right"/>
              <w:rPr>
                <w:rFonts w:ascii="Arial" w:eastAsia="Arial" w:hAnsi="Arial" w:cs="Arial"/>
              </w:rPr>
            </w:pPr>
            <w:r>
              <w:rPr>
                <w:rFonts w:ascii="Arial" w:eastAsia="Arial" w:hAnsi="Arial" w:cs="Arial"/>
              </w:rPr>
              <w:t xml:space="preserve">      5 </w:t>
            </w:r>
          </w:p>
        </w:tc>
      </w:tr>
      <w:tr w:rsidR="00645FD7" w14:paraId="5AB7CBFE" w14:textId="77777777" w:rsidTr="00F84998">
        <w:trPr>
          <w:trHeight w:val="244"/>
        </w:trPr>
        <w:tc>
          <w:tcPr>
            <w:tcW w:w="1355" w:type="dxa"/>
          </w:tcPr>
          <w:p w14:paraId="685843D5" w14:textId="77777777" w:rsidR="00645FD7" w:rsidRDefault="00645FD7" w:rsidP="006B4588">
            <w:pPr>
              <w:rPr>
                <w:rFonts w:ascii="Arial" w:eastAsia="Arial" w:hAnsi="Arial" w:cs="Arial"/>
                <w:b/>
              </w:rPr>
            </w:pPr>
            <w:r>
              <w:rPr>
                <w:rFonts w:ascii="Arial" w:eastAsia="Arial" w:hAnsi="Arial" w:cs="Arial"/>
                <w:b/>
              </w:rPr>
              <w:t>8.</w:t>
            </w:r>
          </w:p>
        </w:tc>
        <w:tc>
          <w:tcPr>
            <w:tcW w:w="7854" w:type="dxa"/>
          </w:tcPr>
          <w:p w14:paraId="1D2F2F2D" w14:textId="77777777" w:rsidR="00645FD7" w:rsidRDefault="00645FD7" w:rsidP="006B4588">
            <w:pPr>
              <w:rPr>
                <w:rFonts w:ascii="Arial" w:eastAsia="Arial" w:hAnsi="Arial" w:cs="Arial"/>
                <w:b/>
              </w:rPr>
            </w:pPr>
            <w:r>
              <w:rPr>
                <w:rFonts w:ascii="Arial" w:eastAsia="Arial" w:hAnsi="Arial" w:cs="Arial"/>
                <w:b/>
              </w:rPr>
              <w:t>Stručno usavršavanje knjižničara</w:t>
            </w:r>
          </w:p>
        </w:tc>
        <w:tc>
          <w:tcPr>
            <w:tcW w:w="1843" w:type="dxa"/>
          </w:tcPr>
          <w:p w14:paraId="3631A14C" w14:textId="77777777" w:rsidR="00645FD7" w:rsidRDefault="00645FD7" w:rsidP="006B4588">
            <w:pPr>
              <w:rPr>
                <w:rFonts w:ascii="Arial" w:eastAsia="Arial" w:hAnsi="Arial" w:cs="Arial"/>
                <w:b/>
              </w:rPr>
            </w:pPr>
            <w:r>
              <w:rPr>
                <w:rFonts w:ascii="Arial" w:eastAsia="Arial" w:hAnsi="Arial" w:cs="Arial"/>
                <w:b/>
              </w:rPr>
              <w:t>8 – 6 mj.</w:t>
            </w:r>
          </w:p>
        </w:tc>
        <w:tc>
          <w:tcPr>
            <w:tcW w:w="1559" w:type="dxa"/>
          </w:tcPr>
          <w:p w14:paraId="2905B32F" w14:textId="77777777" w:rsidR="00645FD7" w:rsidRDefault="00645FD7" w:rsidP="006B4588">
            <w:pPr>
              <w:jc w:val="right"/>
              <w:rPr>
                <w:rFonts w:ascii="Arial" w:eastAsia="Arial" w:hAnsi="Arial" w:cs="Arial"/>
                <w:b/>
              </w:rPr>
            </w:pPr>
            <w:r>
              <w:rPr>
                <w:rFonts w:ascii="Arial" w:eastAsia="Arial" w:hAnsi="Arial" w:cs="Arial"/>
                <w:b/>
              </w:rPr>
              <w:t>120</w:t>
            </w:r>
          </w:p>
        </w:tc>
      </w:tr>
      <w:tr w:rsidR="00645FD7" w14:paraId="33C79E3C" w14:textId="77777777" w:rsidTr="00F84998">
        <w:trPr>
          <w:trHeight w:val="519"/>
        </w:trPr>
        <w:tc>
          <w:tcPr>
            <w:tcW w:w="1355" w:type="dxa"/>
          </w:tcPr>
          <w:p w14:paraId="5819B8C5" w14:textId="77777777" w:rsidR="00645FD7" w:rsidRDefault="00645FD7" w:rsidP="006B4588">
            <w:pPr>
              <w:rPr>
                <w:rFonts w:ascii="Arial" w:eastAsia="Arial" w:hAnsi="Arial" w:cs="Arial"/>
              </w:rPr>
            </w:pPr>
            <w:r>
              <w:rPr>
                <w:rFonts w:ascii="Arial" w:eastAsia="Arial" w:hAnsi="Arial" w:cs="Arial"/>
              </w:rPr>
              <w:lastRenderedPageBreak/>
              <w:t>8.1.</w:t>
            </w:r>
          </w:p>
        </w:tc>
        <w:tc>
          <w:tcPr>
            <w:tcW w:w="7854" w:type="dxa"/>
          </w:tcPr>
          <w:p w14:paraId="6DD2542D" w14:textId="77777777" w:rsidR="00645FD7" w:rsidRDefault="00645FD7" w:rsidP="006B4588">
            <w:pPr>
              <w:rPr>
                <w:rFonts w:ascii="Arial" w:eastAsia="Arial" w:hAnsi="Arial" w:cs="Arial"/>
              </w:rPr>
            </w:pPr>
            <w:r>
              <w:rPr>
                <w:rFonts w:ascii="Arial" w:eastAsia="Arial" w:hAnsi="Arial" w:cs="Arial"/>
              </w:rPr>
              <w:t>Praćenje stručne knjižničarske i druge literature, stručnih recenzija i prikaza knjiga</w:t>
            </w:r>
          </w:p>
        </w:tc>
        <w:tc>
          <w:tcPr>
            <w:tcW w:w="1843" w:type="dxa"/>
          </w:tcPr>
          <w:p w14:paraId="38F430CB" w14:textId="77777777" w:rsidR="00645FD7" w:rsidRDefault="00645FD7" w:rsidP="006B4588">
            <w:pPr>
              <w:rPr>
                <w:rFonts w:ascii="Arial" w:eastAsia="Arial" w:hAnsi="Arial" w:cs="Arial"/>
              </w:rPr>
            </w:pPr>
            <w:r>
              <w:rPr>
                <w:rFonts w:ascii="Arial" w:eastAsia="Arial" w:hAnsi="Arial" w:cs="Arial"/>
              </w:rPr>
              <w:t>8 – 6 mj.</w:t>
            </w:r>
          </w:p>
        </w:tc>
        <w:tc>
          <w:tcPr>
            <w:tcW w:w="1559" w:type="dxa"/>
          </w:tcPr>
          <w:p w14:paraId="0B00ABB3" w14:textId="77777777" w:rsidR="00645FD7" w:rsidRDefault="00645FD7" w:rsidP="006B4588">
            <w:pPr>
              <w:jc w:val="right"/>
              <w:rPr>
                <w:rFonts w:ascii="Arial" w:eastAsia="Arial" w:hAnsi="Arial" w:cs="Arial"/>
              </w:rPr>
            </w:pPr>
            <w:r>
              <w:rPr>
                <w:rFonts w:ascii="Arial" w:eastAsia="Arial" w:hAnsi="Arial" w:cs="Arial"/>
                <w:b/>
              </w:rPr>
              <w:t xml:space="preserve">    </w:t>
            </w:r>
            <w:r>
              <w:rPr>
                <w:rFonts w:ascii="Arial" w:eastAsia="Arial" w:hAnsi="Arial" w:cs="Arial"/>
              </w:rPr>
              <w:t>10</w:t>
            </w:r>
          </w:p>
        </w:tc>
      </w:tr>
      <w:tr w:rsidR="00645FD7" w14:paraId="3AA98F82" w14:textId="77777777" w:rsidTr="00F84998">
        <w:trPr>
          <w:trHeight w:val="244"/>
        </w:trPr>
        <w:tc>
          <w:tcPr>
            <w:tcW w:w="1355" w:type="dxa"/>
          </w:tcPr>
          <w:p w14:paraId="0C0E4415" w14:textId="77777777" w:rsidR="00645FD7" w:rsidRDefault="00645FD7" w:rsidP="006B4588">
            <w:pPr>
              <w:rPr>
                <w:rFonts w:ascii="Arial" w:eastAsia="Arial" w:hAnsi="Arial" w:cs="Arial"/>
              </w:rPr>
            </w:pPr>
            <w:r>
              <w:rPr>
                <w:rFonts w:ascii="Arial" w:eastAsia="Arial" w:hAnsi="Arial" w:cs="Arial"/>
              </w:rPr>
              <w:t>8.2.</w:t>
            </w:r>
          </w:p>
        </w:tc>
        <w:tc>
          <w:tcPr>
            <w:tcW w:w="7854" w:type="dxa"/>
          </w:tcPr>
          <w:p w14:paraId="1A569CC4" w14:textId="77777777" w:rsidR="00645FD7" w:rsidRDefault="00645FD7" w:rsidP="006B4588">
            <w:pPr>
              <w:rPr>
                <w:rFonts w:ascii="Arial" w:eastAsia="Arial" w:hAnsi="Arial" w:cs="Arial"/>
              </w:rPr>
            </w:pPr>
            <w:r>
              <w:rPr>
                <w:rFonts w:ascii="Arial" w:eastAsia="Arial" w:hAnsi="Arial" w:cs="Arial"/>
              </w:rPr>
              <w:t>Praćenje dječje i literature za mladež</w:t>
            </w:r>
          </w:p>
        </w:tc>
        <w:tc>
          <w:tcPr>
            <w:tcW w:w="1843" w:type="dxa"/>
          </w:tcPr>
          <w:p w14:paraId="07C8DB75" w14:textId="77777777" w:rsidR="00645FD7" w:rsidRDefault="00645FD7" w:rsidP="006B4588">
            <w:pPr>
              <w:rPr>
                <w:rFonts w:ascii="Arial" w:eastAsia="Arial" w:hAnsi="Arial" w:cs="Arial"/>
              </w:rPr>
            </w:pPr>
            <w:r>
              <w:rPr>
                <w:rFonts w:ascii="Arial" w:eastAsia="Arial" w:hAnsi="Arial" w:cs="Arial"/>
              </w:rPr>
              <w:t>8 – 6 mj.</w:t>
            </w:r>
          </w:p>
        </w:tc>
        <w:tc>
          <w:tcPr>
            <w:tcW w:w="1559" w:type="dxa"/>
          </w:tcPr>
          <w:p w14:paraId="3F97B939" w14:textId="77777777" w:rsidR="00645FD7" w:rsidRDefault="00645FD7" w:rsidP="006B4588">
            <w:pPr>
              <w:jc w:val="right"/>
              <w:rPr>
                <w:rFonts w:ascii="Arial" w:eastAsia="Arial" w:hAnsi="Arial" w:cs="Arial"/>
              </w:rPr>
            </w:pPr>
            <w:r>
              <w:rPr>
                <w:rFonts w:ascii="Arial" w:eastAsia="Arial" w:hAnsi="Arial" w:cs="Arial"/>
              </w:rPr>
              <w:t xml:space="preserve">    15</w:t>
            </w:r>
          </w:p>
        </w:tc>
      </w:tr>
      <w:tr w:rsidR="00645FD7" w14:paraId="3CC2E627" w14:textId="77777777" w:rsidTr="00F84998">
        <w:trPr>
          <w:trHeight w:val="259"/>
        </w:trPr>
        <w:tc>
          <w:tcPr>
            <w:tcW w:w="1355" w:type="dxa"/>
          </w:tcPr>
          <w:p w14:paraId="15F332DD" w14:textId="77777777" w:rsidR="00645FD7" w:rsidRDefault="00645FD7" w:rsidP="006B4588">
            <w:pPr>
              <w:rPr>
                <w:rFonts w:ascii="Arial" w:eastAsia="Arial" w:hAnsi="Arial" w:cs="Arial"/>
              </w:rPr>
            </w:pPr>
            <w:r>
              <w:rPr>
                <w:rFonts w:ascii="Arial" w:eastAsia="Arial" w:hAnsi="Arial" w:cs="Arial"/>
              </w:rPr>
              <w:t>8.3.</w:t>
            </w:r>
          </w:p>
        </w:tc>
        <w:tc>
          <w:tcPr>
            <w:tcW w:w="7854" w:type="dxa"/>
          </w:tcPr>
          <w:p w14:paraId="2DF30A73" w14:textId="77777777" w:rsidR="00645FD7" w:rsidRDefault="00645FD7" w:rsidP="006B4588">
            <w:pPr>
              <w:rPr>
                <w:rFonts w:ascii="Arial" w:eastAsia="Arial" w:hAnsi="Arial" w:cs="Arial"/>
              </w:rPr>
            </w:pPr>
            <w:r>
              <w:rPr>
                <w:rFonts w:ascii="Arial" w:eastAsia="Arial" w:hAnsi="Arial" w:cs="Arial"/>
              </w:rPr>
              <w:t>Suradnja s ostalim knjižnicama</w:t>
            </w:r>
          </w:p>
        </w:tc>
        <w:tc>
          <w:tcPr>
            <w:tcW w:w="1843" w:type="dxa"/>
          </w:tcPr>
          <w:p w14:paraId="5FE4A02A" w14:textId="77777777" w:rsidR="00645FD7" w:rsidRDefault="00645FD7" w:rsidP="006B4588">
            <w:pPr>
              <w:rPr>
                <w:rFonts w:ascii="Arial" w:eastAsia="Arial" w:hAnsi="Arial" w:cs="Arial"/>
              </w:rPr>
            </w:pPr>
            <w:r>
              <w:rPr>
                <w:rFonts w:ascii="Arial" w:eastAsia="Arial" w:hAnsi="Arial" w:cs="Arial"/>
              </w:rPr>
              <w:t>8 – 6 mj.</w:t>
            </w:r>
          </w:p>
        </w:tc>
        <w:tc>
          <w:tcPr>
            <w:tcW w:w="1559" w:type="dxa"/>
          </w:tcPr>
          <w:p w14:paraId="60E1428C" w14:textId="77777777" w:rsidR="00645FD7" w:rsidRDefault="00645FD7" w:rsidP="006B4588">
            <w:pPr>
              <w:jc w:val="right"/>
              <w:rPr>
                <w:rFonts w:ascii="Arial" w:eastAsia="Arial" w:hAnsi="Arial" w:cs="Arial"/>
              </w:rPr>
            </w:pPr>
            <w:r>
              <w:rPr>
                <w:rFonts w:ascii="Arial" w:eastAsia="Arial" w:hAnsi="Arial" w:cs="Arial"/>
              </w:rPr>
              <w:t xml:space="preserve">      5</w:t>
            </w:r>
          </w:p>
        </w:tc>
      </w:tr>
      <w:tr w:rsidR="00645FD7" w14:paraId="23329270" w14:textId="77777777" w:rsidTr="00F84998">
        <w:trPr>
          <w:trHeight w:val="259"/>
        </w:trPr>
        <w:tc>
          <w:tcPr>
            <w:tcW w:w="1355" w:type="dxa"/>
          </w:tcPr>
          <w:p w14:paraId="1C043239" w14:textId="77777777" w:rsidR="00645FD7" w:rsidRDefault="00645FD7" w:rsidP="006B4588">
            <w:pPr>
              <w:rPr>
                <w:rFonts w:ascii="Arial" w:eastAsia="Arial" w:hAnsi="Arial" w:cs="Arial"/>
              </w:rPr>
            </w:pPr>
            <w:r>
              <w:rPr>
                <w:rFonts w:ascii="Arial" w:eastAsia="Arial" w:hAnsi="Arial" w:cs="Arial"/>
              </w:rPr>
              <w:t>8.4.</w:t>
            </w:r>
          </w:p>
        </w:tc>
        <w:tc>
          <w:tcPr>
            <w:tcW w:w="7854" w:type="dxa"/>
          </w:tcPr>
          <w:p w14:paraId="68077631" w14:textId="77777777" w:rsidR="00645FD7" w:rsidRDefault="00645FD7" w:rsidP="006B4588">
            <w:pPr>
              <w:rPr>
                <w:rFonts w:ascii="Arial" w:eastAsia="Arial" w:hAnsi="Arial" w:cs="Arial"/>
              </w:rPr>
            </w:pPr>
            <w:r>
              <w:rPr>
                <w:rFonts w:ascii="Arial" w:eastAsia="Arial" w:hAnsi="Arial" w:cs="Arial"/>
              </w:rPr>
              <w:t>Odlazak na sajmove knjiga</w:t>
            </w:r>
          </w:p>
        </w:tc>
        <w:tc>
          <w:tcPr>
            <w:tcW w:w="1843" w:type="dxa"/>
          </w:tcPr>
          <w:p w14:paraId="014E2C91" w14:textId="77777777" w:rsidR="00645FD7" w:rsidRDefault="00645FD7" w:rsidP="006B4588">
            <w:pPr>
              <w:rPr>
                <w:rFonts w:ascii="Arial" w:eastAsia="Arial" w:hAnsi="Arial" w:cs="Arial"/>
              </w:rPr>
            </w:pPr>
            <w:r>
              <w:rPr>
                <w:rFonts w:ascii="Arial" w:eastAsia="Arial" w:hAnsi="Arial" w:cs="Arial"/>
              </w:rPr>
              <w:t>11 mj.</w:t>
            </w:r>
          </w:p>
        </w:tc>
        <w:tc>
          <w:tcPr>
            <w:tcW w:w="1559" w:type="dxa"/>
          </w:tcPr>
          <w:p w14:paraId="2F106655" w14:textId="77777777" w:rsidR="00645FD7" w:rsidRDefault="00645FD7" w:rsidP="006B4588">
            <w:pPr>
              <w:jc w:val="right"/>
              <w:rPr>
                <w:rFonts w:ascii="Arial" w:eastAsia="Arial" w:hAnsi="Arial" w:cs="Arial"/>
              </w:rPr>
            </w:pPr>
            <w:r>
              <w:rPr>
                <w:rFonts w:ascii="Arial" w:eastAsia="Arial" w:hAnsi="Arial" w:cs="Arial"/>
              </w:rPr>
              <w:t xml:space="preserve">    10</w:t>
            </w:r>
          </w:p>
        </w:tc>
      </w:tr>
      <w:tr w:rsidR="00645FD7" w14:paraId="00622658" w14:textId="77777777" w:rsidTr="00F84998">
        <w:trPr>
          <w:trHeight w:val="259"/>
        </w:trPr>
        <w:tc>
          <w:tcPr>
            <w:tcW w:w="1355" w:type="dxa"/>
          </w:tcPr>
          <w:p w14:paraId="6628A392" w14:textId="77777777" w:rsidR="00645FD7" w:rsidRDefault="00645FD7" w:rsidP="006B4588">
            <w:pPr>
              <w:rPr>
                <w:rFonts w:ascii="Arial" w:eastAsia="Arial" w:hAnsi="Arial" w:cs="Arial"/>
              </w:rPr>
            </w:pPr>
            <w:r>
              <w:rPr>
                <w:rFonts w:ascii="Arial" w:eastAsia="Arial" w:hAnsi="Arial" w:cs="Arial"/>
              </w:rPr>
              <w:t>8.5.</w:t>
            </w:r>
          </w:p>
        </w:tc>
        <w:tc>
          <w:tcPr>
            <w:tcW w:w="7854" w:type="dxa"/>
          </w:tcPr>
          <w:p w14:paraId="4018082B" w14:textId="77777777" w:rsidR="00645FD7" w:rsidRDefault="00645FD7" w:rsidP="006B4588">
            <w:pPr>
              <w:rPr>
                <w:rFonts w:ascii="Arial" w:eastAsia="Arial" w:hAnsi="Arial" w:cs="Arial"/>
              </w:rPr>
            </w:pPr>
            <w:r>
              <w:rPr>
                <w:rFonts w:ascii="Arial" w:eastAsia="Arial" w:hAnsi="Arial" w:cs="Arial"/>
              </w:rPr>
              <w:t>Sudjelovanje na stručnim seminarima</w:t>
            </w:r>
          </w:p>
        </w:tc>
        <w:tc>
          <w:tcPr>
            <w:tcW w:w="1843" w:type="dxa"/>
          </w:tcPr>
          <w:p w14:paraId="74FE3FF8" w14:textId="77777777" w:rsidR="00645FD7" w:rsidRDefault="00645FD7" w:rsidP="006B4588">
            <w:pPr>
              <w:rPr>
                <w:rFonts w:ascii="Arial" w:eastAsia="Arial" w:hAnsi="Arial" w:cs="Arial"/>
              </w:rPr>
            </w:pPr>
            <w:r>
              <w:rPr>
                <w:rFonts w:ascii="Arial" w:eastAsia="Arial" w:hAnsi="Arial" w:cs="Arial"/>
              </w:rPr>
              <w:t>9 - 6 mj.</w:t>
            </w:r>
          </w:p>
        </w:tc>
        <w:tc>
          <w:tcPr>
            <w:tcW w:w="1559" w:type="dxa"/>
          </w:tcPr>
          <w:p w14:paraId="58E911F1" w14:textId="77777777" w:rsidR="00645FD7" w:rsidRDefault="00645FD7" w:rsidP="006B4588">
            <w:pPr>
              <w:jc w:val="right"/>
              <w:rPr>
                <w:rFonts w:ascii="Arial" w:eastAsia="Arial" w:hAnsi="Arial" w:cs="Arial"/>
              </w:rPr>
            </w:pPr>
            <w:r>
              <w:rPr>
                <w:rFonts w:ascii="Arial" w:eastAsia="Arial" w:hAnsi="Arial" w:cs="Arial"/>
              </w:rPr>
              <w:t xml:space="preserve">    80</w:t>
            </w:r>
          </w:p>
        </w:tc>
      </w:tr>
      <w:tr w:rsidR="00645FD7" w14:paraId="7A1B4C28" w14:textId="77777777" w:rsidTr="00F84998">
        <w:trPr>
          <w:trHeight w:val="259"/>
        </w:trPr>
        <w:tc>
          <w:tcPr>
            <w:tcW w:w="1355" w:type="dxa"/>
          </w:tcPr>
          <w:p w14:paraId="50659EA3" w14:textId="77777777" w:rsidR="00645FD7" w:rsidRDefault="00645FD7" w:rsidP="006B4588">
            <w:pPr>
              <w:rPr>
                <w:rFonts w:ascii="Arial" w:eastAsia="Arial" w:hAnsi="Arial" w:cs="Arial"/>
              </w:rPr>
            </w:pPr>
          </w:p>
        </w:tc>
        <w:tc>
          <w:tcPr>
            <w:tcW w:w="7854" w:type="dxa"/>
          </w:tcPr>
          <w:p w14:paraId="6583B48C" w14:textId="77777777" w:rsidR="00645FD7" w:rsidRDefault="00645FD7" w:rsidP="006B4588">
            <w:pPr>
              <w:rPr>
                <w:rFonts w:ascii="Arial" w:eastAsia="Arial" w:hAnsi="Arial" w:cs="Arial"/>
                <w:b/>
              </w:rPr>
            </w:pPr>
            <w:r>
              <w:rPr>
                <w:rFonts w:ascii="Arial" w:eastAsia="Arial" w:hAnsi="Arial" w:cs="Arial"/>
                <w:b/>
              </w:rPr>
              <w:t>Radnih sati</w:t>
            </w:r>
          </w:p>
        </w:tc>
        <w:tc>
          <w:tcPr>
            <w:tcW w:w="1843" w:type="dxa"/>
          </w:tcPr>
          <w:p w14:paraId="08B24537" w14:textId="77777777" w:rsidR="00645FD7" w:rsidRDefault="00645FD7" w:rsidP="006B4588">
            <w:pPr>
              <w:rPr>
                <w:rFonts w:ascii="Arial" w:eastAsia="Arial" w:hAnsi="Arial" w:cs="Arial"/>
              </w:rPr>
            </w:pPr>
          </w:p>
        </w:tc>
        <w:tc>
          <w:tcPr>
            <w:tcW w:w="1559" w:type="dxa"/>
          </w:tcPr>
          <w:p w14:paraId="3A16071A" w14:textId="77777777" w:rsidR="00645FD7" w:rsidRDefault="00645FD7" w:rsidP="006B4588">
            <w:pPr>
              <w:jc w:val="right"/>
              <w:rPr>
                <w:rFonts w:ascii="Arial" w:eastAsia="Arial" w:hAnsi="Arial" w:cs="Arial"/>
                <w:b/>
              </w:rPr>
            </w:pPr>
            <w:r>
              <w:rPr>
                <w:rFonts w:ascii="Arial" w:eastAsia="Arial" w:hAnsi="Arial" w:cs="Arial"/>
                <w:b/>
              </w:rPr>
              <w:t>1792</w:t>
            </w:r>
          </w:p>
        </w:tc>
      </w:tr>
      <w:tr w:rsidR="00645FD7" w14:paraId="0F19EF32" w14:textId="77777777" w:rsidTr="00F84998">
        <w:trPr>
          <w:trHeight w:val="259"/>
        </w:trPr>
        <w:tc>
          <w:tcPr>
            <w:tcW w:w="1355" w:type="dxa"/>
          </w:tcPr>
          <w:p w14:paraId="044580F6" w14:textId="77777777" w:rsidR="00645FD7" w:rsidRDefault="00645FD7" w:rsidP="006B4588">
            <w:pPr>
              <w:rPr>
                <w:rFonts w:ascii="Arial" w:eastAsia="Arial" w:hAnsi="Arial" w:cs="Arial"/>
                <w:b/>
              </w:rPr>
            </w:pPr>
            <w:r>
              <w:rPr>
                <w:rFonts w:ascii="Arial" w:eastAsia="Arial" w:hAnsi="Arial" w:cs="Arial"/>
                <w:b/>
              </w:rPr>
              <w:t>9.</w:t>
            </w:r>
          </w:p>
        </w:tc>
        <w:tc>
          <w:tcPr>
            <w:tcW w:w="7854" w:type="dxa"/>
          </w:tcPr>
          <w:p w14:paraId="79711C87" w14:textId="77777777" w:rsidR="00645FD7" w:rsidRDefault="00645FD7" w:rsidP="006B4588">
            <w:pPr>
              <w:rPr>
                <w:rFonts w:ascii="Arial" w:eastAsia="Arial" w:hAnsi="Arial" w:cs="Arial"/>
                <w:b/>
              </w:rPr>
            </w:pPr>
            <w:r>
              <w:rPr>
                <w:rFonts w:ascii="Arial" w:eastAsia="Arial" w:hAnsi="Arial" w:cs="Arial"/>
                <w:b/>
              </w:rPr>
              <w:t>Godišnji odmor</w:t>
            </w:r>
          </w:p>
        </w:tc>
        <w:tc>
          <w:tcPr>
            <w:tcW w:w="1843" w:type="dxa"/>
          </w:tcPr>
          <w:p w14:paraId="03606BF8" w14:textId="77777777" w:rsidR="00645FD7" w:rsidRDefault="00645FD7" w:rsidP="006B4588">
            <w:pPr>
              <w:rPr>
                <w:rFonts w:ascii="Arial" w:eastAsia="Arial" w:hAnsi="Arial" w:cs="Arial"/>
                <w:b/>
              </w:rPr>
            </w:pPr>
            <w:r>
              <w:rPr>
                <w:rFonts w:ascii="Arial" w:eastAsia="Arial" w:hAnsi="Arial" w:cs="Arial"/>
                <w:b/>
              </w:rPr>
              <w:t>7-8 mj.</w:t>
            </w:r>
          </w:p>
        </w:tc>
        <w:tc>
          <w:tcPr>
            <w:tcW w:w="1559" w:type="dxa"/>
          </w:tcPr>
          <w:p w14:paraId="251AC590" w14:textId="77777777" w:rsidR="00645FD7" w:rsidRDefault="00645FD7" w:rsidP="006B4588">
            <w:pPr>
              <w:jc w:val="right"/>
              <w:rPr>
                <w:rFonts w:ascii="Arial" w:eastAsia="Arial" w:hAnsi="Arial" w:cs="Arial"/>
                <w:b/>
              </w:rPr>
            </w:pPr>
            <w:r>
              <w:rPr>
                <w:rFonts w:ascii="Arial" w:eastAsia="Arial" w:hAnsi="Arial" w:cs="Arial"/>
                <w:b/>
              </w:rPr>
              <w:t>240</w:t>
            </w:r>
          </w:p>
        </w:tc>
      </w:tr>
      <w:tr w:rsidR="00645FD7" w14:paraId="063A250B" w14:textId="77777777" w:rsidTr="00F84998">
        <w:trPr>
          <w:trHeight w:val="259"/>
        </w:trPr>
        <w:tc>
          <w:tcPr>
            <w:tcW w:w="1355" w:type="dxa"/>
          </w:tcPr>
          <w:p w14:paraId="70FA0862" w14:textId="77777777" w:rsidR="00645FD7" w:rsidRDefault="00645FD7" w:rsidP="006B4588">
            <w:pPr>
              <w:rPr>
                <w:rFonts w:ascii="Arial" w:eastAsia="Arial" w:hAnsi="Arial" w:cs="Arial"/>
                <w:b/>
              </w:rPr>
            </w:pPr>
            <w:r>
              <w:rPr>
                <w:rFonts w:ascii="Arial" w:eastAsia="Arial" w:hAnsi="Arial" w:cs="Arial"/>
              </w:rPr>
              <w:t> </w:t>
            </w:r>
          </w:p>
        </w:tc>
        <w:tc>
          <w:tcPr>
            <w:tcW w:w="7854" w:type="dxa"/>
          </w:tcPr>
          <w:p w14:paraId="432092C9" w14:textId="77777777" w:rsidR="00645FD7" w:rsidRDefault="00645FD7" w:rsidP="006B4588">
            <w:pPr>
              <w:rPr>
                <w:rFonts w:ascii="Arial" w:eastAsia="Arial" w:hAnsi="Arial" w:cs="Arial"/>
                <w:b/>
              </w:rPr>
            </w:pPr>
            <w:r>
              <w:rPr>
                <w:rFonts w:ascii="Arial" w:eastAsia="Arial" w:hAnsi="Arial" w:cs="Arial"/>
                <w:b/>
              </w:rPr>
              <w:t>Ukupno</w:t>
            </w:r>
          </w:p>
        </w:tc>
        <w:tc>
          <w:tcPr>
            <w:tcW w:w="1843" w:type="dxa"/>
          </w:tcPr>
          <w:p w14:paraId="53ABF42C" w14:textId="77777777" w:rsidR="00645FD7" w:rsidRDefault="00645FD7" w:rsidP="006B4588">
            <w:pPr>
              <w:rPr>
                <w:rFonts w:ascii="Arial" w:eastAsia="Arial" w:hAnsi="Arial" w:cs="Arial"/>
                <w:b/>
              </w:rPr>
            </w:pPr>
            <w:r>
              <w:rPr>
                <w:rFonts w:ascii="Arial" w:eastAsia="Arial" w:hAnsi="Arial" w:cs="Arial"/>
              </w:rPr>
              <w:t> </w:t>
            </w:r>
          </w:p>
        </w:tc>
        <w:tc>
          <w:tcPr>
            <w:tcW w:w="1559" w:type="dxa"/>
          </w:tcPr>
          <w:p w14:paraId="06C31CF2" w14:textId="77777777" w:rsidR="00645FD7" w:rsidRDefault="00645FD7" w:rsidP="006B4588">
            <w:pPr>
              <w:jc w:val="right"/>
              <w:rPr>
                <w:rFonts w:ascii="Arial" w:eastAsia="Arial" w:hAnsi="Arial" w:cs="Arial"/>
                <w:b/>
              </w:rPr>
            </w:pPr>
            <w:r>
              <w:rPr>
                <w:rFonts w:ascii="Arial" w:eastAsia="Arial" w:hAnsi="Arial" w:cs="Arial"/>
                <w:b/>
              </w:rPr>
              <w:t>2032</w:t>
            </w:r>
          </w:p>
        </w:tc>
      </w:tr>
    </w:tbl>
    <w:p w14:paraId="7FABC227" w14:textId="77777777" w:rsidR="00645FD7" w:rsidRDefault="00645FD7" w:rsidP="00645FD7"/>
    <w:p w14:paraId="7B4443FB" w14:textId="77777777" w:rsidR="00645FD7" w:rsidRDefault="00645FD7" w:rsidP="00645FD7"/>
    <w:p w14:paraId="04F0F118" w14:textId="77777777" w:rsidR="00645FD7" w:rsidRDefault="00645FD7" w:rsidP="00645FD7"/>
    <w:p w14:paraId="2A5DD167" w14:textId="77777777" w:rsidR="00645FD7" w:rsidRDefault="00645FD7" w:rsidP="00645FD7"/>
    <w:p w14:paraId="5DDD9D8D" w14:textId="77777777" w:rsidR="00645FD7" w:rsidRPr="00645FD7" w:rsidRDefault="00645FD7" w:rsidP="00645FD7"/>
    <w:p w14:paraId="0251FE07" w14:textId="77777777" w:rsidR="001A1D69" w:rsidRDefault="001A1D69">
      <w:pPr>
        <w:jc w:val="center"/>
      </w:pPr>
      <w:bookmarkStart w:id="46" w:name="_heading=h.26in1rg"/>
      <w:bookmarkEnd w:id="46"/>
    </w:p>
    <w:p w14:paraId="59FF161E" w14:textId="77777777" w:rsidR="001A1D69" w:rsidRPr="006C3386" w:rsidRDefault="001A1D69" w:rsidP="006C3386">
      <w:pPr>
        <w:spacing w:line="276" w:lineRule="auto"/>
        <w:rPr>
          <w:rFonts w:ascii="Arial" w:hAnsi="Arial" w:cs="Arial"/>
          <w:sz w:val="20"/>
        </w:rPr>
      </w:pPr>
    </w:p>
    <w:p w14:paraId="2A00759C" w14:textId="77777777" w:rsidR="001A1D69" w:rsidRPr="006C3386" w:rsidRDefault="001A1D69" w:rsidP="006C3386">
      <w:pPr>
        <w:spacing w:line="276" w:lineRule="auto"/>
        <w:rPr>
          <w:rFonts w:ascii="Arial" w:hAnsi="Arial" w:cs="Arial"/>
          <w:sz w:val="20"/>
        </w:rPr>
      </w:pPr>
    </w:p>
    <w:p w14:paraId="6EACAD0C" w14:textId="77777777" w:rsidR="001A1D69" w:rsidRDefault="001A1D69">
      <w:pPr>
        <w:rPr>
          <w:b/>
          <w:sz w:val="28"/>
          <w:szCs w:val="28"/>
        </w:rPr>
      </w:pPr>
    </w:p>
    <w:p w14:paraId="71779B38" w14:textId="77777777" w:rsidR="001A1D69" w:rsidRDefault="001A1D69">
      <w:pPr>
        <w:rPr>
          <w:b/>
          <w:sz w:val="28"/>
          <w:szCs w:val="28"/>
        </w:rPr>
      </w:pPr>
    </w:p>
    <w:p w14:paraId="148AA8E9" w14:textId="77777777" w:rsidR="001A1D69" w:rsidRDefault="001A1D69">
      <w:pPr>
        <w:rPr>
          <w:b/>
          <w:sz w:val="28"/>
          <w:szCs w:val="28"/>
        </w:rPr>
      </w:pPr>
    </w:p>
    <w:p w14:paraId="267EA5F9" w14:textId="77777777" w:rsidR="001A1D69" w:rsidRDefault="001A1D69">
      <w:pPr>
        <w:rPr>
          <w:b/>
          <w:sz w:val="28"/>
          <w:szCs w:val="28"/>
        </w:rPr>
      </w:pPr>
    </w:p>
    <w:p w14:paraId="63B20531" w14:textId="77777777" w:rsidR="001A1D69" w:rsidRDefault="001A1D69">
      <w:pPr>
        <w:rPr>
          <w:b/>
          <w:sz w:val="28"/>
          <w:szCs w:val="28"/>
        </w:rPr>
      </w:pPr>
    </w:p>
    <w:p w14:paraId="3F7E0A6F" w14:textId="77777777" w:rsidR="001A1D69" w:rsidRDefault="001A1D69">
      <w:pPr>
        <w:rPr>
          <w:b/>
          <w:sz w:val="28"/>
          <w:szCs w:val="28"/>
        </w:rPr>
      </w:pPr>
    </w:p>
    <w:p w14:paraId="616311CC" w14:textId="77777777" w:rsidR="001A1D69" w:rsidRDefault="001A1D69">
      <w:pPr>
        <w:rPr>
          <w:b/>
          <w:sz w:val="28"/>
          <w:szCs w:val="28"/>
        </w:rPr>
      </w:pPr>
    </w:p>
    <w:p w14:paraId="30AEB845" w14:textId="77777777" w:rsidR="001A1D69" w:rsidRDefault="001A1D69">
      <w:pPr>
        <w:rPr>
          <w:b/>
          <w:sz w:val="28"/>
          <w:szCs w:val="28"/>
        </w:rPr>
      </w:pPr>
    </w:p>
    <w:p w14:paraId="39DFFDE4" w14:textId="77777777" w:rsidR="001A1D69" w:rsidRDefault="001A1D69">
      <w:pPr>
        <w:rPr>
          <w:b/>
          <w:sz w:val="28"/>
          <w:szCs w:val="28"/>
        </w:rPr>
      </w:pPr>
    </w:p>
    <w:p w14:paraId="611BF0F6" w14:textId="77777777" w:rsidR="001A1D69" w:rsidRDefault="001A1D69">
      <w:pPr>
        <w:rPr>
          <w:b/>
          <w:sz w:val="28"/>
          <w:szCs w:val="28"/>
        </w:rPr>
      </w:pPr>
    </w:p>
    <w:p w14:paraId="07F8051B" w14:textId="77777777" w:rsidR="001A1D69" w:rsidRDefault="001A1D69">
      <w:pPr>
        <w:rPr>
          <w:b/>
          <w:sz w:val="28"/>
          <w:szCs w:val="28"/>
        </w:rPr>
      </w:pPr>
    </w:p>
    <w:p w14:paraId="50E89A53" w14:textId="77777777" w:rsidR="001A1D69" w:rsidRDefault="001A1D69">
      <w:pPr>
        <w:rPr>
          <w:b/>
          <w:sz w:val="28"/>
          <w:szCs w:val="28"/>
        </w:rPr>
      </w:pPr>
    </w:p>
    <w:p w14:paraId="5B46288A" w14:textId="56ED772E" w:rsidR="006C3386" w:rsidRDefault="006C3386">
      <w:pPr>
        <w:rPr>
          <w:b/>
          <w:sz w:val="28"/>
          <w:szCs w:val="28"/>
        </w:rPr>
      </w:pPr>
    </w:p>
    <w:p w14:paraId="0EC42A0E" w14:textId="6243C334" w:rsidR="001A1D69" w:rsidRPr="00826691" w:rsidRDefault="00FD44D8" w:rsidP="00C417C8">
      <w:pPr>
        <w:pStyle w:val="Naslov1"/>
        <w:rPr>
          <w:rFonts w:ascii="Arial" w:hAnsi="Arial" w:cs="Arial"/>
          <w:i w:val="0"/>
          <w:color w:val="auto"/>
          <w:sz w:val="28"/>
          <w:szCs w:val="28"/>
        </w:rPr>
      </w:pPr>
      <w:bookmarkStart w:id="47" w:name="_heading=h.lnxbz9"/>
      <w:bookmarkStart w:id="48" w:name="_Toc115346412"/>
      <w:bookmarkEnd w:id="47"/>
      <w:r w:rsidRPr="00826691">
        <w:rPr>
          <w:rFonts w:ascii="Arial" w:hAnsi="Arial" w:cs="Arial"/>
          <w:i w:val="0"/>
          <w:color w:val="auto"/>
          <w:sz w:val="28"/>
          <w:szCs w:val="28"/>
        </w:rPr>
        <w:lastRenderedPageBreak/>
        <w:t>6.PLAN RADA ŠKOLSKOG ODBORA, UČITELJSKOG VIJEĆA, AKTIVA, VIJEĆA RODITELJA I UČENIKA</w:t>
      </w:r>
      <w:bookmarkEnd w:id="48"/>
    </w:p>
    <w:p w14:paraId="168E0413" w14:textId="77777777" w:rsidR="001A1D69" w:rsidRDefault="001A1D69">
      <w:pPr>
        <w:rPr>
          <w:rFonts w:ascii="Arial" w:hAnsi="Arial" w:cs="Arial"/>
        </w:rPr>
      </w:pPr>
    </w:p>
    <w:p w14:paraId="613F0E17" w14:textId="77777777" w:rsidR="001A1D69" w:rsidRPr="00826691" w:rsidRDefault="00FD44D8" w:rsidP="00C417C8">
      <w:pPr>
        <w:pStyle w:val="Naslov2"/>
        <w:rPr>
          <w:rFonts w:ascii="Arial" w:hAnsi="Arial" w:cs="Arial"/>
          <w:sz w:val="24"/>
          <w:szCs w:val="24"/>
        </w:rPr>
      </w:pPr>
      <w:bookmarkStart w:id="49" w:name="_Toc115346413"/>
      <w:r w:rsidRPr="00826691">
        <w:rPr>
          <w:rFonts w:ascii="Arial" w:hAnsi="Arial" w:cs="Arial"/>
          <w:sz w:val="24"/>
          <w:szCs w:val="24"/>
        </w:rPr>
        <w:t>6.1. PLAN RADA ŠKOLSKOG ODBORA</w:t>
      </w:r>
      <w:bookmarkEnd w:id="49"/>
    </w:p>
    <w:p w14:paraId="4B0C633E" w14:textId="77777777" w:rsidR="001A1D69" w:rsidRDefault="001A1D69">
      <w:pPr>
        <w:rPr>
          <w:rFonts w:ascii="Arial" w:hAnsi="Arial" w:cs="Arial"/>
        </w:rPr>
      </w:pPr>
    </w:p>
    <w:p w14:paraId="35482807" w14:textId="77777777" w:rsidR="001A1D69" w:rsidRDefault="00FD44D8">
      <w:pPr>
        <w:spacing w:line="276" w:lineRule="auto"/>
        <w:jc w:val="both"/>
        <w:rPr>
          <w:rFonts w:ascii="Arial" w:hAnsi="Arial" w:cs="Arial"/>
        </w:rPr>
      </w:pPr>
      <w:r>
        <w:rPr>
          <w:rFonts w:ascii="Arial" w:hAnsi="Arial" w:cs="Arial"/>
        </w:rPr>
        <w:t>Školski odbor tijekom školske godine bavit će se sljedećom problematikom:</w:t>
      </w:r>
    </w:p>
    <w:p w14:paraId="2C345A9A" w14:textId="77777777" w:rsidR="001A1D69" w:rsidRDefault="00FD44D8" w:rsidP="00457953">
      <w:pPr>
        <w:numPr>
          <w:ilvl w:val="0"/>
          <w:numId w:val="18"/>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davat će prethodnu suglasnost u vezi sa zasnivanjem radnog odnosa u školi</w:t>
      </w:r>
    </w:p>
    <w:p w14:paraId="6F84996A" w14:textId="77777777" w:rsidR="001A1D69" w:rsidRDefault="00FD44D8" w:rsidP="00457953">
      <w:pPr>
        <w:numPr>
          <w:ilvl w:val="0"/>
          <w:numId w:val="18"/>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donijet će školski kurikulum na prijedlog Uĉiteljskog vijeća</w:t>
      </w:r>
    </w:p>
    <w:p w14:paraId="4CFE5EAF" w14:textId="77777777" w:rsidR="001A1D69" w:rsidRDefault="00FD44D8" w:rsidP="00457953">
      <w:pPr>
        <w:numPr>
          <w:ilvl w:val="0"/>
          <w:numId w:val="18"/>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donijet će godišnji plan i program rada škole na prijedlog ravnatelja i nadzirati će njegovo izvršavanje</w:t>
      </w:r>
    </w:p>
    <w:p w14:paraId="55833E0F" w14:textId="77777777" w:rsidR="001A1D69" w:rsidRDefault="00FD44D8" w:rsidP="00457953">
      <w:pPr>
        <w:numPr>
          <w:ilvl w:val="0"/>
          <w:numId w:val="18"/>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donijeti će financijski plan, polugodišnji i godišnji obračun na prijedlog ravnatelja</w:t>
      </w:r>
    </w:p>
    <w:p w14:paraId="26F0A12A" w14:textId="77777777" w:rsidR="001A1D69" w:rsidRDefault="00FD44D8" w:rsidP="00457953">
      <w:pPr>
        <w:numPr>
          <w:ilvl w:val="0"/>
          <w:numId w:val="18"/>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odlučivat će o zahtjevima radnika za zaštitu prava iz radnog odnosa davat će osnivaču i ravnatelju prijedloge i mišljenja o pitanjima važnim za rad i sigurnost u školi</w:t>
      </w:r>
    </w:p>
    <w:p w14:paraId="78638852" w14:textId="77777777" w:rsidR="001A1D69" w:rsidRDefault="00FD44D8" w:rsidP="00457953">
      <w:pPr>
        <w:numPr>
          <w:ilvl w:val="0"/>
          <w:numId w:val="18"/>
        </w:numPr>
        <w:tabs>
          <w:tab w:val="left" w:pos="720"/>
        </w:tabs>
        <w:overflowPunct w:val="0"/>
        <w:spacing w:line="276" w:lineRule="auto"/>
        <w:ind w:left="720" w:hanging="360"/>
        <w:jc w:val="both"/>
        <w:textAlignment w:val="auto"/>
        <w:rPr>
          <w:rFonts w:ascii="Arial" w:eastAsia="Symbol" w:hAnsi="Arial" w:cs="Arial"/>
        </w:rPr>
      </w:pPr>
      <w:r>
        <w:rPr>
          <w:rFonts w:ascii="Arial" w:eastAsia="Symbol" w:hAnsi="Arial" w:cs="Arial"/>
        </w:rPr>
        <w:t>davanje prijedloga i mišljenja o pitanjima za rad i sigurnost u školi</w:t>
      </w:r>
    </w:p>
    <w:p w14:paraId="1D71973F" w14:textId="77777777" w:rsidR="001A1D69" w:rsidRDefault="00FD44D8" w:rsidP="00457953">
      <w:pPr>
        <w:numPr>
          <w:ilvl w:val="0"/>
          <w:numId w:val="18"/>
        </w:numPr>
        <w:tabs>
          <w:tab w:val="left" w:pos="720"/>
        </w:tabs>
        <w:overflowPunct w:val="0"/>
        <w:spacing w:line="276" w:lineRule="auto"/>
        <w:ind w:left="720" w:hanging="360"/>
        <w:jc w:val="both"/>
        <w:textAlignment w:val="auto"/>
        <w:rPr>
          <w:rFonts w:ascii="Arial" w:eastAsia="Symbol" w:hAnsi="Arial" w:cs="Arial"/>
        </w:rPr>
      </w:pPr>
      <w:r>
        <w:rPr>
          <w:rFonts w:ascii="Arial" w:eastAsia="Arial" w:hAnsi="Arial" w:cs="Arial"/>
        </w:rPr>
        <w:t>razmatranje i rješavanje žalbi učenika, roditelja, radnika škole Briga o stjecanju i korištenju sredstava</w:t>
      </w:r>
    </w:p>
    <w:p w14:paraId="29C3FD44" w14:textId="77777777" w:rsidR="001A1D69" w:rsidRDefault="00FD44D8">
      <w:pPr>
        <w:spacing w:line="276" w:lineRule="auto"/>
        <w:ind w:right="940" w:firstLine="360"/>
        <w:jc w:val="both"/>
        <w:rPr>
          <w:rFonts w:ascii="Arial" w:eastAsia="Arial" w:hAnsi="Arial" w:cs="Arial"/>
        </w:rPr>
      </w:pPr>
      <w:r>
        <w:rPr>
          <w:rFonts w:ascii="Arial" w:eastAsia="Arial" w:hAnsi="Arial" w:cs="Arial"/>
        </w:rPr>
        <w:t>Osim navedenim planom, Školski odbor će se sastajati na sjednicama kad god se za to javi potreba, vezano uz zadaće Školskog odbora predviđene Zakonom i Statutom Osnovne škole “Matija Gubec” Magadenovac.</w:t>
      </w:r>
    </w:p>
    <w:p w14:paraId="5ED7E814" w14:textId="77777777" w:rsidR="001A1D69" w:rsidRDefault="001A1D69">
      <w:pPr>
        <w:spacing w:line="276" w:lineRule="auto"/>
        <w:jc w:val="both"/>
        <w:rPr>
          <w:rFonts w:ascii="Arial" w:hAnsi="Arial" w:cs="Arial"/>
        </w:rPr>
      </w:pPr>
    </w:p>
    <w:p w14:paraId="1BEF20F5" w14:textId="77777777" w:rsidR="001A1D69" w:rsidRDefault="001A1D69">
      <w:pPr>
        <w:jc w:val="both"/>
        <w:rPr>
          <w:rFonts w:ascii="Arial" w:hAnsi="Arial" w:cs="Arial"/>
        </w:rPr>
      </w:pPr>
    </w:p>
    <w:p w14:paraId="3FD01ABD" w14:textId="77777777" w:rsidR="001A1D69" w:rsidRDefault="001A1D69">
      <w:pPr>
        <w:jc w:val="both"/>
        <w:rPr>
          <w:rFonts w:ascii="Arial" w:hAnsi="Arial" w:cs="Arial"/>
        </w:rPr>
      </w:pPr>
    </w:p>
    <w:p w14:paraId="2D9EA64B" w14:textId="77777777" w:rsidR="001A1D69" w:rsidRDefault="001A1D69">
      <w:pPr>
        <w:jc w:val="both"/>
        <w:rPr>
          <w:rFonts w:ascii="Arial" w:hAnsi="Arial" w:cs="Arial"/>
        </w:rPr>
      </w:pPr>
    </w:p>
    <w:p w14:paraId="3A5E58B9" w14:textId="77777777" w:rsidR="001A1D69" w:rsidRDefault="001A1D69">
      <w:pPr>
        <w:jc w:val="both"/>
        <w:rPr>
          <w:rFonts w:ascii="Arial" w:hAnsi="Arial" w:cs="Arial"/>
        </w:rPr>
      </w:pPr>
    </w:p>
    <w:p w14:paraId="507E8401" w14:textId="77777777" w:rsidR="001A1D69" w:rsidRDefault="001A1D69">
      <w:pPr>
        <w:jc w:val="both"/>
        <w:rPr>
          <w:rFonts w:ascii="Arial" w:hAnsi="Arial" w:cs="Arial"/>
        </w:rPr>
      </w:pPr>
    </w:p>
    <w:p w14:paraId="209AE931" w14:textId="77777777" w:rsidR="001A1D69" w:rsidRDefault="001A1D69">
      <w:pPr>
        <w:jc w:val="both"/>
        <w:rPr>
          <w:rFonts w:ascii="Arial" w:hAnsi="Arial" w:cs="Arial"/>
        </w:rPr>
      </w:pPr>
    </w:p>
    <w:p w14:paraId="71F0B392" w14:textId="77777777" w:rsidR="001A1D69" w:rsidRDefault="001A1D69">
      <w:pPr>
        <w:jc w:val="both"/>
        <w:rPr>
          <w:rFonts w:ascii="Arial" w:hAnsi="Arial" w:cs="Arial"/>
        </w:rPr>
      </w:pPr>
    </w:p>
    <w:p w14:paraId="3A25DFC6" w14:textId="77777777" w:rsidR="001A1D69" w:rsidRDefault="001A1D69">
      <w:pPr>
        <w:jc w:val="both"/>
        <w:rPr>
          <w:rFonts w:ascii="Arial" w:hAnsi="Arial" w:cs="Arial"/>
        </w:rPr>
      </w:pPr>
    </w:p>
    <w:p w14:paraId="5A0692F5" w14:textId="77777777" w:rsidR="001A1D69" w:rsidRDefault="001A1D69">
      <w:pPr>
        <w:jc w:val="both"/>
        <w:rPr>
          <w:rFonts w:ascii="Arial" w:hAnsi="Arial" w:cs="Arial"/>
        </w:rPr>
      </w:pPr>
    </w:p>
    <w:p w14:paraId="4940ADA6" w14:textId="77777777" w:rsidR="001A1D69" w:rsidRDefault="001A1D69">
      <w:pPr>
        <w:jc w:val="both"/>
        <w:rPr>
          <w:rFonts w:ascii="Arial" w:hAnsi="Arial" w:cs="Arial"/>
        </w:rPr>
      </w:pPr>
    </w:p>
    <w:p w14:paraId="5152A1AE" w14:textId="77777777" w:rsidR="001A1D69" w:rsidRDefault="001A1D69">
      <w:pPr>
        <w:rPr>
          <w:rFonts w:ascii="Arial" w:hAnsi="Arial" w:cs="Arial"/>
          <w:color w:val="FF0000"/>
        </w:rPr>
      </w:pPr>
    </w:p>
    <w:p w14:paraId="6A116B06" w14:textId="77777777" w:rsidR="001A1D69" w:rsidRPr="00826691" w:rsidRDefault="00FD44D8" w:rsidP="00C417C8">
      <w:pPr>
        <w:pStyle w:val="Naslov2"/>
        <w:rPr>
          <w:rFonts w:ascii="Arial" w:hAnsi="Arial" w:cs="Arial"/>
          <w:sz w:val="24"/>
          <w:szCs w:val="24"/>
        </w:rPr>
      </w:pPr>
      <w:bookmarkStart w:id="50" w:name="_Toc115346414"/>
      <w:r w:rsidRPr="00826691">
        <w:rPr>
          <w:rFonts w:ascii="Arial" w:hAnsi="Arial" w:cs="Arial"/>
          <w:sz w:val="24"/>
          <w:szCs w:val="24"/>
        </w:rPr>
        <w:lastRenderedPageBreak/>
        <w:t>6.2. PLAN RADA UČITELJSKOG VIJEĆA</w:t>
      </w:r>
      <w:bookmarkEnd w:id="50"/>
    </w:p>
    <w:p w14:paraId="3943A4B7" w14:textId="77777777" w:rsidR="001A1D69" w:rsidRDefault="00FD44D8">
      <w:pPr>
        <w:spacing w:line="276" w:lineRule="auto"/>
        <w:jc w:val="both"/>
        <w:rPr>
          <w:rFonts w:ascii="Arial" w:hAnsi="Arial" w:cs="Arial"/>
        </w:rPr>
      </w:pPr>
      <w:r>
        <w:rPr>
          <w:rFonts w:ascii="Arial" w:hAnsi="Arial" w:cs="Arial"/>
        </w:rPr>
        <w:t>Tijekom školske godine Učiteljsko vijeće će se baviti sljedećom problematikom:</w:t>
      </w:r>
    </w:p>
    <w:p w14:paraId="7312CAA8" w14:textId="77777777" w:rsidR="001A1D69" w:rsidRDefault="00FD44D8" w:rsidP="00457953">
      <w:pPr>
        <w:numPr>
          <w:ilvl w:val="0"/>
          <w:numId w:val="19"/>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 xml:space="preserve">razmatrat će </w:t>
      </w:r>
      <w:r w:rsidR="00895058">
        <w:rPr>
          <w:rFonts w:ascii="Arial" w:hAnsi="Arial" w:cs="Arial"/>
        </w:rPr>
        <w:t>prijedlog godišnjeg</w:t>
      </w:r>
      <w:r>
        <w:rPr>
          <w:rFonts w:ascii="Arial" w:hAnsi="Arial" w:cs="Arial"/>
        </w:rPr>
        <w:t xml:space="preserve"> plan</w:t>
      </w:r>
      <w:r w:rsidR="00895058">
        <w:rPr>
          <w:rFonts w:ascii="Arial" w:hAnsi="Arial" w:cs="Arial"/>
        </w:rPr>
        <w:t>a</w:t>
      </w:r>
      <w:r>
        <w:rPr>
          <w:rFonts w:ascii="Arial" w:hAnsi="Arial" w:cs="Arial"/>
        </w:rPr>
        <w:t xml:space="preserve"> i program</w:t>
      </w:r>
      <w:r w:rsidR="00895058">
        <w:rPr>
          <w:rFonts w:ascii="Arial" w:hAnsi="Arial" w:cs="Arial"/>
        </w:rPr>
        <w:t>a</w:t>
      </w:r>
      <w:r>
        <w:rPr>
          <w:rFonts w:ascii="Arial" w:hAnsi="Arial" w:cs="Arial"/>
        </w:rPr>
        <w:t xml:space="preserve"> rada škole</w:t>
      </w:r>
    </w:p>
    <w:p w14:paraId="32F5887E" w14:textId="77777777" w:rsidR="001A1D69" w:rsidRDefault="00FD44D8" w:rsidP="00457953">
      <w:pPr>
        <w:numPr>
          <w:ilvl w:val="0"/>
          <w:numId w:val="19"/>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 xml:space="preserve">razmatrat će </w:t>
      </w:r>
      <w:r w:rsidR="00895058">
        <w:rPr>
          <w:rFonts w:ascii="Arial" w:hAnsi="Arial" w:cs="Arial"/>
        </w:rPr>
        <w:t>prijedlog školskog</w:t>
      </w:r>
      <w:r>
        <w:rPr>
          <w:rFonts w:ascii="Arial" w:hAnsi="Arial" w:cs="Arial"/>
        </w:rPr>
        <w:t xml:space="preserve"> kurikulum</w:t>
      </w:r>
      <w:r w:rsidR="00895058">
        <w:rPr>
          <w:rFonts w:ascii="Arial" w:hAnsi="Arial" w:cs="Arial"/>
        </w:rPr>
        <w:t>a</w:t>
      </w:r>
    </w:p>
    <w:p w14:paraId="10820E30" w14:textId="77777777" w:rsidR="001A1D69" w:rsidRDefault="00FD44D8" w:rsidP="00457953">
      <w:pPr>
        <w:numPr>
          <w:ilvl w:val="0"/>
          <w:numId w:val="19"/>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pratit će ostvarivanje godišnjeg plana i programa i školskog kurikuluma</w:t>
      </w:r>
    </w:p>
    <w:p w14:paraId="6866F4B1" w14:textId="77777777" w:rsidR="001A1D69" w:rsidRDefault="00360C30" w:rsidP="00457953">
      <w:pPr>
        <w:numPr>
          <w:ilvl w:val="0"/>
          <w:numId w:val="19"/>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unaprjeđivat</w:t>
      </w:r>
      <w:r w:rsidR="00FD44D8">
        <w:rPr>
          <w:rFonts w:ascii="Arial" w:hAnsi="Arial" w:cs="Arial"/>
        </w:rPr>
        <w:t xml:space="preserve"> će rad u školi, uvoditi će i pratiti inovacije</w:t>
      </w:r>
    </w:p>
    <w:p w14:paraId="50C61F6A" w14:textId="77777777" w:rsidR="001A1D69" w:rsidRDefault="00FD44D8" w:rsidP="00457953">
      <w:pPr>
        <w:numPr>
          <w:ilvl w:val="0"/>
          <w:numId w:val="19"/>
        </w:numPr>
        <w:tabs>
          <w:tab w:val="left" w:pos="701"/>
        </w:tabs>
        <w:overflowPunct w:val="0"/>
        <w:spacing w:line="276" w:lineRule="auto"/>
        <w:ind w:left="720" w:hanging="360"/>
        <w:jc w:val="both"/>
        <w:textAlignment w:val="auto"/>
        <w:rPr>
          <w:rFonts w:ascii="Arial" w:eastAsia="Symbol" w:hAnsi="Arial" w:cs="Arial"/>
        </w:rPr>
      </w:pPr>
      <w:r>
        <w:rPr>
          <w:rFonts w:ascii="Arial" w:hAnsi="Arial" w:cs="Arial"/>
        </w:rPr>
        <w:t>vrednovat će učenike</w:t>
      </w:r>
      <w:r w:rsidR="00360C30">
        <w:rPr>
          <w:rFonts w:ascii="Arial" w:hAnsi="Arial" w:cs="Arial"/>
        </w:rPr>
        <w:t>, nastavu i cjelokupni odgojno-obrazovni rad</w:t>
      </w:r>
    </w:p>
    <w:p w14:paraId="5BAFFBAD" w14:textId="77777777" w:rsidR="001A1D69" w:rsidRDefault="00360C30" w:rsidP="00457953">
      <w:pPr>
        <w:numPr>
          <w:ilvl w:val="0"/>
          <w:numId w:val="19"/>
        </w:numPr>
        <w:tabs>
          <w:tab w:val="left" w:pos="701"/>
        </w:tabs>
        <w:overflowPunct w:val="0"/>
        <w:spacing w:line="276" w:lineRule="auto"/>
        <w:ind w:left="720" w:hanging="360"/>
        <w:jc w:val="both"/>
        <w:textAlignment w:val="auto"/>
        <w:rPr>
          <w:rFonts w:ascii="Arial" w:eastAsia="Symbol" w:hAnsi="Arial" w:cs="Arial"/>
        </w:rPr>
      </w:pPr>
      <w:r>
        <w:rPr>
          <w:rFonts w:ascii="Arial" w:eastAsia="Arial" w:hAnsi="Arial" w:cs="Arial"/>
        </w:rPr>
        <w:t>analizirat će uspjeh</w:t>
      </w:r>
      <w:r w:rsidR="00FD44D8">
        <w:rPr>
          <w:rFonts w:ascii="Arial" w:eastAsia="Arial" w:hAnsi="Arial" w:cs="Arial"/>
        </w:rPr>
        <w:t xml:space="preserve"> učenika, </w:t>
      </w:r>
      <w:r>
        <w:rPr>
          <w:rFonts w:ascii="Arial" w:eastAsia="Arial" w:hAnsi="Arial" w:cs="Arial"/>
        </w:rPr>
        <w:t>vladanje i izostanke</w:t>
      </w:r>
      <w:r w:rsidR="00FD44D8">
        <w:rPr>
          <w:rFonts w:ascii="Arial" w:eastAsia="Arial" w:hAnsi="Arial" w:cs="Arial"/>
        </w:rPr>
        <w:t>, na kraju 1. polugodišta i nastavne god.</w:t>
      </w:r>
    </w:p>
    <w:p w14:paraId="0956F158" w14:textId="77777777" w:rsidR="001A1D69" w:rsidRDefault="00360C30" w:rsidP="00457953">
      <w:pPr>
        <w:numPr>
          <w:ilvl w:val="0"/>
          <w:numId w:val="19"/>
        </w:numPr>
        <w:tabs>
          <w:tab w:val="left" w:pos="701"/>
        </w:tabs>
        <w:overflowPunct w:val="0"/>
        <w:spacing w:line="276" w:lineRule="auto"/>
        <w:ind w:left="720" w:hanging="360"/>
        <w:jc w:val="both"/>
        <w:textAlignment w:val="auto"/>
        <w:rPr>
          <w:rFonts w:ascii="Arial" w:eastAsia="Symbol" w:hAnsi="Arial" w:cs="Arial"/>
        </w:rPr>
      </w:pPr>
      <w:r>
        <w:rPr>
          <w:rFonts w:ascii="Arial" w:eastAsia="Arial" w:hAnsi="Arial" w:cs="Arial"/>
        </w:rPr>
        <w:t>pratit će učenike</w:t>
      </w:r>
      <w:r w:rsidR="00FD44D8">
        <w:rPr>
          <w:rFonts w:ascii="Arial" w:eastAsia="Arial" w:hAnsi="Arial" w:cs="Arial"/>
        </w:rPr>
        <w:t xml:space="preserve"> s teškoćama</w:t>
      </w:r>
    </w:p>
    <w:p w14:paraId="67757A1C" w14:textId="77777777" w:rsidR="001A1D69" w:rsidRDefault="00360C30" w:rsidP="00457953">
      <w:pPr>
        <w:numPr>
          <w:ilvl w:val="0"/>
          <w:numId w:val="19"/>
        </w:numPr>
        <w:tabs>
          <w:tab w:val="left" w:pos="701"/>
        </w:tabs>
        <w:overflowPunct w:val="0"/>
        <w:spacing w:line="276" w:lineRule="auto"/>
        <w:ind w:left="720" w:hanging="360"/>
        <w:jc w:val="both"/>
        <w:textAlignment w:val="auto"/>
        <w:rPr>
          <w:rFonts w:ascii="Arial" w:eastAsia="Symbol" w:hAnsi="Arial" w:cs="Arial"/>
        </w:rPr>
      </w:pPr>
      <w:r>
        <w:rPr>
          <w:rFonts w:ascii="Arial" w:eastAsia="Arial" w:hAnsi="Arial" w:cs="Arial"/>
        </w:rPr>
        <w:t>organizirat će doček prvoškolaca i ispraćaj</w:t>
      </w:r>
      <w:r w:rsidR="00FD44D8">
        <w:rPr>
          <w:rFonts w:ascii="Arial" w:eastAsia="Arial" w:hAnsi="Arial" w:cs="Arial"/>
        </w:rPr>
        <w:t xml:space="preserve"> učenika osmog razreda</w:t>
      </w:r>
    </w:p>
    <w:p w14:paraId="20DA6668" w14:textId="77777777" w:rsidR="001A1D69" w:rsidRDefault="00360C30" w:rsidP="00457953">
      <w:pPr>
        <w:numPr>
          <w:ilvl w:val="0"/>
          <w:numId w:val="19"/>
        </w:numPr>
        <w:tabs>
          <w:tab w:val="left" w:pos="701"/>
        </w:tabs>
        <w:overflowPunct w:val="0"/>
        <w:spacing w:line="276" w:lineRule="auto"/>
        <w:ind w:left="720" w:hanging="360"/>
        <w:jc w:val="both"/>
        <w:textAlignment w:val="auto"/>
        <w:rPr>
          <w:rFonts w:ascii="Arial" w:eastAsia="Symbol" w:hAnsi="Arial" w:cs="Arial"/>
        </w:rPr>
      </w:pPr>
      <w:r>
        <w:rPr>
          <w:rFonts w:ascii="Arial" w:eastAsia="Arial" w:hAnsi="Arial" w:cs="Arial"/>
        </w:rPr>
        <w:t>donosit će Odluke</w:t>
      </w:r>
      <w:r w:rsidR="00FD44D8">
        <w:rPr>
          <w:rFonts w:ascii="Arial" w:eastAsia="Arial" w:hAnsi="Arial" w:cs="Arial"/>
        </w:rPr>
        <w:t xml:space="preserve"> o pedagoškim mjerama i ostalom u nadležnosti Učiteljskog vijeća</w:t>
      </w:r>
    </w:p>
    <w:p w14:paraId="75975C46" w14:textId="77777777" w:rsidR="001A1D69" w:rsidRDefault="00360C30" w:rsidP="00457953">
      <w:pPr>
        <w:numPr>
          <w:ilvl w:val="0"/>
          <w:numId w:val="19"/>
        </w:numPr>
        <w:tabs>
          <w:tab w:val="left" w:pos="701"/>
        </w:tabs>
        <w:overflowPunct w:val="0"/>
        <w:spacing w:line="276" w:lineRule="auto"/>
        <w:ind w:left="720" w:hanging="360"/>
        <w:jc w:val="both"/>
        <w:textAlignment w:val="auto"/>
        <w:rPr>
          <w:rFonts w:ascii="Arial" w:eastAsia="Symbol" w:hAnsi="Arial" w:cs="Arial"/>
        </w:rPr>
      </w:pPr>
      <w:r>
        <w:rPr>
          <w:rFonts w:ascii="Arial" w:eastAsia="Arial" w:hAnsi="Arial" w:cs="Arial"/>
        </w:rPr>
        <w:t>organizirat će</w:t>
      </w:r>
      <w:r w:rsidR="00FD44D8">
        <w:rPr>
          <w:rFonts w:ascii="Arial" w:eastAsia="Arial" w:hAnsi="Arial" w:cs="Arial"/>
        </w:rPr>
        <w:t xml:space="preserve"> sud</w:t>
      </w:r>
      <w:r>
        <w:rPr>
          <w:rFonts w:ascii="Arial" w:eastAsia="Arial" w:hAnsi="Arial" w:cs="Arial"/>
        </w:rPr>
        <w:t>jelovanje</w:t>
      </w:r>
      <w:r w:rsidR="00FD44D8">
        <w:rPr>
          <w:rFonts w:ascii="Arial" w:eastAsia="Arial" w:hAnsi="Arial" w:cs="Arial"/>
        </w:rPr>
        <w:t xml:space="preserve"> učenika u natjecanjima na različitim nivoima</w:t>
      </w:r>
    </w:p>
    <w:p w14:paraId="4ABBE7FC" w14:textId="77777777" w:rsidR="001A1D69" w:rsidRDefault="00360C30" w:rsidP="00457953">
      <w:pPr>
        <w:numPr>
          <w:ilvl w:val="0"/>
          <w:numId w:val="19"/>
        </w:numPr>
        <w:tabs>
          <w:tab w:val="left" w:pos="701"/>
        </w:tabs>
        <w:overflowPunct w:val="0"/>
        <w:spacing w:line="276" w:lineRule="auto"/>
        <w:ind w:left="720" w:hanging="360"/>
        <w:jc w:val="both"/>
        <w:textAlignment w:val="auto"/>
        <w:rPr>
          <w:rFonts w:ascii="Arial" w:eastAsia="Symbol" w:hAnsi="Arial" w:cs="Arial"/>
        </w:rPr>
      </w:pPr>
      <w:r>
        <w:rPr>
          <w:rFonts w:ascii="Arial" w:eastAsia="Arial" w:hAnsi="Arial" w:cs="Arial"/>
        </w:rPr>
        <w:t>analizirat će</w:t>
      </w:r>
      <w:r w:rsidR="00FD44D8">
        <w:rPr>
          <w:rFonts w:ascii="Arial" w:eastAsia="Arial" w:hAnsi="Arial" w:cs="Arial"/>
        </w:rPr>
        <w:t xml:space="preserve"> izvješća na kraju nastavne godine</w:t>
      </w:r>
    </w:p>
    <w:p w14:paraId="25BF8072" w14:textId="77777777" w:rsidR="001A1D69" w:rsidRDefault="00360C30" w:rsidP="00457953">
      <w:pPr>
        <w:numPr>
          <w:ilvl w:val="0"/>
          <w:numId w:val="19"/>
        </w:numPr>
        <w:tabs>
          <w:tab w:val="left" w:pos="701"/>
        </w:tabs>
        <w:overflowPunct w:val="0"/>
        <w:spacing w:line="276" w:lineRule="auto"/>
        <w:ind w:left="720" w:hanging="360"/>
        <w:jc w:val="both"/>
        <w:textAlignment w:val="auto"/>
        <w:rPr>
          <w:rFonts w:ascii="Arial" w:eastAsia="Symbol" w:hAnsi="Arial" w:cs="Arial"/>
        </w:rPr>
      </w:pPr>
      <w:r>
        <w:rPr>
          <w:rFonts w:ascii="Arial" w:eastAsia="Arial" w:hAnsi="Arial" w:cs="Arial"/>
        </w:rPr>
        <w:t>organizirat će</w:t>
      </w:r>
      <w:r w:rsidR="00FD44D8">
        <w:rPr>
          <w:rFonts w:ascii="Arial" w:eastAsia="Arial" w:hAnsi="Arial" w:cs="Arial"/>
        </w:rPr>
        <w:t>, prove</w:t>
      </w:r>
      <w:r>
        <w:rPr>
          <w:rFonts w:ascii="Arial" w:eastAsia="Arial" w:hAnsi="Arial" w:cs="Arial"/>
        </w:rPr>
        <w:t>st i analizirat rezultate</w:t>
      </w:r>
      <w:r w:rsidR="00FD44D8">
        <w:rPr>
          <w:rFonts w:ascii="Arial" w:eastAsia="Arial" w:hAnsi="Arial" w:cs="Arial"/>
        </w:rPr>
        <w:t xml:space="preserve"> dopunskog rada i popravnog ispita</w:t>
      </w:r>
    </w:p>
    <w:p w14:paraId="3EAF5D58" w14:textId="77777777" w:rsidR="001A1D69" w:rsidRDefault="00360C30" w:rsidP="00457953">
      <w:pPr>
        <w:numPr>
          <w:ilvl w:val="0"/>
          <w:numId w:val="19"/>
        </w:numPr>
        <w:tabs>
          <w:tab w:val="left" w:pos="701"/>
        </w:tabs>
        <w:overflowPunct w:val="0"/>
        <w:spacing w:line="276" w:lineRule="auto"/>
        <w:ind w:left="720" w:hanging="360"/>
        <w:jc w:val="both"/>
        <w:textAlignment w:val="auto"/>
        <w:rPr>
          <w:rFonts w:ascii="Arial" w:eastAsia="Symbol" w:hAnsi="Arial" w:cs="Arial"/>
        </w:rPr>
      </w:pPr>
      <w:r>
        <w:rPr>
          <w:rFonts w:ascii="Arial" w:eastAsia="Arial" w:hAnsi="Arial" w:cs="Arial"/>
        </w:rPr>
        <w:t>analizirat će uspjeh</w:t>
      </w:r>
      <w:r w:rsidR="00FD44D8">
        <w:rPr>
          <w:rFonts w:ascii="Arial" w:eastAsia="Arial" w:hAnsi="Arial" w:cs="Arial"/>
        </w:rPr>
        <w:t xml:space="preserve"> učenika na kraju školske godine</w:t>
      </w:r>
    </w:p>
    <w:p w14:paraId="689CE131" w14:textId="77777777" w:rsidR="001A1D69" w:rsidRDefault="00360C30" w:rsidP="00457953">
      <w:pPr>
        <w:numPr>
          <w:ilvl w:val="0"/>
          <w:numId w:val="19"/>
        </w:numPr>
        <w:tabs>
          <w:tab w:val="left" w:pos="701"/>
        </w:tabs>
        <w:overflowPunct w:val="0"/>
        <w:spacing w:line="276" w:lineRule="auto"/>
        <w:ind w:left="720" w:hanging="360"/>
        <w:jc w:val="both"/>
        <w:textAlignment w:val="auto"/>
        <w:rPr>
          <w:rFonts w:ascii="Arial" w:eastAsia="Symbol" w:hAnsi="Arial" w:cs="Arial"/>
        </w:rPr>
      </w:pPr>
      <w:r>
        <w:rPr>
          <w:rFonts w:ascii="Arial" w:eastAsia="Arial" w:hAnsi="Arial" w:cs="Arial"/>
        </w:rPr>
        <w:t>analizirat će realizaciju</w:t>
      </w:r>
      <w:r w:rsidR="00FD44D8">
        <w:rPr>
          <w:rFonts w:ascii="Arial" w:eastAsia="Arial" w:hAnsi="Arial" w:cs="Arial"/>
        </w:rPr>
        <w:t xml:space="preserve"> razvojnog plana i programa Škole</w:t>
      </w:r>
    </w:p>
    <w:p w14:paraId="6578080A" w14:textId="77777777" w:rsidR="001A1D69" w:rsidRDefault="00360C30" w:rsidP="00457953">
      <w:pPr>
        <w:numPr>
          <w:ilvl w:val="0"/>
          <w:numId w:val="19"/>
        </w:numPr>
        <w:tabs>
          <w:tab w:val="left" w:pos="701"/>
        </w:tabs>
        <w:overflowPunct w:val="0"/>
        <w:spacing w:line="276" w:lineRule="auto"/>
        <w:ind w:left="720" w:hanging="360"/>
        <w:jc w:val="both"/>
        <w:textAlignment w:val="auto"/>
        <w:rPr>
          <w:rFonts w:ascii="Arial" w:eastAsia="Symbol" w:hAnsi="Arial" w:cs="Arial"/>
        </w:rPr>
      </w:pPr>
      <w:r>
        <w:rPr>
          <w:rFonts w:ascii="Arial" w:eastAsia="Arial" w:hAnsi="Arial" w:cs="Arial"/>
        </w:rPr>
        <w:t xml:space="preserve">provest će </w:t>
      </w:r>
      <w:r w:rsidR="00FD44D8">
        <w:rPr>
          <w:rFonts w:ascii="Arial" w:eastAsia="Arial" w:hAnsi="Arial" w:cs="Arial"/>
        </w:rPr>
        <w:t>pripreme za novu školsku godinu</w:t>
      </w:r>
    </w:p>
    <w:p w14:paraId="48D94F69" w14:textId="77777777" w:rsidR="001A1D69" w:rsidRDefault="00FD44D8">
      <w:pPr>
        <w:spacing w:line="276" w:lineRule="auto"/>
        <w:jc w:val="both"/>
        <w:rPr>
          <w:rFonts w:ascii="Arial" w:hAnsi="Arial" w:cs="Arial"/>
        </w:rPr>
      </w:pPr>
      <w:bookmarkStart w:id="51" w:name="page47"/>
      <w:bookmarkEnd w:id="51"/>
      <w:r>
        <w:rPr>
          <w:rFonts w:ascii="Arial" w:hAnsi="Arial" w:cs="Arial"/>
        </w:rPr>
        <w:t>Tijekom školske godine održat će se sjednica Učiteljskog vijeća i prema aktualnoj problematici.</w:t>
      </w:r>
    </w:p>
    <w:p w14:paraId="53C83893" w14:textId="77777777" w:rsidR="001A1D69" w:rsidRDefault="001A1D69">
      <w:pPr>
        <w:spacing w:line="276" w:lineRule="auto"/>
        <w:jc w:val="both"/>
        <w:rPr>
          <w:rFonts w:ascii="Arial" w:hAnsi="Arial" w:cs="Arial"/>
        </w:rPr>
      </w:pPr>
    </w:p>
    <w:p w14:paraId="432F398B" w14:textId="77777777" w:rsidR="001A1D69" w:rsidRDefault="001A1D69">
      <w:pPr>
        <w:spacing w:line="276" w:lineRule="auto"/>
        <w:jc w:val="both"/>
        <w:rPr>
          <w:rFonts w:ascii="Arial" w:hAnsi="Arial" w:cs="Arial"/>
        </w:rPr>
      </w:pPr>
    </w:p>
    <w:p w14:paraId="05BF50AF" w14:textId="77777777" w:rsidR="001A1D69" w:rsidRDefault="001A1D69">
      <w:pPr>
        <w:spacing w:line="276" w:lineRule="auto"/>
        <w:jc w:val="both"/>
        <w:rPr>
          <w:rFonts w:ascii="Arial" w:hAnsi="Arial" w:cs="Arial"/>
        </w:rPr>
      </w:pPr>
    </w:p>
    <w:p w14:paraId="1786EC1E" w14:textId="77777777" w:rsidR="001A1D69" w:rsidRDefault="001A1D69">
      <w:pPr>
        <w:spacing w:line="276" w:lineRule="auto"/>
        <w:jc w:val="both"/>
        <w:rPr>
          <w:rFonts w:ascii="Arial" w:hAnsi="Arial" w:cs="Arial"/>
        </w:rPr>
      </w:pPr>
    </w:p>
    <w:p w14:paraId="2E1D0AA0" w14:textId="77777777" w:rsidR="001A1D69" w:rsidRDefault="001A1D69">
      <w:pPr>
        <w:spacing w:line="276" w:lineRule="auto"/>
        <w:jc w:val="both"/>
        <w:rPr>
          <w:rFonts w:ascii="Arial" w:hAnsi="Arial" w:cs="Arial"/>
        </w:rPr>
      </w:pPr>
    </w:p>
    <w:p w14:paraId="2B2D59CB" w14:textId="77777777" w:rsidR="001A1D69" w:rsidRDefault="001A1D69">
      <w:pPr>
        <w:spacing w:line="276" w:lineRule="auto"/>
        <w:jc w:val="both"/>
        <w:rPr>
          <w:rFonts w:ascii="Arial" w:hAnsi="Arial" w:cs="Arial"/>
        </w:rPr>
      </w:pPr>
    </w:p>
    <w:p w14:paraId="05DA8708" w14:textId="77777777" w:rsidR="001A1D69" w:rsidRDefault="001A1D69">
      <w:pPr>
        <w:spacing w:line="276" w:lineRule="auto"/>
        <w:jc w:val="both"/>
        <w:rPr>
          <w:rFonts w:ascii="Arial" w:hAnsi="Arial" w:cs="Arial"/>
        </w:rPr>
      </w:pPr>
    </w:p>
    <w:p w14:paraId="2B7AFFEB" w14:textId="77777777" w:rsidR="001A1D69" w:rsidRPr="00A95F3F" w:rsidRDefault="00FD44D8" w:rsidP="00C417C8">
      <w:pPr>
        <w:pStyle w:val="Naslov2"/>
        <w:rPr>
          <w:rFonts w:ascii="Arial" w:hAnsi="Arial" w:cs="Arial"/>
          <w:sz w:val="24"/>
          <w:szCs w:val="24"/>
        </w:rPr>
      </w:pPr>
      <w:bookmarkStart w:id="52" w:name="_Toc115346415"/>
      <w:r w:rsidRPr="00A95F3F">
        <w:rPr>
          <w:rFonts w:ascii="Arial" w:hAnsi="Arial" w:cs="Arial"/>
          <w:sz w:val="24"/>
          <w:szCs w:val="24"/>
        </w:rPr>
        <w:lastRenderedPageBreak/>
        <w:t>6.3. PLAN RADA AKTIVA</w:t>
      </w:r>
      <w:bookmarkEnd w:id="52"/>
    </w:p>
    <w:p w14:paraId="28B8B530" w14:textId="77777777" w:rsidR="001A1D69" w:rsidRDefault="00FD44D8">
      <w:pPr>
        <w:ind w:firstLine="360"/>
        <w:rPr>
          <w:rFonts w:ascii="Arial" w:hAnsi="Arial" w:cs="Arial"/>
        </w:rPr>
      </w:pPr>
      <w:r>
        <w:rPr>
          <w:rFonts w:ascii="Arial" w:hAnsi="Arial" w:cs="Arial"/>
        </w:rPr>
        <w:t>Tijekom školske godine održavat će se aktivi razredne i predmetne nastave.</w:t>
      </w:r>
      <w:r>
        <w:rPr>
          <w:rFonts w:ascii="Arial" w:hAnsi="Arial" w:cs="Arial"/>
          <w:color w:val="000000"/>
          <w:szCs w:val="24"/>
        </w:rPr>
        <w:t xml:space="preserve"> Voditeljica aktiva razredne nastave je Ana Milić, a voditeljica aktiva predmetne nastave je Marija Rašić.</w:t>
      </w:r>
    </w:p>
    <w:p w14:paraId="510BAB9B" w14:textId="77777777" w:rsidR="001A1D69" w:rsidRDefault="001A1D69">
      <w:pPr>
        <w:rPr>
          <w:rFonts w:ascii="Arial" w:hAnsi="Arial" w:cs="Arial"/>
        </w:rPr>
      </w:pPr>
    </w:p>
    <w:p w14:paraId="47C349DA" w14:textId="77777777" w:rsidR="001A1D69" w:rsidRPr="00C410AD" w:rsidRDefault="00FD44D8">
      <w:pPr>
        <w:numPr>
          <w:ilvl w:val="0"/>
          <w:numId w:val="10"/>
        </w:numPr>
        <w:rPr>
          <w:rFonts w:ascii="Arial" w:hAnsi="Arial" w:cs="Arial"/>
        </w:rPr>
      </w:pPr>
      <w:r w:rsidRPr="00C410AD">
        <w:rPr>
          <w:rFonts w:ascii="Arial" w:hAnsi="Arial" w:cs="Arial"/>
          <w:szCs w:val="24"/>
        </w:rPr>
        <w:t>Razredna nastava</w:t>
      </w:r>
    </w:p>
    <w:tbl>
      <w:tblPr>
        <w:tblStyle w:val="Reetkatablice"/>
        <w:tblW w:w="11477" w:type="dxa"/>
        <w:jc w:val="center"/>
        <w:tblLayout w:type="fixed"/>
        <w:tblLook w:val="04A0" w:firstRow="1" w:lastRow="0" w:firstColumn="1" w:lastColumn="0" w:noHBand="0" w:noVBand="1"/>
      </w:tblPr>
      <w:tblGrid>
        <w:gridCol w:w="3096"/>
        <w:gridCol w:w="4696"/>
        <w:gridCol w:w="3685"/>
      </w:tblGrid>
      <w:tr w:rsidR="001A1D69" w:rsidRPr="00A95F3F" w14:paraId="20644387" w14:textId="77777777" w:rsidTr="00280CAA">
        <w:trPr>
          <w:jc w:val="center"/>
        </w:trPr>
        <w:tc>
          <w:tcPr>
            <w:tcW w:w="3096" w:type="dxa"/>
          </w:tcPr>
          <w:p w14:paraId="29F5034B" w14:textId="77777777" w:rsidR="001A1D69" w:rsidRPr="00C410AD" w:rsidRDefault="00FD44D8" w:rsidP="00280CAA">
            <w:pPr>
              <w:spacing w:line="360" w:lineRule="auto"/>
              <w:jc w:val="center"/>
              <w:rPr>
                <w:rFonts w:ascii="Arial" w:hAnsi="Arial" w:cs="Arial"/>
                <w:b/>
                <w:szCs w:val="24"/>
              </w:rPr>
            </w:pPr>
            <w:r w:rsidRPr="00C410AD">
              <w:rPr>
                <w:rFonts w:ascii="Arial" w:hAnsi="Arial" w:cs="Arial"/>
                <w:b/>
                <w:szCs w:val="24"/>
              </w:rPr>
              <w:t>VRIJEME</w:t>
            </w:r>
          </w:p>
        </w:tc>
        <w:tc>
          <w:tcPr>
            <w:tcW w:w="4696" w:type="dxa"/>
          </w:tcPr>
          <w:p w14:paraId="378C1895" w14:textId="77777777" w:rsidR="001A1D69" w:rsidRPr="008F7FF8" w:rsidRDefault="00FD44D8" w:rsidP="00280CAA">
            <w:pPr>
              <w:spacing w:line="360" w:lineRule="auto"/>
              <w:jc w:val="center"/>
              <w:rPr>
                <w:rFonts w:ascii="Arial" w:hAnsi="Arial" w:cs="Arial"/>
                <w:b/>
                <w:szCs w:val="24"/>
              </w:rPr>
            </w:pPr>
            <w:r w:rsidRPr="008F7FF8">
              <w:rPr>
                <w:rFonts w:ascii="Arial" w:hAnsi="Arial" w:cs="Arial"/>
                <w:b/>
                <w:szCs w:val="24"/>
              </w:rPr>
              <w:t>SADRŽAJ/TEMA</w:t>
            </w:r>
          </w:p>
        </w:tc>
        <w:tc>
          <w:tcPr>
            <w:tcW w:w="3685" w:type="dxa"/>
          </w:tcPr>
          <w:p w14:paraId="1497D8C9" w14:textId="77777777" w:rsidR="001A1D69" w:rsidRPr="008F7FF8" w:rsidRDefault="00FD44D8" w:rsidP="00280CAA">
            <w:pPr>
              <w:spacing w:line="360" w:lineRule="auto"/>
              <w:jc w:val="center"/>
              <w:rPr>
                <w:rFonts w:ascii="Arial" w:hAnsi="Arial" w:cs="Arial"/>
                <w:b/>
                <w:szCs w:val="24"/>
              </w:rPr>
            </w:pPr>
            <w:r w:rsidRPr="008F7FF8">
              <w:rPr>
                <w:rFonts w:ascii="Arial" w:hAnsi="Arial" w:cs="Arial"/>
                <w:b/>
                <w:szCs w:val="24"/>
              </w:rPr>
              <w:t>NOSITELJI</w:t>
            </w:r>
          </w:p>
        </w:tc>
      </w:tr>
      <w:tr w:rsidR="001A1D69" w:rsidRPr="00A95F3F" w14:paraId="7B1FFC10" w14:textId="77777777" w:rsidTr="00280CAA">
        <w:trPr>
          <w:jc w:val="center"/>
        </w:trPr>
        <w:tc>
          <w:tcPr>
            <w:tcW w:w="3096" w:type="dxa"/>
          </w:tcPr>
          <w:p w14:paraId="417F67D6" w14:textId="0EF0C991" w:rsidR="001A1D69" w:rsidRPr="008F7FF8" w:rsidRDefault="00C410AD" w:rsidP="00280CAA">
            <w:pPr>
              <w:spacing w:line="360" w:lineRule="auto"/>
              <w:jc w:val="center"/>
              <w:rPr>
                <w:rFonts w:ascii="Arial" w:hAnsi="Arial" w:cs="Arial"/>
                <w:sz w:val="20"/>
              </w:rPr>
            </w:pPr>
            <w:r w:rsidRPr="008F7FF8">
              <w:rPr>
                <w:rFonts w:ascii="Arial" w:hAnsi="Arial" w:cs="Arial"/>
                <w:sz w:val="20"/>
              </w:rPr>
              <w:t>studeni 2023</w:t>
            </w:r>
            <w:r w:rsidR="00FD44D8" w:rsidRPr="008F7FF8">
              <w:rPr>
                <w:rFonts w:ascii="Arial" w:hAnsi="Arial" w:cs="Arial"/>
                <w:sz w:val="20"/>
              </w:rPr>
              <w:t>.</w:t>
            </w:r>
          </w:p>
        </w:tc>
        <w:tc>
          <w:tcPr>
            <w:tcW w:w="4696" w:type="dxa"/>
          </w:tcPr>
          <w:p w14:paraId="4FBF55C2" w14:textId="4F16C495" w:rsidR="001A1D69" w:rsidRPr="008F7FF8" w:rsidRDefault="008F7FF8" w:rsidP="00280CAA">
            <w:pPr>
              <w:spacing w:line="360" w:lineRule="auto"/>
              <w:jc w:val="center"/>
              <w:rPr>
                <w:rFonts w:ascii="Arial" w:hAnsi="Arial" w:cs="Arial"/>
                <w:color w:val="FF0000"/>
                <w:sz w:val="20"/>
              </w:rPr>
            </w:pPr>
            <w:r w:rsidRPr="008F7FF8">
              <w:rPr>
                <w:rFonts w:ascii="Arial" w:hAnsi="Arial" w:cs="Arial"/>
                <w:color w:val="222222"/>
                <w:sz w:val="20"/>
              </w:rPr>
              <w:t>Negativan utjecaj tehnologije na učenike</w:t>
            </w:r>
          </w:p>
        </w:tc>
        <w:tc>
          <w:tcPr>
            <w:tcW w:w="3685" w:type="dxa"/>
          </w:tcPr>
          <w:p w14:paraId="79C4D9F3" w14:textId="77777777" w:rsidR="008F7FF8" w:rsidRPr="008F7FF8" w:rsidRDefault="008F7FF8" w:rsidP="008F7FF8">
            <w:pPr>
              <w:spacing w:after="200"/>
              <w:jc w:val="center"/>
              <w:rPr>
                <w:rFonts w:ascii="Arial" w:hAnsi="Arial" w:cs="Arial"/>
                <w:sz w:val="20"/>
              </w:rPr>
            </w:pPr>
            <w:r w:rsidRPr="008F7FF8">
              <w:rPr>
                <w:rFonts w:ascii="Arial" w:hAnsi="Arial" w:cs="Arial"/>
                <w:sz w:val="20"/>
              </w:rPr>
              <w:t>Melita Mihić</w:t>
            </w:r>
          </w:p>
          <w:p w14:paraId="7A49C538" w14:textId="0FEA2CC0" w:rsidR="001A1D69" w:rsidRPr="008F7FF8" w:rsidRDefault="008F7FF8" w:rsidP="008F7FF8">
            <w:pPr>
              <w:jc w:val="center"/>
              <w:rPr>
                <w:rFonts w:ascii="Arial" w:hAnsi="Arial" w:cs="Arial"/>
                <w:color w:val="FF0000"/>
                <w:sz w:val="20"/>
              </w:rPr>
            </w:pPr>
            <w:r w:rsidRPr="008F7FF8">
              <w:rPr>
                <w:rFonts w:ascii="Arial" w:hAnsi="Arial" w:cs="Arial"/>
                <w:sz w:val="20"/>
              </w:rPr>
              <w:t>( PO Beničanci)</w:t>
            </w:r>
          </w:p>
        </w:tc>
      </w:tr>
      <w:tr w:rsidR="001A1D69" w:rsidRPr="00A95F3F" w14:paraId="4E3F5565" w14:textId="77777777" w:rsidTr="00280CAA">
        <w:trPr>
          <w:jc w:val="center"/>
        </w:trPr>
        <w:tc>
          <w:tcPr>
            <w:tcW w:w="3096" w:type="dxa"/>
          </w:tcPr>
          <w:p w14:paraId="1515E26F" w14:textId="78727B56" w:rsidR="001A1D69" w:rsidRPr="008F7FF8" w:rsidRDefault="00C410AD" w:rsidP="00280CAA">
            <w:pPr>
              <w:spacing w:line="360" w:lineRule="auto"/>
              <w:jc w:val="center"/>
              <w:rPr>
                <w:rFonts w:ascii="Arial" w:hAnsi="Arial" w:cs="Arial"/>
                <w:sz w:val="20"/>
              </w:rPr>
            </w:pPr>
            <w:r w:rsidRPr="008F7FF8">
              <w:rPr>
                <w:rFonts w:ascii="Arial" w:hAnsi="Arial" w:cs="Arial"/>
                <w:sz w:val="20"/>
              </w:rPr>
              <w:t>ožujak 2024</w:t>
            </w:r>
            <w:r w:rsidR="00FD44D8" w:rsidRPr="008F7FF8">
              <w:rPr>
                <w:rFonts w:ascii="Arial" w:hAnsi="Arial" w:cs="Arial"/>
                <w:sz w:val="20"/>
              </w:rPr>
              <w:t>.</w:t>
            </w:r>
          </w:p>
        </w:tc>
        <w:tc>
          <w:tcPr>
            <w:tcW w:w="4696" w:type="dxa"/>
          </w:tcPr>
          <w:p w14:paraId="6E5A8B72" w14:textId="77777777" w:rsidR="008F7FF8" w:rsidRPr="008F7FF8" w:rsidRDefault="008F7FF8" w:rsidP="008F7FF8">
            <w:pPr>
              <w:jc w:val="center"/>
              <w:rPr>
                <w:rFonts w:ascii="Arial" w:hAnsi="Arial" w:cs="Arial"/>
                <w:sz w:val="20"/>
              </w:rPr>
            </w:pPr>
            <w:r w:rsidRPr="008F7FF8">
              <w:rPr>
                <w:rFonts w:ascii="Arial" w:hAnsi="Arial" w:cs="Arial"/>
                <w:sz w:val="20"/>
              </w:rPr>
              <w:t>Doživljajno učenje - učenje svim osjetilima</w:t>
            </w:r>
          </w:p>
          <w:p w14:paraId="039C701B" w14:textId="22A499DD" w:rsidR="001A1D69" w:rsidRPr="008F7FF8" w:rsidRDefault="008F7FF8" w:rsidP="008F7FF8">
            <w:pPr>
              <w:spacing w:line="360" w:lineRule="auto"/>
              <w:jc w:val="center"/>
              <w:rPr>
                <w:rFonts w:ascii="Arial" w:hAnsi="Arial" w:cs="Arial"/>
                <w:color w:val="FF0000"/>
                <w:sz w:val="20"/>
              </w:rPr>
            </w:pPr>
            <w:r w:rsidRPr="008F7FF8">
              <w:rPr>
                <w:rFonts w:ascii="Arial" w:hAnsi="Arial" w:cs="Arial"/>
                <w:sz w:val="20"/>
              </w:rPr>
              <w:t>Tradicijske igre</w:t>
            </w:r>
          </w:p>
        </w:tc>
        <w:tc>
          <w:tcPr>
            <w:tcW w:w="3685" w:type="dxa"/>
          </w:tcPr>
          <w:p w14:paraId="4289E738" w14:textId="77777777" w:rsidR="008F7FF8" w:rsidRPr="008F7FF8" w:rsidRDefault="008F7FF8" w:rsidP="008F7FF8">
            <w:pPr>
              <w:spacing w:after="200"/>
              <w:jc w:val="center"/>
              <w:rPr>
                <w:rFonts w:ascii="Arial" w:hAnsi="Arial" w:cs="Arial"/>
                <w:sz w:val="20"/>
              </w:rPr>
            </w:pPr>
            <w:r w:rsidRPr="008F7FF8">
              <w:rPr>
                <w:rFonts w:ascii="Arial" w:hAnsi="Arial" w:cs="Arial"/>
                <w:sz w:val="20"/>
              </w:rPr>
              <w:t>Snježana Jung</w:t>
            </w:r>
          </w:p>
          <w:p w14:paraId="23855CA1" w14:textId="3F781567" w:rsidR="001A1D69" w:rsidRPr="008F7FF8" w:rsidRDefault="008F7FF8" w:rsidP="008F7FF8">
            <w:pPr>
              <w:jc w:val="center"/>
              <w:rPr>
                <w:rFonts w:ascii="Arial" w:hAnsi="Arial" w:cs="Arial"/>
                <w:color w:val="FF0000"/>
                <w:sz w:val="20"/>
              </w:rPr>
            </w:pPr>
            <w:r w:rsidRPr="008F7FF8">
              <w:rPr>
                <w:rFonts w:ascii="Arial" w:hAnsi="Arial" w:cs="Arial"/>
                <w:sz w:val="20"/>
              </w:rPr>
              <w:t>( PO Čamagajevci)</w:t>
            </w:r>
          </w:p>
        </w:tc>
      </w:tr>
      <w:tr w:rsidR="001A1D69" w:rsidRPr="00A95F3F" w14:paraId="7EC763C0" w14:textId="77777777" w:rsidTr="00280CAA">
        <w:trPr>
          <w:jc w:val="center"/>
        </w:trPr>
        <w:tc>
          <w:tcPr>
            <w:tcW w:w="3096" w:type="dxa"/>
          </w:tcPr>
          <w:p w14:paraId="6EBBD36A" w14:textId="16BE842A" w:rsidR="001A1D69" w:rsidRPr="008F7FF8" w:rsidRDefault="00C410AD" w:rsidP="00280CAA">
            <w:pPr>
              <w:spacing w:line="360" w:lineRule="auto"/>
              <w:jc w:val="center"/>
              <w:rPr>
                <w:rFonts w:ascii="Arial" w:hAnsi="Arial" w:cs="Arial"/>
                <w:sz w:val="20"/>
              </w:rPr>
            </w:pPr>
            <w:r w:rsidRPr="008F7FF8">
              <w:rPr>
                <w:rFonts w:ascii="Arial" w:hAnsi="Arial" w:cs="Arial"/>
                <w:sz w:val="20"/>
              </w:rPr>
              <w:t>svibanj 2024</w:t>
            </w:r>
            <w:r w:rsidR="00FD44D8" w:rsidRPr="008F7FF8">
              <w:rPr>
                <w:rFonts w:ascii="Arial" w:hAnsi="Arial" w:cs="Arial"/>
                <w:sz w:val="20"/>
              </w:rPr>
              <w:t>.</w:t>
            </w:r>
          </w:p>
        </w:tc>
        <w:tc>
          <w:tcPr>
            <w:tcW w:w="4696" w:type="dxa"/>
          </w:tcPr>
          <w:p w14:paraId="36AA6D8A" w14:textId="57E460F7" w:rsidR="001A1D69" w:rsidRPr="008F7FF8" w:rsidRDefault="008F7FF8" w:rsidP="00280CAA">
            <w:pPr>
              <w:spacing w:line="360" w:lineRule="auto"/>
              <w:jc w:val="center"/>
              <w:rPr>
                <w:rFonts w:ascii="Arial" w:hAnsi="Arial" w:cs="Arial"/>
                <w:color w:val="FF0000"/>
                <w:sz w:val="20"/>
              </w:rPr>
            </w:pPr>
            <w:r w:rsidRPr="008F7FF8">
              <w:rPr>
                <w:rFonts w:ascii="Arial" w:hAnsi="Arial" w:cs="Arial"/>
                <w:sz w:val="20"/>
              </w:rPr>
              <w:t>Kreativnost u nastavi</w:t>
            </w:r>
          </w:p>
        </w:tc>
        <w:tc>
          <w:tcPr>
            <w:tcW w:w="3685" w:type="dxa"/>
          </w:tcPr>
          <w:p w14:paraId="1B5066CB" w14:textId="77777777" w:rsidR="008F7FF8" w:rsidRPr="008F7FF8" w:rsidRDefault="008F7FF8" w:rsidP="008F7FF8">
            <w:pPr>
              <w:spacing w:after="200"/>
              <w:jc w:val="center"/>
              <w:rPr>
                <w:rFonts w:ascii="Arial" w:hAnsi="Arial" w:cs="Arial"/>
                <w:sz w:val="20"/>
              </w:rPr>
            </w:pPr>
            <w:r w:rsidRPr="008F7FF8">
              <w:rPr>
                <w:rFonts w:ascii="Arial" w:hAnsi="Arial" w:cs="Arial"/>
                <w:sz w:val="20"/>
              </w:rPr>
              <w:t>Tena Puljić i Ana Milić</w:t>
            </w:r>
          </w:p>
          <w:p w14:paraId="43390D7E" w14:textId="1295E3CA" w:rsidR="001A1D69" w:rsidRPr="008F7FF8" w:rsidRDefault="008F7FF8" w:rsidP="008F7FF8">
            <w:pPr>
              <w:spacing w:after="200"/>
              <w:jc w:val="center"/>
              <w:rPr>
                <w:rFonts w:ascii="Arial" w:hAnsi="Arial" w:cs="Arial"/>
                <w:sz w:val="20"/>
              </w:rPr>
            </w:pPr>
            <w:r w:rsidRPr="008F7FF8">
              <w:rPr>
                <w:rFonts w:ascii="Arial" w:hAnsi="Arial" w:cs="Arial"/>
                <w:sz w:val="20"/>
              </w:rPr>
              <w:t>(PO Golinci)</w:t>
            </w:r>
          </w:p>
        </w:tc>
      </w:tr>
    </w:tbl>
    <w:p w14:paraId="424AB9CE" w14:textId="77777777" w:rsidR="00280CAA" w:rsidRPr="00280CAA" w:rsidRDefault="00280CAA" w:rsidP="00280CAA">
      <w:pPr>
        <w:ind w:left="720"/>
        <w:rPr>
          <w:rFonts w:ascii="Arial" w:hAnsi="Arial" w:cs="Arial"/>
        </w:rPr>
      </w:pPr>
    </w:p>
    <w:p w14:paraId="47C6F3D2" w14:textId="77777777" w:rsidR="001A1D69" w:rsidRDefault="00FD44D8">
      <w:pPr>
        <w:numPr>
          <w:ilvl w:val="0"/>
          <w:numId w:val="10"/>
        </w:numPr>
        <w:rPr>
          <w:rFonts w:ascii="Arial" w:hAnsi="Arial" w:cs="Arial"/>
        </w:rPr>
      </w:pPr>
      <w:r>
        <w:rPr>
          <w:rFonts w:ascii="Arial" w:hAnsi="Arial" w:cs="Arial"/>
          <w:color w:val="000000"/>
          <w:szCs w:val="24"/>
        </w:rPr>
        <w:t>Predmetna nastava</w:t>
      </w:r>
    </w:p>
    <w:p w14:paraId="36848CEA" w14:textId="77777777" w:rsidR="001A1D69" w:rsidRDefault="001A1D69">
      <w:pPr>
        <w:ind w:left="720"/>
        <w:rPr>
          <w:rFonts w:ascii="Arial" w:hAnsi="Arial" w:cs="Arial"/>
        </w:rPr>
      </w:pPr>
    </w:p>
    <w:tbl>
      <w:tblPr>
        <w:tblStyle w:val="Reetkatablice"/>
        <w:tblW w:w="11335" w:type="dxa"/>
        <w:jc w:val="center"/>
        <w:tblLayout w:type="fixed"/>
        <w:tblLook w:val="04A0" w:firstRow="1" w:lastRow="0" w:firstColumn="1" w:lastColumn="0" w:noHBand="0" w:noVBand="1"/>
      </w:tblPr>
      <w:tblGrid>
        <w:gridCol w:w="3413"/>
        <w:gridCol w:w="7922"/>
      </w:tblGrid>
      <w:tr w:rsidR="001A1D69" w14:paraId="1068787F" w14:textId="77777777" w:rsidTr="00280CAA">
        <w:trPr>
          <w:jc w:val="center"/>
        </w:trPr>
        <w:tc>
          <w:tcPr>
            <w:tcW w:w="3413" w:type="dxa"/>
          </w:tcPr>
          <w:p w14:paraId="161ECDBE" w14:textId="77777777" w:rsidR="001A1D69" w:rsidRDefault="00280CAA">
            <w:pPr>
              <w:jc w:val="center"/>
              <w:rPr>
                <w:rFonts w:ascii="Arial" w:hAnsi="Arial" w:cs="Arial"/>
                <w:b/>
                <w:szCs w:val="24"/>
              </w:rPr>
            </w:pPr>
            <w:r>
              <w:rPr>
                <w:rFonts w:ascii="Arial" w:hAnsi="Arial" w:cs="Arial"/>
                <w:b/>
                <w:szCs w:val="24"/>
              </w:rPr>
              <w:t>VRIJEME</w:t>
            </w:r>
          </w:p>
        </w:tc>
        <w:tc>
          <w:tcPr>
            <w:tcW w:w="7922" w:type="dxa"/>
          </w:tcPr>
          <w:p w14:paraId="36C7B89B" w14:textId="77777777" w:rsidR="001A1D69" w:rsidRDefault="00280CAA">
            <w:pPr>
              <w:jc w:val="center"/>
              <w:rPr>
                <w:rFonts w:ascii="Arial" w:hAnsi="Arial" w:cs="Arial"/>
                <w:b/>
                <w:szCs w:val="24"/>
              </w:rPr>
            </w:pPr>
            <w:r>
              <w:rPr>
                <w:rFonts w:ascii="Arial" w:hAnsi="Arial" w:cs="Arial"/>
                <w:b/>
                <w:szCs w:val="24"/>
              </w:rPr>
              <w:t>SADRŽAJ/TEMA</w:t>
            </w:r>
          </w:p>
          <w:p w14:paraId="2701F032" w14:textId="77777777" w:rsidR="00280CAA" w:rsidRDefault="00280CAA">
            <w:pPr>
              <w:jc w:val="center"/>
              <w:rPr>
                <w:rFonts w:ascii="Arial" w:hAnsi="Arial" w:cs="Arial"/>
                <w:b/>
                <w:szCs w:val="24"/>
              </w:rPr>
            </w:pPr>
          </w:p>
        </w:tc>
      </w:tr>
      <w:tr w:rsidR="001A1D69" w14:paraId="50F59922" w14:textId="77777777" w:rsidTr="00280CAA">
        <w:trPr>
          <w:jc w:val="center"/>
        </w:trPr>
        <w:tc>
          <w:tcPr>
            <w:tcW w:w="3413" w:type="dxa"/>
          </w:tcPr>
          <w:p w14:paraId="12E35ACF" w14:textId="540FF0F6" w:rsidR="001A1D69" w:rsidRPr="006C3386" w:rsidRDefault="00280CAA" w:rsidP="00280CAA">
            <w:pPr>
              <w:spacing w:line="360" w:lineRule="auto"/>
              <w:jc w:val="center"/>
              <w:rPr>
                <w:rFonts w:ascii="Arial" w:hAnsi="Arial" w:cs="Arial"/>
                <w:sz w:val="20"/>
              </w:rPr>
            </w:pPr>
            <w:r w:rsidRPr="006C3386">
              <w:rPr>
                <w:rFonts w:ascii="Arial" w:hAnsi="Arial" w:cs="Arial"/>
                <w:sz w:val="20"/>
              </w:rPr>
              <w:t>r</w:t>
            </w:r>
            <w:r w:rsidR="00FD44D8" w:rsidRPr="006C3386">
              <w:rPr>
                <w:rFonts w:ascii="Arial" w:hAnsi="Arial" w:cs="Arial"/>
                <w:sz w:val="20"/>
              </w:rPr>
              <w:t>ujan</w:t>
            </w:r>
            <w:r w:rsidR="00A95F3F">
              <w:rPr>
                <w:rFonts w:ascii="Arial" w:hAnsi="Arial" w:cs="Arial"/>
                <w:sz w:val="20"/>
              </w:rPr>
              <w:t xml:space="preserve"> 2023</w:t>
            </w:r>
            <w:r w:rsidRPr="006C3386">
              <w:rPr>
                <w:rFonts w:ascii="Arial" w:hAnsi="Arial" w:cs="Arial"/>
                <w:sz w:val="20"/>
              </w:rPr>
              <w:t>.</w:t>
            </w:r>
          </w:p>
        </w:tc>
        <w:tc>
          <w:tcPr>
            <w:tcW w:w="7922" w:type="dxa"/>
          </w:tcPr>
          <w:p w14:paraId="371F734B" w14:textId="77777777" w:rsidR="001A1D69" w:rsidRPr="006C3386" w:rsidRDefault="00FD44D8" w:rsidP="00280CAA">
            <w:pPr>
              <w:spacing w:line="360" w:lineRule="auto"/>
              <w:rPr>
                <w:rFonts w:ascii="Arial" w:hAnsi="Arial" w:cs="Arial"/>
                <w:sz w:val="20"/>
              </w:rPr>
            </w:pPr>
            <w:r w:rsidRPr="006C3386">
              <w:rPr>
                <w:rFonts w:ascii="Arial" w:hAnsi="Arial" w:cs="Arial"/>
                <w:sz w:val="20"/>
              </w:rPr>
              <w:t>-donošenje vremenika kulturne i javne djelatnosti</w:t>
            </w:r>
          </w:p>
          <w:p w14:paraId="4C96D1A6" w14:textId="77777777" w:rsidR="001A1D69" w:rsidRPr="006C3386" w:rsidRDefault="00FD44D8" w:rsidP="00280CAA">
            <w:pPr>
              <w:spacing w:line="360" w:lineRule="auto"/>
              <w:rPr>
                <w:rFonts w:ascii="Arial" w:hAnsi="Arial" w:cs="Arial"/>
                <w:sz w:val="20"/>
              </w:rPr>
            </w:pPr>
            <w:r w:rsidRPr="006C3386">
              <w:rPr>
                <w:rFonts w:ascii="Arial" w:hAnsi="Arial" w:cs="Arial"/>
                <w:sz w:val="20"/>
              </w:rPr>
              <w:t>-aktualnosti</w:t>
            </w:r>
          </w:p>
        </w:tc>
      </w:tr>
      <w:tr w:rsidR="001A1D69" w14:paraId="3186D2B0" w14:textId="77777777" w:rsidTr="00280CAA">
        <w:trPr>
          <w:jc w:val="center"/>
        </w:trPr>
        <w:tc>
          <w:tcPr>
            <w:tcW w:w="3413" w:type="dxa"/>
          </w:tcPr>
          <w:p w14:paraId="7900804B" w14:textId="65214A66" w:rsidR="001A1D69" w:rsidRPr="006C3386" w:rsidRDefault="00280CAA" w:rsidP="00280CAA">
            <w:pPr>
              <w:spacing w:line="360" w:lineRule="auto"/>
              <w:jc w:val="center"/>
              <w:rPr>
                <w:rFonts w:ascii="Arial" w:hAnsi="Arial" w:cs="Arial"/>
                <w:sz w:val="20"/>
              </w:rPr>
            </w:pPr>
            <w:r w:rsidRPr="006C3386">
              <w:rPr>
                <w:rFonts w:ascii="Arial" w:hAnsi="Arial" w:cs="Arial"/>
                <w:sz w:val="20"/>
              </w:rPr>
              <w:t>s</w:t>
            </w:r>
            <w:r w:rsidR="00FD44D8" w:rsidRPr="006C3386">
              <w:rPr>
                <w:rFonts w:ascii="Arial" w:hAnsi="Arial" w:cs="Arial"/>
                <w:sz w:val="20"/>
              </w:rPr>
              <w:t>tudeni</w:t>
            </w:r>
            <w:r w:rsidR="00A95F3F">
              <w:rPr>
                <w:rFonts w:ascii="Arial" w:hAnsi="Arial" w:cs="Arial"/>
                <w:sz w:val="20"/>
              </w:rPr>
              <w:t xml:space="preserve"> 2023</w:t>
            </w:r>
            <w:r w:rsidRPr="006C3386">
              <w:rPr>
                <w:rFonts w:ascii="Arial" w:hAnsi="Arial" w:cs="Arial"/>
                <w:sz w:val="20"/>
              </w:rPr>
              <w:t>.</w:t>
            </w:r>
          </w:p>
        </w:tc>
        <w:tc>
          <w:tcPr>
            <w:tcW w:w="7922" w:type="dxa"/>
          </w:tcPr>
          <w:p w14:paraId="2346C05F" w14:textId="23F700E1" w:rsidR="001A1D69" w:rsidRDefault="00FD44D8" w:rsidP="00280CAA">
            <w:pPr>
              <w:spacing w:line="360" w:lineRule="auto"/>
              <w:rPr>
                <w:rFonts w:ascii="Arial" w:hAnsi="Arial" w:cs="Arial"/>
                <w:sz w:val="20"/>
              </w:rPr>
            </w:pPr>
            <w:r w:rsidRPr="006C3386">
              <w:rPr>
                <w:rFonts w:ascii="Arial" w:hAnsi="Arial" w:cs="Arial"/>
                <w:sz w:val="20"/>
              </w:rPr>
              <w:t>-tematsko predavanje – (tema po izboru)</w:t>
            </w:r>
          </w:p>
          <w:p w14:paraId="61D892E9" w14:textId="77777777" w:rsidR="00A95F3F" w:rsidRPr="00A95F3F" w:rsidRDefault="00A95F3F" w:rsidP="00A95F3F">
            <w:pPr>
              <w:rPr>
                <w:rFonts w:ascii="Arial" w:hAnsi="Arial" w:cs="Arial"/>
                <w:sz w:val="20"/>
              </w:rPr>
            </w:pPr>
            <w:r w:rsidRPr="00A95F3F">
              <w:rPr>
                <w:rFonts w:ascii="Arial" w:hAnsi="Arial" w:cs="Arial"/>
                <w:sz w:val="20"/>
              </w:rPr>
              <w:t>- radionica s Erasmus mobilnosti</w:t>
            </w:r>
          </w:p>
          <w:p w14:paraId="6C4ED18E" w14:textId="7671E077" w:rsidR="001A1D69" w:rsidRPr="006C3386" w:rsidRDefault="00FD44D8" w:rsidP="00280CAA">
            <w:pPr>
              <w:spacing w:line="360" w:lineRule="auto"/>
              <w:rPr>
                <w:rFonts w:ascii="Arial" w:hAnsi="Arial" w:cs="Arial"/>
                <w:sz w:val="20"/>
              </w:rPr>
            </w:pPr>
            <w:r w:rsidRPr="006C3386">
              <w:rPr>
                <w:rFonts w:ascii="Arial" w:hAnsi="Arial" w:cs="Arial"/>
                <w:sz w:val="20"/>
              </w:rPr>
              <w:t>-planiranje aktivnosti u prosincu</w:t>
            </w:r>
          </w:p>
          <w:p w14:paraId="26CA14A5" w14:textId="77777777" w:rsidR="001A1D69" w:rsidRPr="006C3386" w:rsidRDefault="00FD44D8" w:rsidP="00280CAA">
            <w:pPr>
              <w:spacing w:line="360" w:lineRule="auto"/>
              <w:rPr>
                <w:rFonts w:ascii="Arial" w:hAnsi="Arial" w:cs="Arial"/>
                <w:sz w:val="20"/>
              </w:rPr>
            </w:pPr>
            <w:r w:rsidRPr="006C3386">
              <w:rPr>
                <w:rFonts w:ascii="Arial" w:hAnsi="Arial" w:cs="Arial"/>
                <w:sz w:val="20"/>
              </w:rPr>
              <w:t>-aktualnosti</w:t>
            </w:r>
          </w:p>
        </w:tc>
      </w:tr>
      <w:tr w:rsidR="001A1D69" w14:paraId="746ED398" w14:textId="77777777" w:rsidTr="00280CAA">
        <w:trPr>
          <w:jc w:val="center"/>
        </w:trPr>
        <w:tc>
          <w:tcPr>
            <w:tcW w:w="3413" w:type="dxa"/>
          </w:tcPr>
          <w:p w14:paraId="1C4D6E20" w14:textId="7BAB0CF8" w:rsidR="001A1D69" w:rsidRPr="006C3386" w:rsidRDefault="00280CAA" w:rsidP="00280CAA">
            <w:pPr>
              <w:spacing w:line="360" w:lineRule="auto"/>
              <w:jc w:val="center"/>
              <w:rPr>
                <w:rFonts w:ascii="Arial" w:hAnsi="Arial" w:cs="Arial"/>
                <w:sz w:val="20"/>
              </w:rPr>
            </w:pPr>
            <w:r w:rsidRPr="006C3386">
              <w:rPr>
                <w:rFonts w:ascii="Arial" w:hAnsi="Arial" w:cs="Arial"/>
                <w:sz w:val="20"/>
              </w:rPr>
              <w:t>v</w:t>
            </w:r>
            <w:r w:rsidR="00FD44D8" w:rsidRPr="006C3386">
              <w:rPr>
                <w:rFonts w:ascii="Arial" w:hAnsi="Arial" w:cs="Arial"/>
                <w:sz w:val="20"/>
              </w:rPr>
              <w:t>eljača</w:t>
            </w:r>
            <w:r w:rsidR="00A95F3F">
              <w:rPr>
                <w:rFonts w:ascii="Arial" w:hAnsi="Arial" w:cs="Arial"/>
                <w:sz w:val="20"/>
              </w:rPr>
              <w:t xml:space="preserve"> 2024</w:t>
            </w:r>
            <w:r w:rsidRPr="006C3386">
              <w:rPr>
                <w:rFonts w:ascii="Arial" w:hAnsi="Arial" w:cs="Arial"/>
                <w:sz w:val="20"/>
              </w:rPr>
              <w:t>.</w:t>
            </w:r>
          </w:p>
        </w:tc>
        <w:tc>
          <w:tcPr>
            <w:tcW w:w="7922" w:type="dxa"/>
          </w:tcPr>
          <w:p w14:paraId="61868057" w14:textId="61F2B164" w:rsidR="001A1D69" w:rsidRDefault="00FD44D8" w:rsidP="00280CAA">
            <w:pPr>
              <w:spacing w:line="360" w:lineRule="auto"/>
              <w:rPr>
                <w:rFonts w:ascii="Arial" w:hAnsi="Arial" w:cs="Arial"/>
                <w:sz w:val="20"/>
              </w:rPr>
            </w:pPr>
            <w:r w:rsidRPr="006C3386">
              <w:rPr>
                <w:rFonts w:ascii="Arial" w:hAnsi="Arial" w:cs="Arial"/>
                <w:sz w:val="20"/>
              </w:rPr>
              <w:t>-tematsko predavanje – (tema po izboru)</w:t>
            </w:r>
          </w:p>
          <w:p w14:paraId="3B78C708" w14:textId="77777777" w:rsidR="00A95F3F" w:rsidRPr="00A95F3F" w:rsidRDefault="00A95F3F" w:rsidP="00A95F3F">
            <w:pPr>
              <w:rPr>
                <w:rFonts w:ascii="Arial" w:hAnsi="Arial" w:cs="Arial"/>
                <w:sz w:val="20"/>
              </w:rPr>
            </w:pPr>
            <w:r w:rsidRPr="00A95F3F">
              <w:rPr>
                <w:rFonts w:ascii="Arial" w:hAnsi="Arial" w:cs="Arial"/>
                <w:sz w:val="20"/>
              </w:rPr>
              <w:t>- radionica s Erasmus mobilnosti</w:t>
            </w:r>
          </w:p>
          <w:p w14:paraId="7FF664B7" w14:textId="00A44DC5" w:rsidR="001A1D69" w:rsidRPr="006C3386" w:rsidRDefault="00FD44D8" w:rsidP="00280CAA">
            <w:pPr>
              <w:spacing w:line="360" w:lineRule="auto"/>
              <w:rPr>
                <w:rFonts w:ascii="Arial" w:hAnsi="Arial" w:cs="Arial"/>
                <w:sz w:val="20"/>
              </w:rPr>
            </w:pPr>
            <w:r w:rsidRPr="006C3386">
              <w:rPr>
                <w:rFonts w:ascii="Arial" w:hAnsi="Arial" w:cs="Arial"/>
                <w:sz w:val="20"/>
              </w:rPr>
              <w:t>- dogovor oko rea</w:t>
            </w:r>
            <w:r w:rsidR="00280CAA" w:rsidRPr="006C3386">
              <w:rPr>
                <w:rFonts w:ascii="Arial" w:hAnsi="Arial" w:cs="Arial"/>
                <w:sz w:val="20"/>
              </w:rPr>
              <w:t>lizacije priredbe za Dan škole</w:t>
            </w:r>
          </w:p>
          <w:p w14:paraId="2A82BBE4" w14:textId="0FDB8967" w:rsidR="001A1D69" w:rsidRPr="006C3386" w:rsidRDefault="00FD44D8" w:rsidP="00A95F3F">
            <w:pPr>
              <w:tabs>
                <w:tab w:val="left" w:pos="3110"/>
              </w:tabs>
              <w:spacing w:line="360" w:lineRule="auto"/>
              <w:rPr>
                <w:rFonts w:ascii="Arial" w:hAnsi="Arial" w:cs="Arial"/>
                <w:sz w:val="20"/>
              </w:rPr>
            </w:pPr>
            <w:r w:rsidRPr="006C3386">
              <w:rPr>
                <w:rFonts w:ascii="Arial" w:hAnsi="Arial" w:cs="Arial"/>
                <w:sz w:val="20"/>
              </w:rPr>
              <w:t>-aktualnosti</w:t>
            </w:r>
            <w:r w:rsidR="00A95F3F">
              <w:rPr>
                <w:rFonts w:ascii="Arial" w:hAnsi="Arial" w:cs="Arial"/>
                <w:sz w:val="20"/>
              </w:rPr>
              <w:tab/>
            </w:r>
          </w:p>
        </w:tc>
      </w:tr>
      <w:tr w:rsidR="001A1D69" w14:paraId="27E5A281" w14:textId="77777777" w:rsidTr="00280CAA">
        <w:trPr>
          <w:jc w:val="center"/>
        </w:trPr>
        <w:tc>
          <w:tcPr>
            <w:tcW w:w="3413" w:type="dxa"/>
          </w:tcPr>
          <w:p w14:paraId="5AB87025" w14:textId="26A8EB3B" w:rsidR="001A1D69" w:rsidRPr="006C3386" w:rsidRDefault="00280CAA" w:rsidP="00280CAA">
            <w:pPr>
              <w:spacing w:line="360" w:lineRule="auto"/>
              <w:jc w:val="center"/>
              <w:rPr>
                <w:rFonts w:ascii="Arial" w:hAnsi="Arial" w:cs="Arial"/>
                <w:sz w:val="20"/>
              </w:rPr>
            </w:pPr>
            <w:r w:rsidRPr="006C3386">
              <w:rPr>
                <w:rFonts w:ascii="Arial" w:hAnsi="Arial" w:cs="Arial"/>
                <w:sz w:val="20"/>
              </w:rPr>
              <w:lastRenderedPageBreak/>
              <w:t>t</w:t>
            </w:r>
            <w:r w:rsidR="00FD44D8" w:rsidRPr="006C3386">
              <w:rPr>
                <w:rFonts w:ascii="Arial" w:hAnsi="Arial" w:cs="Arial"/>
                <w:sz w:val="20"/>
              </w:rPr>
              <w:t>ravanj</w:t>
            </w:r>
            <w:r w:rsidR="00A95F3F">
              <w:rPr>
                <w:rFonts w:ascii="Arial" w:hAnsi="Arial" w:cs="Arial"/>
                <w:sz w:val="20"/>
              </w:rPr>
              <w:t xml:space="preserve"> 2024</w:t>
            </w:r>
            <w:r w:rsidRPr="006C3386">
              <w:rPr>
                <w:rFonts w:ascii="Arial" w:hAnsi="Arial" w:cs="Arial"/>
                <w:sz w:val="20"/>
              </w:rPr>
              <w:t>.</w:t>
            </w:r>
          </w:p>
        </w:tc>
        <w:tc>
          <w:tcPr>
            <w:tcW w:w="7922" w:type="dxa"/>
          </w:tcPr>
          <w:p w14:paraId="70B31414" w14:textId="77777777" w:rsidR="001A1D69" w:rsidRPr="006C3386" w:rsidRDefault="00FD44D8" w:rsidP="00280CAA">
            <w:pPr>
              <w:spacing w:line="360" w:lineRule="auto"/>
              <w:rPr>
                <w:rFonts w:ascii="Arial" w:hAnsi="Arial" w:cs="Arial"/>
                <w:sz w:val="20"/>
              </w:rPr>
            </w:pPr>
            <w:r w:rsidRPr="006C3386">
              <w:rPr>
                <w:rFonts w:ascii="Arial" w:hAnsi="Arial" w:cs="Arial"/>
                <w:sz w:val="20"/>
              </w:rPr>
              <w:t>-tematsko predavanje – (tema po izboru)</w:t>
            </w:r>
          </w:p>
          <w:p w14:paraId="07CA3F4E" w14:textId="40196263" w:rsidR="00A95F3F" w:rsidRPr="00A95F3F" w:rsidRDefault="00FD44D8" w:rsidP="00A95F3F">
            <w:pPr>
              <w:rPr>
                <w:rFonts w:ascii="Arial" w:hAnsi="Arial" w:cs="Arial"/>
                <w:sz w:val="20"/>
              </w:rPr>
            </w:pPr>
            <w:r w:rsidRPr="006C3386">
              <w:rPr>
                <w:rFonts w:ascii="Arial" w:hAnsi="Arial" w:cs="Arial"/>
                <w:sz w:val="20"/>
              </w:rPr>
              <w:t>-</w:t>
            </w:r>
            <w:r w:rsidR="00A95F3F" w:rsidRPr="00A95F3F">
              <w:rPr>
                <w:rFonts w:ascii="Arial" w:hAnsi="Arial" w:cs="Arial"/>
                <w:sz w:val="20"/>
              </w:rPr>
              <w:t xml:space="preserve"> radionica s Erasmus mobilnosti</w:t>
            </w:r>
          </w:p>
          <w:p w14:paraId="6D77CC4D" w14:textId="7117E704" w:rsidR="001A1D69" w:rsidRPr="006C3386" w:rsidRDefault="00A95F3F" w:rsidP="00A95F3F">
            <w:pPr>
              <w:spacing w:line="360" w:lineRule="auto"/>
              <w:rPr>
                <w:rFonts w:ascii="Arial" w:hAnsi="Arial" w:cs="Arial"/>
                <w:sz w:val="20"/>
              </w:rPr>
            </w:pPr>
            <w:r w:rsidRPr="006C3386">
              <w:rPr>
                <w:rFonts w:ascii="Arial" w:hAnsi="Arial" w:cs="Arial"/>
                <w:sz w:val="20"/>
              </w:rPr>
              <w:t xml:space="preserve"> </w:t>
            </w:r>
            <w:r w:rsidR="00FD44D8" w:rsidRPr="006C3386">
              <w:rPr>
                <w:rFonts w:ascii="Arial" w:hAnsi="Arial" w:cs="Arial"/>
                <w:sz w:val="20"/>
              </w:rPr>
              <w:t>- aktualnosti</w:t>
            </w:r>
          </w:p>
        </w:tc>
      </w:tr>
    </w:tbl>
    <w:p w14:paraId="2F980482" w14:textId="77777777" w:rsidR="001A1D69" w:rsidRDefault="001A1D69">
      <w:pPr>
        <w:rPr>
          <w:rFonts w:ascii="Arial" w:hAnsi="Arial" w:cs="Arial"/>
          <w:i/>
        </w:rPr>
      </w:pPr>
    </w:p>
    <w:p w14:paraId="75F1BA4D" w14:textId="77777777" w:rsidR="001A1D69" w:rsidRDefault="001A1D69">
      <w:pPr>
        <w:rPr>
          <w:rFonts w:ascii="Arial" w:hAnsi="Arial" w:cs="Arial"/>
          <w:i/>
        </w:rPr>
      </w:pPr>
    </w:p>
    <w:p w14:paraId="55851C53" w14:textId="77777777" w:rsidR="001A1D69" w:rsidRPr="00826691" w:rsidRDefault="00FD44D8" w:rsidP="00C417C8">
      <w:pPr>
        <w:pStyle w:val="Naslov2"/>
        <w:rPr>
          <w:rFonts w:ascii="Arial" w:hAnsi="Arial" w:cs="Arial"/>
          <w:sz w:val="24"/>
          <w:szCs w:val="24"/>
        </w:rPr>
      </w:pPr>
      <w:bookmarkStart w:id="53" w:name="_Toc115346416"/>
      <w:r w:rsidRPr="00826691">
        <w:rPr>
          <w:rFonts w:ascii="Arial" w:hAnsi="Arial" w:cs="Arial"/>
          <w:sz w:val="24"/>
          <w:szCs w:val="24"/>
        </w:rPr>
        <w:t>6.4. PLAN RADA VIJEĆA RODITELJA</w:t>
      </w:r>
      <w:bookmarkEnd w:id="53"/>
    </w:p>
    <w:p w14:paraId="6E9C7BD5" w14:textId="77777777" w:rsidR="001A1D69" w:rsidRDefault="001A1D69">
      <w:pPr>
        <w:rPr>
          <w:rFonts w:ascii="Arial" w:hAnsi="Arial" w:cs="Arial"/>
        </w:rPr>
      </w:pPr>
    </w:p>
    <w:p w14:paraId="044798DD" w14:textId="77777777" w:rsidR="001A1D69" w:rsidRDefault="00FD44D8">
      <w:pPr>
        <w:spacing w:line="276" w:lineRule="auto"/>
        <w:jc w:val="both"/>
        <w:rPr>
          <w:rFonts w:ascii="Arial" w:hAnsi="Arial" w:cs="Arial"/>
        </w:rPr>
      </w:pPr>
      <w:r>
        <w:rPr>
          <w:rFonts w:ascii="Arial" w:hAnsi="Arial" w:cs="Arial"/>
        </w:rPr>
        <w:t xml:space="preserve">Vijeće roditelja tijekom školske godine raspravljat </w:t>
      </w:r>
      <w:r w:rsidR="007B1ED8">
        <w:rPr>
          <w:rFonts w:ascii="Arial" w:hAnsi="Arial" w:cs="Arial"/>
        </w:rPr>
        <w:t>će o pitanjima značajnim za ž</w:t>
      </w:r>
      <w:r>
        <w:rPr>
          <w:rFonts w:ascii="Arial" w:hAnsi="Arial" w:cs="Arial"/>
        </w:rPr>
        <w:t>ivot i rad Škole te davati mišljenja i prijedloge:</w:t>
      </w:r>
    </w:p>
    <w:p w14:paraId="49BFFAC6" w14:textId="77777777" w:rsidR="001A1D69" w:rsidRDefault="00FD44D8" w:rsidP="00457953">
      <w:pPr>
        <w:numPr>
          <w:ilvl w:val="0"/>
          <w:numId w:val="20"/>
        </w:numPr>
        <w:tabs>
          <w:tab w:val="left" w:pos="1620"/>
        </w:tabs>
        <w:overflowPunct w:val="0"/>
        <w:spacing w:line="276" w:lineRule="auto"/>
        <w:ind w:left="1620" w:hanging="360"/>
        <w:jc w:val="both"/>
        <w:textAlignment w:val="auto"/>
        <w:rPr>
          <w:rFonts w:ascii="Arial" w:eastAsia="Arial" w:hAnsi="Arial" w:cs="Arial"/>
        </w:rPr>
      </w:pPr>
      <w:r>
        <w:rPr>
          <w:rFonts w:ascii="Arial" w:hAnsi="Arial" w:cs="Arial"/>
        </w:rPr>
        <w:t>u svezi s prijedlogom i realizacijom školskog kurikuluma i godišnjeg plana i programa rada,</w:t>
      </w:r>
    </w:p>
    <w:p w14:paraId="65046960" w14:textId="77777777" w:rsidR="001A1D69" w:rsidRDefault="00FD44D8" w:rsidP="00457953">
      <w:pPr>
        <w:numPr>
          <w:ilvl w:val="0"/>
          <w:numId w:val="20"/>
        </w:numPr>
        <w:tabs>
          <w:tab w:val="left" w:pos="1620"/>
        </w:tabs>
        <w:overflowPunct w:val="0"/>
        <w:spacing w:line="276" w:lineRule="auto"/>
        <w:ind w:left="1620" w:hanging="360"/>
        <w:jc w:val="both"/>
        <w:textAlignment w:val="auto"/>
        <w:rPr>
          <w:rFonts w:ascii="Arial" w:eastAsia="Arial" w:hAnsi="Arial" w:cs="Arial"/>
        </w:rPr>
      </w:pPr>
      <w:r>
        <w:rPr>
          <w:rFonts w:ascii="Arial" w:hAnsi="Arial" w:cs="Arial"/>
        </w:rPr>
        <w:t>u svezi organizacije izleta, ekskurzija, natjecanja i kulturnih manifestacija,</w:t>
      </w:r>
    </w:p>
    <w:p w14:paraId="754B73D8" w14:textId="77777777" w:rsidR="001A1D69" w:rsidRDefault="00FD44D8" w:rsidP="00457953">
      <w:pPr>
        <w:numPr>
          <w:ilvl w:val="0"/>
          <w:numId w:val="20"/>
        </w:numPr>
        <w:tabs>
          <w:tab w:val="left" w:pos="1620"/>
        </w:tabs>
        <w:overflowPunct w:val="0"/>
        <w:spacing w:line="276" w:lineRule="auto"/>
        <w:ind w:left="1620" w:hanging="360"/>
        <w:jc w:val="both"/>
        <w:textAlignment w:val="auto"/>
        <w:rPr>
          <w:rFonts w:ascii="Arial" w:eastAsia="Arial" w:hAnsi="Arial" w:cs="Arial"/>
        </w:rPr>
      </w:pPr>
      <w:r>
        <w:rPr>
          <w:rFonts w:ascii="Arial" w:hAnsi="Arial" w:cs="Arial"/>
        </w:rPr>
        <w:t xml:space="preserve">u svezi s vladanjem i ponašanjem uĉenika u Školi i izvan nje, u svezi s unaprjeđivanjem obrazovnog rada, uspjehom uĉenika u   radu, izvannastavnim i izvanškolskim aktivnostima </w:t>
      </w:r>
    </w:p>
    <w:p w14:paraId="6AA81BDA" w14:textId="77777777" w:rsidR="001A1D69" w:rsidRDefault="00FD44D8">
      <w:pPr>
        <w:spacing w:line="276" w:lineRule="auto"/>
        <w:ind w:left="1" w:right="360"/>
        <w:jc w:val="both"/>
        <w:rPr>
          <w:rFonts w:ascii="Arial" w:eastAsia="Arial" w:hAnsi="Arial" w:cs="Arial"/>
        </w:rPr>
      </w:pPr>
      <w:r>
        <w:rPr>
          <w:rFonts w:ascii="Arial" w:eastAsia="Arial" w:hAnsi="Arial" w:cs="Arial"/>
        </w:rPr>
        <w:t>Ostale sjednice održat će se prema potrebi, a mogući sadržaji su pitanja o pravima i obvezama učenika i roditelja kao i pitanja predviđena Zakonom o odgoju i obrazovanju u osnovnoj i srednjoj školi, Statutom i općim aktima Škole.</w:t>
      </w:r>
    </w:p>
    <w:p w14:paraId="4E417A19" w14:textId="77777777" w:rsidR="001A1D69" w:rsidRDefault="001A1D69">
      <w:pPr>
        <w:spacing w:line="276" w:lineRule="auto"/>
        <w:ind w:right="360"/>
        <w:jc w:val="both"/>
        <w:rPr>
          <w:rFonts w:ascii="Arial" w:eastAsia="Arial" w:hAnsi="Arial" w:cs="Arial"/>
        </w:rPr>
      </w:pPr>
    </w:p>
    <w:p w14:paraId="40F5ED3E" w14:textId="77777777" w:rsidR="001A1D69" w:rsidRPr="00826691" w:rsidRDefault="00FD44D8" w:rsidP="00C417C8">
      <w:pPr>
        <w:pStyle w:val="Naslov2"/>
        <w:rPr>
          <w:rFonts w:ascii="Arial" w:hAnsi="Arial" w:cs="Arial"/>
          <w:sz w:val="24"/>
          <w:szCs w:val="24"/>
        </w:rPr>
      </w:pPr>
      <w:bookmarkStart w:id="54" w:name="_Toc115346417"/>
      <w:r w:rsidRPr="00826691">
        <w:rPr>
          <w:rFonts w:ascii="Arial" w:hAnsi="Arial" w:cs="Arial"/>
          <w:sz w:val="24"/>
          <w:szCs w:val="24"/>
        </w:rPr>
        <w:t>6.5. PLAN RADA VIJEĆA UČENIKA</w:t>
      </w:r>
      <w:bookmarkEnd w:id="54"/>
    </w:p>
    <w:p w14:paraId="359B4D66" w14:textId="77777777" w:rsidR="001A1D69" w:rsidRDefault="001A1D69">
      <w:pPr>
        <w:rPr>
          <w:rFonts w:ascii="Arial" w:hAnsi="Arial" w:cs="Arial"/>
        </w:rPr>
      </w:pPr>
    </w:p>
    <w:p w14:paraId="21F50EC9" w14:textId="77777777" w:rsidR="001A1D69" w:rsidRDefault="00FD44D8">
      <w:pPr>
        <w:spacing w:line="276" w:lineRule="auto"/>
        <w:jc w:val="both"/>
        <w:rPr>
          <w:rFonts w:ascii="Arial" w:hAnsi="Arial" w:cs="Arial"/>
        </w:rPr>
      </w:pPr>
      <w:r>
        <w:rPr>
          <w:rFonts w:ascii="Arial" w:hAnsi="Arial" w:cs="Arial"/>
        </w:rPr>
        <w:t>Vijeće učenika bavit će se sljedećim temama:</w:t>
      </w:r>
    </w:p>
    <w:p w14:paraId="5144E87F" w14:textId="13221748" w:rsidR="001A1D69" w:rsidRDefault="00FD44D8" w:rsidP="00457953">
      <w:pPr>
        <w:numPr>
          <w:ilvl w:val="0"/>
          <w:numId w:val="21"/>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pripremat će i davati prijedloge tijelim</w:t>
      </w:r>
      <w:r w:rsidR="009A53E6">
        <w:rPr>
          <w:rFonts w:ascii="Arial" w:hAnsi="Arial" w:cs="Arial"/>
        </w:rPr>
        <w:t>a Škole o pitanjima važnim za uč</w:t>
      </w:r>
      <w:r>
        <w:rPr>
          <w:rFonts w:ascii="Arial" w:hAnsi="Arial" w:cs="Arial"/>
        </w:rPr>
        <w:t>enike, njihov rad i rezultate u obrazovanju</w:t>
      </w:r>
    </w:p>
    <w:p w14:paraId="5B9821CF" w14:textId="77777777" w:rsidR="001A1D69" w:rsidRDefault="00FD44D8" w:rsidP="00457953">
      <w:pPr>
        <w:numPr>
          <w:ilvl w:val="0"/>
          <w:numId w:val="21"/>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izvješćivat će pravobranitelja za djecu o problemima učenika</w:t>
      </w:r>
    </w:p>
    <w:p w14:paraId="7655DB96" w14:textId="77777777" w:rsidR="001A1D69" w:rsidRDefault="00FD44D8" w:rsidP="00457953">
      <w:pPr>
        <w:numPr>
          <w:ilvl w:val="0"/>
          <w:numId w:val="21"/>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predlagat će mjere za poboljšanje uvjeta rada u Školi</w:t>
      </w:r>
    </w:p>
    <w:p w14:paraId="56D5FE14" w14:textId="076EE1EE" w:rsidR="001A1D69" w:rsidRDefault="009A53E6" w:rsidP="00457953">
      <w:pPr>
        <w:numPr>
          <w:ilvl w:val="0"/>
          <w:numId w:val="21"/>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pomagat će uč</w:t>
      </w:r>
      <w:r w:rsidR="00FD44D8">
        <w:rPr>
          <w:rFonts w:ascii="Arial" w:hAnsi="Arial" w:cs="Arial"/>
        </w:rPr>
        <w:t>enicima u izvršavanju školskih i izvanškolskih obveza</w:t>
      </w:r>
    </w:p>
    <w:p w14:paraId="6A813761" w14:textId="77777777" w:rsidR="001A1D69" w:rsidRDefault="00FD44D8" w:rsidP="00457953">
      <w:pPr>
        <w:numPr>
          <w:ilvl w:val="0"/>
          <w:numId w:val="21"/>
        </w:numPr>
        <w:tabs>
          <w:tab w:val="left" w:pos="720"/>
        </w:tabs>
        <w:overflowPunct w:val="0"/>
        <w:spacing w:line="276" w:lineRule="auto"/>
        <w:ind w:left="720" w:hanging="360"/>
        <w:jc w:val="both"/>
        <w:textAlignment w:val="auto"/>
        <w:rPr>
          <w:rFonts w:ascii="Arial" w:eastAsia="Symbol" w:hAnsi="Arial" w:cs="Arial"/>
        </w:rPr>
      </w:pPr>
      <w:r>
        <w:rPr>
          <w:rFonts w:ascii="Arial" w:hAnsi="Arial" w:cs="Arial"/>
        </w:rPr>
        <w:t>skrbit će o socijalnoj i zdravstvenoj zaštiti učenika.</w:t>
      </w:r>
    </w:p>
    <w:p w14:paraId="58CAAC94" w14:textId="59257F68" w:rsidR="006C3386" w:rsidRDefault="00FD44D8" w:rsidP="009A53E6">
      <w:pPr>
        <w:spacing w:line="276" w:lineRule="auto"/>
        <w:ind w:left="1701" w:right="600" w:hanging="1701"/>
        <w:rPr>
          <w:rFonts w:ascii="Arial" w:eastAsia="Arial" w:hAnsi="Arial" w:cs="Arial"/>
        </w:rPr>
      </w:pPr>
      <w:r>
        <w:rPr>
          <w:rFonts w:ascii="Arial" w:eastAsia="Arial" w:hAnsi="Arial" w:cs="Arial"/>
        </w:rPr>
        <w:t>Tijekom školske godine: Prijedlozi mjera za poboljšanje uvjeta rada u školi i druga pitanja</w:t>
      </w:r>
      <w:r w:rsidR="00826691">
        <w:rPr>
          <w:rFonts w:ascii="Arial" w:eastAsia="Arial" w:hAnsi="Arial" w:cs="Arial"/>
        </w:rPr>
        <w:t xml:space="preserve"> važna za učenike, njihov rad i </w:t>
      </w:r>
      <w:r>
        <w:rPr>
          <w:rFonts w:ascii="Arial" w:eastAsia="Arial" w:hAnsi="Arial" w:cs="Arial"/>
        </w:rPr>
        <w:t>rezultate u obrazovanju. Sjednice će se održati prema potrebi, a mogući sadržaji su pitanja o pravima i obvezama učenika.</w:t>
      </w:r>
    </w:p>
    <w:p w14:paraId="724B8420" w14:textId="77777777" w:rsidR="001A1D69" w:rsidRDefault="001A1D69"/>
    <w:p w14:paraId="5618C213" w14:textId="77777777" w:rsidR="001A1D69" w:rsidRPr="00826691" w:rsidRDefault="00FD44D8" w:rsidP="00C417C8">
      <w:pPr>
        <w:pStyle w:val="Naslov1"/>
        <w:rPr>
          <w:rFonts w:ascii="Arial" w:hAnsi="Arial" w:cs="Arial"/>
          <w:i w:val="0"/>
          <w:color w:val="auto"/>
          <w:sz w:val="28"/>
          <w:szCs w:val="28"/>
        </w:rPr>
      </w:pPr>
      <w:bookmarkStart w:id="55" w:name="_Toc115346418"/>
      <w:r w:rsidRPr="00826691">
        <w:rPr>
          <w:rFonts w:ascii="Arial" w:hAnsi="Arial" w:cs="Arial"/>
          <w:i w:val="0"/>
          <w:color w:val="auto"/>
          <w:sz w:val="28"/>
          <w:szCs w:val="28"/>
        </w:rPr>
        <w:lastRenderedPageBreak/>
        <w:t>7. PLAN RADA STRUČNOG OSPOSOBLJAVANJA I USAVRŠAVANJA</w:t>
      </w:r>
      <w:bookmarkEnd w:id="55"/>
    </w:p>
    <w:p w14:paraId="0EDA35E3" w14:textId="77777777" w:rsidR="001A1D69" w:rsidRDefault="001A1D69">
      <w:pPr>
        <w:jc w:val="both"/>
        <w:rPr>
          <w:rFonts w:ascii="Arial" w:hAnsi="Arial" w:cs="Arial"/>
        </w:rPr>
      </w:pPr>
    </w:p>
    <w:p w14:paraId="6451F6EA" w14:textId="77777777" w:rsidR="001A1D69" w:rsidRDefault="00FD44D8">
      <w:pPr>
        <w:spacing w:line="276" w:lineRule="auto"/>
        <w:ind w:firstLine="708"/>
        <w:jc w:val="both"/>
        <w:rPr>
          <w:rFonts w:ascii="Arial" w:hAnsi="Arial" w:cs="Arial"/>
        </w:rPr>
      </w:pPr>
      <w:r>
        <w:rPr>
          <w:rFonts w:ascii="Arial" w:hAnsi="Arial" w:cs="Arial"/>
        </w:rPr>
        <w:t>Permanentno stručno usavršavanje je radna obveza koja proizlazi iz radnih i odgojno-obrazovnih zadataka. Njezini se ciljevi ogledaju u usavršavanju, osuvremenjivanju te racionalizacij pedagoškog rada.</w:t>
      </w:r>
    </w:p>
    <w:p w14:paraId="377A6AB7" w14:textId="77777777" w:rsidR="001A1D69" w:rsidRDefault="00FD44D8">
      <w:pPr>
        <w:spacing w:line="276" w:lineRule="auto"/>
        <w:jc w:val="both"/>
        <w:rPr>
          <w:rFonts w:ascii="Arial" w:hAnsi="Arial" w:cs="Arial"/>
        </w:rPr>
      </w:pPr>
      <w:r>
        <w:rPr>
          <w:rFonts w:ascii="Arial" w:hAnsi="Arial" w:cs="Arial"/>
        </w:rPr>
        <w:t>Realizacija se vrši kroz područja:</w:t>
      </w:r>
    </w:p>
    <w:p w14:paraId="6E5CC40C" w14:textId="77777777" w:rsidR="001A1D69" w:rsidRDefault="00FD44D8">
      <w:pPr>
        <w:spacing w:line="276" w:lineRule="auto"/>
        <w:jc w:val="both"/>
        <w:rPr>
          <w:rFonts w:ascii="Arial" w:hAnsi="Arial" w:cs="Arial"/>
        </w:rPr>
      </w:pPr>
      <w:r>
        <w:rPr>
          <w:rFonts w:ascii="Arial" w:hAnsi="Arial" w:cs="Arial"/>
        </w:rPr>
        <w:t xml:space="preserve">  a) individualno usavršavanje u oblastima struke, te pedagoških i psiholoških znanosti</w:t>
      </w:r>
    </w:p>
    <w:p w14:paraId="77D9EAD4" w14:textId="77777777" w:rsidR="001A1D69" w:rsidRDefault="00FD44D8">
      <w:pPr>
        <w:spacing w:line="276" w:lineRule="auto"/>
        <w:jc w:val="both"/>
        <w:rPr>
          <w:rFonts w:ascii="Arial" w:hAnsi="Arial" w:cs="Arial"/>
        </w:rPr>
      </w:pPr>
      <w:r>
        <w:rPr>
          <w:rFonts w:ascii="Arial" w:hAnsi="Arial" w:cs="Arial"/>
        </w:rPr>
        <w:t xml:space="preserve">  b) kolektivno usavršavanje u oblastima struke, te pedagoških i psiholoških znanosti</w:t>
      </w:r>
    </w:p>
    <w:p w14:paraId="7E12CB8F" w14:textId="77777777" w:rsidR="001A1D69" w:rsidRDefault="00FD44D8">
      <w:pPr>
        <w:spacing w:line="276" w:lineRule="auto"/>
        <w:jc w:val="both"/>
        <w:rPr>
          <w:rFonts w:ascii="Arial" w:hAnsi="Arial" w:cs="Arial"/>
        </w:rPr>
      </w:pPr>
      <w:r>
        <w:rPr>
          <w:rFonts w:ascii="Arial" w:hAnsi="Arial" w:cs="Arial"/>
        </w:rPr>
        <w:t xml:space="preserve">  c) kolektivno usavršavanje unutar škole, koje obuhvaća seminare, aktivne i savjetovanja u okviru općine, županije i Republike.</w:t>
      </w:r>
    </w:p>
    <w:p w14:paraId="32183997" w14:textId="77777777" w:rsidR="001A1D69" w:rsidRDefault="00FD44D8">
      <w:pPr>
        <w:spacing w:line="276" w:lineRule="auto"/>
        <w:jc w:val="both"/>
        <w:rPr>
          <w:rFonts w:ascii="Arial" w:hAnsi="Arial" w:cs="Arial"/>
        </w:rPr>
      </w:pPr>
      <w:r>
        <w:rPr>
          <w:rFonts w:ascii="Arial" w:hAnsi="Arial" w:cs="Arial"/>
        </w:rPr>
        <w:t>Međužupanijski i državni stručni skupovi posjećivat će se u skladu s financijskim mogućnostima škole. Permanentnim stručnim usavršavanjem obuhvaćeni su svi učitelji uključujući i stručne suradnike i ravnatelja.</w:t>
      </w:r>
    </w:p>
    <w:p w14:paraId="66662D72" w14:textId="77777777" w:rsidR="001A1D69" w:rsidRDefault="00FD44D8">
      <w:pPr>
        <w:spacing w:line="276" w:lineRule="auto"/>
        <w:jc w:val="both"/>
        <w:rPr>
          <w:rFonts w:ascii="Arial" w:hAnsi="Arial" w:cs="Arial"/>
        </w:rPr>
      </w:pPr>
      <w:r>
        <w:rPr>
          <w:rFonts w:ascii="Arial" w:hAnsi="Arial" w:cs="Arial"/>
        </w:rPr>
        <w:t>Prema brojčanoj strukturi pojedinih grupa učitelja, ove će školske godine djelovati sljedeći stručni aktivi:</w:t>
      </w:r>
    </w:p>
    <w:p w14:paraId="78EA5536" w14:textId="14EFFD32" w:rsidR="001A1D69" w:rsidRDefault="00FD44D8">
      <w:pPr>
        <w:numPr>
          <w:ilvl w:val="0"/>
          <w:numId w:val="8"/>
        </w:numPr>
        <w:spacing w:line="276" w:lineRule="auto"/>
        <w:jc w:val="both"/>
        <w:rPr>
          <w:rFonts w:ascii="Arial" w:hAnsi="Arial" w:cs="Arial"/>
          <w:color w:val="000000"/>
          <w:szCs w:val="24"/>
        </w:rPr>
      </w:pPr>
      <w:r>
        <w:rPr>
          <w:rFonts w:ascii="Arial" w:hAnsi="Arial" w:cs="Arial"/>
          <w:color w:val="000000"/>
          <w:szCs w:val="24"/>
        </w:rPr>
        <w:t xml:space="preserve">aktiv učitelja razredne nastave - voditeljica </w:t>
      </w:r>
    </w:p>
    <w:p w14:paraId="50D400E9" w14:textId="7D1D6E79" w:rsidR="001A1D69" w:rsidRDefault="00FD44D8">
      <w:pPr>
        <w:numPr>
          <w:ilvl w:val="0"/>
          <w:numId w:val="5"/>
        </w:numPr>
        <w:spacing w:line="276" w:lineRule="auto"/>
        <w:jc w:val="both"/>
        <w:rPr>
          <w:rFonts w:ascii="Arial" w:hAnsi="Arial" w:cs="Arial"/>
          <w:color w:val="000000"/>
          <w:szCs w:val="24"/>
        </w:rPr>
      </w:pPr>
      <w:r>
        <w:rPr>
          <w:rFonts w:ascii="Arial" w:hAnsi="Arial" w:cs="Arial"/>
          <w:color w:val="000000"/>
          <w:szCs w:val="24"/>
        </w:rPr>
        <w:t xml:space="preserve">aktiv učitelja predmetne nastave - voditeljica </w:t>
      </w:r>
    </w:p>
    <w:p w14:paraId="7033D411" w14:textId="77777777" w:rsidR="001A1D69" w:rsidRDefault="00FD44D8">
      <w:pPr>
        <w:spacing w:line="276" w:lineRule="auto"/>
        <w:jc w:val="both"/>
        <w:rPr>
          <w:rFonts w:ascii="Arial" w:hAnsi="Arial" w:cs="Arial"/>
        </w:rPr>
      </w:pPr>
      <w:r>
        <w:rPr>
          <w:rFonts w:ascii="Arial" w:hAnsi="Arial" w:cs="Arial"/>
        </w:rPr>
        <w:t xml:space="preserve">Na aktivima će nastavnici razmjenjivati iskustva iz praktičnog rada, rješavati aktualnu problematiku, upoznavati se s novostima u periodici te nekim inovacijama iz svog područja, a naročito će se pozornost posvećivati teoretskim razradama pojedinih stručnih tema. </w:t>
      </w:r>
    </w:p>
    <w:p w14:paraId="0F5B7FD2" w14:textId="77777777" w:rsidR="001A1D69" w:rsidRDefault="001A1D69">
      <w:pPr>
        <w:ind w:left="360" w:hanging="720"/>
        <w:jc w:val="both"/>
        <w:rPr>
          <w:b/>
          <w:color w:val="000000"/>
          <w:szCs w:val="24"/>
        </w:rPr>
      </w:pPr>
    </w:p>
    <w:p w14:paraId="444367A4" w14:textId="77777777" w:rsidR="001A1D69" w:rsidRDefault="001A1D69">
      <w:pPr>
        <w:ind w:left="360" w:hanging="720"/>
        <w:jc w:val="both"/>
        <w:rPr>
          <w:b/>
          <w:color w:val="000000"/>
          <w:szCs w:val="24"/>
        </w:rPr>
      </w:pPr>
    </w:p>
    <w:p w14:paraId="68EBDBF0" w14:textId="77777777" w:rsidR="001A1D69" w:rsidRDefault="001A1D69">
      <w:pPr>
        <w:ind w:left="360" w:hanging="720"/>
        <w:jc w:val="both"/>
        <w:rPr>
          <w:b/>
          <w:color w:val="000000"/>
          <w:szCs w:val="24"/>
        </w:rPr>
      </w:pPr>
    </w:p>
    <w:p w14:paraId="3B616C77" w14:textId="77777777" w:rsidR="001A1D69" w:rsidRDefault="001A1D69">
      <w:pPr>
        <w:ind w:left="360" w:hanging="720"/>
        <w:jc w:val="both"/>
        <w:rPr>
          <w:b/>
          <w:color w:val="000000"/>
          <w:szCs w:val="24"/>
        </w:rPr>
      </w:pPr>
    </w:p>
    <w:p w14:paraId="238AE8C0" w14:textId="77777777" w:rsidR="001A1D69" w:rsidRDefault="001A1D69">
      <w:pPr>
        <w:ind w:left="360" w:hanging="720"/>
        <w:jc w:val="both"/>
        <w:rPr>
          <w:b/>
          <w:color w:val="000000"/>
          <w:szCs w:val="24"/>
        </w:rPr>
      </w:pPr>
    </w:p>
    <w:p w14:paraId="230FC739" w14:textId="77777777" w:rsidR="001A1D69" w:rsidRDefault="001A1D69">
      <w:pPr>
        <w:ind w:left="360" w:hanging="720"/>
        <w:jc w:val="both"/>
        <w:rPr>
          <w:b/>
          <w:color w:val="000000"/>
          <w:szCs w:val="24"/>
        </w:rPr>
      </w:pPr>
    </w:p>
    <w:p w14:paraId="2F5A9566" w14:textId="77777777" w:rsidR="001A1D69" w:rsidRDefault="001A1D69">
      <w:pPr>
        <w:ind w:left="360" w:hanging="720"/>
        <w:jc w:val="both"/>
        <w:rPr>
          <w:b/>
          <w:color w:val="000000"/>
          <w:szCs w:val="24"/>
        </w:rPr>
      </w:pPr>
    </w:p>
    <w:p w14:paraId="41222CAB" w14:textId="77777777" w:rsidR="001A1D69" w:rsidRDefault="001A1D69">
      <w:pPr>
        <w:ind w:left="360" w:hanging="720"/>
        <w:jc w:val="both"/>
        <w:rPr>
          <w:b/>
          <w:color w:val="000000"/>
          <w:szCs w:val="24"/>
        </w:rPr>
      </w:pPr>
    </w:p>
    <w:p w14:paraId="14395838" w14:textId="15B237BB" w:rsidR="001A1D69" w:rsidRDefault="001A1D69" w:rsidP="008F7FF8">
      <w:pPr>
        <w:jc w:val="both"/>
        <w:rPr>
          <w:b/>
          <w:color w:val="000000"/>
          <w:szCs w:val="24"/>
        </w:rPr>
      </w:pPr>
    </w:p>
    <w:p w14:paraId="76FA1343" w14:textId="77777777" w:rsidR="001A1D69" w:rsidRDefault="001A1D69">
      <w:pPr>
        <w:pStyle w:val="Naslov1"/>
        <w:jc w:val="both"/>
        <w:rPr>
          <w:i w:val="0"/>
          <w:color w:val="000000"/>
          <w:szCs w:val="24"/>
        </w:rPr>
      </w:pPr>
    </w:p>
    <w:p w14:paraId="72C1F702" w14:textId="77777777" w:rsidR="00C417C8" w:rsidRPr="00C417C8" w:rsidRDefault="00C417C8" w:rsidP="00C417C8"/>
    <w:p w14:paraId="162E09BB" w14:textId="77777777" w:rsidR="001A1D69" w:rsidRDefault="001A1D69">
      <w:pPr>
        <w:jc w:val="both"/>
      </w:pPr>
    </w:p>
    <w:p w14:paraId="7F38041A" w14:textId="77777777" w:rsidR="001A1D69" w:rsidRPr="00826691" w:rsidRDefault="006C3386" w:rsidP="00826691">
      <w:pPr>
        <w:pStyle w:val="Naslov1"/>
        <w:rPr>
          <w:rFonts w:ascii="Arial" w:hAnsi="Arial" w:cs="Arial"/>
          <w:i w:val="0"/>
          <w:color w:val="auto"/>
          <w:sz w:val="28"/>
          <w:szCs w:val="28"/>
        </w:rPr>
      </w:pPr>
      <w:bookmarkStart w:id="56" w:name="_Toc115346419"/>
      <w:r w:rsidRPr="00826691">
        <w:rPr>
          <w:rFonts w:ascii="Arial" w:hAnsi="Arial" w:cs="Arial"/>
          <w:i w:val="0"/>
          <w:color w:val="auto"/>
          <w:sz w:val="28"/>
          <w:szCs w:val="28"/>
        </w:rPr>
        <w:lastRenderedPageBreak/>
        <w:t>8.PODA</w:t>
      </w:r>
      <w:r w:rsidR="00FD44D8" w:rsidRPr="00826691">
        <w:rPr>
          <w:rFonts w:ascii="Arial" w:hAnsi="Arial" w:cs="Arial"/>
          <w:i w:val="0"/>
          <w:color w:val="auto"/>
          <w:sz w:val="28"/>
          <w:szCs w:val="28"/>
        </w:rPr>
        <w:t>CI O OSTALIM AKTIVNOSTIM</w:t>
      </w:r>
      <w:r w:rsidR="00826691" w:rsidRPr="00826691">
        <w:rPr>
          <w:rFonts w:ascii="Arial" w:hAnsi="Arial" w:cs="Arial"/>
          <w:i w:val="0"/>
          <w:color w:val="auto"/>
          <w:sz w:val="28"/>
          <w:szCs w:val="28"/>
        </w:rPr>
        <w:t>A</w:t>
      </w:r>
      <w:bookmarkEnd w:id="56"/>
    </w:p>
    <w:p w14:paraId="230249FD" w14:textId="77777777" w:rsidR="001A1D69" w:rsidRPr="00FA3DAD" w:rsidRDefault="00FD44D8" w:rsidP="00C417C8">
      <w:pPr>
        <w:pStyle w:val="Naslov2"/>
        <w:rPr>
          <w:rFonts w:ascii="Arial" w:hAnsi="Arial" w:cs="Arial"/>
          <w:sz w:val="24"/>
          <w:szCs w:val="24"/>
        </w:rPr>
      </w:pPr>
      <w:bookmarkStart w:id="57" w:name="_Toc115346420"/>
      <w:r w:rsidRPr="00FA3DAD">
        <w:rPr>
          <w:rFonts w:ascii="Arial" w:hAnsi="Arial" w:cs="Arial"/>
          <w:sz w:val="24"/>
          <w:szCs w:val="24"/>
        </w:rPr>
        <w:t>8.1. PROJEKTI U KOJE SMO UKLJUČENI</w:t>
      </w:r>
      <w:bookmarkEnd w:id="57"/>
    </w:p>
    <w:p w14:paraId="29DD4228" w14:textId="77777777" w:rsidR="001A1D69" w:rsidRPr="00FA3DAD" w:rsidRDefault="001A1D69">
      <w:pPr>
        <w:pStyle w:val="Odlomakpopisa"/>
        <w:ind w:left="792"/>
        <w:rPr>
          <w:rFonts w:ascii="Arial" w:hAnsi="Arial" w:cs="Arial"/>
          <w:u w:val="single"/>
        </w:rPr>
      </w:pPr>
    </w:p>
    <w:p w14:paraId="283FCACE" w14:textId="519EB4E5" w:rsidR="001A1D69" w:rsidRPr="00FA3DAD" w:rsidRDefault="00DD7C06">
      <w:pPr>
        <w:rPr>
          <w:rFonts w:ascii="Arial" w:hAnsi="Arial" w:cs="Arial"/>
          <w:i/>
          <w:u w:val="single"/>
        </w:rPr>
      </w:pPr>
      <w:r w:rsidRPr="00FA3DAD">
        <w:rPr>
          <w:rFonts w:ascii="Arial" w:hAnsi="Arial" w:cs="Arial"/>
          <w:i/>
          <w:u w:val="single"/>
        </w:rPr>
        <w:t>Učimo zajedno 7</w:t>
      </w:r>
      <w:r w:rsidR="00FD44D8" w:rsidRPr="00FA3DAD">
        <w:rPr>
          <w:rFonts w:ascii="Arial" w:hAnsi="Arial" w:cs="Arial"/>
          <w:i/>
          <w:u w:val="single"/>
        </w:rPr>
        <w:t xml:space="preserve"> </w:t>
      </w:r>
    </w:p>
    <w:p w14:paraId="3254053F" w14:textId="77777777" w:rsidR="00280CAA" w:rsidRDefault="00280CAA">
      <w:pPr>
        <w:rPr>
          <w:rFonts w:ascii="Arial" w:hAnsi="Arial" w:cs="Arial"/>
          <w:i/>
        </w:rPr>
      </w:pPr>
    </w:p>
    <w:p w14:paraId="5C5A1581" w14:textId="363FA43D" w:rsidR="001A1D69" w:rsidRDefault="00FD44D8">
      <w:pPr>
        <w:rPr>
          <w:rFonts w:ascii="Arial" w:hAnsi="Arial" w:cs="Arial"/>
        </w:rPr>
      </w:pPr>
      <w:r>
        <w:rPr>
          <w:rFonts w:ascii="Arial" w:hAnsi="Arial" w:cs="Arial"/>
          <w:b/>
          <w:bCs/>
        </w:rPr>
        <w:t>Naziv projekta:</w:t>
      </w:r>
      <w:r w:rsidR="00DD7C06">
        <w:rPr>
          <w:rFonts w:ascii="Arial" w:hAnsi="Arial" w:cs="Arial"/>
        </w:rPr>
        <w:t> Učimo zajedno 7</w:t>
      </w:r>
    </w:p>
    <w:p w14:paraId="06F7EAFB" w14:textId="77777777" w:rsidR="001A1D69" w:rsidRDefault="00FD44D8">
      <w:pPr>
        <w:rPr>
          <w:rFonts w:ascii="Arial" w:hAnsi="Arial" w:cs="Arial"/>
        </w:rPr>
      </w:pPr>
      <w:r>
        <w:rPr>
          <w:rFonts w:ascii="Arial" w:hAnsi="Arial" w:cs="Arial"/>
          <w:b/>
          <w:bCs/>
        </w:rPr>
        <w:t>Program potpore:</w:t>
      </w:r>
      <w:r>
        <w:rPr>
          <w:rFonts w:ascii="Arial" w:hAnsi="Arial" w:cs="Arial"/>
        </w:rPr>
        <w:t>  Osiguravanje pomoćnika u nastavi i stručnih komunikacijskih posrednika učenicima s teškoćama u razvoju u osnovnoškolskim i srednjoškolskim odgojno-obrazovnim ustanovama</w:t>
      </w:r>
    </w:p>
    <w:p w14:paraId="6FFE4EFC" w14:textId="77777777" w:rsidR="001A1D69" w:rsidRDefault="00FD44D8">
      <w:pPr>
        <w:rPr>
          <w:rFonts w:ascii="Arial" w:hAnsi="Arial" w:cs="Arial"/>
        </w:rPr>
      </w:pPr>
      <w:r>
        <w:rPr>
          <w:rFonts w:ascii="Arial" w:hAnsi="Arial" w:cs="Arial"/>
          <w:b/>
          <w:bCs/>
        </w:rPr>
        <w:t>Nositelj projekta:</w:t>
      </w:r>
      <w:r>
        <w:rPr>
          <w:rFonts w:ascii="Arial" w:hAnsi="Arial" w:cs="Arial"/>
        </w:rPr>
        <w:t> Osječko-baranjska županija, Ministarstvo znanosti i obrazovanja, Agencija za strukovno obrazovanje i obrazovanje odraslih</w:t>
      </w:r>
    </w:p>
    <w:p w14:paraId="0A291568" w14:textId="77777777" w:rsidR="001A1D69" w:rsidRDefault="00FD44D8">
      <w:pPr>
        <w:rPr>
          <w:rFonts w:ascii="Arial" w:hAnsi="Arial" w:cs="Arial"/>
        </w:rPr>
      </w:pPr>
      <w:r>
        <w:rPr>
          <w:rFonts w:ascii="Arial" w:hAnsi="Arial" w:cs="Arial"/>
          <w:b/>
          <w:bCs/>
        </w:rPr>
        <w:t>Partneri:</w:t>
      </w:r>
      <w:r>
        <w:rPr>
          <w:rFonts w:ascii="Arial" w:hAnsi="Arial" w:cs="Arial"/>
        </w:rPr>
        <w:t xml:space="preserve"> osnovne i srednje škole</w:t>
      </w:r>
    </w:p>
    <w:p w14:paraId="6526F3FF" w14:textId="77777777" w:rsidR="001A1D69" w:rsidRDefault="00FD44D8">
      <w:pPr>
        <w:rPr>
          <w:rFonts w:ascii="Arial" w:hAnsi="Arial" w:cs="Arial"/>
        </w:rPr>
      </w:pPr>
      <w:r>
        <w:rPr>
          <w:rFonts w:ascii="Arial" w:hAnsi="Arial" w:cs="Arial"/>
          <w:b/>
          <w:bCs/>
        </w:rPr>
        <w:t>Vrijednost projekta: </w:t>
      </w:r>
      <w:r w:rsidRPr="00CD38FD">
        <w:rPr>
          <w:rFonts w:ascii="Arial" w:hAnsi="Arial" w:cs="Arial"/>
          <w:bCs/>
          <w:iCs/>
          <w:color w:val="FF0000"/>
        </w:rPr>
        <w:t xml:space="preserve">7,4 milijuna </w:t>
      </w:r>
      <w:r>
        <w:rPr>
          <w:rFonts w:ascii="Arial" w:hAnsi="Arial" w:cs="Arial"/>
          <w:bCs/>
          <w:iCs/>
        </w:rPr>
        <w:t>(95% bespovratna sredstva)</w:t>
      </w:r>
    </w:p>
    <w:p w14:paraId="226B66D7" w14:textId="77777777" w:rsidR="001A1D69" w:rsidRDefault="00FD44D8">
      <w:pPr>
        <w:rPr>
          <w:rFonts w:ascii="Arial" w:hAnsi="Arial" w:cs="Arial"/>
        </w:rPr>
      </w:pPr>
      <w:r>
        <w:rPr>
          <w:rFonts w:ascii="Arial" w:hAnsi="Arial" w:cs="Arial"/>
          <w:b/>
          <w:bCs/>
        </w:rPr>
        <w:t>Opis projekta: </w:t>
      </w:r>
      <w:r>
        <w:rPr>
          <w:rFonts w:ascii="Arial" w:hAnsi="Arial" w:cs="Arial"/>
        </w:rPr>
        <w:t xml:space="preserve">Cilj projekta: Osiguravanje uvjeta i pružanje potpore za poboljšanje obrazovnih postignuća, uspješniju socijalizaciju i emocionalno funkcioniranje učenika s teškoćama u razvoju kroz redovit sustav obrazovanja. Ključne aktivnosti: Umreženim partnerstvom dionika sa područja Osječko-baranjske županije u provedbi socijalne inkluzije i integracije učenika s teškoćama u razvoju osigurat će se uvjeti za poboljšanje obrazovnih postignuća, uspješniju socijalizaciju i emocionalno funkcioniranje učenika s teškoćama u razvoju sa osiguranom ciljanom stručnom podrškom pomoćnika u nastavi te će se time povećati socijalna uključenost i integracija u redovit sustav obrazovanja. </w:t>
      </w:r>
    </w:p>
    <w:p w14:paraId="0D54FA7C" w14:textId="48B0E402" w:rsidR="001A1D69" w:rsidRDefault="00FD44D8">
      <w:pPr>
        <w:rPr>
          <w:rFonts w:ascii="Arial" w:hAnsi="Arial" w:cs="Arial"/>
        </w:rPr>
      </w:pPr>
      <w:r>
        <w:rPr>
          <w:rFonts w:ascii="Arial" w:hAnsi="Arial" w:cs="Arial"/>
          <w:b/>
          <w:bCs/>
        </w:rPr>
        <w:t>Trajanje projekta:</w:t>
      </w:r>
      <w:r w:rsidR="00DD7C06">
        <w:rPr>
          <w:rFonts w:ascii="Arial" w:hAnsi="Arial" w:cs="Arial"/>
        </w:rPr>
        <w:t> </w:t>
      </w:r>
      <w:proofErr w:type="gramStart"/>
      <w:r w:rsidR="00DD7C06">
        <w:rPr>
          <w:rFonts w:ascii="Arial" w:hAnsi="Arial" w:cs="Arial"/>
        </w:rPr>
        <w:t>1.rujna</w:t>
      </w:r>
      <w:proofErr w:type="gramEnd"/>
      <w:r w:rsidR="00DD7C06">
        <w:rPr>
          <w:rFonts w:ascii="Arial" w:hAnsi="Arial" w:cs="Arial"/>
        </w:rPr>
        <w:t xml:space="preserve"> 2023</w:t>
      </w:r>
      <w:r>
        <w:rPr>
          <w:rFonts w:ascii="Arial" w:hAnsi="Arial" w:cs="Arial"/>
        </w:rPr>
        <w:t>.</w:t>
      </w:r>
      <w:r w:rsidR="00625BFB">
        <w:rPr>
          <w:rFonts w:ascii="Arial" w:hAnsi="Arial" w:cs="Arial"/>
        </w:rPr>
        <w:t xml:space="preserve"> do kraja nastavne godine</w:t>
      </w:r>
    </w:p>
    <w:p w14:paraId="101A1941" w14:textId="4185858B" w:rsidR="00280CAA" w:rsidRDefault="00280CAA">
      <w:pPr>
        <w:pStyle w:val="Odlomakpopisa"/>
        <w:ind w:left="360"/>
        <w:rPr>
          <w:rFonts w:ascii="Arial" w:hAnsi="Arial" w:cs="Arial"/>
          <w:i/>
        </w:rPr>
      </w:pPr>
    </w:p>
    <w:p w14:paraId="3A60F046" w14:textId="77777777" w:rsidR="009C4F13" w:rsidRDefault="009C4F13">
      <w:pPr>
        <w:pStyle w:val="Odlomakpopisa"/>
        <w:ind w:left="360"/>
        <w:rPr>
          <w:rFonts w:ascii="Arial" w:hAnsi="Arial" w:cs="Arial"/>
          <w:i/>
        </w:rPr>
      </w:pPr>
    </w:p>
    <w:p w14:paraId="77C91CC4" w14:textId="03CF23C9" w:rsidR="00280CAA" w:rsidRDefault="00CD38FD">
      <w:pPr>
        <w:spacing w:line="276" w:lineRule="auto"/>
        <w:jc w:val="both"/>
        <w:rPr>
          <w:rFonts w:ascii="Arial" w:hAnsi="Arial" w:cs="Arial"/>
          <w:i/>
          <w:szCs w:val="24"/>
        </w:rPr>
      </w:pPr>
      <w:r>
        <w:rPr>
          <w:rFonts w:ascii="Arial" w:hAnsi="Arial" w:cs="Arial"/>
          <w:i/>
          <w:szCs w:val="24"/>
        </w:rPr>
        <w:t>“Školska shema”</w:t>
      </w:r>
    </w:p>
    <w:p w14:paraId="3C9C7C4F" w14:textId="77777777" w:rsidR="009C4F13" w:rsidRDefault="009C4F13">
      <w:pPr>
        <w:spacing w:line="276" w:lineRule="auto"/>
        <w:jc w:val="both"/>
        <w:rPr>
          <w:rFonts w:ascii="Arial" w:hAnsi="Arial" w:cs="Arial"/>
          <w:i/>
          <w:szCs w:val="24"/>
        </w:rPr>
      </w:pPr>
    </w:p>
    <w:p w14:paraId="796192D2" w14:textId="51C44A4E" w:rsidR="001A1D69" w:rsidRDefault="00FD44D8">
      <w:pPr>
        <w:pStyle w:val="StandardWeb"/>
        <w:spacing w:beforeAutospacing="0" w:afterAutospacing="0" w:line="276" w:lineRule="auto"/>
        <w:rPr>
          <w:rFonts w:ascii="Arial" w:hAnsi="Arial" w:cs="Arial"/>
        </w:rPr>
      </w:pPr>
      <w:r>
        <w:rPr>
          <w:rStyle w:val="Naglaeno"/>
          <w:rFonts w:ascii="Arial" w:eastAsiaTheme="majorEastAsia" w:hAnsi="Arial" w:cs="Arial"/>
        </w:rPr>
        <w:t>Naziv projekta:</w:t>
      </w:r>
      <w:r>
        <w:rPr>
          <w:rFonts w:ascii="Arial" w:hAnsi="Arial" w:cs="Arial"/>
        </w:rPr>
        <w:t xml:space="preserve"> ''Školsk</w:t>
      </w:r>
      <w:r w:rsidR="00CD38FD">
        <w:rPr>
          <w:rFonts w:ascii="Arial" w:hAnsi="Arial" w:cs="Arial"/>
        </w:rPr>
        <w:t>a shema“</w:t>
      </w:r>
    </w:p>
    <w:p w14:paraId="2F4A79CD" w14:textId="77777777" w:rsidR="001A1D69" w:rsidRDefault="00FD44D8">
      <w:pPr>
        <w:pStyle w:val="StandardWeb"/>
        <w:spacing w:beforeAutospacing="0" w:afterAutospacing="0" w:line="276" w:lineRule="auto"/>
        <w:rPr>
          <w:rFonts w:ascii="Arial" w:hAnsi="Arial" w:cs="Arial"/>
        </w:rPr>
      </w:pPr>
      <w:r>
        <w:rPr>
          <w:rStyle w:val="Naglaeno"/>
          <w:rFonts w:ascii="Arial" w:eastAsiaTheme="majorEastAsia" w:hAnsi="Arial" w:cs="Arial"/>
        </w:rPr>
        <w:t>Nositelj projekta:</w:t>
      </w:r>
      <w:r>
        <w:rPr>
          <w:rFonts w:ascii="Arial" w:hAnsi="Arial" w:cs="Arial"/>
        </w:rPr>
        <w:t> Osječko-baranjska županija</w:t>
      </w:r>
    </w:p>
    <w:p w14:paraId="572F7C85" w14:textId="77777777" w:rsidR="001A1D69" w:rsidRDefault="00FD44D8">
      <w:pPr>
        <w:pStyle w:val="StandardWeb"/>
        <w:spacing w:beforeAutospacing="0" w:afterAutospacing="0" w:line="276" w:lineRule="auto"/>
        <w:rPr>
          <w:rFonts w:ascii="Arial" w:hAnsi="Arial" w:cs="Arial"/>
        </w:rPr>
      </w:pPr>
      <w:r>
        <w:rPr>
          <w:rStyle w:val="Naglaeno"/>
          <w:rFonts w:ascii="Arial" w:eastAsiaTheme="majorEastAsia" w:hAnsi="Arial" w:cs="Arial"/>
        </w:rPr>
        <w:t>Partneri:</w:t>
      </w:r>
      <w:r>
        <w:rPr>
          <w:rFonts w:ascii="Arial" w:hAnsi="Arial" w:cs="Arial"/>
        </w:rPr>
        <w:t> 71 osnovna škola i 41 jedinica lokalne samouprave s područja Osječko-baranjske županije (7 gradova i 34 općine)</w:t>
      </w:r>
    </w:p>
    <w:p w14:paraId="53C8EC5B" w14:textId="77777777" w:rsidR="001A1D69" w:rsidRDefault="00FD44D8">
      <w:pPr>
        <w:pStyle w:val="StandardWeb"/>
        <w:spacing w:beforeAutospacing="0" w:afterAutospacing="0" w:line="276" w:lineRule="auto"/>
        <w:rPr>
          <w:rFonts w:ascii="Arial" w:hAnsi="Arial" w:cs="Arial"/>
        </w:rPr>
      </w:pPr>
      <w:r>
        <w:rPr>
          <w:rStyle w:val="Naglaeno"/>
          <w:rFonts w:ascii="Arial" w:eastAsiaTheme="majorEastAsia" w:hAnsi="Arial" w:cs="Arial"/>
        </w:rPr>
        <w:t>Vrijednost projekta: </w:t>
      </w:r>
      <w:r w:rsidRPr="00CD38FD">
        <w:rPr>
          <w:rStyle w:val="Naglaeno"/>
          <w:rFonts w:ascii="Arial" w:eastAsiaTheme="majorEastAsia" w:hAnsi="Arial" w:cs="Arial"/>
          <w:b w:val="0"/>
          <w:color w:val="FF0000"/>
        </w:rPr>
        <w:t>oko 15.500.000,00 kuna</w:t>
      </w:r>
    </w:p>
    <w:p w14:paraId="5E204A6E" w14:textId="77777777" w:rsidR="001A1D69" w:rsidRDefault="00FD44D8">
      <w:pPr>
        <w:pStyle w:val="StandardWeb"/>
        <w:spacing w:beforeAutospacing="0" w:afterAutospacing="0" w:line="276" w:lineRule="auto"/>
        <w:rPr>
          <w:rFonts w:ascii="Arial" w:hAnsi="Arial" w:cs="Arial"/>
        </w:rPr>
      </w:pPr>
      <w:r>
        <w:rPr>
          <w:rStyle w:val="Naglaeno"/>
          <w:rFonts w:ascii="Arial" w:eastAsiaTheme="majorEastAsia" w:hAnsi="Arial" w:cs="Arial"/>
        </w:rPr>
        <w:lastRenderedPageBreak/>
        <w:t>Cilj projekta: </w:t>
      </w:r>
      <w:r>
        <w:rPr>
          <w:rStyle w:val="Naglaeno"/>
          <w:rFonts w:ascii="Arial" w:eastAsiaTheme="majorEastAsia" w:hAnsi="Arial" w:cs="Arial"/>
          <w:b w:val="0"/>
        </w:rPr>
        <w:t>Svim učenicima osnovnih škola na području Osječko-baranjske županije osigurati minimalno jedan obrok dnevno, usmjeriti učenike, nastavnike i roditelje zdravoj prehrani te osnažiti lokalne proizvođače i prerađivače hrane</w:t>
      </w:r>
      <w:r>
        <w:rPr>
          <w:rStyle w:val="Naglaeno"/>
          <w:rFonts w:ascii="Arial" w:eastAsiaTheme="majorEastAsia" w:hAnsi="Arial" w:cs="Arial"/>
        </w:rPr>
        <w:t>.</w:t>
      </w:r>
      <w:r>
        <w:rPr>
          <w:rFonts w:ascii="Arial" w:hAnsi="Arial" w:cs="Arial"/>
        </w:rPr>
        <w:t xml:space="preserve"> U projekt je uključeno više od 18.000 učenika </w:t>
      </w:r>
    </w:p>
    <w:p w14:paraId="17D442F8" w14:textId="77777777" w:rsidR="001A1D69" w:rsidRDefault="00FD44D8">
      <w:pPr>
        <w:pStyle w:val="StandardWeb"/>
        <w:spacing w:beforeAutospacing="0" w:afterAutospacing="0" w:line="276" w:lineRule="auto"/>
        <w:rPr>
          <w:rFonts w:ascii="Arial" w:hAnsi="Arial" w:cs="Arial"/>
        </w:rPr>
      </w:pPr>
      <w:r>
        <w:rPr>
          <w:rStyle w:val="Naglaeno"/>
          <w:rFonts w:ascii="Arial" w:eastAsiaTheme="majorEastAsia" w:hAnsi="Arial" w:cs="Arial"/>
        </w:rPr>
        <w:t>Trajanje projekta:</w:t>
      </w:r>
      <w:r>
        <w:rPr>
          <w:rFonts w:ascii="Arial" w:hAnsi="Arial" w:cs="Arial"/>
        </w:rPr>
        <w:t> </w:t>
      </w:r>
      <w:r w:rsidRPr="00CD38FD">
        <w:rPr>
          <w:rFonts w:ascii="Arial" w:hAnsi="Arial" w:cs="Arial"/>
          <w:color w:val="FF0000"/>
        </w:rPr>
        <w:t>od 1.siječnja 2022. do 31.prosinca 2022</w:t>
      </w:r>
      <w:r>
        <w:rPr>
          <w:rFonts w:ascii="Arial" w:hAnsi="Arial" w:cs="Arial"/>
        </w:rPr>
        <w:t>.</w:t>
      </w:r>
    </w:p>
    <w:p w14:paraId="4519D1E0" w14:textId="77777777" w:rsidR="001A1D69" w:rsidRDefault="001A1D69">
      <w:pPr>
        <w:pStyle w:val="StandardWeb"/>
        <w:spacing w:beforeAutospacing="0" w:afterAutospacing="0" w:line="276" w:lineRule="auto"/>
        <w:rPr>
          <w:rFonts w:ascii="Arial" w:hAnsi="Arial" w:cs="Arial"/>
        </w:rPr>
      </w:pPr>
    </w:p>
    <w:p w14:paraId="0A95578B" w14:textId="77777777" w:rsidR="001A1D69" w:rsidRDefault="001A1D69" w:rsidP="00280CAA">
      <w:pPr>
        <w:spacing w:line="276" w:lineRule="auto"/>
        <w:jc w:val="both"/>
        <w:rPr>
          <w:rFonts w:ascii="Arial" w:hAnsi="Arial" w:cs="Arial"/>
        </w:rPr>
      </w:pPr>
    </w:p>
    <w:p w14:paraId="1E4C28D2" w14:textId="77777777" w:rsidR="001A1D69" w:rsidRPr="00826691" w:rsidRDefault="00FD44D8">
      <w:pPr>
        <w:spacing w:line="276" w:lineRule="auto"/>
        <w:jc w:val="both"/>
        <w:rPr>
          <w:rFonts w:ascii="Arial" w:hAnsi="Arial" w:cs="Arial"/>
          <w:i/>
          <w:szCs w:val="24"/>
          <w:u w:val="single"/>
        </w:rPr>
      </w:pPr>
      <w:r w:rsidRPr="00826691">
        <w:rPr>
          <w:rFonts w:ascii="Arial" w:hAnsi="Arial" w:cs="Arial"/>
          <w:i/>
          <w:szCs w:val="24"/>
          <w:u w:val="single"/>
        </w:rPr>
        <w:t xml:space="preserve">ERASMUS+ KA1 </w:t>
      </w:r>
    </w:p>
    <w:p w14:paraId="6AC6B20A" w14:textId="77777777" w:rsidR="00280CAA" w:rsidRDefault="00280CAA">
      <w:pPr>
        <w:spacing w:line="276" w:lineRule="auto"/>
        <w:jc w:val="both"/>
        <w:rPr>
          <w:rFonts w:ascii="Arial" w:hAnsi="Arial" w:cs="Arial"/>
          <w:i/>
          <w:szCs w:val="24"/>
        </w:rPr>
      </w:pPr>
    </w:p>
    <w:p w14:paraId="63A91AD9" w14:textId="77777777" w:rsidR="001A1D69" w:rsidRDefault="00FD44D8">
      <w:pPr>
        <w:pStyle w:val="StandardWeb"/>
        <w:spacing w:beforeAutospacing="0" w:afterAutospacing="0" w:line="276" w:lineRule="auto"/>
        <w:rPr>
          <w:rFonts w:ascii="Arial" w:hAnsi="Arial" w:cs="Arial"/>
        </w:rPr>
      </w:pPr>
      <w:r>
        <w:rPr>
          <w:rStyle w:val="Naglaeno"/>
          <w:rFonts w:ascii="Arial" w:eastAsiaTheme="majorEastAsia" w:hAnsi="Arial" w:cs="Arial"/>
        </w:rPr>
        <w:t>Naziv projekta:</w:t>
      </w:r>
      <w:r>
        <w:rPr>
          <w:rFonts w:ascii="Arial" w:hAnsi="Arial" w:cs="Arial"/>
        </w:rPr>
        <w:t xml:space="preserve"> </w:t>
      </w:r>
      <w:r>
        <w:rPr>
          <w:rFonts w:ascii="Arial" w:hAnsi="Arial" w:cs="Arial"/>
          <w:i/>
        </w:rPr>
        <w:t>“</w:t>
      </w:r>
      <w:r w:rsidRPr="009C4F13">
        <w:rPr>
          <w:rFonts w:ascii="Arial" w:hAnsi="Arial" w:cs="Arial"/>
        </w:rPr>
        <w:t>Živi zeleno, živi zdravo!”</w:t>
      </w:r>
    </w:p>
    <w:p w14:paraId="6977E25A" w14:textId="77777777" w:rsidR="001A1D69" w:rsidRDefault="00FD44D8">
      <w:pPr>
        <w:pStyle w:val="StandardWeb"/>
        <w:spacing w:beforeAutospacing="0" w:afterAutospacing="0" w:line="276" w:lineRule="auto"/>
        <w:rPr>
          <w:rFonts w:ascii="Arial" w:hAnsi="Arial" w:cs="Arial"/>
        </w:rPr>
      </w:pPr>
      <w:r>
        <w:rPr>
          <w:rStyle w:val="Naglaeno"/>
          <w:rFonts w:ascii="Arial" w:eastAsiaTheme="majorEastAsia" w:hAnsi="Arial" w:cs="Arial"/>
        </w:rPr>
        <w:t>Nositelj projekta:</w:t>
      </w:r>
      <w:r>
        <w:rPr>
          <w:rFonts w:ascii="Arial" w:hAnsi="Arial" w:cs="Arial"/>
        </w:rPr>
        <w:t> Osnovna škola „Matija Gubec“ Magadenovac</w:t>
      </w:r>
    </w:p>
    <w:p w14:paraId="373389A3" w14:textId="77777777" w:rsidR="001A1D69" w:rsidRDefault="00FD44D8">
      <w:pPr>
        <w:pStyle w:val="StandardWeb"/>
        <w:spacing w:beforeAutospacing="0" w:afterAutospacing="0" w:line="276" w:lineRule="auto"/>
        <w:rPr>
          <w:rFonts w:ascii="Arial" w:hAnsi="Arial" w:cs="Arial"/>
        </w:rPr>
      </w:pPr>
      <w:r>
        <w:rPr>
          <w:rStyle w:val="Naglaeno"/>
          <w:rFonts w:ascii="Arial" w:eastAsiaTheme="majorEastAsia" w:hAnsi="Arial" w:cs="Arial"/>
        </w:rPr>
        <w:t>Partneri:</w:t>
      </w:r>
      <w:r>
        <w:rPr>
          <w:rFonts w:ascii="Arial" w:hAnsi="Arial" w:cs="Arial"/>
        </w:rPr>
        <w:t> Agencija za mobilnost i programe EU</w:t>
      </w:r>
    </w:p>
    <w:p w14:paraId="4F33FE1E" w14:textId="77777777" w:rsidR="001A1D69" w:rsidRDefault="00FD44D8">
      <w:pPr>
        <w:overflowPunct w:val="0"/>
        <w:textAlignment w:val="auto"/>
        <w:rPr>
          <w:rFonts w:ascii="Arial" w:hAnsi="Arial" w:cs="Arial"/>
          <w:szCs w:val="24"/>
          <w:lang w:val="hr-HR"/>
        </w:rPr>
      </w:pPr>
      <w:r>
        <w:rPr>
          <w:rStyle w:val="Naglaeno"/>
          <w:rFonts w:ascii="Arial" w:eastAsiaTheme="majorEastAsia" w:hAnsi="Arial" w:cs="Arial"/>
        </w:rPr>
        <w:t>Cilj projekta: </w:t>
      </w:r>
      <w:r>
        <w:rPr>
          <w:rFonts w:ascii="Arial" w:hAnsi="Arial" w:cs="Arial"/>
          <w:szCs w:val="24"/>
          <w:lang w:val="hr-HR"/>
        </w:rPr>
        <w:t>osnažiti učeničke stavove, znanja i vještine potrebne za rad i život koji promovira zaštitu okoliša, održivi razvoj i zdrave životne navike, kako za sadašnje tako i za buduće generacije.</w:t>
      </w:r>
    </w:p>
    <w:p w14:paraId="18A89ED1" w14:textId="77777777" w:rsidR="001A1D69" w:rsidRDefault="00FD44D8">
      <w:pPr>
        <w:pStyle w:val="StandardWeb"/>
        <w:spacing w:beforeAutospacing="0" w:afterAutospacing="0" w:line="276" w:lineRule="auto"/>
        <w:rPr>
          <w:rFonts w:ascii="Arial" w:hAnsi="Arial" w:cs="Arial"/>
        </w:rPr>
      </w:pPr>
      <w:r>
        <w:rPr>
          <w:rStyle w:val="Naglaeno"/>
          <w:rFonts w:ascii="Arial" w:eastAsiaTheme="majorEastAsia" w:hAnsi="Arial" w:cs="Arial"/>
        </w:rPr>
        <w:t>Trajanje projekta:</w:t>
      </w:r>
      <w:r>
        <w:rPr>
          <w:rFonts w:ascii="Arial" w:hAnsi="Arial" w:cs="Arial"/>
        </w:rPr>
        <w:t> 29.kolovoza 2022. do 28. rujna 2023.</w:t>
      </w:r>
    </w:p>
    <w:p w14:paraId="09E6AF9C" w14:textId="77777777" w:rsidR="00CD38FD" w:rsidRDefault="00CD38FD" w:rsidP="00CD38FD">
      <w:pPr>
        <w:spacing w:line="276" w:lineRule="auto"/>
        <w:jc w:val="both"/>
        <w:rPr>
          <w:rFonts w:ascii="Arial" w:hAnsi="Arial" w:cs="Arial"/>
          <w:i/>
          <w:szCs w:val="24"/>
          <w:u w:val="single"/>
        </w:rPr>
      </w:pPr>
    </w:p>
    <w:p w14:paraId="4E5C33F2" w14:textId="77777777" w:rsidR="00CD38FD" w:rsidRDefault="00CD38FD" w:rsidP="00CD38FD">
      <w:pPr>
        <w:spacing w:line="276" w:lineRule="auto"/>
        <w:jc w:val="both"/>
        <w:rPr>
          <w:rFonts w:ascii="Arial" w:hAnsi="Arial" w:cs="Arial"/>
          <w:i/>
          <w:szCs w:val="24"/>
          <w:u w:val="single"/>
        </w:rPr>
      </w:pPr>
    </w:p>
    <w:p w14:paraId="072D72B2" w14:textId="77777777" w:rsidR="00CD38FD" w:rsidRDefault="00CD38FD" w:rsidP="00CD38FD">
      <w:pPr>
        <w:spacing w:line="276" w:lineRule="auto"/>
        <w:jc w:val="both"/>
        <w:rPr>
          <w:rFonts w:ascii="Arial" w:hAnsi="Arial" w:cs="Arial"/>
          <w:i/>
          <w:szCs w:val="24"/>
          <w:u w:val="single"/>
        </w:rPr>
      </w:pPr>
    </w:p>
    <w:p w14:paraId="34A418B6" w14:textId="73365A27" w:rsidR="00CD38FD" w:rsidRPr="00826691" w:rsidRDefault="00CD38FD" w:rsidP="00CD38FD">
      <w:pPr>
        <w:spacing w:line="276" w:lineRule="auto"/>
        <w:jc w:val="both"/>
        <w:rPr>
          <w:rFonts w:ascii="Arial" w:hAnsi="Arial" w:cs="Arial"/>
          <w:i/>
          <w:szCs w:val="24"/>
          <w:u w:val="single"/>
        </w:rPr>
      </w:pPr>
      <w:r w:rsidRPr="00826691">
        <w:rPr>
          <w:rFonts w:ascii="Arial" w:hAnsi="Arial" w:cs="Arial"/>
          <w:i/>
          <w:szCs w:val="24"/>
          <w:u w:val="single"/>
        </w:rPr>
        <w:t xml:space="preserve">ERASMUS+ KA1 </w:t>
      </w:r>
    </w:p>
    <w:p w14:paraId="4769F30F" w14:textId="77777777" w:rsidR="00CD38FD" w:rsidRDefault="00CD38FD" w:rsidP="00CD38FD">
      <w:pPr>
        <w:pStyle w:val="StandardWeb"/>
        <w:spacing w:beforeAutospacing="0" w:afterAutospacing="0" w:line="276" w:lineRule="auto"/>
        <w:rPr>
          <w:rFonts w:ascii="Arial" w:hAnsi="Arial" w:cs="Arial"/>
          <w:i/>
          <w:lang w:val="en-US"/>
        </w:rPr>
      </w:pPr>
    </w:p>
    <w:p w14:paraId="03C2CED0" w14:textId="69F4A8E3" w:rsidR="00CD38FD" w:rsidRPr="00CD38FD" w:rsidRDefault="00CD38FD" w:rsidP="00CD38FD">
      <w:pPr>
        <w:pStyle w:val="StandardWeb"/>
        <w:spacing w:beforeAutospacing="0" w:afterAutospacing="0" w:line="276" w:lineRule="auto"/>
        <w:rPr>
          <w:rFonts w:ascii="Arial" w:hAnsi="Arial" w:cs="Arial"/>
        </w:rPr>
      </w:pPr>
      <w:r>
        <w:rPr>
          <w:rStyle w:val="Naglaeno"/>
          <w:rFonts w:ascii="Arial" w:eastAsiaTheme="majorEastAsia" w:hAnsi="Arial" w:cs="Arial"/>
        </w:rPr>
        <w:t>Naziv projekta:</w:t>
      </w:r>
      <w:r>
        <w:rPr>
          <w:rFonts w:ascii="Arial" w:hAnsi="Arial" w:cs="Arial"/>
        </w:rPr>
        <w:t xml:space="preserve"> </w:t>
      </w:r>
      <w:r>
        <w:rPr>
          <w:rFonts w:ascii="Arial" w:hAnsi="Arial" w:cs="Arial"/>
          <w:i/>
        </w:rPr>
        <w:t>“</w:t>
      </w:r>
      <w:r w:rsidRPr="00CD38FD">
        <w:t xml:space="preserve"> </w:t>
      </w:r>
      <w:r w:rsidRPr="00CD38FD">
        <w:rPr>
          <w:rFonts w:ascii="Arial" w:hAnsi="Arial" w:cs="Arial"/>
        </w:rPr>
        <w:t>Ukorak s generacijom Z i Alfa </w:t>
      </w:r>
      <w:r w:rsidRPr="00CD38FD">
        <w:rPr>
          <w:rFonts w:ascii="Arial" w:hAnsi="Arial" w:cs="Arial"/>
          <w:i/>
        </w:rPr>
        <w:t>”</w:t>
      </w:r>
    </w:p>
    <w:p w14:paraId="6384BF4D" w14:textId="77777777" w:rsidR="00CD38FD" w:rsidRPr="00CD38FD" w:rsidRDefault="00CD38FD" w:rsidP="00CD38FD">
      <w:pPr>
        <w:pStyle w:val="StandardWeb"/>
        <w:spacing w:beforeAutospacing="0" w:afterAutospacing="0" w:line="276" w:lineRule="auto"/>
        <w:rPr>
          <w:rFonts w:ascii="Arial" w:hAnsi="Arial" w:cs="Arial"/>
        </w:rPr>
      </w:pPr>
      <w:r w:rsidRPr="00CD38FD">
        <w:rPr>
          <w:rStyle w:val="Naglaeno"/>
          <w:rFonts w:ascii="Arial" w:eastAsiaTheme="majorEastAsia" w:hAnsi="Arial" w:cs="Arial"/>
        </w:rPr>
        <w:t>Nositelj projekta:</w:t>
      </w:r>
      <w:r w:rsidRPr="00CD38FD">
        <w:rPr>
          <w:rFonts w:ascii="Arial" w:hAnsi="Arial" w:cs="Arial"/>
        </w:rPr>
        <w:t> Osnovna škola „Matija Gubec“ Magadenovac</w:t>
      </w:r>
    </w:p>
    <w:p w14:paraId="76ABE096" w14:textId="77777777" w:rsidR="00CD38FD" w:rsidRPr="00CD38FD" w:rsidRDefault="00CD38FD" w:rsidP="00CD38FD">
      <w:pPr>
        <w:pStyle w:val="StandardWeb"/>
        <w:spacing w:beforeAutospacing="0" w:afterAutospacing="0" w:line="276" w:lineRule="auto"/>
        <w:rPr>
          <w:rFonts w:ascii="Arial" w:hAnsi="Arial" w:cs="Arial"/>
        </w:rPr>
      </w:pPr>
      <w:r w:rsidRPr="00CD38FD">
        <w:rPr>
          <w:rStyle w:val="Naglaeno"/>
          <w:rFonts w:ascii="Arial" w:eastAsiaTheme="majorEastAsia" w:hAnsi="Arial" w:cs="Arial"/>
        </w:rPr>
        <w:t>Partneri:</w:t>
      </w:r>
      <w:r w:rsidRPr="00CD38FD">
        <w:rPr>
          <w:rFonts w:ascii="Arial" w:hAnsi="Arial" w:cs="Arial"/>
        </w:rPr>
        <w:t> Agencija za mobilnost i programe EU</w:t>
      </w:r>
    </w:p>
    <w:p w14:paraId="77D75B50" w14:textId="77777777" w:rsidR="00CD38FD" w:rsidRPr="00CD38FD" w:rsidRDefault="00CD38FD" w:rsidP="00CD38FD">
      <w:pPr>
        <w:textAlignment w:val="auto"/>
        <w:rPr>
          <w:rFonts w:ascii="Arial" w:hAnsi="Arial" w:cs="Arial"/>
          <w:szCs w:val="24"/>
          <w:lang w:val="hr-HR"/>
        </w:rPr>
      </w:pPr>
      <w:r w:rsidRPr="00CD38FD">
        <w:rPr>
          <w:rStyle w:val="Naglaeno"/>
          <w:rFonts w:ascii="Arial" w:eastAsiaTheme="majorEastAsia" w:hAnsi="Arial" w:cs="Arial"/>
        </w:rPr>
        <w:t>Cilj projekta: </w:t>
      </w:r>
      <w:r w:rsidRPr="00CD38FD">
        <w:rPr>
          <w:rFonts w:ascii="Arial" w:hAnsi="Arial" w:cs="Arial"/>
          <w:szCs w:val="24"/>
          <w:lang w:val="hr-HR"/>
        </w:rPr>
        <w:t>1. Unaprijediti inovativne metode poučavanja i ključne kompetencije nastavnika za rad s novim Z i Alfa generacijama učenika u skladu sa stalnim promjenama i zahtjevima društva temeljenog na znanju</w:t>
      </w:r>
    </w:p>
    <w:p w14:paraId="1BD7133C" w14:textId="614D8F15" w:rsidR="00CD38FD" w:rsidRPr="00CD38FD" w:rsidRDefault="00CD38FD" w:rsidP="00CD38FD">
      <w:pPr>
        <w:suppressAutoHyphens w:val="0"/>
        <w:textAlignment w:val="auto"/>
        <w:rPr>
          <w:rFonts w:ascii="Arial" w:hAnsi="Arial" w:cs="Arial"/>
          <w:szCs w:val="24"/>
          <w:lang w:val="hr-HR"/>
        </w:rPr>
      </w:pPr>
      <w:r w:rsidRPr="00CD38FD">
        <w:rPr>
          <w:rFonts w:ascii="Arial" w:hAnsi="Arial" w:cs="Arial"/>
          <w:szCs w:val="24"/>
          <w:lang w:val="hr-HR"/>
        </w:rPr>
        <w:t xml:space="preserve">          </w:t>
      </w:r>
      <w:r>
        <w:rPr>
          <w:rFonts w:ascii="Arial" w:hAnsi="Arial" w:cs="Arial"/>
          <w:szCs w:val="24"/>
          <w:lang w:val="hr-HR"/>
        </w:rPr>
        <w:t xml:space="preserve">            </w:t>
      </w:r>
      <w:r w:rsidRPr="00CD38FD">
        <w:rPr>
          <w:rFonts w:ascii="Arial" w:hAnsi="Arial" w:cs="Arial"/>
          <w:szCs w:val="24"/>
          <w:lang w:val="hr-HR"/>
        </w:rPr>
        <w:t>2. Razvoj suradnje i partnerstva između učitelja i učenika razredne i predmetne nastave naše škole, suradnje s drugim školama, s roditeljima, lokalnom i međunarodnom zajednicom.</w:t>
      </w:r>
    </w:p>
    <w:p w14:paraId="3AD3BEBF" w14:textId="0F7ABA9C" w:rsidR="00CD38FD" w:rsidRPr="00CD38FD" w:rsidRDefault="00CD38FD" w:rsidP="00CD38FD">
      <w:pPr>
        <w:overflowPunct w:val="0"/>
        <w:textAlignment w:val="auto"/>
        <w:rPr>
          <w:rFonts w:ascii="Arial" w:hAnsi="Arial" w:cs="Arial"/>
          <w:szCs w:val="24"/>
          <w:lang w:val="hr-HR"/>
        </w:rPr>
      </w:pPr>
    </w:p>
    <w:p w14:paraId="4E6F4C6F" w14:textId="2FF700C7" w:rsidR="00500777" w:rsidRPr="008F7FF8" w:rsidRDefault="00CD38FD" w:rsidP="008F7FF8">
      <w:pPr>
        <w:pStyle w:val="StandardWeb"/>
        <w:spacing w:beforeAutospacing="0" w:afterAutospacing="0" w:line="276" w:lineRule="auto"/>
        <w:rPr>
          <w:rFonts w:ascii="Arial" w:hAnsi="Arial" w:cs="Arial"/>
        </w:rPr>
      </w:pPr>
      <w:r w:rsidRPr="00CD38FD">
        <w:rPr>
          <w:rStyle w:val="Naglaeno"/>
          <w:rFonts w:ascii="Arial" w:eastAsiaTheme="majorEastAsia" w:hAnsi="Arial" w:cs="Arial"/>
        </w:rPr>
        <w:t>Trajanje projekta:</w:t>
      </w:r>
      <w:r w:rsidRPr="00CD38FD">
        <w:rPr>
          <w:rFonts w:ascii="Arial" w:hAnsi="Arial" w:cs="Arial"/>
        </w:rPr>
        <w:t> 25.9.2023 do 24</w:t>
      </w:r>
      <w:r w:rsidR="008F7FF8">
        <w:rPr>
          <w:rFonts w:ascii="Arial" w:hAnsi="Arial" w:cs="Arial"/>
        </w:rPr>
        <w:t>.11. 2024.</w:t>
      </w:r>
    </w:p>
    <w:p w14:paraId="0AE5265E" w14:textId="42709E07" w:rsidR="001A1D69" w:rsidRDefault="001A1D69"/>
    <w:p w14:paraId="7EF4680E" w14:textId="22B6DA11" w:rsidR="003C1F9A" w:rsidRPr="003C1F9A" w:rsidRDefault="003C1F9A" w:rsidP="003C1F9A">
      <w:pPr>
        <w:spacing w:line="276" w:lineRule="auto"/>
        <w:jc w:val="both"/>
        <w:rPr>
          <w:rFonts w:ascii="Arial" w:hAnsi="Arial" w:cs="Arial"/>
          <w:i/>
          <w:szCs w:val="24"/>
          <w:u w:val="single"/>
        </w:rPr>
      </w:pPr>
      <w:r>
        <w:rPr>
          <w:rFonts w:ascii="Arial" w:hAnsi="Arial" w:cs="Arial"/>
          <w:i/>
          <w:szCs w:val="24"/>
          <w:u w:val="single"/>
        </w:rPr>
        <w:lastRenderedPageBreak/>
        <w:t>UPDATE- fUture PowereD by Artificial inTElligence</w:t>
      </w:r>
      <w:r w:rsidRPr="003C1F9A">
        <w:rPr>
          <w:rFonts w:ascii="Arial" w:hAnsi="Arial" w:cs="Arial"/>
          <w:i/>
          <w:szCs w:val="24"/>
          <w:u w:val="single"/>
        </w:rPr>
        <w:t xml:space="preserve"> </w:t>
      </w:r>
    </w:p>
    <w:p w14:paraId="0148CB57" w14:textId="77777777" w:rsidR="003C1F9A" w:rsidRDefault="003C1F9A" w:rsidP="003C1F9A">
      <w:pPr>
        <w:pStyle w:val="StandardWeb"/>
        <w:spacing w:beforeAutospacing="0" w:afterAutospacing="0" w:line="276" w:lineRule="auto"/>
        <w:rPr>
          <w:rFonts w:ascii="Arial" w:hAnsi="Arial" w:cs="Arial"/>
          <w:i/>
          <w:lang w:val="en-US"/>
        </w:rPr>
      </w:pPr>
    </w:p>
    <w:p w14:paraId="60AD6B98" w14:textId="40673E81" w:rsidR="003C1F9A" w:rsidRPr="00CD38FD" w:rsidRDefault="003C1F9A" w:rsidP="003C1F9A">
      <w:pPr>
        <w:pStyle w:val="StandardWeb"/>
        <w:spacing w:beforeAutospacing="0" w:afterAutospacing="0" w:line="276" w:lineRule="auto"/>
        <w:rPr>
          <w:rFonts w:ascii="Arial" w:hAnsi="Arial" w:cs="Arial"/>
        </w:rPr>
      </w:pPr>
      <w:r>
        <w:rPr>
          <w:rStyle w:val="Naglaeno"/>
          <w:rFonts w:ascii="Arial" w:eastAsiaTheme="majorEastAsia" w:hAnsi="Arial" w:cs="Arial"/>
        </w:rPr>
        <w:t>Naziv projekta:</w:t>
      </w:r>
      <w:r>
        <w:rPr>
          <w:rFonts w:ascii="Arial" w:hAnsi="Arial" w:cs="Arial"/>
        </w:rPr>
        <w:t xml:space="preserve"> </w:t>
      </w:r>
      <w:r>
        <w:rPr>
          <w:rFonts w:ascii="Arial" w:hAnsi="Arial" w:cs="Arial"/>
          <w:i/>
        </w:rPr>
        <w:t>“</w:t>
      </w:r>
      <w:r w:rsidRPr="00CD38FD">
        <w:t xml:space="preserve"> </w:t>
      </w:r>
      <w:r>
        <w:rPr>
          <w:rFonts w:ascii="Arial" w:hAnsi="Arial" w:cs="Arial"/>
        </w:rPr>
        <w:t>STEAM edukacija</w:t>
      </w:r>
      <w:r w:rsidRPr="00CD38FD">
        <w:rPr>
          <w:rFonts w:ascii="Arial" w:hAnsi="Arial" w:cs="Arial"/>
        </w:rPr>
        <w:t> </w:t>
      </w:r>
      <w:r w:rsidRPr="00CD38FD">
        <w:rPr>
          <w:rFonts w:ascii="Arial" w:hAnsi="Arial" w:cs="Arial"/>
          <w:i/>
        </w:rPr>
        <w:t>”</w:t>
      </w:r>
    </w:p>
    <w:p w14:paraId="78059FC0" w14:textId="7549CBD5" w:rsidR="003C1F9A" w:rsidRPr="00CD38FD" w:rsidRDefault="003C1F9A" w:rsidP="003C1F9A">
      <w:pPr>
        <w:pStyle w:val="StandardWeb"/>
        <w:spacing w:beforeAutospacing="0" w:afterAutospacing="0" w:line="276" w:lineRule="auto"/>
        <w:rPr>
          <w:rFonts w:ascii="Arial" w:hAnsi="Arial" w:cs="Arial"/>
        </w:rPr>
      </w:pPr>
      <w:r w:rsidRPr="00CD38FD">
        <w:rPr>
          <w:rStyle w:val="Naglaeno"/>
          <w:rFonts w:ascii="Arial" w:eastAsiaTheme="majorEastAsia" w:hAnsi="Arial" w:cs="Arial"/>
        </w:rPr>
        <w:t>Nositelj projekta:</w:t>
      </w:r>
      <w:r w:rsidRPr="00CD38FD">
        <w:rPr>
          <w:rFonts w:ascii="Arial" w:hAnsi="Arial" w:cs="Arial"/>
        </w:rPr>
        <w:t> </w:t>
      </w:r>
      <w:r>
        <w:rPr>
          <w:rFonts w:ascii="Arial" w:hAnsi="Arial" w:cs="Arial"/>
        </w:rPr>
        <w:t>Poduzetnički inkubator Osvit</w:t>
      </w:r>
    </w:p>
    <w:p w14:paraId="0ACE85E2" w14:textId="1CBB834F" w:rsidR="003C1F9A" w:rsidRPr="00CD38FD" w:rsidRDefault="003C1F9A" w:rsidP="003C1F9A">
      <w:pPr>
        <w:pStyle w:val="StandardWeb"/>
        <w:spacing w:beforeAutospacing="0" w:afterAutospacing="0" w:line="276" w:lineRule="auto"/>
        <w:rPr>
          <w:rFonts w:ascii="Arial" w:hAnsi="Arial" w:cs="Arial"/>
        </w:rPr>
      </w:pPr>
      <w:r w:rsidRPr="00CD38FD">
        <w:rPr>
          <w:rStyle w:val="Naglaeno"/>
          <w:rFonts w:ascii="Arial" w:eastAsiaTheme="majorEastAsia" w:hAnsi="Arial" w:cs="Arial"/>
        </w:rPr>
        <w:t>Partneri:</w:t>
      </w:r>
      <w:r w:rsidRPr="00CD38FD">
        <w:rPr>
          <w:rFonts w:ascii="Arial" w:hAnsi="Arial" w:cs="Arial"/>
        </w:rPr>
        <w:t> </w:t>
      </w:r>
      <w:r>
        <w:rPr>
          <w:rFonts w:ascii="Arial" w:hAnsi="Arial" w:cs="Arial"/>
        </w:rPr>
        <w:t>Općina Magadenovac, Science &amp; technology park</w:t>
      </w:r>
    </w:p>
    <w:p w14:paraId="2FF2EFC4" w14:textId="14674CF9" w:rsidR="003C1F9A" w:rsidRPr="00CD38FD" w:rsidRDefault="003C1F9A" w:rsidP="003C1F9A">
      <w:pPr>
        <w:textAlignment w:val="auto"/>
        <w:rPr>
          <w:rFonts w:ascii="Arial" w:hAnsi="Arial" w:cs="Arial"/>
          <w:szCs w:val="24"/>
          <w:lang w:val="hr-HR"/>
        </w:rPr>
      </w:pPr>
      <w:r w:rsidRPr="00CD38FD">
        <w:rPr>
          <w:rStyle w:val="Naglaeno"/>
          <w:rFonts w:ascii="Arial" w:eastAsiaTheme="majorEastAsia" w:hAnsi="Arial" w:cs="Arial"/>
        </w:rPr>
        <w:t>Cilj projekta: </w:t>
      </w:r>
      <w:r w:rsidRPr="00CD38FD">
        <w:rPr>
          <w:rFonts w:ascii="Arial" w:hAnsi="Arial" w:cs="Arial"/>
          <w:szCs w:val="24"/>
          <w:lang w:val="hr-HR"/>
        </w:rPr>
        <w:t xml:space="preserve">1. </w:t>
      </w:r>
      <w:r>
        <w:rPr>
          <w:rFonts w:ascii="Arial" w:hAnsi="Arial" w:cs="Arial"/>
          <w:szCs w:val="24"/>
          <w:lang w:val="hr-HR"/>
        </w:rPr>
        <w:t>Integrirati znanost, tehnologiju, injžinjerstvo, umjetnost i matematiku u obrazovni proces.</w:t>
      </w:r>
    </w:p>
    <w:p w14:paraId="15E502AE" w14:textId="50449C94" w:rsidR="003C1F9A" w:rsidRDefault="003C1F9A" w:rsidP="003C1F9A">
      <w:pPr>
        <w:suppressAutoHyphens w:val="0"/>
        <w:textAlignment w:val="auto"/>
        <w:rPr>
          <w:rFonts w:ascii="Arial" w:hAnsi="Arial" w:cs="Arial"/>
          <w:szCs w:val="24"/>
          <w:lang w:val="hr-HR"/>
        </w:rPr>
      </w:pPr>
      <w:r w:rsidRPr="00CD38FD">
        <w:rPr>
          <w:rFonts w:ascii="Arial" w:hAnsi="Arial" w:cs="Arial"/>
          <w:szCs w:val="24"/>
          <w:lang w:val="hr-HR"/>
        </w:rPr>
        <w:t xml:space="preserve">          </w:t>
      </w:r>
      <w:r>
        <w:rPr>
          <w:rFonts w:ascii="Arial" w:hAnsi="Arial" w:cs="Arial"/>
          <w:szCs w:val="24"/>
          <w:lang w:val="hr-HR"/>
        </w:rPr>
        <w:t xml:space="preserve">             </w:t>
      </w:r>
      <w:r w:rsidRPr="00CD38FD">
        <w:rPr>
          <w:rFonts w:ascii="Arial" w:hAnsi="Arial" w:cs="Arial"/>
          <w:szCs w:val="24"/>
          <w:lang w:val="hr-HR"/>
        </w:rPr>
        <w:t xml:space="preserve">2. </w:t>
      </w:r>
      <w:r>
        <w:rPr>
          <w:rFonts w:ascii="Arial" w:hAnsi="Arial" w:cs="Arial"/>
          <w:szCs w:val="24"/>
          <w:lang w:val="hr-HR"/>
        </w:rPr>
        <w:t>Razviti vještine kritičkog razmišljanja, timskog rada i komunikacije te potaknuti radoznalost i istraživanje kod učenika.</w:t>
      </w:r>
    </w:p>
    <w:p w14:paraId="1E30DCA1" w14:textId="5CD29217" w:rsidR="003C1F9A" w:rsidRPr="00CD38FD" w:rsidRDefault="003C1F9A" w:rsidP="003C1F9A">
      <w:pPr>
        <w:suppressAutoHyphens w:val="0"/>
        <w:textAlignment w:val="auto"/>
        <w:rPr>
          <w:rFonts w:ascii="Arial" w:hAnsi="Arial" w:cs="Arial"/>
          <w:szCs w:val="24"/>
          <w:lang w:val="hr-HR"/>
        </w:rPr>
      </w:pPr>
      <w:r>
        <w:rPr>
          <w:rFonts w:ascii="Arial" w:hAnsi="Arial" w:cs="Arial"/>
          <w:szCs w:val="24"/>
          <w:lang w:val="hr-HR"/>
        </w:rPr>
        <w:t xml:space="preserve">                       3. Razviti digitalne vještine i k</w:t>
      </w:r>
      <w:r w:rsidR="00BF00B4">
        <w:rPr>
          <w:rFonts w:ascii="Arial" w:hAnsi="Arial" w:cs="Arial"/>
          <w:szCs w:val="24"/>
          <w:lang w:val="hr-HR"/>
        </w:rPr>
        <w:t>or</w:t>
      </w:r>
      <w:r>
        <w:rPr>
          <w:rFonts w:ascii="Arial" w:hAnsi="Arial" w:cs="Arial"/>
          <w:szCs w:val="24"/>
          <w:lang w:val="hr-HR"/>
        </w:rPr>
        <w:t>i</w:t>
      </w:r>
      <w:r w:rsidR="00FC35A9">
        <w:rPr>
          <w:rFonts w:ascii="Arial" w:hAnsi="Arial" w:cs="Arial"/>
          <w:szCs w:val="24"/>
          <w:lang w:val="hr-HR"/>
        </w:rPr>
        <w:t>stiti tehnologiju kao sredstvo z</w:t>
      </w:r>
      <w:r>
        <w:rPr>
          <w:rFonts w:ascii="Arial" w:hAnsi="Arial" w:cs="Arial"/>
          <w:szCs w:val="24"/>
          <w:lang w:val="hr-HR"/>
        </w:rPr>
        <w:t>a učenje i stvaranje</w:t>
      </w:r>
      <w:r w:rsidR="00BF00B4">
        <w:rPr>
          <w:rFonts w:ascii="Arial" w:hAnsi="Arial" w:cs="Arial"/>
          <w:szCs w:val="24"/>
          <w:lang w:val="hr-HR"/>
        </w:rPr>
        <w:t>.</w:t>
      </w:r>
    </w:p>
    <w:p w14:paraId="0DA483D6" w14:textId="77777777" w:rsidR="003C1F9A" w:rsidRPr="00CD38FD" w:rsidRDefault="003C1F9A" w:rsidP="003C1F9A">
      <w:pPr>
        <w:overflowPunct w:val="0"/>
        <w:textAlignment w:val="auto"/>
        <w:rPr>
          <w:rFonts w:ascii="Arial" w:hAnsi="Arial" w:cs="Arial"/>
          <w:szCs w:val="24"/>
          <w:lang w:val="hr-HR"/>
        </w:rPr>
      </w:pPr>
    </w:p>
    <w:p w14:paraId="756B4197" w14:textId="740BC6BB" w:rsidR="003C1F9A" w:rsidRDefault="003C1F9A" w:rsidP="003C1F9A">
      <w:pPr>
        <w:rPr>
          <w:rFonts w:ascii="Arial" w:hAnsi="Arial" w:cs="Arial"/>
        </w:rPr>
      </w:pPr>
      <w:r w:rsidRPr="00CD38FD">
        <w:rPr>
          <w:rStyle w:val="Naglaeno"/>
          <w:rFonts w:ascii="Arial" w:eastAsiaTheme="majorEastAsia" w:hAnsi="Arial" w:cs="Arial"/>
        </w:rPr>
        <w:t>Trajanje projekta:</w:t>
      </w:r>
      <w:r w:rsidRPr="00CD38FD">
        <w:rPr>
          <w:rFonts w:ascii="Arial" w:hAnsi="Arial" w:cs="Arial"/>
        </w:rPr>
        <w:t> </w:t>
      </w:r>
      <w:r w:rsidR="00BF00B4">
        <w:rPr>
          <w:rFonts w:ascii="Arial" w:hAnsi="Arial" w:cs="Arial"/>
        </w:rPr>
        <w:t>tijekom školske godine</w:t>
      </w:r>
    </w:p>
    <w:p w14:paraId="029081D9" w14:textId="427BC2A3" w:rsidR="003C1F9A" w:rsidRDefault="003C1F9A" w:rsidP="003C1F9A">
      <w:pPr>
        <w:rPr>
          <w:rFonts w:ascii="Arial" w:hAnsi="Arial" w:cs="Arial"/>
        </w:rPr>
      </w:pPr>
      <w:r>
        <w:rPr>
          <w:rFonts w:ascii="Arial" w:hAnsi="Arial" w:cs="Arial"/>
        </w:rPr>
        <w:br w:type="page"/>
      </w:r>
    </w:p>
    <w:p w14:paraId="20E6CFF8" w14:textId="77777777" w:rsidR="003C1F9A" w:rsidRPr="003C1F9A" w:rsidRDefault="003C1F9A" w:rsidP="003C1F9A">
      <w:pPr>
        <w:rPr>
          <w:rFonts w:ascii="Arial" w:hAnsi="Arial" w:cs="Arial"/>
        </w:rPr>
      </w:pPr>
    </w:p>
    <w:p w14:paraId="13FD8D23" w14:textId="77777777" w:rsidR="001A1D69" w:rsidRPr="00826691" w:rsidRDefault="00FD44D8" w:rsidP="00C417C8">
      <w:pPr>
        <w:pStyle w:val="Naslov2"/>
        <w:rPr>
          <w:rFonts w:ascii="Arial" w:hAnsi="Arial" w:cs="Arial"/>
          <w:sz w:val="24"/>
          <w:szCs w:val="24"/>
        </w:rPr>
      </w:pPr>
      <w:bookmarkStart w:id="58" w:name="_Toc115346421"/>
      <w:r w:rsidRPr="00826691">
        <w:rPr>
          <w:rFonts w:ascii="Arial" w:hAnsi="Arial" w:cs="Arial"/>
          <w:sz w:val="24"/>
          <w:szCs w:val="24"/>
        </w:rPr>
        <w:t>8.2. PLAN KULTURNE I JAVNE DJELATNOSTI</w:t>
      </w:r>
      <w:bookmarkEnd w:id="58"/>
    </w:p>
    <w:p w14:paraId="076F7F47" w14:textId="1860A4E2" w:rsidR="007E151D" w:rsidRDefault="007E151D" w:rsidP="007E151D">
      <w:pPr>
        <w:rPr>
          <w:sz w:val="28"/>
          <w:szCs w:val="28"/>
        </w:rPr>
      </w:pPr>
    </w:p>
    <w:p w14:paraId="5B727818" w14:textId="77777777" w:rsidR="007E151D" w:rsidRDefault="007E151D" w:rsidP="007E151D">
      <w:pPr>
        <w:ind w:firstLine="708"/>
        <w:jc w:val="both"/>
        <w:rPr>
          <w:b/>
        </w:rPr>
      </w:pPr>
      <w:r>
        <w:t>Program kulturne i javne djelatnosti škole obuhvaća sadržaje i aktivnosti učenika i djelatnika s kojima škola surađuje u javnom i kulturnom životu sredine u kojoj djeluje. Takve aktivnosti doprinose prepoznatljivosti i promidžbi identiteta škole, a realiziraju se kroz: obilježavanje prigodnih datuma, zajedničke aktivnosti izvannastavnog rada, projekte i projektne dane, posjete kulturnim programima i priredbama, pripremanju prigodnih izložbi, susreta, panoa i sl.</w:t>
      </w:r>
    </w:p>
    <w:p w14:paraId="51761E7D" w14:textId="77777777" w:rsidR="007E151D" w:rsidRDefault="007E151D" w:rsidP="007E151D">
      <w:pPr>
        <w:ind w:firstLine="708"/>
        <w:jc w:val="both"/>
      </w:pPr>
      <w:r>
        <w:t>Kulturna i javna djelatnost škole popraćena je fotografijama koje se objavljuju u Biltenu škole na kraju svake nastavne godine, ali i člancima na web stranici škole.</w:t>
      </w:r>
    </w:p>
    <w:p w14:paraId="3B7C7F39" w14:textId="77777777" w:rsidR="007E151D" w:rsidRDefault="007E151D" w:rsidP="007E151D">
      <w:pPr>
        <w:jc w:val="both"/>
      </w:pPr>
      <w:r>
        <w:t>Tijekom školske godine realizirati će se aktivnosti obilježavanja značajnih datuma, državnih i vjerskih blagdana:</w:t>
      </w:r>
    </w:p>
    <w:p w14:paraId="32297112" w14:textId="77777777" w:rsidR="007E151D" w:rsidRDefault="007E151D" w:rsidP="007E151D"/>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178"/>
        <w:gridCol w:w="5040"/>
        <w:gridCol w:w="3600"/>
      </w:tblGrid>
      <w:tr w:rsidR="007E151D" w14:paraId="45592657" w14:textId="77777777" w:rsidTr="007E151D">
        <w:tc>
          <w:tcPr>
            <w:tcW w:w="91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7AE37E53" w14:textId="77777777" w:rsidR="007E151D" w:rsidRDefault="007E151D" w:rsidP="007E151D">
            <w:pPr>
              <w:rPr>
                <w:rFonts w:ascii="Arial" w:eastAsia="Arial" w:hAnsi="Arial" w:cs="Arial"/>
                <w:b/>
                <w:i/>
                <w:sz w:val="20"/>
              </w:rPr>
            </w:pPr>
          </w:p>
          <w:p w14:paraId="04723E9A" w14:textId="77777777" w:rsidR="007E151D" w:rsidRDefault="007E151D" w:rsidP="007E151D">
            <w:pPr>
              <w:rPr>
                <w:rFonts w:ascii="Arial" w:eastAsia="Arial" w:hAnsi="Arial" w:cs="Arial"/>
                <w:b/>
                <w:i/>
                <w:sz w:val="20"/>
              </w:rPr>
            </w:pPr>
            <w:r>
              <w:rPr>
                <w:rFonts w:ascii="Arial" w:eastAsia="Arial" w:hAnsi="Arial" w:cs="Arial"/>
                <w:b/>
                <w:i/>
                <w:sz w:val="20"/>
              </w:rPr>
              <w:t>Mjesec</w:t>
            </w:r>
          </w:p>
        </w:tc>
        <w:tc>
          <w:tcPr>
            <w:tcW w:w="1178"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2DD84495" w14:textId="77777777" w:rsidR="007E151D" w:rsidRDefault="007E151D" w:rsidP="007E151D">
            <w:pPr>
              <w:jc w:val="center"/>
              <w:rPr>
                <w:rFonts w:ascii="Arial" w:eastAsia="Arial" w:hAnsi="Arial" w:cs="Arial"/>
                <w:b/>
                <w:i/>
                <w:sz w:val="20"/>
              </w:rPr>
            </w:pPr>
          </w:p>
          <w:p w14:paraId="5CCBC92A" w14:textId="77777777" w:rsidR="007E151D" w:rsidRDefault="007E151D" w:rsidP="007E151D">
            <w:pPr>
              <w:jc w:val="center"/>
              <w:rPr>
                <w:rFonts w:ascii="Arial" w:eastAsia="Arial" w:hAnsi="Arial" w:cs="Arial"/>
                <w:b/>
                <w:i/>
                <w:sz w:val="20"/>
              </w:rPr>
            </w:pPr>
            <w:r>
              <w:rPr>
                <w:rFonts w:ascii="Arial" w:eastAsia="Arial" w:hAnsi="Arial" w:cs="Arial"/>
                <w:b/>
                <w:i/>
                <w:sz w:val="20"/>
              </w:rPr>
              <w:t>Nadn</w:t>
            </w:r>
            <w:r>
              <w:rPr>
                <w:rFonts w:ascii="Arial" w:eastAsia="Arial" w:hAnsi="Arial" w:cs="Arial"/>
                <w:b/>
                <w:i/>
                <w:sz w:val="20"/>
                <w:shd w:val="clear" w:color="auto" w:fill="FBD5B5"/>
              </w:rPr>
              <w:t>e</w:t>
            </w:r>
            <w:r>
              <w:rPr>
                <w:rFonts w:ascii="Arial" w:eastAsia="Arial" w:hAnsi="Arial" w:cs="Arial"/>
                <w:b/>
                <w:i/>
                <w:sz w:val="20"/>
              </w:rPr>
              <w:t>vak</w:t>
            </w:r>
          </w:p>
        </w:tc>
        <w:tc>
          <w:tcPr>
            <w:tcW w:w="504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10F14393" w14:textId="77777777" w:rsidR="007E151D" w:rsidRDefault="007E151D" w:rsidP="007E151D">
            <w:pPr>
              <w:jc w:val="center"/>
              <w:rPr>
                <w:rFonts w:ascii="Arial" w:eastAsia="Arial" w:hAnsi="Arial" w:cs="Arial"/>
                <w:b/>
                <w:i/>
                <w:sz w:val="20"/>
              </w:rPr>
            </w:pPr>
          </w:p>
          <w:p w14:paraId="12BA26C9" w14:textId="77777777" w:rsidR="007E151D" w:rsidRDefault="007E151D" w:rsidP="007E151D">
            <w:pPr>
              <w:jc w:val="center"/>
              <w:rPr>
                <w:rFonts w:ascii="Arial" w:eastAsia="Arial" w:hAnsi="Arial" w:cs="Arial"/>
                <w:b/>
                <w:i/>
                <w:sz w:val="20"/>
                <w:shd w:val="clear" w:color="auto" w:fill="B4A7D6"/>
              </w:rPr>
            </w:pPr>
            <w:r>
              <w:t>Sadržaj</w:t>
            </w:r>
          </w:p>
        </w:tc>
        <w:tc>
          <w:tcPr>
            <w:tcW w:w="360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0A6EB255" w14:textId="77777777" w:rsidR="007E151D" w:rsidRDefault="007E151D" w:rsidP="007E151D">
            <w:pPr>
              <w:jc w:val="center"/>
              <w:rPr>
                <w:rFonts w:ascii="Arial" w:eastAsia="Arial" w:hAnsi="Arial" w:cs="Arial"/>
                <w:b/>
                <w:i/>
                <w:sz w:val="20"/>
              </w:rPr>
            </w:pPr>
          </w:p>
          <w:p w14:paraId="53BC1B07" w14:textId="77777777" w:rsidR="007E151D" w:rsidRDefault="007E151D" w:rsidP="007E151D">
            <w:pPr>
              <w:jc w:val="center"/>
              <w:rPr>
                <w:rFonts w:ascii="Arial" w:eastAsia="Arial" w:hAnsi="Arial" w:cs="Arial"/>
                <w:b/>
                <w:i/>
                <w:sz w:val="20"/>
              </w:rPr>
            </w:pPr>
            <w:r>
              <w:rPr>
                <w:rFonts w:ascii="Arial" w:eastAsia="Arial" w:hAnsi="Arial" w:cs="Arial"/>
                <w:b/>
                <w:i/>
                <w:sz w:val="20"/>
              </w:rPr>
              <w:t>Nositelji zadaća</w:t>
            </w:r>
          </w:p>
          <w:p w14:paraId="7265C590" w14:textId="77777777" w:rsidR="007E151D" w:rsidRDefault="007E151D" w:rsidP="007E151D">
            <w:pPr>
              <w:rPr>
                <w:rFonts w:ascii="Arial" w:eastAsia="Arial" w:hAnsi="Arial" w:cs="Arial"/>
                <w:b/>
                <w:i/>
                <w:sz w:val="20"/>
              </w:rPr>
            </w:pPr>
          </w:p>
        </w:tc>
      </w:tr>
      <w:tr w:rsidR="007E151D" w14:paraId="760145A2" w14:textId="77777777" w:rsidTr="007E151D">
        <w:trPr>
          <w:trHeight w:val="1820"/>
        </w:trPr>
        <w:tc>
          <w:tcPr>
            <w:tcW w:w="91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0820A95B" w14:textId="77777777" w:rsidR="007E151D" w:rsidRDefault="007E151D" w:rsidP="007E151D"/>
          <w:p w14:paraId="680DC20D" w14:textId="77777777" w:rsidR="007E151D" w:rsidRDefault="007E151D" w:rsidP="007E151D">
            <w:pPr>
              <w:jc w:val="center"/>
            </w:pPr>
            <w:r>
              <w:t>R</w:t>
            </w:r>
          </w:p>
          <w:p w14:paraId="72DA5D30" w14:textId="77777777" w:rsidR="007E151D" w:rsidRDefault="007E151D" w:rsidP="007E151D">
            <w:pPr>
              <w:jc w:val="center"/>
            </w:pPr>
            <w:r>
              <w:t>U</w:t>
            </w:r>
          </w:p>
          <w:p w14:paraId="3E35ECEE" w14:textId="77777777" w:rsidR="007E151D" w:rsidRDefault="007E151D" w:rsidP="007E151D">
            <w:pPr>
              <w:jc w:val="center"/>
            </w:pPr>
            <w:r>
              <w:t>J</w:t>
            </w:r>
          </w:p>
          <w:p w14:paraId="35CF2EEB" w14:textId="77777777" w:rsidR="007E151D" w:rsidRDefault="007E151D" w:rsidP="007E151D">
            <w:pPr>
              <w:jc w:val="center"/>
            </w:pPr>
            <w:r>
              <w:t>A</w:t>
            </w:r>
          </w:p>
          <w:p w14:paraId="6847B9A5" w14:textId="77777777" w:rsidR="007E151D" w:rsidRDefault="007E151D" w:rsidP="007E151D">
            <w:pPr>
              <w:jc w:val="center"/>
              <w:rPr>
                <w:b/>
              </w:rPr>
            </w:pPr>
            <w:r>
              <w:t>N</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A9EBB3" w14:textId="77777777" w:rsidR="007E151D" w:rsidRDefault="007E151D" w:rsidP="007E151D">
            <w:pPr>
              <w:rPr>
                <w:b/>
                <w:i/>
                <w:sz w:val="20"/>
              </w:rPr>
            </w:pPr>
          </w:p>
          <w:p w14:paraId="6BC3F60F" w14:textId="77777777" w:rsidR="007E151D" w:rsidRDefault="007E151D" w:rsidP="007E151D">
            <w:pPr>
              <w:jc w:val="center"/>
              <w:rPr>
                <w:sz w:val="20"/>
              </w:rPr>
            </w:pPr>
            <w:r>
              <w:rPr>
                <w:sz w:val="20"/>
              </w:rPr>
              <w:t>8.9.</w:t>
            </w:r>
          </w:p>
          <w:p w14:paraId="57C39AF4" w14:textId="77777777" w:rsidR="007E151D" w:rsidRDefault="007E151D" w:rsidP="007E151D">
            <w:pPr>
              <w:jc w:val="center"/>
              <w:rPr>
                <w:sz w:val="20"/>
              </w:rPr>
            </w:pPr>
            <w:r>
              <w:rPr>
                <w:sz w:val="20"/>
              </w:rPr>
              <w:t>11.9.</w:t>
            </w:r>
          </w:p>
          <w:p w14:paraId="061C6613" w14:textId="77777777" w:rsidR="007E151D" w:rsidRDefault="007E151D" w:rsidP="007E151D">
            <w:pPr>
              <w:rPr>
                <w:sz w:val="20"/>
              </w:rPr>
            </w:pPr>
          </w:p>
          <w:p w14:paraId="0A849BCE" w14:textId="77777777" w:rsidR="007E151D" w:rsidRDefault="007E151D" w:rsidP="007E151D">
            <w:pPr>
              <w:rPr>
                <w:sz w:val="20"/>
              </w:rPr>
            </w:pPr>
            <w:r>
              <w:rPr>
                <w:sz w:val="20"/>
              </w:rPr>
              <w:t xml:space="preserve">      16.9.</w:t>
            </w:r>
          </w:p>
          <w:p w14:paraId="1C59EA75" w14:textId="77777777" w:rsidR="007E151D" w:rsidRDefault="007E151D" w:rsidP="007E151D">
            <w:pPr>
              <w:jc w:val="center"/>
              <w:rPr>
                <w:sz w:val="20"/>
              </w:rPr>
            </w:pPr>
          </w:p>
          <w:p w14:paraId="40843BF5" w14:textId="77777777" w:rsidR="007E151D" w:rsidRDefault="007E151D" w:rsidP="007E151D">
            <w:pPr>
              <w:jc w:val="center"/>
              <w:rPr>
                <w:sz w:val="20"/>
              </w:rPr>
            </w:pPr>
          </w:p>
          <w:p w14:paraId="2BFCFB59" w14:textId="77777777" w:rsidR="007E151D" w:rsidRDefault="007E151D" w:rsidP="007E151D">
            <w:pPr>
              <w:jc w:val="center"/>
              <w:rPr>
                <w:sz w:val="20"/>
              </w:rPr>
            </w:pPr>
            <w:r>
              <w:rPr>
                <w:sz w:val="20"/>
              </w:rPr>
              <w:t>26.9.</w:t>
            </w:r>
          </w:p>
          <w:p w14:paraId="23435AE7" w14:textId="77777777" w:rsidR="007E151D" w:rsidRDefault="007E151D" w:rsidP="007E151D">
            <w:pPr>
              <w:jc w:val="center"/>
              <w:rPr>
                <w:sz w:val="20"/>
              </w:rPr>
            </w:pPr>
          </w:p>
          <w:p w14:paraId="6A031407" w14:textId="77777777" w:rsidR="007E151D" w:rsidRDefault="007E151D" w:rsidP="007E151D">
            <w:pPr>
              <w:jc w:val="center"/>
              <w:rPr>
                <w:color w:val="FF0000"/>
                <w:sz w:val="20"/>
              </w:rPr>
            </w:pPr>
            <w:r>
              <w:rPr>
                <w:color w:val="FF0000"/>
                <w:sz w:val="20"/>
              </w:rPr>
              <w:t>22.9.</w:t>
            </w:r>
          </w:p>
        </w:tc>
        <w:tc>
          <w:tcPr>
            <w:tcW w:w="5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42EA8" w14:textId="77777777" w:rsidR="007E151D" w:rsidRDefault="007E151D" w:rsidP="007E151D">
            <w:pPr>
              <w:rPr>
                <w:b/>
                <w:i/>
                <w:sz w:val="20"/>
              </w:rPr>
            </w:pPr>
          </w:p>
          <w:p w14:paraId="6E1E9BE6" w14:textId="77777777" w:rsidR="007E151D" w:rsidRDefault="007E151D" w:rsidP="007E151D">
            <w:pPr>
              <w:rPr>
                <w:i/>
                <w:sz w:val="20"/>
              </w:rPr>
            </w:pPr>
            <w:r>
              <w:rPr>
                <w:b/>
                <w:i/>
                <w:sz w:val="20"/>
              </w:rPr>
              <w:t xml:space="preserve">Međunarodni dan pismenosti - </w:t>
            </w:r>
            <w:r>
              <w:rPr>
                <w:i/>
                <w:sz w:val="20"/>
              </w:rPr>
              <w:t>uređenje panoa u knjižnici</w:t>
            </w:r>
          </w:p>
          <w:p w14:paraId="274FC197" w14:textId="77777777" w:rsidR="007E151D" w:rsidRDefault="007E151D" w:rsidP="007E151D">
            <w:pPr>
              <w:rPr>
                <w:b/>
                <w:i/>
                <w:sz w:val="20"/>
              </w:rPr>
            </w:pPr>
            <w:r>
              <w:rPr>
                <w:b/>
                <w:i/>
                <w:sz w:val="20"/>
              </w:rPr>
              <w:t xml:space="preserve">Hrvatski olimpijski dan </w:t>
            </w:r>
          </w:p>
          <w:p w14:paraId="39C27B39" w14:textId="77777777" w:rsidR="007E151D" w:rsidRDefault="007E151D" w:rsidP="007E151D">
            <w:pPr>
              <w:rPr>
                <w:b/>
                <w:i/>
                <w:sz w:val="20"/>
              </w:rPr>
            </w:pPr>
          </w:p>
          <w:p w14:paraId="74FE0A7A" w14:textId="77777777" w:rsidR="007E151D" w:rsidRDefault="007E151D" w:rsidP="007E151D">
            <w:pPr>
              <w:rPr>
                <w:b/>
                <w:i/>
                <w:sz w:val="20"/>
              </w:rPr>
            </w:pPr>
            <w:r>
              <w:rPr>
                <w:b/>
                <w:i/>
                <w:sz w:val="20"/>
              </w:rPr>
              <w:t>Dan očuvanja ozonskog omotača</w:t>
            </w:r>
          </w:p>
          <w:p w14:paraId="50E4E32E" w14:textId="77777777" w:rsidR="007E151D" w:rsidRDefault="007E151D" w:rsidP="00457953">
            <w:pPr>
              <w:numPr>
                <w:ilvl w:val="0"/>
                <w:numId w:val="26"/>
              </w:numPr>
              <w:suppressAutoHyphens w:val="0"/>
              <w:textAlignment w:val="auto"/>
              <w:rPr>
                <w:b/>
                <w:i/>
                <w:sz w:val="20"/>
              </w:rPr>
            </w:pPr>
            <w:r>
              <w:rPr>
                <w:b/>
                <w:i/>
                <w:sz w:val="20"/>
              </w:rPr>
              <w:t>obilježiti uređenjem panoa kod biologije</w:t>
            </w:r>
          </w:p>
          <w:p w14:paraId="77EC3519" w14:textId="77777777" w:rsidR="007E151D" w:rsidRDefault="007E151D" w:rsidP="007E151D">
            <w:pPr>
              <w:jc w:val="both"/>
              <w:rPr>
                <w:b/>
                <w:i/>
                <w:sz w:val="20"/>
              </w:rPr>
            </w:pPr>
          </w:p>
          <w:p w14:paraId="3BBDF4AC" w14:textId="77777777" w:rsidR="007E151D" w:rsidRDefault="007E151D" w:rsidP="007E151D">
            <w:pPr>
              <w:jc w:val="both"/>
              <w:rPr>
                <w:b/>
                <w:i/>
                <w:sz w:val="20"/>
              </w:rPr>
            </w:pPr>
            <w:r>
              <w:rPr>
                <w:b/>
                <w:i/>
                <w:sz w:val="20"/>
              </w:rPr>
              <w:t>Europski dan jezika</w:t>
            </w:r>
          </w:p>
          <w:p w14:paraId="0160363E" w14:textId="77777777" w:rsidR="007E151D" w:rsidRDefault="007E151D" w:rsidP="007E151D">
            <w:pPr>
              <w:jc w:val="both"/>
              <w:rPr>
                <w:b/>
                <w:i/>
                <w:sz w:val="20"/>
              </w:rPr>
            </w:pPr>
          </w:p>
          <w:p w14:paraId="630D8E23" w14:textId="77777777" w:rsidR="007E151D" w:rsidRDefault="007E151D" w:rsidP="007E151D">
            <w:pPr>
              <w:jc w:val="both"/>
              <w:rPr>
                <w:b/>
                <w:i/>
                <w:sz w:val="20"/>
              </w:rPr>
            </w:pPr>
            <w:r>
              <w:rPr>
                <w:b/>
                <w:i/>
                <w:sz w:val="20"/>
              </w:rPr>
              <w:t>Predstavljanje Erasmus projekata i otvorenje eko učionice</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12B59A" w14:textId="77777777" w:rsidR="007E151D" w:rsidRDefault="007E151D" w:rsidP="007E151D">
            <w:pPr>
              <w:rPr>
                <w:sz w:val="20"/>
              </w:rPr>
            </w:pPr>
          </w:p>
          <w:p w14:paraId="5ACD8E90" w14:textId="77777777" w:rsidR="007E151D" w:rsidRDefault="007E151D" w:rsidP="00457953">
            <w:pPr>
              <w:numPr>
                <w:ilvl w:val="0"/>
                <w:numId w:val="25"/>
              </w:numPr>
              <w:suppressAutoHyphens w:val="0"/>
              <w:textAlignment w:val="auto"/>
              <w:rPr>
                <w:sz w:val="20"/>
              </w:rPr>
            </w:pPr>
            <w:r>
              <w:rPr>
                <w:sz w:val="20"/>
              </w:rPr>
              <w:t>knjižničarka I. Virovac-Bešić</w:t>
            </w:r>
          </w:p>
          <w:p w14:paraId="1AE31E4E" w14:textId="77777777" w:rsidR="007E151D" w:rsidRDefault="007E151D" w:rsidP="007E151D">
            <w:pPr>
              <w:rPr>
                <w:b/>
                <w:sz w:val="20"/>
              </w:rPr>
            </w:pPr>
            <w:r>
              <w:rPr>
                <w:sz w:val="20"/>
              </w:rPr>
              <w:t xml:space="preserve">- učiteljice RN </w:t>
            </w:r>
          </w:p>
          <w:p w14:paraId="160E50B5" w14:textId="77777777" w:rsidR="007E151D" w:rsidRDefault="007E151D" w:rsidP="007E151D">
            <w:pPr>
              <w:rPr>
                <w:sz w:val="20"/>
              </w:rPr>
            </w:pPr>
          </w:p>
          <w:p w14:paraId="3E3AF656" w14:textId="77777777" w:rsidR="007E151D" w:rsidRDefault="007E151D" w:rsidP="007E151D">
            <w:pPr>
              <w:rPr>
                <w:sz w:val="20"/>
              </w:rPr>
            </w:pPr>
            <w:r>
              <w:rPr>
                <w:sz w:val="20"/>
              </w:rPr>
              <w:t>- nastavnica Svjetlana Falamić i učenici</w:t>
            </w:r>
          </w:p>
          <w:p w14:paraId="77091F20" w14:textId="77777777" w:rsidR="007E151D" w:rsidRDefault="007E151D" w:rsidP="007E151D">
            <w:pPr>
              <w:ind w:left="720"/>
              <w:rPr>
                <w:sz w:val="20"/>
              </w:rPr>
            </w:pPr>
          </w:p>
          <w:p w14:paraId="33FBFF51" w14:textId="77777777" w:rsidR="007E151D" w:rsidRDefault="007E151D" w:rsidP="007E151D">
            <w:pPr>
              <w:ind w:left="720"/>
              <w:rPr>
                <w:sz w:val="20"/>
              </w:rPr>
            </w:pPr>
          </w:p>
          <w:p w14:paraId="657EA775" w14:textId="77777777" w:rsidR="007E151D" w:rsidRDefault="007E151D" w:rsidP="007E151D">
            <w:pPr>
              <w:rPr>
                <w:sz w:val="20"/>
              </w:rPr>
            </w:pPr>
            <w:r>
              <w:rPr>
                <w:sz w:val="20"/>
              </w:rPr>
              <w:t>- nastavnica Dragana Mihajlović</w:t>
            </w:r>
          </w:p>
          <w:p w14:paraId="46EB15F6" w14:textId="77777777" w:rsidR="007E151D" w:rsidRDefault="007E151D" w:rsidP="007E151D">
            <w:pPr>
              <w:rPr>
                <w:sz w:val="20"/>
              </w:rPr>
            </w:pPr>
          </w:p>
          <w:p w14:paraId="43B64BC5" w14:textId="77777777" w:rsidR="007E151D" w:rsidRDefault="007E151D" w:rsidP="007E151D">
            <w:pPr>
              <w:rPr>
                <w:sz w:val="20"/>
              </w:rPr>
            </w:pPr>
            <w:r>
              <w:rPr>
                <w:sz w:val="20"/>
              </w:rPr>
              <w:t xml:space="preserve"> - erasmus tim</w:t>
            </w:r>
          </w:p>
          <w:p w14:paraId="43859065" w14:textId="77777777" w:rsidR="007E151D" w:rsidRDefault="007E151D" w:rsidP="007E151D">
            <w:pPr>
              <w:rPr>
                <w:sz w:val="20"/>
              </w:rPr>
            </w:pPr>
          </w:p>
        </w:tc>
      </w:tr>
      <w:tr w:rsidR="007E151D" w14:paraId="655A6714" w14:textId="77777777" w:rsidTr="007E151D">
        <w:trPr>
          <w:trHeight w:val="1120"/>
        </w:trPr>
        <w:tc>
          <w:tcPr>
            <w:tcW w:w="91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29D95AFA" w14:textId="77777777" w:rsidR="007E151D" w:rsidRDefault="007E151D" w:rsidP="007E151D">
            <w:pPr>
              <w:ind w:left="113" w:right="113"/>
              <w:jc w:val="center"/>
              <w:rPr>
                <w:b/>
                <w:sz w:val="20"/>
              </w:rPr>
            </w:pPr>
          </w:p>
          <w:p w14:paraId="1283FDDE" w14:textId="77777777" w:rsidR="007E151D" w:rsidRDefault="007E151D" w:rsidP="007E151D">
            <w:pPr>
              <w:ind w:left="113" w:right="113"/>
              <w:jc w:val="center"/>
            </w:pPr>
          </w:p>
          <w:p w14:paraId="6CAEE757" w14:textId="77777777" w:rsidR="007E151D" w:rsidRDefault="007E151D" w:rsidP="007E151D">
            <w:pPr>
              <w:ind w:right="113"/>
            </w:pPr>
          </w:p>
          <w:p w14:paraId="0CEDEF91" w14:textId="77777777" w:rsidR="007E151D" w:rsidRDefault="007E151D" w:rsidP="007E151D">
            <w:pPr>
              <w:ind w:left="113" w:right="113"/>
              <w:jc w:val="center"/>
            </w:pPr>
            <w:r>
              <w:t>L</w:t>
            </w:r>
          </w:p>
          <w:p w14:paraId="1F0C4400" w14:textId="77777777" w:rsidR="007E151D" w:rsidRDefault="007E151D" w:rsidP="007E151D">
            <w:pPr>
              <w:ind w:left="113" w:right="113"/>
              <w:jc w:val="center"/>
            </w:pPr>
            <w:r>
              <w:t>I</w:t>
            </w:r>
          </w:p>
          <w:p w14:paraId="349981ED" w14:textId="77777777" w:rsidR="007E151D" w:rsidRDefault="007E151D" w:rsidP="007E151D">
            <w:pPr>
              <w:ind w:left="113" w:right="113"/>
              <w:jc w:val="center"/>
            </w:pPr>
            <w:r>
              <w:t>S</w:t>
            </w:r>
          </w:p>
          <w:p w14:paraId="001A3758" w14:textId="77777777" w:rsidR="007E151D" w:rsidRDefault="007E151D" w:rsidP="007E151D">
            <w:pPr>
              <w:ind w:left="113" w:right="113"/>
              <w:jc w:val="center"/>
            </w:pPr>
            <w:r>
              <w:t>T</w:t>
            </w:r>
          </w:p>
          <w:p w14:paraId="08C9E112" w14:textId="77777777" w:rsidR="007E151D" w:rsidRDefault="007E151D" w:rsidP="007E151D">
            <w:pPr>
              <w:ind w:left="113" w:right="113"/>
              <w:jc w:val="center"/>
            </w:pPr>
            <w:r>
              <w:t>O</w:t>
            </w:r>
          </w:p>
          <w:p w14:paraId="43CC2890" w14:textId="77777777" w:rsidR="007E151D" w:rsidRDefault="007E151D" w:rsidP="007E151D">
            <w:pPr>
              <w:ind w:left="113" w:right="113"/>
              <w:jc w:val="center"/>
            </w:pPr>
            <w:r>
              <w:lastRenderedPageBreak/>
              <w:t>P</w:t>
            </w:r>
          </w:p>
          <w:p w14:paraId="0A3CE6EF" w14:textId="77777777" w:rsidR="007E151D" w:rsidRDefault="007E151D" w:rsidP="007E151D">
            <w:pPr>
              <w:ind w:left="113" w:right="113"/>
              <w:jc w:val="center"/>
            </w:pPr>
            <w:r>
              <w:t>A</w:t>
            </w:r>
          </w:p>
          <w:p w14:paraId="5D742614" w14:textId="77777777" w:rsidR="007E151D" w:rsidRDefault="007E151D" w:rsidP="007E151D">
            <w:pPr>
              <w:ind w:left="113" w:right="113"/>
              <w:jc w:val="center"/>
            </w:pPr>
            <w:r>
              <w:t>D</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E5C381" w14:textId="77777777" w:rsidR="007E151D" w:rsidRDefault="007E151D" w:rsidP="007E151D">
            <w:pPr>
              <w:rPr>
                <w:sz w:val="20"/>
              </w:rPr>
            </w:pPr>
            <w:r>
              <w:rPr>
                <w:sz w:val="20"/>
              </w:rPr>
              <w:lastRenderedPageBreak/>
              <w:t xml:space="preserve">     4.10.</w:t>
            </w:r>
          </w:p>
          <w:p w14:paraId="4889F777" w14:textId="77777777" w:rsidR="007E151D" w:rsidRDefault="007E151D" w:rsidP="007E151D">
            <w:pPr>
              <w:jc w:val="center"/>
              <w:rPr>
                <w:sz w:val="18"/>
                <w:szCs w:val="18"/>
              </w:rPr>
            </w:pPr>
          </w:p>
          <w:p w14:paraId="6FE774A2" w14:textId="77777777" w:rsidR="007E151D" w:rsidRDefault="007E151D" w:rsidP="007E151D">
            <w:pPr>
              <w:jc w:val="center"/>
              <w:rPr>
                <w:sz w:val="18"/>
                <w:szCs w:val="18"/>
              </w:rPr>
            </w:pPr>
          </w:p>
          <w:p w14:paraId="1D7253FA" w14:textId="77777777" w:rsidR="007E151D" w:rsidRDefault="007E151D" w:rsidP="007E151D">
            <w:pPr>
              <w:rPr>
                <w:sz w:val="18"/>
                <w:szCs w:val="18"/>
              </w:rPr>
            </w:pPr>
            <w:r>
              <w:rPr>
                <w:sz w:val="18"/>
                <w:szCs w:val="18"/>
              </w:rPr>
              <w:t xml:space="preserve">       5.10.</w:t>
            </w:r>
          </w:p>
          <w:p w14:paraId="460C71AA" w14:textId="77777777" w:rsidR="007E151D" w:rsidRDefault="007E151D" w:rsidP="007E151D">
            <w:pPr>
              <w:jc w:val="center"/>
              <w:rPr>
                <w:sz w:val="18"/>
                <w:szCs w:val="18"/>
              </w:rPr>
            </w:pPr>
          </w:p>
          <w:p w14:paraId="66716A69" w14:textId="77777777" w:rsidR="007E151D" w:rsidRDefault="007E151D" w:rsidP="007E151D">
            <w:pPr>
              <w:jc w:val="center"/>
              <w:rPr>
                <w:sz w:val="18"/>
                <w:szCs w:val="18"/>
              </w:rPr>
            </w:pPr>
            <w:r>
              <w:rPr>
                <w:sz w:val="18"/>
                <w:szCs w:val="18"/>
              </w:rPr>
              <w:t>10.10.</w:t>
            </w:r>
          </w:p>
          <w:p w14:paraId="280C2E50" w14:textId="77777777" w:rsidR="007E151D" w:rsidRDefault="007E151D" w:rsidP="007E151D">
            <w:pPr>
              <w:jc w:val="center"/>
              <w:rPr>
                <w:sz w:val="18"/>
                <w:szCs w:val="18"/>
              </w:rPr>
            </w:pPr>
          </w:p>
          <w:p w14:paraId="765989AD" w14:textId="77777777" w:rsidR="007E151D" w:rsidRDefault="007E151D" w:rsidP="007E151D">
            <w:pPr>
              <w:jc w:val="center"/>
              <w:rPr>
                <w:sz w:val="18"/>
                <w:szCs w:val="18"/>
              </w:rPr>
            </w:pPr>
          </w:p>
          <w:p w14:paraId="6403B126" w14:textId="77777777" w:rsidR="007E151D" w:rsidRDefault="007E151D" w:rsidP="007E151D">
            <w:pPr>
              <w:rPr>
                <w:sz w:val="18"/>
                <w:szCs w:val="18"/>
              </w:rPr>
            </w:pPr>
          </w:p>
          <w:p w14:paraId="7CAFF005" w14:textId="77777777" w:rsidR="007E151D" w:rsidRDefault="007E151D" w:rsidP="007E151D">
            <w:pPr>
              <w:jc w:val="center"/>
              <w:rPr>
                <w:sz w:val="18"/>
                <w:szCs w:val="18"/>
              </w:rPr>
            </w:pPr>
            <w:r>
              <w:rPr>
                <w:sz w:val="18"/>
                <w:szCs w:val="18"/>
              </w:rPr>
              <w:t>18. 10.</w:t>
            </w:r>
          </w:p>
          <w:p w14:paraId="0497DB44" w14:textId="77777777" w:rsidR="007E151D" w:rsidRDefault="007E151D" w:rsidP="007E151D">
            <w:pPr>
              <w:jc w:val="center"/>
              <w:rPr>
                <w:sz w:val="18"/>
                <w:szCs w:val="18"/>
              </w:rPr>
            </w:pPr>
          </w:p>
          <w:p w14:paraId="50C38576" w14:textId="77777777" w:rsidR="007E151D" w:rsidRDefault="007E151D" w:rsidP="007E151D">
            <w:pPr>
              <w:jc w:val="center"/>
              <w:rPr>
                <w:sz w:val="18"/>
                <w:szCs w:val="18"/>
              </w:rPr>
            </w:pPr>
          </w:p>
          <w:p w14:paraId="77E3DDD3" w14:textId="77777777" w:rsidR="007E151D" w:rsidRDefault="007E151D" w:rsidP="007E151D">
            <w:pPr>
              <w:jc w:val="center"/>
              <w:rPr>
                <w:sz w:val="20"/>
              </w:rPr>
            </w:pPr>
            <w:r>
              <w:rPr>
                <w:sz w:val="18"/>
                <w:szCs w:val="18"/>
              </w:rPr>
              <w:t>15.10.-15.11.</w:t>
            </w:r>
          </w:p>
          <w:p w14:paraId="7BC1DF4F" w14:textId="77777777" w:rsidR="007E151D" w:rsidRDefault="007E151D" w:rsidP="007E151D">
            <w:pPr>
              <w:jc w:val="center"/>
              <w:rPr>
                <w:sz w:val="20"/>
              </w:rPr>
            </w:pPr>
          </w:p>
          <w:p w14:paraId="57A0DD0C" w14:textId="77777777" w:rsidR="007E151D" w:rsidRDefault="007E151D" w:rsidP="007E151D">
            <w:pPr>
              <w:rPr>
                <w:sz w:val="20"/>
              </w:rPr>
            </w:pPr>
            <w:r>
              <w:rPr>
                <w:sz w:val="20"/>
              </w:rPr>
              <w:t xml:space="preserve">    16.10.</w:t>
            </w:r>
          </w:p>
          <w:p w14:paraId="514CFF3B" w14:textId="77777777" w:rsidR="007E151D" w:rsidRDefault="007E151D" w:rsidP="007E151D">
            <w:pPr>
              <w:jc w:val="center"/>
              <w:rPr>
                <w:sz w:val="20"/>
              </w:rPr>
            </w:pPr>
          </w:p>
          <w:p w14:paraId="11E86D87" w14:textId="77777777" w:rsidR="007E151D" w:rsidRDefault="007E151D" w:rsidP="007E151D">
            <w:pPr>
              <w:jc w:val="center"/>
              <w:rPr>
                <w:sz w:val="20"/>
              </w:rPr>
            </w:pPr>
          </w:p>
          <w:p w14:paraId="1CBE8785" w14:textId="77777777" w:rsidR="007E151D" w:rsidRDefault="007E151D" w:rsidP="007E151D">
            <w:pPr>
              <w:jc w:val="center"/>
              <w:rPr>
                <w:sz w:val="20"/>
              </w:rPr>
            </w:pPr>
            <w:r>
              <w:rPr>
                <w:sz w:val="20"/>
              </w:rPr>
              <w:t xml:space="preserve"> 27.10.</w:t>
            </w:r>
          </w:p>
        </w:tc>
        <w:tc>
          <w:tcPr>
            <w:tcW w:w="5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61CAFD" w14:textId="77777777" w:rsidR="007E151D" w:rsidRDefault="007E151D" w:rsidP="007E151D">
            <w:pPr>
              <w:rPr>
                <w:i/>
                <w:sz w:val="20"/>
              </w:rPr>
            </w:pPr>
            <w:r>
              <w:rPr>
                <w:b/>
                <w:sz w:val="20"/>
              </w:rPr>
              <w:lastRenderedPageBreak/>
              <w:t>Međunarodni dan zaštite životinja</w:t>
            </w:r>
            <w:r>
              <w:rPr>
                <w:i/>
                <w:sz w:val="20"/>
              </w:rPr>
              <w:t xml:space="preserve"> –pano kod knjižnice, izložba knjiga o životinjama u školskoj knjižnici, aktivnosti s učenicima i igre</w:t>
            </w:r>
          </w:p>
          <w:p w14:paraId="46B5254D" w14:textId="77777777" w:rsidR="007E151D" w:rsidRDefault="007E151D" w:rsidP="007E151D">
            <w:pPr>
              <w:rPr>
                <w:b/>
                <w:sz w:val="20"/>
              </w:rPr>
            </w:pPr>
            <w:r>
              <w:rPr>
                <w:b/>
                <w:sz w:val="20"/>
              </w:rPr>
              <w:t xml:space="preserve">Svjetski dan učitelja – </w:t>
            </w:r>
            <w:r>
              <w:rPr>
                <w:i/>
                <w:sz w:val="20"/>
              </w:rPr>
              <w:t>pano kod zbornice</w:t>
            </w:r>
          </w:p>
          <w:p w14:paraId="2E64C933" w14:textId="77777777" w:rsidR="007E151D" w:rsidRDefault="007E151D" w:rsidP="007E151D">
            <w:pPr>
              <w:rPr>
                <w:i/>
                <w:sz w:val="20"/>
              </w:rPr>
            </w:pPr>
          </w:p>
          <w:p w14:paraId="6B877547" w14:textId="77777777" w:rsidR="007E151D" w:rsidRDefault="007E151D" w:rsidP="007E151D">
            <w:pPr>
              <w:rPr>
                <w:i/>
                <w:sz w:val="20"/>
              </w:rPr>
            </w:pPr>
            <w:r>
              <w:rPr>
                <w:b/>
                <w:sz w:val="20"/>
              </w:rPr>
              <w:t xml:space="preserve">Svjetski dan mentalnog zdravlja – </w:t>
            </w:r>
            <w:r>
              <w:rPr>
                <w:i/>
                <w:sz w:val="20"/>
              </w:rPr>
              <w:t>veliki pano u holu</w:t>
            </w:r>
          </w:p>
          <w:p w14:paraId="46AB1722" w14:textId="77777777" w:rsidR="007E151D" w:rsidRDefault="007E151D" w:rsidP="007E151D">
            <w:pPr>
              <w:rPr>
                <w:sz w:val="18"/>
                <w:szCs w:val="18"/>
              </w:rPr>
            </w:pPr>
          </w:p>
          <w:p w14:paraId="2CA35463" w14:textId="77777777" w:rsidR="007E151D" w:rsidRDefault="007E151D" w:rsidP="007E151D">
            <w:pPr>
              <w:rPr>
                <w:b/>
                <w:sz w:val="20"/>
              </w:rPr>
            </w:pPr>
          </w:p>
          <w:p w14:paraId="10E9160F" w14:textId="77777777" w:rsidR="007E151D" w:rsidRDefault="007E151D" w:rsidP="007E151D">
            <w:pPr>
              <w:rPr>
                <w:b/>
                <w:sz w:val="20"/>
              </w:rPr>
            </w:pPr>
            <w:r>
              <w:rPr>
                <w:b/>
                <w:sz w:val="20"/>
              </w:rPr>
              <w:t>Dani Erasmusa</w:t>
            </w:r>
          </w:p>
          <w:p w14:paraId="59000AD9" w14:textId="77777777" w:rsidR="007E151D" w:rsidRDefault="007E151D" w:rsidP="007E151D">
            <w:pPr>
              <w:rPr>
                <w:b/>
                <w:sz w:val="20"/>
              </w:rPr>
            </w:pPr>
          </w:p>
          <w:p w14:paraId="71AD1905" w14:textId="77777777" w:rsidR="007E151D" w:rsidRDefault="007E151D" w:rsidP="007E151D">
            <w:pPr>
              <w:rPr>
                <w:i/>
                <w:sz w:val="20"/>
              </w:rPr>
            </w:pPr>
            <w:r>
              <w:rPr>
                <w:b/>
                <w:sz w:val="20"/>
              </w:rPr>
              <w:lastRenderedPageBreak/>
              <w:t>Mjesec hrvatske knjige</w:t>
            </w:r>
            <w:r>
              <w:rPr>
                <w:sz w:val="20"/>
              </w:rPr>
              <w:t xml:space="preserve"> – </w:t>
            </w:r>
            <w:r>
              <w:rPr>
                <w:i/>
                <w:sz w:val="20"/>
              </w:rPr>
              <w:t>izložbe, pano kod knjižnice</w:t>
            </w:r>
          </w:p>
          <w:p w14:paraId="18A5CE21" w14:textId="77777777" w:rsidR="007E151D" w:rsidRDefault="007E151D" w:rsidP="007E151D">
            <w:pPr>
              <w:rPr>
                <w:b/>
                <w:sz w:val="20"/>
              </w:rPr>
            </w:pPr>
            <w:r>
              <w:rPr>
                <w:b/>
                <w:sz w:val="20"/>
              </w:rPr>
              <w:t>Međunarodni mjesec školskih knjižnica</w:t>
            </w:r>
          </w:p>
          <w:p w14:paraId="2BE17E76" w14:textId="77777777" w:rsidR="007E151D" w:rsidRDefault="007E151D" w:rsidP="007E151D">
            <w:pPr>
              <w:rPr>
                <w:b/>
                <w:sz w:val="20"/>
              </w:rPr>
            </w:pPr>
          </w:p>
          <w:p w14:paraId="04BD50BC" w14:textId="77777777" w:rsidR="007E151D" w:rsidRDefault="007E151D" w:rsidP="007E151D">
            <w:pPr>
              <w:rPr>
                <w:b/>
                <w:sz w:val="20"/>
              </w:rPr>
            </w:pPr>
          </w:p>
          <w:p w14:paraId="6DCEE3EE" w14:textId="77777777" w:rsidR="007E151D" w:rsidRDefault="007E151D" w:rsidP="007E151D">
            <w:pPr>
              <w:rPr>
                <w:i/>
                <w:sz w:val="20"/>
              </w:rPr>
            </w:pPr>
            <w:r>
              <w:rPr>
                <w:b/>
                <w:sz w:val="20"/>
              </w:rPr>
              <w:t>Dani kruha</w:t>
            </w:r>
            <w:r>
              <w:rPr>
                <w:sz w:val="20"/>
              </w:rPr>
              <w:t xml:space="preserve"> – dani zahvalnosti za plodove zemlje – </w:t>
            </w:r>
            <w:r>
              <w:rPr>
                <w:i/>
                <w:sz w:val="20"/>
              </w:rPr>
              <w:t xml:space="preserve">izložbe likovnih </w:t>
            </w:r>
            <w:proofErr w:type="gramStart"/>
            <w:r>
              <w:rPr>
                <w:i/>
                <w:sz w:val="20"/>
              </w:rPr>
              <w:t>radova ,</w:t>
            </w:r>
            <w:proofErr w:type="gramEnd"/>
            <w:r>
              <w:rPr>
                <w:i/>
                <w:sz w:val="20"/>
              </w:rPr>
              <w:t xml:space="preserve"> pokretni panoi</w:t>
            </w:r>
          </w:p>
          <w:p w14:paraId="350B2509" w14:textId="77777777" w:rsidR="007E151D" w:rsidRDefault="007E151D" w:rsidP="007E151D">
            <w:pPr>
              <w:rPr>
                <w:i/>
                <w:sz w:val="20"/>
              </w:rPr>
            </w:pPr>
          </w:p>
          <w:p w14:paraId="0798A29D" w14:textId="77777777" w:rsidR="007E151D" w:rsidRDefault="007E151D" w:rsidP="007E151D">
            <w:pPr>
              <w:rPr>
                <w:b/>
                <w:i/>
                <w:sz w:val="20"/>
              </w:rPr>
            </w:pPr>
            <w:r>
              <w:rPr>
                <w:b/>
                <w:i/>
                <w:sz w:val="20"/>
              </w:rPr>
              <w:t>Projektni dan - Povezivanje generacija</w:t>
            </w:r>
          </w:p>
          <w:p w14:paraId="05A31A6F" w14:textId="77777777" w:rsidR="007E151D" w:rsidRDefault="007E151D" w:rsidP="007E151D">
            <w:pPr>
              <w:rPr>
                <w:b/>
                <w:i/>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9CD0B" w14:textId="77777777" w:rsidR="007E151D" w:rsidRDefault="007E151D" w:rsidP="007E151D">
            <w:pPr>
              <w:rPr>
                <w:sz w:val="20"/>
              </w:rPr>
            </w:pPr>
            <w:r>
              <w:rPr>
                <w:sz w:val="20"/>
              </w:rPr>
              <w:lastRenderedPageBreak/>
              <w:t xml:space="preserve"> - knjižničarka I. Virovac – Bešić, učenici</w:t>
            </w:r>
          </w:p>
          <w:p w14:paraId="0D7C0C18" w14:textId="77777777" w:rsidR="007E151D" w:rsidRDefault="007E151D" w:rsidP="007E151D">
            <w:pPr>
              <w:rPr>
                <w:sz w:val="20"/>
              </w:rPr>
            </w:pPr>
          </w:p>
          <w:p w14:paraId="6AE8BA2D" w14:textId="77777777" w:rsidR="007E151D" w:rsidRDefault="007E151D" w:rsidP="007E151D">
            <w:pPr>
              <w:rPr>
                <w:b/>
                <w:sz w:val="20"/>
              </w:rPr>
            </w:pPr>
            <w:r>
              <w:rPr>
                <w:sz w:val="20"/>
              </w:rPr>
              <w:t xml:space="preserve">- nastavnica R. Kalazić, J. Korov Ježić (i u </w:t>
            </w:r>
            <w:r>
              <w:rPr>
                <w:b/>
                <w:sz w:val="20"/>
              </w:rPr>
              <w:t>*M)</w:t>
            </w:r>
          </w:p>
          <w:p w14:paraId="7D3B38CB" w14:textId="77777777" w:rsidR="007E151D" w:rsidRDefault="007E151D" w:rsidP="007E151D">
            <w:pPr>
              <w:rPr>
                <w:sz w:val="20"/>
              </w:rPr>
            </w:pPr>
          </w:p>
          <w:p w14:paraId="63FECC0A" w14:textId="77777777" w:rsidR="007E151D" w:rsidRDefault="007E151D" w:rsidP="007E151D">
            <w:pPr>
              <w:rPr>
                <w:sz w:val="20"/>
              </w:rPr>
            </w:pPr>
            <w:r>
              <w:rPr>
                <w:sz w:val="20"/>
              </w:rPr>
              <w:t>-pedagoginja E. Šimunović i psihologinja N. Čiš</w:t>
            </w:r>
          </w:p>
          <w:p w14:paraId="40E6850F" w14:textId="77777777" w:rsidR="007E151D" w:rsidRDefault="007E151D" w:rsidP="007E151D">
            <w:pPr>
              <w:rPr>
                <w:sz w:val="20"/>
              </w:rPr>
            </w:pPr>
            <w:r>
              <w:rPr>
                <w:sz w:val="20"/>
              </w:rPr>
              <w:t>MŠ Magadenovac - svi učitelji i učenici</w:t>
            </w:r>
          </w:p>
          <w:p w14:paraId="668B59BA" w14:textId="77777777" w:rsidR="007E151D" w:rsidRDefault="007E151D" w:rsidP="007E151D">
            <w:pPr>
              <w:rPr>
                <w:sz w:val="20"/>
              </w:rPr>
            </w:pPr>
            <w:r>
              <w:rPr>
                <w:sz w:val="20"/>
              </w:rPr>
              <w:t>- nastavnice D. Mihajlović, Ž. Ađić i knjižničarka I. Virovac-Bešić</w:t>
            </w:r>
          </w:p>
          <w:p w14:paraId="0AFE2724" w14:textId="77777777" w:rsidR="007E151D" w:rsidRDefault="007E151D" w:rsidP="007E151D">
            <w:pPr>
              <w:rPr>
                <w:sz w:val="20"/>
              </w:rPr>
            </w:pPr>
            <w:r>
              <w:rPr>
                <w:sz w:val="20"/>
              </w:rPr>
              <w:lastRenderedPageBreak/>
              <w:t xml:space="preserve">- knjižničarka, nastavnici hrvatskog jezika, učenici koji slobodno vrijeme provode u knjižnici </w:t>
            </w:r>
          </w:p>
          <w:p w14:paraId="53303923" w14:textId="77777777" w:rsidR="007E151D" w:rsidRDefault="007E151D" w:rsidP="007E151D">
            <w:pPr>
              <w:rPr>
                <w:sz w:val="20"/>
              </w:rPr>
            </w:pPr>
            <w:r>
              <w:rPr>
                <w:sz w:val="20"/>
              </w:rPr>
              <w:t>(I. Virovac-</w:t>
            </w:r>
            <w:proofErr w:type="gramStart"/>
            <w:r>
              <w:rPr>
                <w:sz w:val="20"/>
              </w:rPr>
              <w:t>Bešić  i</w:t>
            </w:r>
            <w:proofErr w:type="gramEnd"/>
            <w:r>
              <w:rPr>
                <w:sz w:val="20"/>
              </w:rPr>
              <w:t xml:space="preserve"> u</w:t>
            </w:r>
            <w:r>
              <w:rPr>
                <w:b/>
                <w:sz w:val="20"/>
              </w:rPr>
              <w:t>*M</w:t>
            </w:r>
            <w:r>
              <w:rPr>
                <w:sz w:val="20"/>
              </w:rPr>
              <w:t>)</w:t>
            </w:r>
          </w:p>
          <w:p w14:paraId="7C0CE23B" w14:textId="77777777" w:rsidR="007E151D" w:rsidRDefault="007E151D" w:rsidP="007E151D">
            <w:pPr>
              <w:rPr>
                <w:b/>
                <w:sz w:val="20"/>
              </w:rPr>
            </w:pPr>
            <w:r>
              <w:rPr>
                <w:sz w:val="20"/>
              </w:rPr>
              <w:t xml:space="preserve">- vjeroučiteljica E. Maršić (i u </w:t>
            </w:r>
            <w:r>
              <w:rPr>
                <w:b/>
                <w:sz w:val="20"/>
              </w:rPr>
              <w:t xml:space="preserve">*M </w:t>
            </w:r>
            <w:r>
              <w:rPr>
                <w:sz w:val="20"/>
              </w:rPr>
              <w:t>nastavnice M. Dujić i J.K. Ježić</w:t>
            </w:r>
            <w:r>
              <w:rPr>
                <w:b/>
                <w:sz w:val="20"/>
              </w:rPr>
              <w:t>)</w:t>
            </w:r>
          </w:p>
          <w:p w14:paraId="154FEE91" w14:textId="77777777" w:rsidR="007E151D" w:rsidRDefault="007E151D" w:rsidP="007E151D">
            <w:pPr>
              <w:rPr>
                <w:b/>
                <w:sz w:val="20"/>
              </w:rPr>
            </w:pPr>
          </w:p>
          <w:p w14:paraId="367FF157" w14:textId="77777777" w:rsidR="007E151D" w:rsidRDefault="007E151D" w:rsidP="007E151D">
            <w:pPr>
              <w:rPr>
                <w:sz w:val="20"/>
              </w:rPr>
            </w:pPr>
            <w:r>
              <w:rPr>
                <w:sz w:val="20"/>
              </w:rPr>
              <w:t>Erasmus tim, stručni suradnici, nastavnici</w:t>
            </w:r>
          </w:p>
        </w:tc>
      </w:tr>
      <w:tr w:rsidR="007E151D" w14:paraId="111B1D9B" w14:textId="77777777" w:rsidTr="007E151D">
        <w:trPr>
          <w:trHeight w:val="1440"/>
        </w:trPr>
        <w:tc>
          <w:tcPr>
            <w:tcW w:w="91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58314740" w14:textId="77777777" w:rsidR="007E151D" w:rsidRDefault="007E151D" w:rsidP="007E151D">
            <w:pPr>
              <w:ind w:right="113"/>
            </w:pPr>
          </w:p>
          <w:p w14:paraId="75874C0C" w14:textId="77777777" w:rsidR="007E151D" w:rsidRDefault="007E151D" w:rsidP="007E151D">
            <w:pPr>
              <w:ind w:left="113" w:right="113"/>
              <w:jc w:val="center"/>
            </w:pPr>
            <w:r>
              <w:t>S</w:t>
            </w:r>
          </w:p>
          <w:p w14:paraId="627D547B" w14:textId="77777777" w:rsidR="007E151D" w:rsidRDefault="007E151D" w:rsidP="007E151D">
            <w:pPr>
              <w:ind w:left="113" w:right="113"/>
              <w:jc w:val="center"/>
            </w:pPr>
            <w:r>
              <w:t>T</w:t>
            </w:r>
          </w:p>
          <w:p w14:paraId="7D1ED0B7" w14:textId="77777777" w:rsidR="007E151D" w:rsidRDefault="007E151D" w:rsidP="007E151D">
            <w:pPr>
              <w:ind w:left="113" w:right="113"/>
              <w:jc w:val="center"/>
            </w:pPr>
            <w:r>
              <w:t>U</w:t>
            </w:r>
          </w:p>
          <w:p w14:paraId="2239FB1D" w14:textId="77777777" w:rsidR="007E151D" w:rsidRDefault="007E151D" w:rsidP="007E151D">
            <w:pPr>
              <w:ind w:left="113" w:right="113"/>
              <w:jc w:val="center"/>
            </w:pPr>
            <w:r>
              <w:t>D</w:t>
            </w:r>
          </w:p>
          <w:p w14:paraId="25633A1D" w14:textId="77777777" w:rsidR="007E151D" w:rsidRDefault="007E151D" w:rsidP="007E151D">
            <w:pPr>
              <w:ind w:left="113" w:right="113"/>
              <w:jc w:val="center"/>
            </w:pPr>
            <w:r>
              <w:t>E</w:t>
            </w:r>
          </w:p>
          <w:p w14:paraId="6AB93550" w14:textId="77777777" w:rsidR="007E151D" w:rsidRDefault="007E151D" w:rsidP="007E151D">
            <w:pPr>
              <w:ind w:left="113" w:right="113"/>
              <w:jc w:val="center"/>
            </w:pPr>
            <w:r>
              <w:t>N</w:t>
            </w:r>
          </w:p>
          <w:p w14:paraId="5E3F228A" w14:textId="77777777" w:rsidR="007E151D" w:rsidRDefault="007E151D" w:rsidP="007E151D">
            <w:pPr>
              <w:ind w:left="113" w:right="113"/>
              <w:jc w:val="center"/>
            </w:pPr>
            <w:r>
              <w:t>I</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1CF83A" w14:textId="77777777" w:rsidR="007E151D" w:rsidRDefault="007E151D" w:rsidP="007E151D">
            <w:pPr>
              <w:rPr>
                <w:sz w:val="20"/>
              </w:rPr>
            </w:pPr>
            <w:r>
              <w:rPr>
                <w:sz w:val="20"/>
              </w:rPr>
              <w:t xml:space="preserve">     17.11.</w:t>
            </w:r>
          </w:p>
          <w:p w14:paraId="6D6B98B7" w14:textId="77777777" w:rsidR="007E151D" w:rsidRDefault="007E151D" w:rsidP="007E151D">
            <w:pPr>
              <w:rPr>
                <w:sz w:val="20"/>
              </w:rPr>
            </w:pPr>
          </w:p>
          <w:p w14:paraId="53CEA7E7" w14:textId="77777777" w:rsidR="007E151D" w:rsidRDefault="007E151D" w:rsidP="007E151D">
            <w:pPr>
              <w:jc w:val="center"/>
              <w:rPr>
                <w:sz w:val="20"/>
              </w:rPr>
            </w:pPr>
          </w:p>
          <w:p w14:paraId="3A0C39D6" w14:textId="77777777" w:rsidR="007E151D" w:rsidRDefault="007E151D" w:rsidP="007E151D">
            <w:pPr>
              <w:jc w:val="center"/>
              <w:rPr>
                <w:sz w:val="20"/>
              </w:rPr>
            </w:pPr>
            <w:r>
              <w:rPr>
                <w:sz w:val="20"/>
              </w:rPr>
              <w:t>17. 11.</w:t>
            </w:r>
          </w:p>
          <w:p w14:paraId="02139652" w14:textId="77777777" w:rsidR="007E151D" w:rsidRDefault="007E151D" w:rsidP="007E151D">
            <w:pPr>
              <w:jc w:val="center"/>
              <w:rPr>
                <w:sz w:val="20"/>
              </w:rPr>
            </w:pPr>
          </w:p>
          <w:p w14:paraId="447A7785" w14:textId="77777777" w:rsidR="007E151D" w:rsidRDefault="007E151D" w:rsidP="007E151D">
            <w:pPr>
              <w:jc w:val="center"/>
              <w:rPr>
                <w:sz w:val="20"/>
              </w:rPr>
            </w:pPr>
          </w:p>
          <w:p w14:paraId="2947F7D8" w14:textId="77777777" w:rsidR="007E151D" w:rsidRDefault="007E151D" w:rsidP="007E151D">
            <w:pPr>
              <w:jc w:val="center"/>
              <w:rPr>
                <w:sz w:val="20"/>
              </w:rPr>
            </w:pPr>
            <w:r>
              <w:rPr>
                <w:sz w:val="20"/>
              </w:rPr>
              <w:t>16.11.</w:t>
            </w:r>
          </w:p>
          <w:p w14:paraId="48FBF1BC" w14:textId="77777777" w:rsidR="007E151D" w:rsidRDefault="007E151D" w:rsidP="007E151D">
            <w:pPr>
              <w:jc w:val="center"/>
              <w:rPr>
                <w:sz w:val="20"/>
              </w:rPr>
            </w:pPr>
          </w:p>
          <w:p w14:paraId="04759217" w14:textId="77777777" w:rsidR="007E151D" w:rsidRDefault="007E151D" w:rsidP="007E151D">
            <w:pPr>
              <w:jc w:val="center"/>
              <w:rPr>
                <w:sz w:val="20"/>
              </w:rPr>
            </w:pPr>
            <w:r>
              <w:rPr>
                <w:sz w:val="20"/>
              </w:rPr>
              <w:t>20.11.</w:t>
            </w:r>
          </w:p>
          <w:p w14:paraId="2D723933" w14:textId="77777777" w:rsidR="007E151D" w:rsidRDefault="007E151D" w:rsidP="007E151D">
            <w:pPr>
              <w:jc w:val="center"/>
              <w:rPr>
                <w:sz w:val="20"/>
              </w:rPr>
            </w:pPr>
          </w:p>
          <w:p w14:paraId="12091FE3" w14:textId="77777777" w:rsidR="007E151D" w:rsidRDefault="007E151D" w:rsidP="007E151D">
            <w:pPr>
              <w:jc w:val="center"/>
              <w:rPr>
                <w:sz w:val="20"/>
              </w:rPr>
            </w:pPr>
          </w:p>
        </w:tc>
        <w:tc>
          <w:tcPr>
            <w:tcW w:w="5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191073" w14:textId="77777777" w:rsidR="007E151D" w:rsidRDefault="007E151D" w:rsidP="007E151D">
            <w:pPr>
              <w:rPr>
                <w:b/>
                <w:sz w:val="20"/>
              </w:rPr>
            </w:pPr>
            <w:r>
              <w:rPr>
                <w:b/>
                <w:sz w:val="20"/>
              </w:rPr>
              <w:t xml:space="preserve">Svjetski dan nepušača – </w:t>
            </w:r>
            <w:r>
              <w:rPr>
                <w:i/>
                <w:sz w:val="20"/>
              </w:rPr>
              <w:t>mali pano kod biologije</w:t>
            </w:r>
          </w:p>
          <w:p w14:paraId="7398BC1A" w14:textId="77777777" w:rsidR="007E151D" w:rsidRDefault="007E151D" w:rsidP="007E151D">
            <w:pPr>
              <w:rPr>
                <w:b/>
                <w:sz w:val="20"/>
              </w:rPr>
            </w:pPr>
          </w:p>
          <w:p w14:paraId="457537B8" w14:textId="77777777" w:rsidR="007E151D" w:rsidRDefault="007E151D" w:rsidP="007E151D">
            <w:pPr>
              <w:rPr>
                <w:b/>
                <w:sz w:val="20"/>
              </w:rPr>
            </w:pPr>
          </w:p>
          <w:p w14:paraId="3CE76B94" w14:textId="77777777" w:rsidR="007E151D" w:rsidRDefault="007E151D" w:rsidP="007E151D">
            <w:pPr>
              <w:rPr>
                <w:i/>
                <w:sz w:val="20"/>
              </w:rPr>
            </w:pPr>
            <w:r>
              <w:rPr>
                <w:b/>
                <w:sz w:val="20"/>
              </w:rPr>
              <w:t>Dan sjećanja na Vukovar</w:t>
            </w:r>
            <w:r>
              <w:rPr>
                <w:sz w:val="20"/>
              </w:rPr>
              <w:t xml:space="preserve"> – </w:t>
            </w:r>
            <w:r>
              <w:rPr>
                <w:i/>
                <w:sz w:val="20"/>
              </w:rPr>
              <w:t>veliki pano u holu</w:t>
            </w:r>
          </w:p>
          <w:p w14:paraId="1516EF86" w14:textId="77777777" w:rsidR="007E151D" w:rsidRDefault="007E151D" w:rsidP="007E151D">
            <w:pPr>
              <w:rPr>
                <w:i/>
                <w:sz w:val="20"/>
              </w:rPr>
            </w:pPr>
            <w:r>
              <w:rPr>
                <w:i/>
                <w:sz w:val="20"/>
              </w:rPr>
              <w:t>-pano kod knjižnice (Siniša Glavašević)</w:t>
            </w:r>
          </w:p>
          <w:p w14:paraId="2BEFAA98" w14:textId="77777777" w:rsidR="007E151D" w:rsidRDefault="007E151D" w:rsidP="007E151D">
            <w:pPr>
              <w:rPr>
                <w:b/>
                <w:sz w:val="20"/>
              </w:rPr>
            </w:pPr>
          </w:p>
          <w:p w14:paraId="24704490" w14:textId="77777777" w:rsidR="007E151D" w:rsidRDefault="007E151D" w:rsidP="007E151D">
            <w:pPr>
              <w:rPr>
                <w:i/>
                <w:sz w:val="20"/>
              </w:rPr>
            </w:pPr>
            <w:r>
              <w:rPr>
                <w:b/>
                <w:sz w:val="20"/>
              </w:rPr>
              <w:t xml:space="preserve">Međunarodni dan tolerancije – </w:t>
            </w:r>
            <w:r>
              <w:rPr>
                <w:i/>
                <w:sz w:val="20"/>
              </w:rPr>
              <w:t>pano kod ureda psihologinje</w:t>
            </w:r>
          </w:p>
          <w:p w14:paraId="02031CC3" w14:textId="77777777" w:rsidR="007E151D" w:rsidRDefault="007E151D" w:rsidP="007E151D">
            <w:pPr>
              <w:rPr>
                <w:sz w:val="20"/>
              </w:rPr>
            </w:pPr>
            <w:r>
              <w:rPr>
                <w:b/>
                <w:sz w:val="20"/>
              </w:rPr>
              <w:t>Međunarodni dan dječjih prava-</w:t>
            </w:r>
            <w:r>
              <w:rPr>
                <w:sz w:val="20"/>
              </w:rPr>
              <w:t>pano kod ulaza u školu</w:t>
            </w:r>
          </w:p>
          <w:p w14:paraId="4C730D27" w14:textId="77777777" w:rsidR="007E151D" w:rsidRDefault="007E151D" w:rsidP="007E151D">
            <w:pPr>
              <w:rPr>
                <w:b/>
                <w:sz w:val="20"/>
              </w:rPr>
            </w:pPr>
          </w:p>
          <w:p w14:paraId="74CC605E" w14:textId="77777777" w:rsidR="007E151D" w:rsidRDefault="007E151D" w:rsidP="007E151D">
            <w:pPr>
              <w:rPr>
                <w:i/>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99E6C4" w14:textId="77777777" w:rsidR="007E151D" w:rsidRDefault="007E151D" w:rsidP="007E151D">
            <w:pPr>
              <w:rPr>
                <w:b/>
                <w:sz w:val="20"/>
              </w:rPr>
            </w:pPr>
            <w:r>
              <w:rPr>
                <w:sz w:val="20"/>
              </w:rPr>
              <w:t xml:space="preserve">-  nastavnica S. Falamić i učenici (i u </w:t>
            </w:r>
            <w:r>
              <w:rPr>
                <w:b/>
                <w:sz w:val="20"/>
              </w:rPr>
              <w:t>*M)</w:t>
            </w:r>
          </w:p>
          <w:p w14:paraId="2E36C758" w14:textId="77777777" w:rsidR="007E151D" w:rsidRDefault="007E151D" w:rsidP="007E151D">
            <w:pPr>
              <w:rPr>
                <w:sz w:val="20"/>
              </w:rPr>
            </w:pPr>
          </w:p>
          <w:p w14:paraId="068A4228" w14:textId="77777777" w:rsidR="007E151D" w:rsidRDefault="007E151D" w:rsidP="007E151D">
            <w:pPr>
              <w:rPr>
                <w:b/>
                <w:sz w:val="20"/>
              </w:rPr>
            </w:pPr>
            <w:r>
              <w:rPr>
                <w:sz w:val="20"/>
              </w:rPr>
              <w:t xml:space="preserve">- nastavnica D. Subjak uč. 8.r, (i u </w:t>
            </w:r>
            <w:r>
              <w:rPr>
                <w:b/>
                <w:sz w:val="20"/>
              </w:rPr>
              <w:t>*M)</w:t>
            </w:r>
          </w:p>
          <w:p w14:paraId="01189B14" w14:textId="77777777" w:rsidR="007E151D" w:rsidRDefault="007E151D" w:rsidP="007E151D">
            <w:pPr>
              <w:rPr>
                <w:sz w:val="20"/>
              </w:rPr>
            </w:pPr>
          </w:p>
          <w:p w14:paraId="2801F7A1" w14:textId="77777777" w:rsidR="007E151D" w:rsidRDefault="007E151D" w:rsidP="007E151D">
            <w:pPr>
              <w:rPr>
                <w:sz w:val="20"/>
              </w:rPr>
            </w:pPr>
            <w:r>
              <w:rPr>
                <w:sz w:val="20"/>
              </w:rPr>
              <w:t xml:space="preserve">-knjižničarka I. Virovac-Bešić (i u </w:t>
            </w:r>
            <w:r>
              <w:rPr>
                <w:b/>
                <w:sz w:val="20"/>
              </w:rPr>
              <w:t>*M</w:t>
            </w:r>
            <w:r>
              <w:rPr>
                <w:sz w:val="20"/>
              </w:rPr>
              <w:t>)</w:t>
            </w:r>
          </w:p>
          <w:p w14:paraId="6E859927" w14:textId="77777777" w:rsidR="007E151D" w:rsidRDefault="007E151D" w:rsidP="007E151D">
            <w:pPr>
              <w:rPr>
                <w:sz w:val="20"/>
              </w:rPr>
            </w:pPr>
            <w:r>
              <w:rPr>
                <w:sz w:val="20"/>
              </w:rPr>
              <w:t xml:space="preserve">-psihologinja E. Šimunović </w:t>
            </w:r>
          </w:p>
          <w:p w14:paraId="16516551" w14:textId="77777777" w:rsidR="007E151D" w:rsidRDefault="007E151D" w:rsidP="007E151D">
            <w:pPr>
              <w:rPr>
                <w:sz w:val="20"/>
              </w:rPr>
            </w:pPr>
            <w:r>
              <w:rPr>
                <w:sz w:val="20"/>
              </w:rPr>
              <w:t xml:space="preserve">-knjižničarka I. Virovac-Bešić i učenici (i u </w:t>
            </w:r>
            <w:r>
              <w:rPr>
                <w:b/>
                <w:sz w:val="20"/>
              </w:rPr>
              <w:t>*M</w:t>
            </w:r>
            <w:r>
              <w:rPr>
                <w:sz w:val="20"/>
              </w:rPr>
              <w:t>)</w:t>
            </w:r>
          </w:p>
          <w:p w14:paraId="4BA8A520" w14:textId="77777777" w:rsidR="007E151D" w:rsidRDefault="007E151D" w:rsidP="007E151D">
            <w:pPr>
              <w:rPr>
                <w:sz w:val="20"/>
              </w:rPr>
            </w:pPr>
          </w:p>
          <w:p w14:paraId="1FD38828" w14:textId="77777777" w:rsidR="007E151D" w:rsidRDefault="007E151D" w:rsidP="007E151D">
            <w:pPr>
              <w:rPr>
                <w:sz w:val="20"/>
              </w:rPr>
            </w:pPr>
          </w:p>
        </w:tc>
      </w:tr>
      <w:tr w:rsidR="007E151D" w14:paraId="0A966F28" w14:textId="77777777" w:rsidTr="007E151D">
        <w:trPr>
          <w:trHeight w:val="1120"/>
        </w:trPr>
        <w:tc>
          <w:tcPr>
            <w:tcW w:w="91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584B8A31" w14:textId="77777777" w:rsidR="007E151D" w:rsidRDefault="007E151D" w:rsidP="007E151D">
            <w:pPr>
              <w:ind w:left="113" w:right="113"/>
              <w:jc w:val="center"/>
              <w:rPr>
                <w:b/>
                <w:sz w:val="20"/>
              </w:rPr>
            </w:pPr>
          </w:p>
          <w:p w14:paraId="65014D32" w14:textId="77777777" w:rsidR="007E151D" w:rsidRDefault="007E151D" w:rsidP="007E151D">
            <w:pPr>
              <w:ind w:left="113" w:right="113"/>
              <w:jc w:val="center"/>
            </w:pPr>
            <w:r>
              <w:t>P</w:t>
            </w:r>
          </w:p>
          <w:p w14:paraId="7DFB575E" w14:textId="77777777" w:rsidR="007E151D" w:rsidRDefault="007E151D" w:rsidP="007E151D">
            <w:pPr>
              <w:ind w:left="113" w:right="113"/>
              <w:jc w:val="center"/>
            </w:pPr>
            <w:r>
              <w:t>R</w:t>
            </w:r>
          </w:p>
          <w:p w14:paraId="2E53BA0B" w14:textId="77777777" w:rsidR="007E151D" w:rsidRDefault="007E151D" w:rsidP="007E151D">
            <w:pPr>
              <w:ind w:left="113" w:right="113"/>
              <w:jc w:val="center"/>
            </w:pPr>
            <w:r>
              <w:t>O</w:t>
            </w:r>
          </w:p>
          <w:p w14:paraId="5D150C70" w14:textId="77777777" w:rsidR="007E151D" w:rsidRDefault="007E151D" w:rsidP="007E151D">
            <w:pPr>
              <w:ind w:left="113" w:right="113"/>
              <w:jc w:val="center"/>
            </w:pPr>
            <w:r>
              <w:t>S</w:t>
            </w:r>
          </w:p>
          <w:p w14:paraId="0B8B19BB" w14:textId="77777777" w:rsidR="007E151D" w:rsidRDefault="007E151D" w:rsidP="007E151D">
            <w:pPr>
              <w:ind w:left="113" w:right="113"/>
              <w:jc w:val="center"/>
            </w:pPr>
            <w:r>
              <w:t>I</w:t>
            </w:r>
          </w:p>
          <w:p w14:paraId="7266C3C4" w14:textId="77777777" w:rsidR="007E151D" w:rsidRDefault="007E151D" w:rsidP="007E151D">
            <w:pPr>
              <w:ind w:left="113" w:right="113"/>
              <w:jc w:val="center"/>
            </w:pPr>
            <w:r>
              <w:t>N</w:t>
            </w:r>
          </w:p>
          <w:p w14:paraId="6B71362E" w14:textId="77777777" w:rsidR="007E151D" w:rsidRDefault="007E151D" w:rsidP="007E151D">
            <w:pPr>
              <w:ind w:left="113" w:right="113"/>
              <w:jc w:val="center"/>
            </w:pPr>
            <w:r>
              <w:t>A</w:t>
            </w:r>
          </w:p>
          <w:p w14:paraId="713865D7" w14:textId="77777777" w:rsidR="007E151D" w:rsidRDefault="007E151D" w:rsidP="007E151D">
            <w:pPr>
              <w:ind w:left="113" w:right="113"/>
              <w:jc w:val="center"/>
            </w:pPr>
            <w:r>
              <w:t>C</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A7CEF0" w14:textId="77777777" w:rsidR="007E151D" w:rsidRDefault="007E151D" w:rsidP="007E151D">
            <w:pPr>
              <w:jc w:val="center"/>
              <w:rPr>
                <w:sz w:val="20"/>
              </w:rPr>
            </w:pPr>
          </w:p>
          <w:p w14:paraId="0FBA7AF9" w14:textId="77777777" w:rsidR="007E151D" w:rsidRDefault="007E151D" w:rsidP="007E151D">
            <w:pPr>
              <w:jc w:val="center"/>
              <w:rPr>
                <w:sz w:val="20"/>
              </w:rPr>
            </w:pPr>
            <w:r>
              <w:rPr>
                <w:sz w:val="20"/>
              </w:rPr>
              <w:t>6.12.</w:t>
            </w:r>
          </w:p>
          <w:p w14:paraId="000C5543" w14:textId="77777777" w:rsidR="007E151D" w:rsidRDefault="007E151D" w:rsidP="007E151D">
            <w:pPr>
              <w:jc w:val="center"/>
              <w:rPr>
                <w:sz w:val="20"/>
              </w:rPr>
            </w:pPr>
          </w:p>
          <w:p w14:paraId="742FA4A8" w14:textId="77777777" w:rsidR="007E151D" w:rsidRDefault="007E151D" w:rsidP="007E151D">
            <w:pPr>
              <w:jc w:val="center"/>
              <w:rPr>
                <w:sz w:val="20"/>
              </w:rPr>
            </w:pPr>
          </w:p>
          <w:p w14:paraId="62CCBF83" w14:textId="77777777" w:rsidR="007E151D" w:rsidRDefault="007E151D" w:rsidP="007E151D">
            <w:pPr>
              <w:jc w:val="center"/>
              <w:rPr>
                <w:sz w:val="20"/>
              </w:rPr>
            </w:pPr>
            <w:r>
              <w:rPr>
                <w:sz w:val="20"/>
              </w:rPr>
              <w:t xml:space="preserve">12. mj. </w:t>
            </w:r>
          </w:p>
          <w:p w14:paraId="63DBDD3A" w14:textId="77777777" w:rsidR="007E151D" w:rsidRDefault="007E151D" w:rsidP="007E151D">
            <w:pPr>
              <w:jc w:val="center"/>
              <w:rPr>
                <w:sz w:val="20"/>
              </w:rPr>
            </w:pPr>
          </w:p>
          <w:p w14:paraId="04C2F5B5" w14:textId="77777777" w:rsidR="007E151D" w:rsidRDefault="007E151D" w:rsidP="007E151D">
            <w:pPr>
              <w:jc w:val="center"/>
              <w:rPr>
                <w:sz w:val="20"/>
              </w:rPr>
            </w:pPr>
          </w:p>
          <w:p w14:paraId="4658C8FE" w14:textId="77777777" w:rsidR="007E151D" w:rsidRDefault="007E151D" w:rsidP="007E151D">
            <w:pPr>
              <w:jc w:val="center"/>
              <w:rPr>
                <w:sz w:val="20"/>
              </w:rPr>
            </w:pPr>
            <w:r>
              <w:rPr>
                <w:sz w:val="20"/>
              </w:rPr>
              <w:t>22.12.</w:t>
            </w:r>
          </w:p>
        </w:tc>
        <w:tc>
          <w:tcPr>
            <w:tcW w:w="5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38081" w14:textId="77777777" w:rsidR="007E151D" w:rsidRDefault="007E151D" w:rsidP="007E151D">
            <w:pPr>
              <w:rPr>
                <w:sz w:val="20"/>
              </w:rPr>
            </w:pPr>
          </w:p>
          <w:p w14:paraId="0805B29A" w14:textId="77777777" w:rsidR="007E151D" w:rsidRDefault="007E151D" w:rsidP="007E151D">
            <w:pPr>
              <w:rPr>
                <w:sz w:val="20"/>
              </w:rPr>
            </w:pPr>
            <w:r>
              <w:rPr>
                <w:b/>
                <w:sz w:val="20"/>
              </w:rPr>
              <w:t>Sv. Nikola</w:t>
            </w:r>
            <w:r>
              <w:rPr>
                <w:sz w:val="20"/>
              </w:rPr>
              <w:t xml:space="preserve"> – </w:t>
            </w:r>
            <w:r>
              <w:rPr>
                <w:i/>
                <w:sz w:val="20"/>
              </w:rPr>
              <w:t>obilježiti s učenicima RN</w:t>
            </w:r>
          </w:p>
          <w:p w14:paraId="5DA17A56" w14:textId="77777777" w:rsidR="007E151D" w:rsidRDefault="007E151D" w:rsidP="007E151D">
            <w:pPr>
              <w:rPr>
                <w:sz w:val="20"/>
              </w:rPr>
            </w:pPr>
          </w:p>
          <w:p w14:paraId="16DF1E85" w14:textId="77777777" w:rsidR="007E151D" w:rsidRDefault="007E151D" w:rsidP="007E151D">
            <w:pPr>
              <w:rPr>
                <w:sz w:val="20"/>
              </w:rPr>
            </w:pPr>
          </w:p>
          <w:p w14:paraId="08A28FAA" w14:textId="77777777" w:rsidR="007E151D" w:rsidRDefault="007E151D" w:rsidP="007E151D">
            <w:pPr>
              <w:rPr>
                <w:sz w:val="20"/>
              </w:rPr>
            </w:pPr>
            <w:r>
              <w:rPr>
                <w:b/>
                <w:sz w:val="20"/>
              </w:rPr>
              <w:t xml:space="preserve">Došašće i Božić </w:t>
            </w:r>
            <w:r>
              <w:rPr>
                <w:sz w:val="20"/>
              </w:rPr>
              <w:t xml:space="preserve">– likovni </w:t>
            </w:r>
            <w:proofErr w:type="gramStart"/>
            <w:r>
              <w:rPr>
                <w:sz w:val="20"/>
              </w:rPr>
              <w:t>radovi  uređenje</w:t>
            </w:r>
            <w:proofErr w:type="gramEnd"/>
            <w:r>
              <w:rPr>
                <w:sz w:val="20"/>
              </w:rPr>
              <w:t xml:space="preserve"> hola</w:t>
            </w:r>
          </w:p>
          <w:p w14:paraId="5F6E1AD6" w14:textId="77777777" w:rsidR="007E151D" w:rsidRDefault="007E151D" w:rsidP="007E151D">
            <w:pPr>
              <w:rPr>
                <w:sz w:val="20"/>
              </w:rPr>
            </w:pPr>
          </w:p>
          <w:p w14:paraId="1E0878C8" w14:textId="77777777" w:rsidR="007E151D" w:rsidRDefault="007E151D" w:rsidP="007E151D">
            <w:pPr>
              <w:rPr>
                <w:sz w:val="20"/>
              </w:rPr>
            </w:pPr>
          </w:p>
          <w:p w14:paraId="460E5FDB" w14:textId="77777777" w:rsidR="007E151D" w:rsidRDefault="007E151D" w:rsidP="007E151D">
            <w:pPr>
              <w:rPr>
                <w:b/>
                <w:sz w:val="20"/>
              </w:rPr>
            </w:pPr>
            <w:r>
              <w:rPr>
                <w:b/>
                <w:sz w:val="20"/>
              </w:rPr>
              <w:t>Božićna priredba</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02E2D" w14:textId="77777777" w:rsidR="007E151D" w:rsidRDefault="007E151D" w:rsidP="007E151D">
            <w:pPr>
              <w:rPr>
                <w:sz w:val="20"/>
              </w:rPr>
            </w:pPr>
          </w:p>
          <w:p w14:paraId="4078311D" w14:textId="77777777" w:rsidR="007E151D" w:rsidRDefault="007E151D" w:rsidP="007E151D">
            <w:pPr>
              <w:rPr>
                <w:sz w:val="20"/>
              </w:rPr>
            </w:pPr>
            <w:r>
              <w:rPr>
                <w:sz w:val="20"/>
              </w:rPr>
              <w:t>- učiteljice RN I učenici, vjeroučitelj M. Maršić</w:t>
            </w:r>
          </w:p>
          <w:p w14:paraId="5E010B49" w14:textId="77777777" w:rsidR="007E151D" w:rsidRDefault="007E151D" w:rsidP="007E151D">
            <w:pPr>
              <w:rPr>
                <w:sz w:val="20"/>
              </w:rPr>
            </w:pPr>
          </w:p>
          <w:p w14:paraId="691AE2FB" w14:textId="77777777" w:rsidR="007E151D" w:rsidRDefault="007E151D" w:rsidP="007E151D">
            <w:pPr>
              <w:rPr>
                <w:sz w:val="20"/>
              </w:rPr>
            </w:pPr>
            <w:r>
              <w:rPr>
                <w:sz w:val="20"/>
              </w:rPr>
              <w:t>-vjeroučitelji E. Maršić i M. Stanić</w:t>
            </w:r>
          </w:p>
          <w:p w14:paraId="4782B3DD" w14:textId="77777777" w:rsidR="007E151D" w:rsidRDefault="007E151D" w:rsidP="007E151D">
            <w:pPr>
              <w:rPr>
                <w:b/>
                <w:sz w:val="20"/>
              </w:rPr>
            </w:pPr>
            <w:proofErr w:type="gramStart"/>
            <w:r>
              <w:rPr>
                <w:sz w:val="20"/>
              </w:rPr>
              <w:t>( i</w:t>
            </w:r>
            <w:proofErr w:type="gramEnd"/>
            <w:r>
              <w:rPr>
                <w:sz w:val="20"/>
              </w:rPr>
              <w:t xml:space="preserve"> u </w:t>
            </w:r>
            <w:r>
              <w:rPr>
                <w:b/>
                <w:sz w:val="20"/>
              </w:rPr>
              <w:t>*M)</w:t>
            </w:r>
          </w:p>
          <w:p w14:paraId="7C3B08B6" w14:textId="77777777" w:rsidR="007E151D" w:rsidRDefault="007E151D" w:rsidP="007E151D">
            <w:pPr>
              <w:rPr>
                <w:b/>
                <w:sz w:val="20"/>
              </w:rPr>
            </w:pPr>
          </w:p>
          <w:p w14:paraId="7FCA2FBD" w14:textId="77777777" w:rsidR="007E151D" w:rsidRDefault="007E151D" w:rsidP="007E151D">
            <w:pPr>
              <w:rPr>
                <w:sz w:val="20"/>
              </w:rPr>
            </w:pPr>
            <w:r>
              <w:rPr>
                <w:sz w:val="20"/>
              </w:rPr>
              <w:t>-učiteljice hrvatskoga jezika R. Kalazić i M. Bokor,i učitelj glazbene kulture A. Štefan</w:t>
            </w:r>
          </w:p>
        </w:tc>
      </w:tr>
      <w:tr w:rsidR="007E151D" w14:paraId="6A0EF5B2" w14:textId="77777777" w:rsidTr="007E151D">
        <w:trPr>
          <w:trHeight w:val="520"/>
        </w:trPr>
        <w:tc>
          <w:tcPr>
            <w:tcW w:w="91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483310FF" w14:textId="77777777" w:rsidR="007E151D" w:rsidRDefault="007E151D" w:rsidP="007E151D">
            <w:pPr>
              <w:ind w:left="113" w:right="113"/>
              <w:jc w:val="center"/>
              <w:rPr>
                <w:b/>
                <w:sz w:val="20"/>
              </w:rPr>
            </w:pPr>
          </w:p>
          <w:p w14:paraId="6A1FDAB4" w14:textId="77777777" w:rsidR="007E151D" w:rsidRDefault="007E151D" w:rsidP="007E151D">
            <w:pPr>
              <w:ind w:left="113" w:right="113"/>
              <w:jc w:val="center"/>
            </w:pPr>
            <w:r>
              <w:rPr>
                <w:sz w:val="20"/>
              </w:rPr>
              <w:t xml:space="preserve"> </w:t>
            </w:r>
            <w:r>
              <w:t>S</w:t>
            </w:r>
          </w:p>
          <w:p w14:paraId="631623F3" w14:textId="77777777" w:rsidR="007E151D" w:rsidRDefault="007E151D" w:rsidP="007E151D">
            <w:pPr>
              <w:ind w:left="113" w:right="113"/>
              <w:jc w:val="center"/>
            </w:pPr>
            <w:r>
              <w:t>I</w:t>
            </w:r>
          </w:p>
          <w:p w14:paraId="636E0514" w14:textId="77777777" w:rsidR="007E151D" w:rsidRDefault="007E151D" w:rsidP="007E151D">
            <w:pPr>
              <w:ind w:left="113" w:right="113"/>
              <w:jc w:val="center"/>
            </w:pPr>
            <w:r>
              <w:t>J</w:t>
            </w:r>
          </w:p>
          <w:p w14:paraId="0EC5CE60" w14:textId="77777777" w:rsidR="007E151D" w:rsidRDefault="007E151D" w:rsidP="007E151D">
            <w:pPr>
              <w:ind w:left="113" w:right="113"/>
              <w:jc w:val="center"/>
            </w:pPr>
            <w:r>
              <w:t>E</w:t>
            </w:r>
          </w:p>
          <w:p w14:paraId="558AE0E3" w14:textId="77777777" w:rsidR="007E151D" w:rsidRDefault="007E151D" w:rsidP="007E151D">
            <w:pPr>
              <w:ind w:left="113" w:right="113"/>
              <w:jc w:val="center"/>
            </w:pPr>
            <w:r>
              <w:t>Č</w:t>
            </w:r>
          </w:p>
          <w:p w14:paraId="4BE23E27" w14:textId="77777777" w:rsidR="007E151D" w:rsidRDefault="007E151D" w:rsidP="007E151D">
            <w:pPr>
              <w:ind w:left="113" w:right="113"/>
              <w:jc w:val="center"/>
            </w:pPr>
            <w:r>
              <w:lastRenderedPageBreak/>
              <w:t>A</w:t>
            </w:r>
          </w:p>
          <w:p w14:paraId="41774844" w14:textId="77777777" w:rsidR="007E151D" w:rsidRDefault="007E151D" w:rsidP="007E151D">
            <w:pPr>
              <w:ind w:left="113" w:right="113"/>
              <w:jc w:val="center"/>
            </w:pPr>
            <w:r>
              <w:t>Nj</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1C3A56" w14:textId="77777777" w:rsidR="007E151D" w:rsidRDefault="007E151D" w:rsidP="007E151D">
            <w:pPr>
              <w:jc w:val="center"/>
              <w:rPr>
                <w:sz w:val="20"/>
              </w:rPr>
            </w:pPr>
          </w:p>
          <w:p w14:paraId="0DF6C2B9" w14:textId="77777777" w:rsidR="007E151D" w:rsidRDefault="007E151D" w:rsidP="007E151D">
            <w:pPr>
              <w:jc w:val="center"/>
              <w:rPr>
                <w:sz w:val="20"/>
              </w:rPr>
            </w:pPr>
            <w:r>
              <w:rPr>
                <w:sz w:val="20"/>
              </w:rPr>
              <w:t>15.1.</w:t>
            </w:r>
          </w:p>
          <w:p w14:paraId="4E98DFA4" w14:textId="77777777" w:rsidR="007E151D" w:rsidRDefault="007E151D" w:rsidP="007E151D">
            <w:pPr>
              <w:jc w:val="center"/>
              <w:rPr>
                <w:sz w:val="20"/>
              </w:rPr>
            </w:pPr>
          </w:p>
          <w:p w14:paraId="59C86567" w14:textId="77777777" w:rsidR="007E151D" w:rsidRDefault="007E151D" w:rsidP="007E151D">
            <w:pPr>
              <w:jc w:val="center"/>
              <w:rPr>
                <w:sz w:val="20"/>
              </w:rPr>
            </w:pPr>
          </w:p>
          <w:p w14:paraId="77E6FD8D" w14:textId="77777777" w:rsidR="007E151D" w:rsidRDefault="007E151D" w:rsidP="007E151D">
            <w:pPr>
              <w:rPr>
                <w:sz w:val="20"/>
              </w:rPr>
            </w:pPr>
          </w:p>
          <w:p w14:paraId="739A01F5" w14:textId="77777777" w:rsidR="007E151D" w:rsidRDefault="007E151D" w:rsidP="007E151D">
            <w:pPr>
              <w:rPr>
                <w:sz w:val="20"/>
              </w:rPr>
            </w:pPr>
            <w:r>
              <w:rPr>
                <w:sz w:val="20"/>
              </w:rPr>
              <w:t xml:space="preserve">      27.1. </w:t>
            </w:r>
          </w:p>
        </w:tc>
        <w:tc>
          <w:tcPr>
            <w:tcW w:w="5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49F808" w14:textId="77777777" w:rsidR="007E151D" w:rsidRDefault="007E151D" w:rsidP="007E151D">
            <w:pPr>
              <w:rPr>
                <w:i/>
                <w:sz w:val="20"/>
              </w:rPr>
            </w:pPr>
          </w:p>
          <w:p w14:paraId="0EBD37A1" w14:textId="77777777" w:rsidR="007E151D" w:rsidRDefault="007E151D" w:rsidP="007E151D">
            <w:pPr>
              <w:rPr>
                <w:sz w:val="20"/>
              </w:rPr>
            </w:pPr>
            <w:r>
              <w:rPr>
                <w:sz w:val="20"/>
              </w:rPr>
              <w:t xml:space="preserve">- </w:t>
            </w:r>
            <w:r>
              <w:rPr>
                <w:i/>
                <w:sz w:val="20"/>
              </w:rPr>
              <w:t>uređenje panoa u holu škole – dječji radovi</w:t>
            </w:r>
          </w:p>
          <w:p w14:paraId="0C0BE48C" w14:textId="77777777" w:rsidR="007E151D" w:rsidRDefault="007E151D" w:rsidP="007E151D">
            <w:pPr>
              <w:rPr>
                <w:i/>
                <w:sz w:val="20"/>
              </w:rPr>
            </w:pPr>
            <w:r>
              <w:rPr>
                <w:i/>
                <w:sz w:val="20"/>
              </w:rPr>
              <w:t xml:space="preserve"> - uređenje </w:t>
            </w:r>
            <w:proofErr w:type="gramStart"/>
            <w:r>
              <w:rPr>
                <w:i/>
                <w:sz w:val="20"/>
              </w:rPr>
              <w:t>malog  panoa</w:t>
            </w:r>
            <w:proofErr w:type="gramEnd"/>
            <w:r>
              <w:rPr>
                <w:i/>
                <w:sz w:val="20"/>
              </w:rPr>
              <w:t xml:space="preserve"> kod biologije – dječji radovi</w:t>
            </w:r>
          </w:p>
          <w:p w14:paraId="3F4B8628" w14:textId="77777777" w:rsidR="007E151D" w:rsidRDefault="007E151D" w:rsidP="007E151D">
            <w:pPr>
              <w:rPr>
                <w:i/>
                <w:sz w:val="20"/>
              </w:rPr>
            </w:pPr>
          </w:p>
          <w:p w14:paraId="4F668851" w14:textId="77777777" w:rsidR="007E151D" w:rsidRDefault="007E151D" w:rsidP="007E151D">
            <w:pPr>
              <w:rPr>
                <w:b/>
                <w:sz w:val="20"/>
              </w:rPr>
            </w:pPr>
          </w:p>
          <w:p w14:paraId="2B8878D3" w14:textId="77777777" w:rsidR="007E151D" w:rsidRDefault="007E151D" w:rsidP="007E151D">
            <w:pPr>
              <w:rPr>
                <w:sz w:val="20"/>
              </w:rPr>
            </w:pPr>
            <w:r>
              <w:rPr>
                <w:b/>
                <w:sz w:val="20"/>
              </w:rPr>
              <w:t xml:space="preserve">Dan sjećanja na žrtve </w:t>
            </w:r>
            <w:proofErr w:type="gramStart"/>
            <w:r>
              <w:rPr>
                <w:b/>
                <w:sz w:val="20"/>
              </w:rPr>
              <w:t>Holokausta</w:t>
            </w:r>
            <w:r>
              <w:rPr>
                <w:sz w:val="20"/>
              </w:rPr>
              <w:t xml:space="preserve">  –</w:t>
            </w:r>
            <w:proofErr w:type="gramEnd"/>
            <w:r>
              <w:rPr>
                <w:sz w:val="20"/>
              </w:rPr>
              <w:t xml:space="preserve"> </w:t>
            </w:r>
            <w:r>
              <w:rPr>
                <w:i/>
                <w:sz w:val="20"/>
              </w:rPr>
              <w:t>središnji pano,</w:t>
            </w:r>
          </w:p>
          <w:p w14:paraId="2D8FF19F" w14:textId="77777777" w:rsidR="007E151D" w:rsidRDefault="007E151D" w:rsidP="007E151D">
            <w:pPr>
              <w:rPr>
                <w:sz w:val="20"/>
              </w:rPr>
            </w:pPr>
            <w:r>
              <w:rPr>
                <w:sz w:val="20"/>
              </w:rPr>
              <w:t xml:space="preserve">                               </w:t>
            </w:r>
            <w:r>
              <w:rPr>
                <w:i/>
                <w:sz w:val="20"/>
              </w:rPr>
              <w:t>pano kod knjižnice o Anni Frank</w:t>
            </w:r>
          </w:p>
          <w:p w14:paraId="063538BB" w14:textId="77777777" w:rsidR="007E151D" w:rsidRDefault="007E151D" w:rsidP="007E151D">
            <w:pPr>
              <w:rPr>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CE1ADA" w14:textId="77777777" w:rsidR="007E151D" w:rsidRDefault="007E151D" w:rsidP="007E151D">
            <w:pPr>
              <w:rPr>
                <w:sz w:val="20"/>
              </w:rPr>
            </w:pPr>
          </w:p>
          <w:p w14:paraId="77E8EA85" w14:textId="77777777" w:rsidR="007E151D" w:rsidRDefault="007E151D" w:rsidP="007E151D">
            <w:pPr>
              <w:rPr>
                <w:sz w:val="20"/>
              </w:rPr>
            </w:pPr>
            <w:r>
              <w:rPr>
                <w:sz w:val="20"/>
              </w:rPr>
              <w:t xml:space="preserve"> -nastavnik likovne kulture Andrija Ivanišić</w:t>
            </w:r>
          </w:p>
          <w:p w14:paraId="3D79DB8A" w14:textId="77777777" w:rsidR="007E151D" w:rsidRDefault="007E151D" w:rsidP="007E151D">
            <w:pPr>
              <w:rPr>
                <w:sz w:val="20"/>
              </w:rPr>
            </w:pPr>
            <w:r>
              <w:rPr>
                <w:sz w:val="20"/>
              </w:rPr>
              <w:t xml:space="preserve"> </w:t>
            </w:r>
          </w:p>
          <w:p w14:paraId="06E81447" w14:textId="77777777" w:rsidR="007E151D" w:rsidRDefault="007E151D" w:rsidP="007E151D">
            <w:pPr>
              <w:rPr>
                <w:sz w:val="20"/>
              </w:rPr>
            </w:pPr>
          </w:p>
          <w:p w14:paraId="105EA4CA" w14:textId="77777777" w:rsidR="007E151D" w:rsidRDefault="007E151D" w:rsidP="007E151D">
            <w:pPr>
              <w:rPr>
                <w:sz w:val="20"/>
              </w:rPr>
            </w:pPr>
            <w:r>
              <w:rPr>
                <w:sz w:val="20"/>
              </w:rPr>
              <w:t xml:space="preserve"> - nastavnik povijest Dinko </w:t>
            </w:r>
            <w:proofErr w:type="gramStart"/>
            <w:r>
              <w:rPr>
                <w:sz w:val="20"/>
              </w:rPr>
              <w:t>Subjak(</w:t>
            </w:r>
            <w:proofErr w:type="gramEnd"/>
            <w:r>
              <w:rPr>
                <w:sz w:val="20"/>
              </w:rPr>
              <w:t xml:space="preserve">i u </w:t>
            </w:r>
            <w:r>
              <w:rPr>
                <w:b/>
                <w:sz w:val="20"/>
              </w:rPr>
              <w:t>*M)</w:t>
            </w:r>
          </w:p>
          <w:p w14:paraId="19E48751" w14:textId="77777777" w:rsidR="007E151D" w:rsidRDefault="007E151D" w:rsidP="007E151D">
            <w:pPr>
              <w:rPr>
                <w:sz w:val="20"/>
              </w:rPr>
            </w:pPr>
            <w:r>
              <w:rPr>
                <w:sz w:val="20"/>
              </w:rPr>
              <w:t>- knjižničarka Ivana Virovac-Bešić</w:t>
            </w:r>
          </w:p>
          <w:p w14:paraId="6F27EF29" w14:textId="77777777" w:rsidR="007E151D" w:rsidRDefault="007E151D" w:rsidP="007E151D">
            <w:pPr>
              <w:rPr>
                <w:b/>
                <w:sz w:val="20"/>
              </w:rPr>
            </w:pPr>
            <w:r>
              <w:rPr>
                <w:sz w:val="20"/>
              </w:rPr>
              <w:lastRenderedPageBreak/>
              <w:t xml:space="preserve">(i u </w:t>
            </w:r>
            <w:r>
              <w:rPr>
                <w:b/>
                <w:sz w:val="20"/>
              </w:rPr>
              <w:t>*M)</w:t>
            </w:r>
          </w:p>
        </w:tc>
      </w:tr>
      <w:tr w:rsidR="007E151D" w14:paraId="1FF9A3A5" w14:textId="77777777" w:rsidTr="007E151D">
        <w:trPr>
          <w:trHeight w:val="3690"/>
        </w:trPr>
        <w:tc>
          <w:tcPr>
            <w:tcW w:w="91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5AF4ACF7" w14:textId="77777777" w:rsidR="007E151D" w:rsidRDefault="007E151D" w:rsidP="007E151D">
            <w:pPr>
              <w:ind w:left="113" w:right="113"/>
              <w:jc w:val="center"/>
              <w:rPr>
                <w:b/>
                <w:sz w:val="20"/>
              </w:rPr>
            </w:pPr>
          </w:p>
          <w:p w14:paraId="779C70DE" w14:textId="77777777" w:rsidR="007E151D" w:rsidRDefault="007E151D" w:rsidP="007E151D">
            <w:pPr>
              <w:ind w:left="113" w:right="113"/>
              <w:jc w:val="center"/>
            </w:pPr>
          </w:p>
          <w:p w14:paraId="47A2FF7E" w14:textId="77777777" w:rsidR="007E151D" w:rsidRDefault="007E151D" w:rsidP="007E151D">
            <w:pPr>
              <w:ind w:left="113" w:right="113"/>
              <w:jc w:val="center"/>
            </w:pPr>
          </w:p>
          <w:p w14:paraId="53304E94" w14:textId="77777777" w:rsidR="007E151D" w:rsidRDefault="007E151D" w:rsidP="007E151D">
            <w:pPr>
              <w:ind w:left="113" w:right="113"/>
              <w:jc w:val="center"/>
            </w:pPr>
          </w:p>
          <w:p w14:paraId="7F435A61" w14:textId="77777777" w:rsidR="007E151D" w:rsidRDefault="007E151D" w:rsidP="007E151D">
            <w:pPr>
              <w:ind w:left="113" w:right="113"/>
              <w:jc w:val="center"/>
            </w:pPr>
            <w:r>
              <w:t>V</w:t>
            </w:r>
          </w:p>
          <w:p w14:paraId="55EF3A8A" w14:textId="77777777" w:rsidR="007E151D" w:rsidRDefault="007E151D" w:rsidP="007E151D">
            <w:pPr>
              <w:ind w:left="113" w:right="113"/>
              <w:jc w:val="center"/>
            </w:pPr>
            <w:r>
              <w:t>E</w:t>
            </w:r>
          </w:p>
          <w:p w14:paraId="55A5B159" w14:textId="77777777" w:rsidR="007E151D" w:rsidRDefault="007E151D" w:rsidP="007E151D">
            <w:pPr>
              <w:ind w:left="113" w:right="113"/>
              <w:jc w:val="center"/>
            </w:pPr>
            <w:r>
              <w:t>LJ</w:t>
            </w:r>
          </w:p>
          <w:p w14:paraId="50918EC7" w14:textId="77777777" w:rsidR="007E151D" w:rsidRDefault="007E151D" w:rsidP="007E151D">
            <w:pPr>
              <w:ind w:left="113" w:right="113"/>
              <w:jc w:val="center"/>
            </w:pPr>
            <w:r>
              <w:t>A</w:t>
            </w:r>
          </w:p>
          <w:p w14:paraId="7B1F5443" w14:textId="77777777" w:rsidR="007E151D" w:rsidRDefault="007E151D" w:rsidP="007E151D">
            <w:pPr>
              <w:ind w:left="113" w:right="113"/>
              <w:jc w:val="center"/>
            </w:pPr>
            <w:r>
              <w:t>Č</w:t>
            </w:r>
          </w:p>
          <w:p w14:paraId="7BF084B9" w14:textId="77777777" w:rsidR="007E151D" w:rsidRDefault="007E151D" w:rsidP="007E151D">
            <w:pPr>
              <w:ind w:left="113" w:right="113"/>
              <w:jc w:val="center"/>
            </w:pPr>
            <w:r>
              <w:t>A</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20AD1C" w14:textId="77777777" w:rsidR="007E151D" w:rsidRDefault="007E151D" w:rsidP="007E151D">
            <w:pPr>
              <w:rPr>
                <w:sz w:val="20"/>
              </w:rPr>
            </w:pPr>
            <w:r>
              <w:rPr>
                <w:sz w:val="20"/>
              </w:rPr>
              <w:t xml:space="preserve">      </w:t>
            </w:r>
          </w:p>
          <w:p w14:paraId="619DE768" w14:textId="77777777" w:rsidR="007E151D" w:rsidRDefault="007E151D" w:rsidP="007E151D">
            <w:pPr>
              <w:jc w:val="center"/>
              <w:rPr>
                <w:sz w:val="20"/>
              </w:rPr>
            </w:pPr>
            <w:r>
              <w:rPr>
                <w:sz w:val="20"/>
              </w:rPr>
              <w:t>9.2.</w:t>
            </w:r>
          </w:p>
          <w:p w14:paraId="01C371A1" w14:textId="77777777" w:rsidR="007E151D" w:rsidRDefault="007E151D" w:rsidP="007E151D">
            <w:pPr>
              <w:rPr>
                <w:sz w:val="20"/>
              </w:rPr>
            </w:pPr>
          </w:p>
          <w:p w14:paraId="41EACFBB" w14:textId="77777777" w:rsidR="007E151D" w:rsidRDefault="007E151D" w:rsidP="007E151D">
            <w:pPr>
              <w:rPr>
                <w:sz w:val="20"/>
              </w:rPr>
            </w:pPr>
          </w:p>
          <w:p w14:paraId="68301326" w14:textId="77777777" w:rsidR="007E151D" w:rsidRDefault="007E151D" w:rsidP="007E151D">
            <w:pPr>
              <w:rPr>
                <w:sz w:val="20"/>
              </w:rPr>
            </w:pPr>
            <w:r>
              <w:rPr>
                <w:sz w:val="20"/>
              </w:rPr>
              <w:t xml:space="preserve">      14.2.</w:t>
            </w:r>
          </w:p>
          <w:p w14:paraId="175B7DF6" w14:textId="77777777" w:rsidR="007E151D" w:rsidRDefault="007E151D" w:rsidP="007E151D">
            <w:pPr>
              <w:rPr>
                <w:sz w:val="20"/>
              </w:rPr>
            </w:pPr>
          </w:p>
          <w:p w14:paraId="2BFC0216" w14:textId="77777777" w:rsidR="007E151D" w:rsidRDefault="007E151D" w:rsidP="007E151D">
            <w:pPr>
              <w:jc w:val="center"/>
              <w:rPr>
                <w:sz w:val="20"/>
              </w:rPr>
            </w:pPr>
          </w:p>
          <w:p w14:paraId="7DE8D6E9" w14:textId="77777777" w:rsidR="007E151D" w:rsidRDefault="007E151D" w:rsidP="007E151D">
            <w:pPr>
              <w:jc w:val="center"/>
              <w:rPr>
                <w:sz w:val="20"/>
              </w:rPr>
            </w:pPr>
          </w:p>
          <w:p w14:paraId="6889AF70" w14:textId="77777777" w:rsidR="007E151D" w:rsidRDefault="007E151D" w:rsidP="007E151D">
            <w:pPr>
              <w:rPr>
                <w:sz w:val="20"/>
              </w:rPr>
            </w:pPr>
          </w:p>
          <w:p w14:paraId="051C5334" w14:textId="77777777" w:rsidR="007E151D" w:rsidRDefault="007E151D" w:rsidP="007E151D">
            <w:pPr>
              <w:jc w:val="center"/>
              <w:rPr>
                <w:sz w:val="20"/>
              </w:rPr>
            </w:pPr>
            <w:r>
              <w:rPr>
                <w:sz w:val="20"/>
              </w:rPr>
              <w:t>21.2.</w:t>
            </w:r>
          </w:p>
          <w:p w14:paraId="2AB09A81" w14:textId="77777777" w:rsidR="007E151D" w:rsidRDefault="007E151D" w:rsidP="007E151D">
            <w:pPr>
              <w:jc w:val="center"/>
              <w:rPr>
                <w:sz w:val="20"/>
              </w:rPr>
            </w:pPr>
            <w:r>
              <w:rPr>
                <w:sz w:val="20"/>
              </w:rPr>
              <w:t xml:space="preserve">22.2.  </w:t>
            </w:r>
          </w:p>
        </w:tc>
        <w:tc>
          <w:tcPr>
            <w:tcW w:w="5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240B92" w14:textId="77777777" w:rsidR="007E151D" w:rsidRDefault="007E151D" w:rsidP="007E151D">
            <w:pPr>
              <w:rPr>
                <w:b/>
                <w:sz w:val="20"/>
              </w:rPr>
            </w:pPr>
          </w:p>
          <w:p w14:paraId="05DCCF89" w14:textId="77777777" w:rsidR="007E151D" w:rsidRDefault="007E151D" w:rsidP="007E151D">
            <w:pPr>
              <w:rPr>
                <w:b/>
                <w:sz w:val="20"/>
              </w:rPr>
            </w:pPr>
            <w:r>
              <w:rPr>
                <w:b/>
                <w:sz w:val="20"/>
              </w:rPr>
              <w:t xml:space="preserve">Dan sigurnijeg interneta – </w:t>
            </w:r>
            <w:r>
              <w:rPr>
                <w:i/>
                <w:sz w:val="20"/>
              </w:rPr>
              <w:t>veliki pano</w:t>
            </w:r>
          </w:p>
          <w:p w14:paraId="0312790A" w14:textId="77777777" w:rsidR="007E151D" w:rsidRDefault="007E151D" w:rsidP="007E151D">
            <w:pPr>
              <w:rPr>
                <w:b/>
                <w:sz w:val="20"/>
              </w:rPr>
            </w:pPr>
          </w:p>
          <w:p w14:paraId="76BA25EF" w14:textId="77777777" w:rsidR="007E151D" w:rsidRDefault="007E151D" w:rsidP="007E151D">
            <w:pPr>
              <w:rPr>
                <w:b/>
                <w:sz w:val="20"/>
              </w:rPr>
            </w:pPr>
          </w:p>
          <w:p w14:paraId="5E4E2F98" w14:textId="77777777" w:rsidR="007E151D" w:rsidRDefault="007E151D" w:rsidP="007E151D">
            <w:pPr>
              <w:rPr>
                <w:i/>
                <w:sz w:val="20"/>
              </w:rPr>
            </w:pPr>
            <w:r>
              <w:rPr>
                <w:b/>
                <w:sz w:val="20"/>
              </w:rPr>
              <w:t>Valentinovo –</w:t>
            </w:r>
            <w:r>
              <w:rPr>
                <w:i/>
                <w:sz w:val="20"/>
              </w:rPr>
              <w:t xml:space="preserve"> mali pano kod </w:t>
            </w:r>
            <w:proofErr w:type="gramStart"/>
            <w:r>
              <w:rPr>
                <w:i/>
                <w:sz w:val="20"/>
              </w:rPr>
              <w:t>zbornice  -</w:t>
            </w:r>
            <w:proofErr w:type="gramEnd"/>
            <w:r>
              <w:rPr>
                <w:i/>
                <w:sz w:val="20"/>
              </w:rPr>
              <w:t xml:space="preserve"> </w:t>
            </w:r>
          </w:p>
          <w:p w14:paraId="7884CF07" w14:textId="77777777" w:rsidR="007E151D" w:rsidRDefault="007E151D" w:rsidP="007E151D">
            <w:pPr>
              <w:rPr>
                <w:sz w:val="20"/>
              </w:rPr>
            </w:pPr>
            <w:r>
              <w:rPr>
                <w:i/>
                <w:sz w:val="20"/>
              </w:rPr>
              <w:t>radionica, izložba, ljubavna pošta</w:t>
            </w:r>
          </w:p>
          <w:p w14:paraId="1A074691" w14:textId="77777777" w:rsidR="007E151D" w:rsidRDefault="007E151D" w:rsidP="007E151D">
            <w:pPr>
              <w:rPr>
                <w:sz w:val="20"/>
              </w:rPr>
            </w:pPr>
          </w:p>
          <w:p w14:paraId="242AE871" w14:textId="77777777" w:rsidR="007E151D" w:rsidRDefault="007E151D" w:rsidP="007E151D">
            <w:pPr>
              <w:rPr>
                <w:b/>
                <w:sz w:val="20"/>
              </w:rPr>
            </w:pPr>
          </w:p>
          <w:p w14:paraId="1D2400A2" w14:textId="77777777" w:rsidR="007E151D" w:rsidRDefault="007E151D" w:rsidP="007E151D">
            <w:pPr>
              <w:rPr>
                <w:i/>
                <w:sz w:val="20"/>
              </w:rPr>
            </w:pPr>
          </w:p>
          <w:p w14:paraId="09390891" w14:textId="77777777" w:rsidR="007E151D" w:rsidRDefault="007E151D" w:rsidP="007E151D">
            <w:pPr>
              <w:rPr>
                <w:b/>
                <w:sz w:val="20"/>
              </w:rPr>
            </w:pPr>
          </w:p>
          <w:p w14:paraId="6C0A619D" w14:textId="77777777" w:rsidR="007E151D" w:rsidRDefault="007E151D" w:rsidP="007E151D">
            <w:pPr>
              <w:rPr>
                <w:sz w:val="20"/>
              </w:rPr>
            </w:pPr>
            <w:r>
              <w:rPr>
                <w:b/>
                <w:sz w:val="20"/>
              </w:rPr>
              <w:t>Dan materinjeg jezika</w:t>
            </w:r>
            <w:r>
              <w:rPr>
                <w:sz w:val="20"/>
              </w:rPr>
              <w:t xml:space="preserve"> - </w:t>
            </w:r>
            <w:r>
              <w:rPr>
                <w:i/>
                <w:sz w:val="20"/>
              </w:rPr>
              <w:t>pano</w:t>
            </w:r>
          </w:p>
          <w:p w14:paraId="654FB40D" w14:textId="77777777" w:rsidR="007E151D" w:rsidRDefault="007E151D" w:rsidP="007E151D">
            <w:pPr>
              <w:rPr>
                <w:b/>
                <w:sz w:val="20"/>
              </w:rPr>
            </w:pPr>
            <w:r>
              <w:rPr>
                <w:b/>
                <w:sz w:val="20"/>
              </w:rPr>
              <w:t xml:space="preserve">Dan glagoljice – </w:t>
            </w:r>
            <w:r>
              <w:rPr>
                <w:i/>
                <w:sz w:val="20"/>
              </w:rPr>
              <w:t>uređenje središnjeg panoa</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BB45D7" w14:textId="77777777" w:rsidR="007E151D" w:rsidRDefault="007E151D" w:rsidP="007E151D">
            <w:pPr>
              <w:rPr>
                <w:sz w:val="20"/>
              </w:rPr>
            </w:pPr>
          </w:p>
          <w:p w14:paraId="54733141" w14:textId="77777777" w:rsidR="007E151D" w:rsidRDefault="007E151D" w:rsidP="007E151D">
            <w:pPr>
              <w:rPr>
                <w:sz w:val="20"/>
              </w:rPr>
            </w:pPr>
            <w:r>
              <w:rPr>
                <w:sz w:val="20"/>
              </w:rPr>
              <w:t>- nastavnica informatike Ž. Ađić</w:t>
            </w:r>
          </w:p>
          <w:p w14:paraId="623576E2" w14:textId="77777777" w:rsidR="007E151D" w:rsidRDefault="007E151D" w:rsidP="007E151D">
            <w:pPr>
              <w:rPr>
                <w:b/>
                <w:sz w:val="20"/>
              </w:rPr>
            </w:pPr>
            <w:r>
              <w:rPr>
                <w:sz w:val="20"/>
              </w:rPr>
              <w:t xml:space="preserve"> -nastavnica M. Dujić </w:t>
            </w:r>
            <w:r>
              <w:rPr>
                <w:b/>
                <w:sz w:val="20"/>
              </w:rPr>
              <w:t>(*M)</w:t>
            </w:r>
          </w:p>
          <w:p w14:paraId="381EA800" w14:textId="77777777" w:rsidR="007E151D" w:rsidRDefault="007E151D" w:rsidP="007E151D">
            <w:pPr>
              <w:rPr>
                <w:sz w:val="20"/>
              </w:rPr>
            </w:pPr>
          </w:p>
          <w:p w14:paraId="0B1FD10F" w14:textId="77777777" w:rsidR="007E151D" w:rsidRDefault="007E151D" w:rsidP="007E151D">
            <w:pPr>
              <w:rPr>
                <w:b/>
              </w:rPr>
            </w:pPr>
            <w:r>
              <w:t>-</w:t>
            </w:r>
            <w:r>
              <w:rPr>
                <w:sz w:val="22"/>
                <w:szCs w:val="22"/>
              </w:rPr>
              <w:t xml:space="preserve"> </w:t>
            </w:r>
            <w:proofErr w:type="gramStart"/>
            <w:r>
              <w:rPr>
                <w:sz w:val="20"/>
              </w:rPr>
              <w:t>nastavnica  Renata</w:t>
            </w:r>
            <w:proofErr w:type="gramEnd"/>
            <w:r>
              <w:rPr>
                <w:sz w:val="20"/>
              </w:rPr>
              <w:t xml:space="preserve"> Kalazić, </w:t>
            </w:r>
          </w:p>
          <w:p w14:paraId="5EA3E3BF" w14:textId="77777777" w:rsidR="007E151D" w:rsidRDefault="007E151D" w:rsidP="007E151D">
            <w:pPr>
              <w:rPr>
                <w:sz w:val="20"/>
              </w:rPr>
            </w:pPr>
            <w:r>
              <w:rPr>
                <w:sz w:val="20"/>
              </w:rPr>
              <w:t xml:space="preserve">- psihologinja N. </w:t>
            </w:r>
            <w:proofErr w:type="gramStart"/>
            <w:r>
              <w:rPr>
                <w:sz w:val="20"/>
              </w:rPr>
              <w:t>Čiš  i</w:t>
            </w:r>
            <w:proofErr w:type="gramEnd"/>
            <w:r>
              <w:rPr>
                <w:sz w:val="20"/>
              </w:rPr>
              <w:t xml:space="preserve"> knjižničarka I. Virovac-Bešić (pano i ljubavna pošta </w:t>
            </w:r>
            <w:r>
              <w:rPr>
                <w:b/>
                <w:sz w:val="20"/>
              </w:rPr>
              <w:t>*M</w:t>
            </w:r>
            <w:r>
              <w:rPr>
                <w:sz w:val="20"/>
              </w:rPr>
              <w:t>)</w:t>
            </w:r>
          </w:p>
          <w:p w14:paraId="5064F22C" w14:textId="77777777" w:rsidR="007E151D" w:rsidRDefault="007E151D" w:rsidP="007E151D">
            <w:pPr>
              <w:rPr>
                <w:sz w:val="20"/>
              </w:rPr>
            </w:pPr>
          </w:p>
          <w:p w14:paraId="4BAB6F61" w14:textId="77777777" w:rsidR="007E151D" w:rsidRDefault="007E151D" w:rsidP="007E151D">
            <w:pPr>
              <w:rPr>
                <w:sz w:val="20"/>
              </w:rPr>
            </w:pPr>
          </w:p>
          <w:p w14:paraId="0ADCBD93" w14:textId="77777777" w:rsidR="007E151D" w:rsidRDefault="007E151D" w:rsidP="007E151D">
            <w:pPr>
              <w:rPr>
                <w:sz w:val="20"/>
              </w:rPr>
            </w:pPr>
            <w:r>
              <w:rPr>
                <w:sz w:val="20"/>
              </w:rPr>
              <w:t xml:space="preserve"> - nastavnica M. Bokor</w:t>
            </w:r>
            <w:r>
              <w:rPr>
                <w:b/>
                <w:sz w:val="20"/>
              </w:rPr>
              <w:t>(*M)</w:t>
            </w:r>
          </w:p>
          <w:p w14:paraId="51616201" w14:textId="77777777" w:rsidR="007E151D" w:rsidRDefault="007E151D" w:rsidP="007E151D">
            <w:pPr>
              <w:rPr>
                <w:sz w:val="20"/>
              </w:rPr>
            </w:pPr>
            <w:r>
              <w:rPr>
                <w:sz w:val="20"/>
              </w:rPr>
              <w:t xml:space="preserve"> -nast. hrv jez. M. Rašić</w:t>
            </w:r>
          </w:p>
        </w:tc>
      </w:tr>
      <w:tr w:rsidR="007E151D" w14:paraId="1B5C425D" w14:textId="77777777" w:rsidTr="007E151D">
        <w:trPr>
          <w:trHeight w:val="1060"/>
        </w:trPr>
        <w:tc>
          <w:tcPr>
            <w:tcW w:w="91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4707BE44" w14:textId="77777777" w:rsidR="007E151D" w:rsidRDefault="007E151D" w:rsidP="007E151D">
            <w:pPr>
              <w:ind w:left="113" w:right="113"/>
              <w:jc w:val="center"/>
              <w:rPr>
                <w:b/>
                <w:sz w:val="20"/>
              </w:rPr>
            </w:pPr>
          </w:p>
          <w:p w14:paraId="0F1B21EE" w14:textId="77777777" w:rsidR="007E151D" w:rsidRDefault="007E151D" w:rsidP="007E151D">
            <w:pPr>
              <w:ind w:left="113" w:right="113"/>
              <w:jc w:val="center"/>
            </w:pPr>
          </w:p>
          <w:p w14:paraId="1EF1582B" w14:textId="77777777" w:rsidR="007E151D" w:rsidRDefault="007E151D" w:rsidP="007E151D">
            <w:pPr>
              <w:ind w:left="113" w:right="113"/>
              <w:jc w:val="center"/>
            </w:pPr>
          </w:p>
          <w:p w14:paraId="2BD01FA5" w14:textId="77777777" w:rsidR="007E151D" w:rsidRDefault="007E151D" w:rsidP="007E151D">
            <w:pPr>
              <w:ind w:left="113" w:right="113"/>
              <w:jc w:val="center"/>
            </w:pPr>
            <w:r>
              <w:t>O</w:t>
            </w:r>
          </w:p>
          <w:p w14:paraId="6A5AD55B" w14:textId="77777777" w:rsidR="007E151D" w:rsidRDefault="007E151D" w:rsidP="007E151D">
            <w:pPr>
              <w:ind w:left="113" w:right="113"/>
              <w:jc w:val="center"/>
            </w:pPr>
            <w:r>
              <w:t>Ž</w:t>
            </w:r>
          </w:p>
          <w:p w14:paraId="39B7EAC9" w14:textId="77777777" w:rsidR="007E151D" w:rsidRDefault="007E151D" w:rsidP="007E151D">
            <w:pPr>
              <w:ind w:left="113" w:right="113"/>
              <w:jc w:val="center"/>
            </w:pPr>
            <w:r>
              <w:t>U</w:t>
            </w:r>
          </w:p>
          <w:p w14:paraId="5FB6FBFB" w14:textId="77777777" w:rsidR="007E151D" w:rsidRDefault="007E151D" w:rsidP="007E151D">
            <w:pPr>
              <w:ind w:left="113" w:right="113"/>
              <w:jc w:val="center"/>
            </w:pPr>
            <w:r>
              <w:t>J</w:t>
            </w:r>
          </w:p>
          <w:p w14:paraId="09EDB9A8" w14:textId="77777777" w:rsidR="007E151D" w:rsidRDefault="007E151D" w:rsidP="007E151D">
            <w:pPr>
              <w:ind w:left="113" w:right="113"/>
              <w:jc w:val="center"/>
            </w:pPr>
            <w:r>
              <w:t>A</w:t>
            </w:r>
          </w:p>
          <w:p w14:paraId="7FF823F7" w14:textId="77777777" w:rsidR="007E151D" w:rsidRDefault="007E151D" w:rsidP="007E151D">
            <w:pPr>
              <w:ind w:left="113" w:right="113"/>
              <w:jc w:val="center"/>
            </w:pPr>
            <w:r>
              <w:t>K</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88B4F0" w14:textId="77777777" w:rsidR="007E151D" w:rsidRDefault="007E151D" w:rsidP="007E151D">
            <w:pPr>
              <w:jc w:val="center"/>
              <w:rPr>
                <w:sz w:val="20"/>
              </w:rPr>
            </w:pPr>
          </w:p>
          <w:p w14:paraId="30923EEB" w14:textId="77777777" w:rsidR="007E151D" w:rsidRDefault="007E151D" w:rsidP="007E151D">
            <w:pPr>
              <w:jc w:val="center"/>
              <w:rPr>
                <w:sz w:val="20"/>
              </w:rPr>
            </w:pPr>
            <w:r>
              <w:rPr>
                <w:sz w:val="20"/>
              </w:rPr>
              <w:t>11.-</w:t>
            </w:r>
            <w:proofErr w:type="gramStart"/>
            <w:r>
              <w:rPr>
                <w:sz w:val="20"/>
              </w:rPr>
              <w:t>17..</w:t>
            </w:r>
            <w:proofErr w:type="gramEnd"/>
            <w:r>
              <w:rPr>
                <w:sz w:val="20"/>
              </w:rPr>
              <w:t>3.</w:t>
            </w:r>
          </w:p>
          <w:p w14:paraId="75848E37" w14:textId="77777777" w:rsidR="007E151D" w:rsidRDefault="007E151D" w:rsidP="007E151D">
            <w:pPr>
              <w:jc w:val="center"/>
              <w:rPr>
                <w:sz w:val="20"/>
              </w:rPr>
            </w:pPr>
            <w:r>
              <w:rPr>
                <w:sz w:val="20"/>
              </w:rPr>
              <w:t>.</w:t>
            </w:r>
          </w:p>
          <w:p w14:paraId="7950D3CE" w14:textId="77777777" w:rsidR="007E151D" w:rsidRDefault="007E151D" w:rsidP="007E151D">
            <w:pPr>
              <w:jc w:val="center"/>
              <w:rPr>
                <w:sz w:val="20"/>
              </w:rPr>
            </w:pPr>
          </w:p>
          <w:p w14:paraId="2CDA818B" w14:textId="77777777" w:rsidR="007E151D" w:rsidRDefault="007E151D" w:rsidP="007E151D">
            <w:pPr>
              <w:jc w:val="center"/>
              <w:rPr>
                <w:sz w:val="20"/>
              </w:rPr>
            </w:pPr>
          </w:p>
          <w:p w14:paraId="55A88723" w14:textId="77777777" w:rsidR="007E151D" w:rsidRDefault="007E151D" w:rsidP="007E151D">
            <w:pPr>
              <w:jc w:val="center"/>
              <w:rPr>
                <w:sz w:val="20"/>
              </w:rPr>
            </w:pPr>
          </w:p>
          <w:p w14:paraId="3D553B28" w14:textId="77777777" w:rsidR="007E151D" w:rsidRDefault="007E151D" w:rsidP="007E151D">
            <w:pPr>
              <w:jc w:val="center"/>
              <w:rPr>
                <w:sz w:val="20"/>
              </w:rPr>
            </w:pPr>
            <w:r>
              <w:rPr>
                <w:sz w:val="20"/>
              </w:rPr>
              <w:t>13.-17.3</w:t>
            </w:r>
          </w:p>
          <w:p w14:paraId="09CB4786" w14:textId="77777777" w:rsidR="007E151D" w:rsidRDefault="007E151D" w:rsidP="007E151D">
            <w:pPr>
              <w:jc w:val="center"/>
              <w:rPr>
                <w:sz w:val="20"/>
              </w:rPr>
            </w:pPr>
          </w:p>
          <w:p w14:paraId="568398ED" w14:textId="77777777" w:rsidR="007E151D" w:rsidRDefault="007E151D" w:rsidP="007E151D">
            <w:pPr>
              <w:jc w:val="center"/>
              <w:rPr>
                <w:sz w:val="20"/>
              </w:rPr>
            </w:pPr>
          </w:p>
          <w:p w14:paraId="118E8D40" w14:textId="77777777" w:rsidR="007E151D" w:rsidRDefault="007E151D" w:rsidP="007E151D">
            <w:pPr>
              <w:jc w:val="center"/>
              <w:rPr>
                <w:sz w:val="20"/>
              </w:rPr>
            </w:pPr>
            <w:r>
              <w:rPr>
                <w:sz w:val="20"/>
              </w:rPr>
              <w:t>14.3.</w:t>
            </w:r>
          </w:p>
          <w:p w14:paraId="24CD78DD" w14:textId="77777777" w:rsidR="007E151D" w:rsidRDefault="007E151D" w:rsidP="007E151D">
            <w:pPr>
              <w:jc w:val="center"/>
              <w:rPr>
                <w:sz w:val="20"/>
              </w:rPr>
            </w:pPr>
          </w:p>
          <w:p w14:paraId="79A27AFE" w14:textId="77777777" w:rsidR="007E151D" w:rsidRDefault="007E151D" w:rsidP="007E151D">
            <w:pPr>
              <w:jc w:val="center"/>
              <w:rPr>
                <w:sz w:val="20"/>
              </w:rPr>
            </w:pPr>
            <w:r>
              <w:rPr>
                <w:sz w:val="20"/>
              </w:rPr>
              <w:t>21.3.</w:t>
            </w:r>
          </w:p>
          <w:p w14:paraId="695551C4" w14:textId="77777777" w:rsidR="007E151D" w:rsidRDefault="007E151D" w:rsidP="007E151D">
            <w:pPr>
              <w:rPr>
                <w:sz w:val="20"/>
              </w:rPr>
            </w:pPr>
          </w:p>
          <w:p w14:paraId="092EB0D6" w14:textId="77777777" w:rsidR="007E151D" w:rsidRDefault="007E151D" w:rsidP="007E151D">
            <w:pPr>
              <w:jc w:val="center"/>
              <w:rPr>
                <w:sz w:val="20"/>
              </w:rPr>
            </w:pPr>
          </w:p>
          <w:p w14:paraId="5F42B30B" w14:textId="77777777" w:rsidR="007E151D" w:rsidRDefault="007E151D" w:rsidP="007E151D">
            <w:pPr>
              <w:jc w:val="center"/>
              <w:rPr>
                <w:sz w:val="20"/>
              </w:rPr>
            </w:pPr>
            <w:r>
              <w:rPr>
                <w:sz w:val="20"/>
              </w:rPr>
              <w:t xml:space="preserve">22.3. </w:t>
            </w:r>
          </w:p>
          <w:p w14:paraId="1CDB9AC5" w14:textId="77777777" w:rsidR="007E151D" w:rsidRDefault="007E151D" w:rsidP="007E151D">
            <w:pPr>
              <w:jc w:val="center"/>
              <w:rPr>
                <w:sz w:val="20"/>
              </w:rPr>
            </w:pPr>
          </w:p>
          <w:p w14:paraId="2FCD2F04" w14:textId="77777777" w:rsidR="007E151D" w:rsidRDefault="007E151D" w:rsidP="007E151D">
            <w:pPr>
              <w:jc w:val="center"/>
              <w:rPr>
                <w:sz w:val="20"/>
              </w:rPr>
            </w:pPr>
          </w:p>
          <w:p w14:paraId="6D916FD0" w14:textId="77777777" w:rsidR="007E151D" w:rsidRDefault="007E151D" w:rsidP="007E151D">
            <w:pPr>
              <w:jc w:val="center"/>
              <w:rPr>
                <w:sz w:val="20"/>
              </w:rPr>
            </w:pPr>
            <w:r>
              <w:rPr>
                <w:sz w:val="20"/>
              </w:rPr>
              <w:t>20.3.</w:t>
            </w:r>
          </w:p>
          <w:p w14:paraId="7F7B63B6" w14:textId="77777777" w:rsidR="007E151D" w:rsidRDefault="007E151D" w:rsidP="007E151D">
            <w:pPr>
              <w:jc w:val="center"/>
              <w:rPr>
                <w:sz w:val="20"/>
              </w:rPr>
            </w:pPr>
          </w:p>
          <w:p w14:paraId="3BAD45B6" w14:textId="77777777" w:rsidR="007E151D" w:rsidRDefault="007E151D" w:rsidP="007E151D">
            <w:pPr>
              <w:rPr>
                <w:sz w:val="20"/>
              </w:rPr>
            </w:pPr>
            <w:r>
              <w:rPr>
                <w:sz w:val="20"/>
              </w:rPr>
              <w:t xml:space="preserve">     31.3. </w:t>
            </w:r>
          </w:p>
        </w:tc>
        <w:tc>
          <w:tcPr>
            <w:tcW w:w="5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58360E" w14:textId="77777777" w:rsidR="007E151D" w:rsidRDefault="007E151D" w:rsidP="007E151D">
            <w:pPr>
              <w:rPr>
                <w:sz w:val="20"/>
              </w:rPr>
            </w:pPr>
          </w:p>
          <w:p w14:paraId="301E6FE2" w14:textId="77777777" w:rsidR="007E151D" w:rsidRDefault="007E151D" w:rsidP="007E151D">
            <w:pPr>
              <w:rPr>
                <w:i/>
                <w:sz w:val="20"/>
              </w:rPr>
            </w:pPr>
            <w:r>
              <w:rPr>
                <w:b/>
                <w:sz w:val="20"/>
              </w:rPr>
              <w:t>Dani hrvatskog jezika</w:t>
            </w:r>
            <w:r>
              <w:rPr>
                <w:sz w:val="20"/>
              </w:rPr>
              <w:t xml:space="preserve"> – </w:t>
            </w:r>
            <w:r>
              <w:rPr>
                <w:i/>
                <w:sz w:val="20"/>
              </w:rPr>
              <w:t>uređenje malog panoa kod zbornice</w:t>
            </w:r>
          </w:p>
          <w:p w14:paraId="1AB6FECE" w14:textId="77777777" w:rsidR="007E151D" w:rsidRDefault="007E151D" w:rsidP="007E151D">
            <w:pPr>
              <w:rPr>
                <w:b/>
                <w:i/>
                <w:sz w:val="20"/>
              </w:rPr>
            </w:pPr>
          </w:p>
          <w:p w14:paraId="7959F1AC" w14:textId="77777777" w:rsidR="007E151D" w:rsidRDefault="007E151D" w:rsidP="007E151D">
            <w:pPr>
              <w:rPr>
                <w:b/>
                <w:sz w:val="20"/>
              </w:rPr>
            </w:pPr>
          </w:p>
          <w:p w14:paraId="0A994AF6" w14:textId="77777777" w:rsidR="007E151D" w:rsidRDefault="007E151D" w:rsidP="007E151D">
            <w:pPr>
              <w:rPr>
                <w:b/>
                <w:sz w:val="20"/>
              </w:rPr>
            </w:pPr>
          </w:p>
          <w:p w14:paraId="35DD77CA" w14:textId="77777777" w:rsidR="007E151D" w:rsidRDefault="007E151D" w:rsidP="007E151D">
            <w:pPr>
              <w:rPr>
                <w:i/>
                <w:sz w:val="20"/>
              </w:rPr>
            </w:pPr>
            <w:r>
              <w:rPr>
                <w:b/>
                <w:sz w:val="20"/>
              </w:rPr>
              <w:t xml:space="preserve">Tjedan </w:t>
            </w:r>
            <w:proofErr w:type="gramStart"/>
            <w:r>
              <w:rPr>
                <w:b/>
                <w:sz w:val="20"/>
              </w:rPr>
              <w:t>mozga  -</w:t>
            </w:r>
            <w:proofErr w:type="gramEnd"/>
            <w:r>
              <w:rPr>
                <w:b/>
                <w:sz w:val="20"/>
              </w:rPr>
              <w:t xml:space="preserve"> </w:t>
            </w:r>
            <w:r>
              <w:rPr>
                <w:i/>
                <w:sz w:val="20"/>
              </w:rPr>
              <w:t>uređenje središnjeg panoa, radionica</w:t>
            </w:r>
          </w:p>
          <w:p w14:paraId="0C49519C" w14:textId="77777777" w:rsidR="007E151D" w:rsidRDefault="007E151D" w:rsidP="007E151D">
            <w:pPr>
              <w:rPr>
                <w:i/>
                <w:sz w:val="20"/>
              </w:rPr>
            </w:pPr>
          </w:p>
          <w:p w14:paraId="73CC7D40" w14:textId="77777777" w:rsidR="007E151D" w:rsidRDefault="007E151D" w:rsidP="007E151D">
            <w:pPr>
              <w:rPr>
                <w:b/>
                <w:sz w:val="20"/>
              </w:rPr>
            </w:pPr>
          </w:p>
          <w:p w14:paraId="06EDE735" w14:textId="77777777" w:rsidR="007E151D" w:rsidRDefault="007E151D" w:rsidP="007E151D">
            <w:pPr>
              <w:rPr>
                <w:sz w:val="22"/>
                <w:szCs w:val="22"/>
              </w:rPr>
            </w:pPr>
            <w:r>
              <w:rPr>
                <w:b/>
                <w:sz w:val="20"/>
              </w:rPr>
              <w:t>Dan broja</w:t>
            </w:r>
            <w:r>
              <w:rPr>
                <w:b/>
                <w:sz w:val="26"/>
                <w:szCs w:val="26"/>
              </w:rPr>
              <w:t xml:space="preserve"> </w:t>
            </w:r>
            <m:oMath>
              <m:r>
                <m:rPr>
                  <m:sty m:val="bi"/>
                </m:rPr>
                <w:rPr>
                  <w:rFonts w:ascii="Cambria Math" w:hAnsi="Cambria Math"/>
                  <w:sz w:val="26"/>
                  <w:szCs w:val="26"/>
                </w:rPr>
                <m:t>π</m:t>
              </m:r>
            </m:oMath>
            <w:r>
              <w:rPr>
                <w:b/>
                <w:sz w:val="26"/>
                <w:szCs w:val="26"/>
              </w:rPr>
              <w:t xml:space="preserve"> - </w:t>
            </w:r>
            <w:r>
              <w:rPr>
                <w:sz w:val="22"/>
                <w:szCs w:val="22"/>
              </w:rPr>
              <w:t>veliki pano u holu</w:t>
            </w:r>
          </w:p>
          <w:p w14:paraId="6FCB7F8B" w14:textId="77777777" w:rsidR="007E151D" w:rsidRDefault="007E151D" w:rsidP="007E151D">
            <w:pPr>
              <w:rPr>
                <w:b/>
                <w:sz w:val="20"/>
              </w:rPr>
            </w:pPr>
          </w:p>
          <w:p w14:paraId="6CE8E68A" w14:textId="77777777" w:rsidR="007E151D" w:rsidRDefault="007E151D" w:rsidP="007E151D">
            <w:pPr>
              <w:rPr>
                <w:b/>
                <w:sz w:val="20"/>
              </w:rPr>
            </w:pPr>
            <w:r>
              <w:rPr>
                <w:b/>
                <w:sz w:val="20"/>
              </w:rPr>
              <w:t>Svjetski dan pjesništva</w:t>
            </w:r>
          </w:p>
          <w:p w14:paraId="3DE11D77" w14:textId="77777777" w:rsidR="007E151D" w:rsidRDefault="007E151D" w:rsidP="007E151D">
            <w:pPr>
              <w:rPr>
                <w:b/>
                <w:sz w:val="20"/>
              </w:rPr>
            </w:pPr>
          </w:p>
          <w:p w14:paraId="00343647" w14:textId="77777777" w:rsidR="007E151D" w:rsidRDefault="007E151D" w:rsidP="007E151D">
            <w:pPr>
              <w:rPr>
                <w:sz w:val="20"/>
              </w:rPr>
            </w:pPr>
          </w:p>
          <w:p w14:paraId="6E12DF50" w14:textId="77777777" w:rsidR="007E151D" w:rsidRDefault="007E151D" w:rsidP="007E151D">
            <w:pPr>
              <w:rPr>
                <w:sz w:val="20"/>
              </w:rPr>
            </w:pPr>
            <w:r>
              <w:rPr>
                <w:b/>
                <w:sz w:val="20"/>
              </w:rPr>
              <w:t xml:space="preserve">Dan voda </w:t>
            </w:r>
            <w:r>
              <w:rPr>
                <w:sz w:val="20"/>
              </w:rPr>
              <w:t>– mali pano kod biologije</w:t>
            </w:r>
          </w:p>
          <w:p w14:paraId="650DEFA1" w14:textId="77777777" w:rsidR="007E151D" w:rsidRDefault="007E151D" w:rsidP="007E151D">
            <w:pPr>
              <w:rPr>
                <w:b/>
                <w:sz w:val="20"/>
              </w:rPr>
            </w:pPr>
          </w:p>
          <w:p w14:paraId="62AEED8B" w14:textId="77777777" w:rsidR="007E151D" w:rsidRDefault="007E151D" w:rsidP="007E151D">
            <w:pPr>
              <w:rPr>
                <w:sz w:val="20"/>
              </w:rPr>
            </w:pPr>
            <w:r>
              <w:rPr>
                <w:b/>
                <w:sz w:val="20"/>
              </w:rPr>
              <w:t xml:space="preserve">Svjetski dan pričanja priča i Međunarodni dan sreće - </w:t>
            </w:r>
            <w:r>
              <w:rPr>
                <w:i/>
                <w:sz w:val="20"/>
              </w:rPr>
              <w:t>radionice</w:t>
            </w:r>
          </w:p>
          <w:p w14:paraId="6BDBE993" w14:textId="77777777" w:rsidR="007E151D" w:rsidRDefault="007E151D" w:rsidP="007E151D">
            <w:pPr>
              <w:rPr>
                <w:b/>
                <w:sz w:val="20"/>
              </w:rPr>
            </w:pPr>
          </w:p>
          <w:p w14:paraId="6E9CA4CF" w14:textId="77777777" w:rsidR="007E151D" w:rsidRDefault="007E151D" w:rsidP="007E151D">
            <w:pPr>
              <w:rPr>
                <w:b/>
                <w:sz w:val="20"/>
              </w:rPr>
            </w:pPr>
            <w:r>
              <w:rPr>
                <w:b/>
                <w:sz w:val="20"/>
              </w:rPr>
              <w:lastRenderedPageBreak/>
              <w:t>Uskrs</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6B9582" w14:textId="77777777" w:rsidR="007E151D" w:rsidRDefault="007E151D" w:rsidP="007E151D">
            <w:pPr>
              <w:rPr>
                <w:sz w:val="20"/>
              </w:rPr>
            </w:pPr>
          </w:p>
          <w:p w14:paraId="5C535CE3" w14:textId="77777777" w:rsidR="007E151D" w:rsidRDefault="007E151D" w:rsidP="007E151D">
            <w:pPr>
              <w:rPr>
                <w:b/>
                <w:sz w:val="20"/>
              </w:rPr>
            </w:pPr>
            <w:r>
              <w:rPr>
                <w:sz w:val="20"/>
              </w:rPr>
              <w:t xml:space="preserve">nastavnica hrv. jezika R. </w:t>
            </w:r>
            <w:proofErr w:type="gramStart"/>
            <w:r>
              <w:rPr>
                <w:sz w:val="20"/>
              </w:rPr>
              <w:t>Kalazić,M.</w:t>
            </w:r>
            <w:proofErr w:type="gramEnd"/>
            <w:r>
              <w:rPr>
                <w:sz w:val="20"/>
              </w:rPr>
              <w:t xml:space="preserve"> Rašić,  M. Perić </w:t>
            </w:r>
            <w:r>
              <w:rPr>
                <w:b/>
                <w:sz w:val="20"/>
              </w:rPr>
              <w:t>(*M)</w:t>
            </w:r>
          </w:p>
          <w:p w14:paraId="051F674E" w14:textId="77777777" w:rsidR="007E151D" w:rsidRDefault="007E151D" w:rsidP="007E151D">
            <w:pPr>
              <w:rPr>
                <w:sz w:val="20"/>
              </w:rPr>
            </w:pPr>
          </w:p>
          <w:p w14:paraId="20CAD1F6" w14:textId="77777777" w:rsidR="007E151D" w:rsidRDefault="007E151D" w:rsidP="007E151D">
            <w:pPr>
              <w:rPr>
                <w:sz w:val="20"/>
              </w:rPr>
            </w:pPr>
          </w:p>
          <w:p w14:paraId="1FE58DCE" w14:textId="77777777" w:rsidR="007E151D" w:rsidRDefault="007E151D" w:rsidP="007E151D">
            <w:pPr>
              <w:rPr>
                <w:sz w:val="20"/>
              </w:rPr>
            </w:pPr>
          </w:p>
          <w:p w14:paraId="447DDD98" w14:textId="77777777" w:rsidR="007E151D" w:rsidRDefault="007E151D" w:rsidP="007E151D">
            <w:pPr>
              <w:rPr>
                <w:sz w:val="20"/>
              </w:rPr>
            </w:pPr>
            <w:r>
              <w:rPr>
                <w:sz w:val="20"/>
              </w:rPr>
              <w:t>-knjižničarka i psihologinja</w:t>
            </w:r>
          </w:p>
          <w:p w14:paraId="2BAAEE2E" w14:textId="77777777" w:rsidR="007E151D" w:rsidRDefault="007E151D" w:rsidP="007E151D">
            <w:pPr>
              <w:rPr>
                <w:sz w:val="20"/>
              </w:rPr>
            </w:pPr>
          </w:p>
          <w:p w14:paraId="57802C02" w14:textId="77777777" w:rsidR="007E151D" w:rsidRDefault="007E151D" w:rsidP="007E151D">
            <w:pPr>
              <w:rPr>
                <w:sz w:val="20"/>
              </w:rPr>
            </w:pPr>
          </w:p>
          <w:p w14:paraId="6B2525A3" w14:textId="77777777" w:rsidR="007E151D" w:rsidRDefault="007E151D" w:rsidP="007E151D">
            <w:pPr>
              <w:rPr>
                <w:sz w:val="20"/>
              </w:rPr>
            </w:pPr>
            <w:r>
              <w:rPr>
                <w:sz w:val="20"/>
              </w:rPr>
              <w:t xml:space="preserve">- </w:t>
            </w:r>
            <w:proofErr w:type="gramStart"/>
            <w:r>
              <w:rPr>
                <w:sz w:val="20"/>
              </w:rPr>
              <w:t>nastavnica  Ž.</w:t>
            </w:r>
            <w:proofErr w:type="gramEnd"/>
            <w:r>
              <w:rPr>
                <w:sz w:val="20"/>
              </w:rPr>
              <w:t xml:space="preserve"> Ađić</w:t>
            </w:r>
          </w:p>
          <w:p w14:paraId="0B21C10C" w14:textId="77777777" w:rsidR="007E151D" w:rsidRDefault="007E151D" w:rsidP="007E151D">
            <w:pPr>
              <w:rPr>
                <w:sz w:val="20"/>
              </w:rPr>
            </w:pPr>
          </w:p>
          <w:p w14:paraId="28F7B351" w14:textId="77777777" w:rsidR="007E151D" w:rsidRDefault="007E151D" w:rsidP="007E151D">
            <w:pPr>
              <w:rPr>
                <w:sz w:val="20"/>
              </w:rPr>
            </w:pPr>
            <w:r>
              <w:rPr>
                <w:sz w:val="20"/>
              </w:rPr>
              <w:t xml:space="preserve"> - u knjižnici I. V. Bešić; D. Mihajlović</w:t>
            </w:r>
          </w:p>
          <w:p w14:paraId="41A6E89E" w14:textId="77777777" w:rsidR="007E151D" w:rsidRDefault="007E151D" w:rsidP="007E151D">
            <w:pPr>
              <w:rPr>
                <w:sz w:val="20"/>
              </w:rPr>
            </w:pPr>
            <w:r>
              <w:rPr>
                <w:sz w:val="20"/>
              </w:rPr>
              <w:t xml:space="preserve"> </w:t>
            </w:r>
          </w:p>
          <w:p w14:paraId="3B36C619" w14:textId="77777777" w:rsidR="007E151D" w:rsidRDefault="007E151D" w:rsidP="007E151D">
            <w:pPr>
              <w:rPr>
                <w:sz w:val="20"/>
              </w:rPr>
            </w:pPr>
          </w:p>
          <w:p w14:paraId="3F5A789C" w14:textId="77777777" w:rsidR="007E151D" w:rsidRDefault="007E151D" w:rsidP="007E151D">
            <w:pPr>
              <w:rPr>
                <w:b/>
                <w:sz w:val="20"/>
              </w:rPr>
            </w:pPr>
            <w:r>
              <w:rPr>
                <w:sz w:val="20"/>
              </w:rPr>
              <w:t xml:space="preserve"> - nastavnica Svjetlana Falamić </w:t>
            </w:r>
            <w:r>
              <w:rPr>
                <w:b/>
                <w:sz w:val="20"/>
              </w:rPr>
              <w:t>(i *M)</w:t>
            </w:r>
          </w:p>
          <w:p w14:paraId="0CD1D61C" w14:textId="77777777" w:rsidR="007E151D" w:rsidRDefault="007E151D" w:rsidP="007E151D">
            <w:pPr>
              <w:rPr>
                <w:sz w:val="20"/>
              </w:rPr>
            </w:pPr>
          </w:p>
          <w:p w14:paraId="690FB70D" w14:textId="77777777" w:rsidR="007E151D" w:rsidRDefault="007E151D" w:rsidP="007E151D">
            <w:pPr>
              <w:rPr>
                <w:sz w:val="20"/>
              </w:rPr>
            </w:pPr>
            <w:r>
              <w:rPr>
                <w:sz w:val="20"/>
              </w:rPr>
              <w:t xml:space="preserve">Psihologinja N. </w:t>
            </w:r>
            <w:proofErr w:type="gramStart"/>
            <w:r>
              <w:rPr>
                <w:sz w:val="20"/>
              </w:rPr>
              <w:t>Čiš  i</w:t>
            </w:r>
            <w:proofErr w:type="gramEnd"/>
            <w:r>
              <w:rPr>
                <w:sz w:val="20"/>
              </w:rPr>
              <w:t xml:space="preserve"> knjižničarka Ivana Virovac-Bešić, </w:t>
            </w:r>
            <w:r>
              <w:rPr>
                <w:b/>
                <w:sz w:val="20"/>
              </w:rPr>
              <w:t>u *M</w:t>
            </w:r>
            <w:r>
              <w:rPr>
                <w:sz w:val="20"/>
              </w:rPr>
              <w:t xml:space="preserve"> J. Korov i M. Dujić</w:t>
            </w:r>
          </w:p>
          <w:p w14:paraId="1AEE677C" w14:textId="77777777" w:rsidR="007E151D" w:rsidRDefault="007E151D" w:rsidP="007E151D">
            <w:pPr>
              <w:rPr>
                <w:sz w:val="20"/>
              </w:rPr>
            </w:pPr>
          </w:p>
          <w:p w14:paraId="4704B9E4" w14:textId="77777777" w:rsidR="007E151D" w:rsidRDefault="007E151D" w:rsidP="007E151D">
            <w:pPr>
              <w:rPr>
                <w:sz w:val="20"/>
              </w:rPr>
            </w:pPr>
            <w:r>
              <w:rPr>
                <w:sz w:val="20"/>
              </w:rPr>
              <w:t>vjeroučiteljica E. Maršić</w:t>
            </w:r>
          </w:p>
        </w:tc>
      </w:tr>
      <w:tr w:rsidR="007E151D" w14:paraId="4E9DA8FE" w14:textId="77777777" w:rsidTr="007E151D">
        <w:trPr>
          <w:trHeight w:val="2655"/>
        </w:trPr>
        <w:tc>
          <w:tcPr>
            <w:tcW w:w="91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3D6A97CB" w14:textId="77777777" w:rsidR="007E151D" w:rsidRDefault="007E151D" w:rsidP="007E151D">
            <w:pPr>
              <w:ind w:left="113" w:right="113"/>
              <w:jc w:val="center"/>
              <w:rPr>
                <w:b/>
                <w:sz w:val="20"/>
              </w:rPr>
            </w:pPr>
          </w:p>
          <w:p w14:paraId="3D4E0E74" w14:textId="77777777" w:rsidR="007E151D" w:rsidRDefault="007E151D" w:rsidP="007E151D">
            <w:pPr>
              <w:ind w:left="113" w:right="113"/>
              <w:jc w:val="center"/>
            </w:pPr>
          </w:p>
          <w:p w14:paraId="768D4B75" w14:textId="77777777" w:rsidR="007E151D" w:rsidRDefault="007E151D" w:rsidP="007E151D">
            <w:pPr>
              <w:ind w:left="113" w:right="113"/>
              <w:jc w:val="center"/>
            </w:pPr>
          </w:p>
          <w:p w14:paraId="2594C71C" w14:textId="77777777" w:rsidR="007E151D" w:rsidRDefault="007E151D" w:rsidP="007E151D">
            <w:pPr>
              <w:ind w:left="113" w:right="113"/>
              <w:jc w:val="center"/>
            </w:pPr>
            <w:r>
              <w:t>T</w:t>
            </w:r>
          </w:p>
          <w:p w14:paraId="57A73D89" w14:textId="77777777" w:rsidR="007E151D" w:rsidRDefault="007E151D" w:rsidP="007E151D">
            <w:pPr>
              <w:ind w:left="113" w:right="113"/>
              <w:jc w:val="center"/>
            </w:pPr>
            <w:r>
              <w:t>R</w:t>
            </w:r>
          </w:p>
          <w:p w14:paraId="45F08BBC" w14:textId="77777777" w:rsidR="007E151D" w:rsidRDefault="007E151D" w:rsidP="007E151D">
            <w:pPr>
              <w:ind w:left="113" w:right="113"/>
              <w:jc w:val="center"/>
            </w:pPr>
            <w:r>
              <w:t>A</w:t>
            </w:r>
          </w:p>
          <w:p w14:paraId="382D7268" w14:textId="77777777" w:rsidR="007E151D" w:rsidRDefault="007E151D" w:rsidP="007E151D">
            <w:pPr>
              <w:ind w:left="113" w:right="113"/>
              <w:jc w:val="center"/>
            </w:pPr>
            <w:r>
              <w:t>V</w:t>
            </w:r>
          </w:p>
          <w:p w14:paraId="428AC1B8" w14:textId="77777777" w:rsidR="007E151D" w:rsidRDefault="007E151D" w:rsidP="007E151D">
            <w:pPr>
              <w:ind w:left="113" w:right="113"/>
              <w:jc w:val="center"/>
            </w:pPr>
            <w:r>
              <w:t>A</w:t>
            </w:r>
          </w:p>
          <w:p w14:paraId="603683B0" w14:textId="77777777" w:rsidR="007E151D" w:rsidRDefault="007E151D" w:rsidP="007E151D">
            <w:pPr>
              <w:ind w:left="113" w:right="113"/>
              <w:jc w:val="center"/>
            </w:pPr>
            <w:r>
              <w:t>NJ</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66DA98" w14:textId="77777777" w:rsidR="007E151D" w:rsidRDefault="007E151D" w:rsidP="007E151D">
            <w:pPr>
              <w:jc w:val="center"/>
              <w:rPr>
                <w:sz w:val="20"/>
              </w:rPr>
            </w:pPr>
          </w:p>
          <w:p w14:paraId="52DCC306" w14:textId="77777777" w:rsidR="007E151D" w:rsidRDefault="007E151D" w:rsidP="007E151D">
            <w:pPr>
              <w:jc w:val="center"/>
              <w:rPr>
                <w:sz w:val="20"/>
              </w:rPr>
            </w:pPr>
            <w:r>
              <w:rPr>
                <w:sz w:val="20"/>
              </w:rPr>
              <w:t xml:space="preserve">3.4. </w:t>
            </w:r>
          </w:p>
          <w:p w14:paraId="7A3293CB" w14:textId="77777777" w:rsidR="007E151D" w:rsidRDefault="007E151D" w:rsidP="007E151D">
            <w:pPr>
              <w:jc w:val="center"/>
              <w:rPr>
                <w:sz w:val="20"/>
              </w:rPr>
            </w:pPr>
          </w:p>
          <w:p w14:paraId="015CD20E" w14:textId="77777777" w:rsidR="007E151D" w:rsidRDefault="007E151D" w:rsidP="007E151D">
            <w:pPr>
              <w:jc w:val="center"/>
              <w:rPr>
                <w:sz w:val="20"/>
              </w:rPr>
            </w:pPr>
          </w:p>
          <w:p w14:paraId="60F30793" w14:textId="77777777" w:rsidR="007E151D" w:rsidRDefault="007E151D" w:rsidP="007E151D">
            <w:pPr>
              <w:jc w:val="center"/>
              <w:rPr>
                <w:sz w:val="20"/>
              </w:rPr>
            </w:pPr>
          </w:p>
          <w:p w14:paraId="66767DD9" w14:textId="77777777" w:rsidR="007E151D" w:rsidRDefault="007E151D" w:rsidP="007E151D">
            <w:pPr>
              <w:jc w:val="center"/>
              <w:rPr>
                <w:sz w:val="20"/>
              </w:rPr>
            </w:pPr>
          </w:p>
          <w:p w14:paraId="6AC6E544" w14:textId="77777777" w:rsidR="007E151D" w:rsidRDefault="007E151D" w:rsidP="007E151D">
            <w:pPr>
              <w:jc w:val="center"/>
              <w:rPr>
                <w:sz w:val="20"/>
              </w:rPr>
            </w:pPr>
            <w:r>
              <w:rPr>
                <w:sz w:val="20"/>
              </w:rPr>
              <w:t>21.4.</w:t>
            </w:r>
          </w:p>
          <w:p w14:paraId="6B565012" w14:textId="77777777" w:rsidR="007E151D" w:rsidRDefault="007E151D" w:rsidP="007E151D">
            <w:pPr>
              <w:jc w:val="center"/>
              <w:rPr>
                <w:sz w:val="20"/>
              </w:rPr>
            </w:pPr>
          </w:p>
          <w:p w14:paraId="694AB1CE" w14:textId="77777777" w:rsidR="007E151D" w:rsidRDefault="007E151D" w:rsidP="007E151D">
            <w:pPr>
              <w:jc w:val="center"/>
              <w:rPr>
                <w:sz w:val="20"/>
              </w:rPr>
            </w:pPr>
            <w:r>
              <w:rPr>
                <w:sz w:val="20"/>
              </w:rPr>
              <w:t>23.4.</w:t>
            </w:r>
          </w:p>
          <w:p w14:paraId="719421FF" w14:textId="77777777" w:rsidR="007E151D" w:rsidRDefault="007E151D" w:rsidP="007E151D">
            <w:pPr>
              <w:jc w:val="center"/>
              <w:rPr>
                <w:sz w:val="20"/>
              </w:rPr>
            </w:pPr>
          </w:p>
          <w:p w14:paraId="5AE91EA2" w14:textId="77777777" w:rsidR="007E151D" w:rsidRDefault="007E151D" w:rsidP="007E151D">
            <w:pPr>
              <w:jc w:val="center"/>
              <w:rPr>
                <w:sz w:val="20"/>
              </w:rPr>
            </w:pPr>
            <w:r>
              <w:rPr>
                <w:sz w:val="20"/>
              </w:rPr>
              <w:t>15.4.</w:t>
            </w:r>
          </w:p>
          <w:p w14:paraId="3C491561" w14:textId="77777777" w:rsidR="007E151D" w:rsidRDefault="007E151D" w:rsidP="007E151D">
            <w:pPr>
              <w:rPr>
                <w:sz w:val="20"/>
              </w:rPr>
            </w:pPr>
            <w:r>
              <w:rPr>
                <w:sz w:val="20"/>
              </w:rPr>
              <w:t xml:space="preserve">    </w:t>
            </w:r>
          </w:p>
          <w:p w14:paraId="5AC5ECA0" w14:textId="77777777" w:rsidR="007E151D" w:rsidRDefault="007E151D" w:rsidP="007E151D">
            <w:pPr>
              <w:jc w:val="center"/>
              <w:rPr>
                <w:sz w:val="20"/>
              </w:rPr>
            </w:pPr>
          </w:p>
        </w:tc>
        <w:tc>
          <w:tcPr>
            <w:tcW w:w="5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38D6A" w14:textId="77777777" w:rsidR="007E151D" w:rsidRDefault="007E151D" w:rsidP="007E151D">
            <w:pPr>
              <w:rPr>
                <w:sz w:val="20"/>
              </w:rPr>
            </w:pPr>
          </w:p>
          <w:p w14:paraId="67250CCC" w14:textId="77777777" w:rsidR="007E151D" w:rsidRDefault="007E151D" w:rsidP="007E151D">
            <w:pPr>
              <w:rPr>
                <w:b/>
                <w:sz w:val="20"/>
              </w:rPr>
            </w:pPr>
            <w:r>
              <w:rPr>
                <w:b/>
                <w:sz w:val="20"/>
              </w:rPr>
              <w:t xml:space="preserve">Svjetski dan slobode medija, Dani medijske pismenosti – </w:t>
            </w:r>
            <w:r>
              <w:rPr>
                <w:i/>
                <w:sz w:val="20"/>
              </w:rPr>
              <w:t xml:space="preserve">pano i </w:t>
            </w:r>
            <w:proofErr w:type="gramStart"/>
            <w:r>
              <w:rPr>
                <w:i/>
                <w:sz w:val="20"/>
              </w:rPr>
              <w:t>aktivnosti  u</w:t>
            </w:r>
            <w:proofErr w:type="gramEnd"/>
            <w:r>
              <w:rPr>
                <w:i/>
                <w:sz w:val="20"/>
              </w:rPr>
              <w:t xml:space="preserve"> knjižnici</w:t>
            </w:r>
          </w:p>
          <w:p w14:paraId="1368E087" w14:textId="77777777" w:rsidR="007E151D" w:rsidRDefault="007E151D" w:rsidP="007E151D">
            <w:pPr>
              <w:rPr>
                <w:b/>
                <w:sz w:val="20"/>
              </w:rPr>
            </w:pPr>
          </w:p>
          <w:p w14:paraId="397A5C88" w14:textId="77777777" w:rsidR="007E151D" w:rsidRDefault="007E151D" w:rsidP="007E151D">
            <w:pPr>
              <w:rPr>
                <w:b/>
                <w:sz w:val="20"/>
              </w:rPr>
            </w:pPr>
          </w:p>
          <w:p w14:paraId="263C9DCE" w14:textId="77777777" w:rsidR="007E151D" w:rsidRDefault="007E151D" w:rsidP="007E151D">
            <w:pPr>
              <w:rPr>
                <w:b/>
                <w:sz w:val="20"/>
              </w:rPr>
            </w:pPr>
          </w:p>
          <w:p w14:paraId="7E7EBDDA" w14:textId="77777777" w:rsidR="007E151D" w:rsidRDefault="007E151D" w:rsidP="007E151D">
            <w:pPr>
              <w:rPr>
                <w:b/>
                <w:i/>
                <w:sz w:val="20"/>
              </w:rPr>
            </w:pPr>
            <w:r>
              <w:rPr>
                <w:b/>
                <w:sz w:val="20"/>
              </w:rPr>
              <w:t>Dan planeta Zemlje</w:t>
            </w:r>
            <w:r>
              <w:rPr>
                <w:sz w:val="20"/>
              </w:rPr>
              <w:t xml:space="preserve"> – </w:t>
            </w:r>
            <w:r>
              <w:rPr>
                <w:i/>
                <w:sz w:val="20"/>
              </w:rPr>
              <w:t>plakat/pano</w:t>
            </w:r>
          </w:p>
          <w:p w14:paraId="5F46421D" w14:textId="77777777" w:rsidR="007E151D" w:rsidRDefault="007E151D" w:rsidP="007E151D">
            <w:pPr>
              <w:rPr>
                <w:b/>
                <w:sz w:val="20"/>
              </w:rPr>
            </w:pPr>
          </w:p>
          <w:p w14:paraId="25633E5C" w14:textId="77777777" w:rsidR="007E151D" w:rsidRDefault="007E151D" w:rsidP="007E151D">
            <w:pPr>
              <w:rPr>
                <w:b/>
                <w:sz w:val="20"/>
              </w:rPr>
            </w:pPr>
            <w:r>
              <w:rPr>
                <w:b/>
                <w:sz w:val="20"/>
              </w:rPr>
              <w:t>Noć knjige</w:t>
            </w:r>
          </w:p>
          <w:p w14:paraId="6B5C1182" w14:textId="77777777" w:rsidR="007E151D" w:rsidRDefault="007E151D" w:rsidP="007E151D">
            <w:pPr>
              <w:rPr>
                <w:b/>
                <w:sz w:val="20"/>
              </w:rPr>
            </w:pPr>
          </w:p>
          <w:p w14:paraId="46188A02" w14:textId="77777777" w:rsidR="007E151D" w:rsidRDefault="007E151D" w:rsidP="007E151D">
            <w:pPr>
              <w:rPr>
                <w:b/>
                <w:sz w:val="20"/>
              </w:rPr>
            </w:pPr>
            <w:r>
              <w:rPr>
                <w:b/>
                <w:sz w:val="20"/>
              </w:rPr>
              <w:t>Dan otvorenih vrata- erasmus</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734A37" w14:textId="77777777" w:rsidR="007E151D" w:rsidRDefault="007E151D" w:rsidP="007E151D">
            <w:pPr>
              <w:rPr>
                <w:sz w:val="20"/>
              </w:rPr>
            </w:pPr>
            <w:r>
              <w:rPr>
                <w:sz w:val="20"/>
              </w:rPr>
              <w:t xml:space="preserve"> </w:t>
            </w:r>
          </w:p>
          <w:p w14:paraId="7FF2F180" w14:textId="77777777" w:rsidR="007E151D" w:rsidRDefault="007E151D" w:rsidP="007E151D">
            <w:pPr>
              <w:rPr>
                <w:sz w:val="20"/>
              </w:rPr>
            </w:pPr>
            <w:r>
              <w:rPr>
                <w:sz w:val="20"/>
              </w:rPr>
              <w:t xml:space="preserve"> - knjižničarka I. Virovac-Bešić</w:t>
            </w:r>
          </w:p>
          <w:p w14:paraId="2627AD51" w14:textId="77777777" w:rsidR="007E151D" w:rsidRDefault="007E151D" w:rsidP="007E151D">
            <w:pPr>
              <w:rPr>
                <w:sz w:val="20"/>
              </w:rPr>
            </w:pPr>
            <w:r>
              <w:rPr>
                <w:sz w:val="20"/>
              </w:rPr>
              <w:t xml:space="preserve"> (I u </w:t>
            </w:r>
            <w:r>
              <w:rPr>
                <w:b/>
                <w:sz w:val="20"/>
              </w:rPr>
              <w:t>*M)</w:t>
            </w:r>
          </w:p>
          <w:p w14:paraId="5B30D2F7" w14:textId="77777777" w:rsidR="007E151D" w:rsidRDefault="007E151D" w:rsidP="007E151D">
            <w:pPr>
              <w:rPr>
                <w:sz w:val="20"/>
              </w:rPr>
            </w:pPr>
          </w:p>
          <w:p w14:paraId="7B1A4610" w14:textId="77777777" w:rsidR="007E151D" w:rsidRDefault="007E151D" w:rsidP="007E151D">
            <w:pPr>
              <w:rPr>
                <w:sz w:val="20"/>
              </w:rPr>
            </w:pPr>
            <w:r>
              <w:rPr>
                <w:sz w:val="20"/>
              </w:rPr>
              <w:t xml:space="preserve"> </w:t>
            </w:r>
          </w:p>
          <w:p w14:paraId="39FEC913" w14:textId="77777777" w:rsidR="007E151D" w:rsidRDefault="007E151D" w:rsidP="007E151D">
            <w:pPr>
              <w:rPr>
                <w:sz w:val="20"/>
              </w:rPr>
            </w:pPr>
          </w:p>
          <w:p w14:paraId="7E74C214" w14:textId="77777777" w:rsidR="007E151D" w:rsidRDefault="007E151D" w:rsidP="007E151D">
            <w:pPr>
              <w:rPr>
                <w:sz w:val="20"/>
              </w:rPr>
            </w:pPr>
            <w:r>
              <w:rPr>
                <w:sz w:val="20"/>
              </w:rPr>
              <w:t>- nastavnica geografije Valentina Šprem</w:t>
            </w:r>
          </w:p>
          <w:p w14:paraId="604673D9" w14:textId="77777777" w:rsidR="007E151D" w:rsidRDefault="007E151D" w:rsidP="007E151D">
            <w:pPr>
              <w:rPr>
                <w:sz w:val="20"/>
              </w:rPr>
            </w:pPr>
          </w:p>
          <w:p w14:paraId="09D72BF8" w14:textId="77777777" w:rsidR="007E151D" w:rsidRDefault="007E151D" w:rsidP="007E151D">
            <w:pPr>
              <w:rPr>
                <w:sz w:val="20"/>
              </w:rPr>
            </w:pPr>
            <w:r>
              <w:rPr>
                <w:sz w:val="20"/>
              </w:rPr>
              <w:t>nastavnica M. Rašić i knjižničarka I. Virovac-Bešić</w:t>
            </w:r>
          </w:p>
          <w:p w14:paraId="1EBE7E4C" w14:textId="77777777" w:rsidR="007E151D" w:rsidRDefault="007E151D" w:rsidP="007E151D">
            <w:pPr>
              <w:rPr>
                <w:sz w:val="20"/>
              </w:rPr>
            </w:pPr>
          </w:p>
          <w:p w14:paraId="0CFFDBBD" w14:textId="77777777" w:rsidR="007E151D" w:rsidRDefault="007E151D" w:rsidP="007E151D">
            <w:pPr>
              <w:rPr>
                <w:sz w:val="20"/>
              </w:rPr>
            </w:pPr>
            <w:r>
              <w:rPr>
                <w:sz w:val="20"/>
              </w:rPr>
              <w:t xml:space="preserve">-svi nastavnici i stručni suradnici (i u </w:t>
            </w:r>
            <w:r>
              <w:rPr>
                <w:b/>
                <w:sz w:val="20"/>
              </w:rPr>
              <w:t>*M)</w:t>
            </w:r>
          </w:p>
        </w:tc>
      </w:tr>
      <w:tr w:rsidR="007E151D" w14:paraId="1CD9BBC1" w14:textId="77777777" w:rsidTr="007E151D">
        <w:trPr>
          <w:trHeight w:val="1120"/>
        </w:trPr>
        <w:tc>
          <w:tcPr>
            <w:tcW w:w="91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1168EF1E" w14:textId="77777777" w:rsidR="007E151D" w:rsidRDefault="007E151D" w:rsidP="007E151D">
            <w:pPr>
              <w:ind w:left="113" w:right="113"/>
              <w:jc w:val="center"/>
            </w:pPr>
          </w:p>
          <w:p w14:paraId="01AA1962" w14:textId="77777777" w:rsidR="007E151D" w:rsidRDefault="007E151D" w:rsidP="007E151D">
            <w:pPr>
              <w:ind w:left="113" w:right="113"/>
              <w:jc w:val="center"/>
            </w:pPr>
          </w:p>
          <w:p w14:paraId="759C8304" w14:textId="77777777" w:rsidR="007E151D" w:rsidRDefault="007E151D" w:rsidP="007E151D">
            <w:pPr>
              <w:ind w:left="113" w:right="113"/>
              <w:jc w:val="center"/>
            </w:pPr>
            <w:r>
              <w:t xml:space="preserve">S </w:t>
            </w:r>
          </w:p>
          <w:p w14:paraId="105B160F" w14:textId="77777777" w:rsidR="007E151D" w:rsidRDefault="007E151D" w:rsidP="007E151D">
            <w:pPr>
              <w:ind w:left="113" w:right="113"/>
              <w:jc w:val="center"/>
            </w:pPr>
            <w:r>
              <w:t>V</w:t>
            </w:r>
          </w:p>
          <w:p w14:paraId="116A0828" w14:textId="77777777" w:rsidR="007E151D" w:rsidRDefault="007E151D" w:rsidP="007E151D">
            <w:pPr>
              <w:ind w:left="113" w:right="113"/>
              <w:jc w:val="center"/>
            </w:pPr>
            <w:r>
              <w:t xml:space="preserve"> I </w:t>
            </w:r>
          </w:p>
          <w:p w14:paraId="2BC79DAE" w14:textId="77777777" w:rsidR="007E151D" w:rsidRDefault="007E151D" w:rsidP="007E151D">
            <w:pPr>
              <w:ind w:left="113" w:right="113"/>
              <w:jc w:val="center"/>
            </w:pPr>
            <w:r>
              <w:t>B</w:t>
            </w:r>
          </w:p>
          <w:p w14:paraId="23F8EA10" w14:textId="77777777" w:rsidR="007E151D" w:rsidRDefault="007E151D" w:rsidP="007E151D">
            <w:pPr>
              <w:ind w:left="113" w:right="113"/>
              <w:jc w:val="center"/>
            </w:pPr>
            <w:r>
              <w:t xml:space="preserve"> A </w:t>
            </w:r>
          </w:p>
          <w:p w14:paraId="1F383717" w14:textId="77777777" w:rsidR="007E151D" w:rsidRDefault="007E151D" w:rsidP="007E151D">
            <w:pPr>
              <w:ind w:left="113" w:right="113"/>
              <w:jc w:val="center"/>
            </w:pPr>
            <w:r>
              <w:t>NJ</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A62793" w14:textId="77777777" w:rsidR="007E151D" w:rsidRDefault="007E151D" w:rsidP="007E151D">
            <w:pPr>
              <w:jc w:val="center"/>
              <w:rPr>
                <w:sz w:val="20"/>
              </w:rPr>
            </w:pPr>
            <w:r>
              <w:rPr>
                <w:sz w:val="20"/>
              </w:rPr>
              <w:t xml:space="preserve">9.5 </w:t>
            </w:r>
          </w:p>
          <w:p w14:paraId="63491169" w14:textId="77777777" w:rsidR="007E151D" w:rsidRDefault="007E151D" w:rsidP="007E151D">
            <w:pPr>
              <w:jc w:val="center"/>
              <w:rPr>
                <w:sz w:val="20"/>
              </w:rPr>
            </w:pPr>
          </w:p>
          <w:p w14:paraId="052DCF47" w14:textId="77777777" w:rsidR="007E151D" w:rsidRDefault="007E151D" w:rsidP="007E151D">
            <w:pPr>
              <w:jc w:val="center"/>
              <w:rPr>
                <w:sz w:val="20"/>
              </w:rPr>
            </w:pPr>
            <w:r>
              <w:rPr>
                <w:sz w:val="20"/>
              </w:rPr>
              <w:t>tijekom svibnja.</w:t>
            </w:r>
          </w:p>
          <w:p w14:paraId="49757A02" w14:textId="77777777" w:rsidR="007E151D" w:rsidRDefault="007E151D" w:rsidP="007E151D">
            <w:pPr>
              <w:jc w:val="center"/>
              <w:rPr>
                <w:sz w:val="20"/>
              </w:rPr>
            </w:pPr>
          </w:p>
          <w:p w14:paraId="3AD686CD" w14:textId="77777777" w:rsidR="007E151D" w:rsidRDefault="007E151D" w:rsidP="007E151D">
            <w:pPr>
              <w:jc w:val="center"/>
              <w:rPr>
                <w:sz w:val="20"/>
              </w:rPr>
            </w:pPr>
          </w:p>
          <w:p w14:paraId="52FE4BC6" w14:textId="77777777" w:rsidR="007E151D" w:rsidRDefault="007E151D" w:rsidP="007E151D">
            <w:pPr>
              <w:jc w:val="center"/>
              <w:rPr>
                <w:sz w:val="20"/>
              </w:rPr>
            </w:pPr>
            <w:r>
              <w:rPr>
                <w:sz w:val="20"/>
              </w:rPr>
              <w:t>29.5.</w:t>
            </w:r>
          </w:p>
        </w:tc>
        <w:tc>
          <w:tcPr>
            <w:tcW w:w="5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ADDAF4" w14:textId="77777777" w:rsidR="007E151D" w:rsidRDefault="007E151D" w:rsidP="007E151D">
            <w:pPr>
              <w:rPr>
                <w:sz w:val="20"/>
              </w:rPr>
            </w:pPr>
            <w:r>
              <w:rPr>
                <w:b/>
                <w:sz w:val="20"/>
              </w:rPr>
              <w:t xml:space="preserve">Dan Europe - </w:t>
            </w:r>
            <w:r>
              <w:rPr>
                <w:sz w:val="20"/>
              </w:rPr>
              <w:t>pano</w:t>
            </w:r>
          </w:p>
          <w:p w14:paraId="28B564F6" w14:textId="77777777" w:rsidR="007E151D" w:rsidRDefault="007E151D" w:rsidP="007E151D">
            <w:pPr>
              <w:rPr>
                <w:sz w:val="20"/>
              </w:rPr>
            </w:pPr>
          </w:p>
          <w:p w14:paraId="51EEEC30" w14:textId="77777777" w:rsidR="007E151D" w:rsidRDefault="007E151D" w:rsidP="007E151D">
            <w:pPr>
              <w:rPr>
                <w:i/>
                <w:sz w:val="20"/>
              </w:rPr>
            </w:pPr>
            <w:r>
              <w:rPr>
                <w:b/>
                <w:sz w:val="20"/>
              </w:rPr>
              <w:t xml:space="preserve">Uspjesi učenika naše škole – </w:t>
            </w:r>
            <w:r>
              <w:rPr>
                <w:i/>
                <w:sz w:val="20"/>
              </w:rPr>
              <w:t>mali pano kod biologije</w:t>
            </w:r>
          </w:p>
          <w:p w14:paraId="55E7C2F8" w14:textId="77777777" w:rsidR="007E151D" w:rsidRDefault="007E151D" w:rsidP="007E151D">
            <w:pPr>
              <w:rPr>
                <w:b/>
                <w:sz w:val="20"/>
              </w:rPr>
            </w:pPr>
          </w:p>
          <w:p w14:paraId="372F77DD" w14:textId="77777777" w:rsidR="007E151D" w:rsidRDefault="007E151D" w:rsidP="007E151D">
            <w:pPr>
              <w:rPr>
                <w:b/>
                <w:sz w:val="20"/>
              </w:rPr>
            </w:pPr>
          </w:p>
          <w:p w14:paraId="331635F9" w14:textId="77777777" w:rsidR="007E151D" w:rsidRDefault="007E151D" w:rsidP="007E151D">
            <w:pPr>
              <w:rPr>
                <w:b/>
                <w:sz w:val="20"/>
              </w:rPr>
            </w:pPr>
          </w:p>
          <w:p w14:paraId="76215F61" w14:textId="77777777" w:rsidR="007E151D" w:rsidRDefault="007E151D" w:rsidP="007E151D">
            <w:pPr>
              <w:rPr>
                <w:i/>
                <w:sz w:val="20"/>
              </w:rPr>
            </w:pPr>
            <w:r>
              <w:rPr>
                <w:b/>
                <w:sz w:val="20"/>
              </w:rPr>
              <w:t>Dan škole</w:t>
            </w:r>
            <w:r>
              <w:rPr>
                <w:sz w:val="20"/>
              </w:rPr>
              <w:t xml:space="preserve"> – </w:t>
            </w:r>
            <w:r>
              <w:rPr>
                <w:i/>
                <w:sz w:val="20"/>
              </w:rPr>
              <w:t xml:space="preserve">priredba, pano u holu, izložbe učeničkih radova </w:t>
            </w:r>
          </w:p>
          <w:p w14:paraId="795508D7" w14:textId="77777777" w:rsidR="007E151D" w:rsidRDefault="007E151D" w:rsidP="007E151D">
            <w:pPr>
              <w:rPr>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412301" w14:textId="77777777" w:rsidR="007E151D" w:rsidRDefault="007E151D" w:rsidP="007E151D">
            <w:pPr>
              <w:rPr>
                <w:sz w:val="20"/>
              </w:rPr>
            </w:pPr>
            <w:r>
              <w:rPr>
                <w:sz w:val="20"/>
              </w:rPr>
              <w:t xml:space="preserve"> nastavnica D. Mihajlović, </w:t>
            </w:r>
          </w:p>
          <w:p w14:paraId="33E8C3CB" w14:textId="77777777" w:rsidR="007E151D" w:rsidRDefault="007E151D" w:rsidP="007E151D">
            <w:pPr>
              <w:rPr>
                <w:sz w:val="20"/>
              </w:rPr>
            </w:pPr>
          </w:p>
          <w:p w14:paraId="03AC01D7" w14:textId="77777777" w:rsidR="007E151D" w:rsidRDefault="007E151D" w:rsidP="007E151D">
            <w:pPr>
              <w:rPr>
                <w:sz w:val="20"/>
              </w:rPr>
            </w:pPr>
            <w:r>
              <w:rPr>
                <w:sz w:val="20"/>
              </w:rPr>
              <w:t xml:space="preserve"> - nastavnica Svjetlana Falamić </w:t>
            </w:r>
            <w:r>
              <w:rPr>
                <w:b/>
                <w:sz w:val="20"/>
              </w:rPr>
              <w:t>(*M)</w:t>
            </w:r>
          </w:p>
          <w:p w14:paraId="78CF4655" w14:textId="77777777" w:rsidR="007E151D" w:rsidRDefault="007E151D" w:rsidP="007E151D">
            <w:pPr>
              <w:rPr>
                <w:sz w:val="20"/>
              </w:rPr>
            </w:pPr>
          </w:p>
          <w:p w14:paraId="42CA11AE" w14:textId="77777777" w:rsidR="007E151D" w:rsidRDefault="007E151D" w:rsidP="007E151D">
            <w:pPr>
              <w:rPr>
                <w:sz w:val="20"/>
              </w:rPr>
            </w:pPr>
          </w:p>
          <w:p w14:paraId="5D152224" w14:textId="77777777" w:rsidR="007E151D" w:rsidRDefault="007E151D" w:rsidP="007E151D">
            <w:pPr>
              <w:rPr>
                <w:sz w:val="20"/>
              </w:rPr>
            </w:pPr>
            <w:r>
              <w:rPr>
                <w:sz w:val="20"/>
              </w:rPr>
              <w:t>- svi učenici i nastavnici</w:t>
            </w:r>
          </w:p>
          <w:p w14:paraId="0ECBA86E" w14:textId="77777777" w:rsidR="007E151D" w:rsidRDefault="007E151D" w:rsidP="007E151D">
            <w:pPr>
              <w:rPr>
                <w:sz w:val="20"/>
              </w:rPr>
            </w:pPr>
            <w:r>
              <w:rPr>
                <w:sz w:val="20"/>
              </w:rPr>
              <w:t xml:space="preserve">- povjerenstvo za kulturnu i javnu djelatnost, dramska skupina, učenički zbor, stručni suradnici, ravnatelj </w:t>
            </w:r>
          </w:p>
          <w:p w14:paraId="36094646" w14:textId="77777777" w:rsidR="007E151D" w:rsidRDefault="007E151D" w:rsidP="007E151D">
            <w:pPr>
              <w:rPr>
                <w:sz w:val="20"/>
              </w:rPr>
            </w:pPr>
          </w:p>
        </w:tc>
      </w:tr>
      <w:tr w:rsidR="007E151D" w14:paraId="3C7E39BF" w14:textId="77777777" w:rsidTr="007E151D">
        <w:trPr>
          <w:trHeight w:val="2045"/>
        </w:trPr>
        <w:tc>
          <w:tcPr>
            <w:tcW w:w="910"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tcPr>
          <w:p w14:paraId="6804AA29" w14:textId="77777777" w:rsidR="007E151D" w:rsidRDefault="007E151D" w:rsidP="007E151D">
            <w:pPr>
              <w:ind w:left="113" w:right="113"/>
              <w:jc w:val="center"/>
            </w:pPr>
          </w:p>
          <w:p w14:paraId="1600D8F0" w14:textId="77777777" w:rsidR="007E151D" w:rsidRDefault="007E151D" w:rsidP="007E151D">
            <w:pPr>
              <w:ind w:left="113" w:right="113"/>
              <w:jc w:val="center"/>
            </w:pPr>
            <w:r>
              <w:t>L</w:t>
            </w:r>
          </w:p>
          <w:p w14:paraId="398F3432" w14:textId="77777777" w:rsidR="007E151D" w:rsidRDefault="007E151D" w:rsidP="007E151D">
            <w:pPr>
              <w:ind w:left="113" w:right="113"/>
              <w:jc w:val="center"/>
            </w:pPr>
            <w:r>
              <w:t>I</w:t>
            </w:r>
          </w:p>
          <w:p w14:paraId="45D2472B" w14:textId="77777777" w:rsidR="007E151D" w:rsidRDefault="007E151D" w:rsidP="007E151D">
            <w:pPr>
              <w:ind w:left="113" w:right="113"/>
              <w:jc w:val="center"/>
            </w:pPr>
            <w:r>
              <w:t>P</w:t>
            </w:r>
          </w:p>
          <w:p w14:paraId="2F0110C4" w14:textId="77777777" w:rsidR="007E151D" w:rsidRDefault="007E151D" w:rsidP="007E151D">
            <w:pPr>
              <w:ind w:left="113" w:right="113"/>
              <w:jc w:val="center"/>
            </w:pPr>
            <w:r>
              <w:t>A</w:t>
            </w:r>
          </w:p>
          <w:p w14:paraId="56ED085E" w14:textId="77777777" w:rsidR="007E151D" w:rsidRDefault="007E151D" w:rsidP="007E151D">
            <w:pPr>
              <w:ind w:left="113" w:right="113"/>
              <w:jc w:val="center"/>
            </w:pPr>
            <w:r>
              <w:t>NJ</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6DDD5" w14:textId="77777777" w:rsidR="007E151D" w:rsidRDefault="007E151D" w:rsidP="007E151D">
            <w:pPr>
              <w:jc w:val="center"/>
              <w:rPr>
                <w:sz w:val="20"/>
              </w:rPr>
            </w:pPr>
            <w:r>
              <w:rPr>
                <w:sz w:val="20"/>
              </w:rPr>
              <w:t>6. mj.</w:t>
            </w:r>
          </w:p>
          <w:p w14:paraId="2B590C7F" w14:textId="77777777" w:rsidR="007E151D" w:rsidRDefault="007E151D" w:rsidP="007E151D">
            <w:pPr>
              <w:jc w:val="center"/>
              <w:rPr>
                <w:sz w:val="20"/>
              </w:rPr>
            </w:pPr>
          </w:p>
          <w:p w14:paraId="12412EFE" w14:textId="77777777" w:rsidR="007E151D" w:rsidRDefault="007E151D" w:rsidP="007E151D">
            <w:pPr>
              <w:jc w:val="center"/>
              <w:rPr>
                <w:sz w:val="20"/>
              </w:rPr>
            </w:pPr>
          </w:p>
          <w:p w14:paraId="69B48B5B" w14:textId="77777777" w:rsidR="007E151D" w:rsidRDefault="007E151D" w:rsidP="007E151D">
            <w:pPr>
              <w:jc w:val="center"/>
              <w:rPr>
                <w:sz w:val="20"/>
              </w:rPr>
            </w:pPr>
          </w:p>
          <w:p w14:paraId="4E530E08" w14:textId="77777777" w:rsidR="007E151D" w:rsidRDefault="007E151D" w:rsidP="007E151D">
            <w:pPr>
              <w:jc w:val="center"/>
              <w:rPr>
                <w:sz w:val="20"/>
              </w:rPr>
            </w:pPr>
          </w:p>
          <w:p w14:paraId="634E18EE" w14:textId="77777777" w:rsidR="007E151D" w:rsidRDefault="007E151D" w:rsidP="007E151D">
            <w:pPr>
              <w:rPr>
                <w:sz w:val="20"/>
              </w:rPr>
            </w:pPr>
            <w:r>
              <w:rPr>
                <w:sz w:val="20"/>
              </w:rPr>
              <w:t xml:space="preserve">     20.6.</w:t>
            </w:r>
          </w:p>
          <w:p w14:paraId="461F3C00" w14:textId="77777777" w:rsidR="007E151D" w:rsidRDefault="007E151D" w:rsidP="007E151D">
            <w:pPr>
              <w:jc w:val="center"/>
              <w:rPr>
                <w:sz w:val="20"/>
              </w:rPr>
            </w:pPr>
            <w:r>
              <w:rPr>
                <w:sz w:val="20"/>
              </w:rPr>
              <w:t>21.6.</w:t>
            </w:r>
          </w:p>
        </w:tc>
        <w:tc>
          <w:tcPr>
            <w:tcW w:w="5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4DA82A" w14:textId="77777777" w:rsidR="007E151D" w:rsidRDefault="007E151D" w:rsidP="007E151D">
            <w:pPr>
              <w:rPr>
                <w:i/>
                <w:sz w:val="20"/>
              </w:rPr>
            </w:pPr>
            <w:r>
              <w:rPr>
                <w:b/>
                <w:sz w:val="20"/>
              </w:rPr>
              <w:t>Profesionalna orijentacija</w:t>
            </w:r>
            <w:r>
              <w:rPr>
                <w:sz w:val="20"/>
              </w:rPr>
              <w:t xml:space="preserve"> –</w:t>
            </w:r>
            <w:r>
              <w:rPr>
                <w:i/>
                <w:sz w:val="20"/>
              </w:rPr>
              <w:t>pano kod kabineta psihologinje</w:t>
            </w:r>
          </w:p>
          <w:p w14:paraId="393916C5" w14:textId="77777777" w:rsidR="007E151D" w:rsidRDefault="007E151D" w:rsidP="007E151D">
            <w:pPr>
              <w:rPr>
                <w:sz w:val="20"/>
              </w:rPr>
            </w:pPr>
          </w:p>
          <w:p w14:paraId="5E2B504B" w14:textId="77777777" w:rsidR="007E151D" w:rsidRDefault="007E151D" w:rsidP="007E151D">
            <w:pPr>
              <w:rPr>
                <w:sz w:val="20"/>
              </w:rPr>
            </w:pPr>
          </w:p>
          <w:p w14:paraId="3EB42716" w14:textId="77777777" w:rsidR="007E151D" w:rsidRDefault="007E151D" w:rsidP="007E151D">
            <w:pPr>
              <w:rPr>
                <w:sz w:val="20"/>
              </w:rPr>
            </w:pPr>
          </w:p>
          <w:p w14:paraId="204C48AB" w14:textId="77777777" w:rsidR="007E151D" w:rsidRDefault="007E151D" w:rsidP="007E151D">
            <w:pPr>
              <w:rPr>
                <w:b/>
                <w:sz w:val="20"/>
              </w:rPr>
            </w:pPr>
            <w:r>
              <w:rPr>
                <w:b/>
                <w:sz w:val="20"/>
              </w:rPr>
              <w:t>Svečani ispraćaj osmaša - Marijanci</w:t>
            </w:r>
          </w:p>
          <w:p w14:paraId="298C7B26" w14:textId="77777777" w:rsidR="007E151D" w:rsidRDefault="007E151D" w:rsidP="00457953">
            <w:pPr>
              <w:numPr>
                <w:ilvl w:val="0"/>
                <w:numId w:val="27"/>
              </w:numPr>
              <w:suppressAutoHyphens w:val="0"/>
              <w:textAlignment w:val="auto"/>
              <w:rPr>
                <w:b/>
                <w:sz w:val="20"/>
              </w:rPr>
            </w:pPr>
            <w:r>
              <w:rPr>
                <w:b/>
                <w:sz w:val="20"/>
              </w:rPr>
              <w:t>Magadenovac</w:t>
            </w:r>
          </w:p>
          <w:p w14:paraId="0D5D2F09" w14:textId="77777777" w:rsidR="007E151D" w:rsidRDefault="007E151D" w:rsidP="007E151D">
            <w:pPr>
              <w:rPr>
                <w:sz w:val="20"/>
              </w:rPr>
            </w:pPr>
          </w:p>
          <w:p w14:paraId="4AE211A9" w14:textId="77777777" w:rsidR="007E151D" w:rsidRDefault="007E151D" w:rsidP="007E151D">
            <w:pPr>
              <w:rPr>
                <w:sz w:val="20"/>
              </w:rPr>
            </w:pPr>
          </w:p>
          <w:p w14:paraId="5DCC4C5F" w14:textId="77777777" w:rsidR="007E151D" w:rsidRDefault="007E151D" w:rsidP="007E151D">
            <w:pPr>
              <w:rPr>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9AB966" w14:textId="77777777" w:rsidR="007E151D" w:rsidRDefault="007E151D" w:rsidP="007E151D">
            <w:pPr>
              <w:rPr>
                <w:sz w:val="20"/>
              </w:rPr>
            </w:pPr>
            <w:r>
              <w:rPr>
                <w:sz w:val="20"/>
              </w:rPr>
              <w:t xml:space="preserve"> - psihologinja N. Čiš - razrednici na satu razrednika (i u </w:t>
            </w:r>
            <w:r>
              <w:rPr>
                <w:b/>
                <w:sz w:val="20"/>
              </w:rPr>
              <w:t>*M</w:t>
            </w:r>
            <w:r>
              <w:rPr>
                <w:sz w:val="20"/>
              </w:rPr>
              <w:t>)</w:t>
            </w:r>
          </w:p>
          <w:p w14:paraId="27C72C36" w14:textId="77777777" w:rsidR="007E151D" w:rsidRDefault="007E151D" w:rsidP="007E151D">
            <w:pPr>
              <w:rPr>
                <w:sz w:val="20"/>
              </w:rPr>
            </w:pPr>
          </w:p>
          <w:p w14:paraId="1EF7E944" w14:textId="77777777" w:rsidR="007E151D" w:rsidRDefault="007E151D" w:rsidP="007E151D">
            <w:pPr>
              <w:rPr>
                <w:sz w:val="20"/>
              </w:rPr>
            </w:pPr>
          </w:p>
          <w:p w14:paraId="27BC85EC" w14:textId="77777777" w:rsidR="007E151D" w:rsidRDefault="007E151D" w:rsidP="007E151D">
            <w:pPr>
              <w:rPr>
                <w:sz w:val="20"/>
              </w:rPr>
            </w:pPr>
            <w:r>
              <w:rPr>
                <w:sz w:val="20"/>
              </w:rPr>
              <w:t>- razrednici, povjerenstvo za kulturnu i javnu djelatnost, dramska i recitatorska skupina, nastavnik glazbene kulture</w:t>
            </w:r>
          </w:p>
          <w:p w14:paraId="066A7103" w14:textId="77777777" w:rsidR="007E151D" w:rsidRDefault="007E151D" w:rsidP="007E151D">
            <w:pPr>
              <w:rPr>
                <w:sz w:val="20"/>
              </w:rPr>
            </w:pPr>
          </w:p>
        </w:tc>
      </w:tr>
    </w:tbl>
    <w:p w14:paraId="517A38AD" w14:textId="77777777" w:rsidR="007E151D" w:rsidRDefault="007E151D" w:rsidP="007E151D">
      <w:pPr>
        <w:jc w:val="center"/>
        <w:rPr>
          <w:b/>
          <w:sz w:val="20"/>
        </w:rPr>
      </w:pPr>
    </w:p>
    <w:p w14:paraId="58DD36BD" w14:textId="77777777" w:rsidR="007E151D" w:rsidRDefault="007E151D" w:rsidP="007E151D">
      <w:r>
        <w:lastRenderedPageBreak/>
        <w:t>- U tablici su navedena događanja i aktivnosti koje će se odvijati u predmetnoj nastavi, dok su brojne aktivnosti koje će se odvijati u područnim odjelima vidljive u godišnjem planu i programu učiteljica razredne nastave</w:t>
      </w:r>
    </w:p>
    <w:p w14:paraId="5D474CF4" w14:textId="0479E96D" w:rsidR="00A313F6" w:rsidRPr="007E151D" w:rsidRDefault="007E151D">
      <w:pPr>
        <w:rPr>
          <w:color w:val="C00000"/>
        </w:rPr>
      </w:pPr>
      <w:r>
        <w:rPr>
          <w:color w:val="C00000"/>
        </w:rPr>
        <w:t>*M = PŠ Marijanci</w:t>
      </w:r>
      <w:r w:rsidR="00FD44D8">
        <w:rPr>
          <w:rFonts w:ascii="Arial" w:hAnsi="Arial" w:cs="Arial"/>
          <w:szCs w:val="24"/>
          <w:lang w:val="hr-HR"/>
        </w:rPr>
        <w:br/>
      </w:r>
    </w:p>
    <w:p w14:paraId="136010D3" w14:textId="77777777" w:rsidR="001A1D69" w:rsidRDefault="001A1D69">
      <w:pPr>
        <w:rPr>
          <w:i/>
          <w:color w:val="C00000"/>
          <w:szCs w:val="24"/>
        </w:rPr>
      </w:pPr>
    </w:p>
    <w:p w14:paraId="67721C82" w14:textId="77777777" w:rsidR="001A1D69" w:rsidRPr="00826691" w:rsidRDefault="00FD44D8" w:rsidP="00C417C8">
      <w:pPr>
        <w:pStyle w:val="Naslov2"/>
        <w:rPr>
          <w:rFonts w:ascii="Arial" w:hAnsi="Arial" w:cs="Arial"/>
          <w:sz w:val="24"/>
          <w:szCs w:val="24"/>
        </w:rPr>
      </w:pPr>
      <w:bookmarkStart w:id="59" w:name="_Toc115346422"/>
      <w:r w:rsidRPr="00826691">
        <w:rPr>
          <w:rFonts w:ascii="Arial" w:hAnsi="Arial" w:cs="Arial"/>
          <w:sz w:val="24"/>
          <w:szCs w:val="24"/>
        </w:rPr>
        <w:t>8.3. PLAN ZDRAVSTVENO-SOCIJALNE ZAŠTITE UČENIKA</w:t>
      </w:r>
      <w:bookmarkEnd w:id="59"/>
    </w:p>
    <w:p w14:paraId="1FBC875D" w14:textId="77777777" w:rsidR="001A1D69" w:rsidRDefault="001A1D69">
      <w:pPr>
        <w:ind w:left="360" w:hanging="720"/>
        <w:jc w:val="both"/>
        <w:rPr>
          <w:rFonts w:ascii="Arial" w:hAnsi="Arial" w:cs="Arial"/>
          <w:color w:val="FF0000"/>
          <w:szCs w:val="24"/>
        </w:rPr>
      </w:pPr>
    </w:p>
    <w:p w14:paraId="1EA1AFFD" w14:textId="77777777" w:rsidR="001A1D69" w:rsidRDefault="00FD44D8">
      <w:pPr>
        <w:spacing w:line="276" w:lineRule="auto"/>
        <w:jc w:val="both"/>
        <w:rPr>
          <w:rFonts w:ascii="Arial" w:hAnsi="Arial" w:cs="Arial"/>
        </w:rPr>
      </w:pPr>
      <w:r>
        <w:rPr>
          <w:rFonts w:ascii="Arial" w:hAnsi="Arial" w:cs="Arial"/>
        </w:rPr>
        <w:t>Osnovni ciljevi i namjena planiranih aktivnosti zdravstvene zaštite su:</w:t>
      </w:r>
    </w:p>
    <w:p w14:paraId="3BE92F0A" w14:textId="77777777" w:rsidR="001A1D69" w:rsidRDefault="00FD44D8">
      <w:pPr>
        <w:numPr>
          <w:ilvl w:val="0"/>
          <w:numId w:val="15"/>
        </w:numPr>
        <w:spacing w:line="276" w:lineRule="auto"/>
        <w:jc w:val="both"/>
        <w:rPr>
          <w:rFonts w:ascii="Arial" w:hAnsi="Arial" w:cs="Arial"/>
        </w:rPr>
      </w:pPr>
      <w:r>
        <w:rPr>
          <w:rFonts w:ascii="Arial" w:hAnsi="Arial" w:cs="Arial"/>
          <w:color w:val="000000"/>
          <w:szCs w:val="24"/>
        </w:rPr>
        <w:t>promicanje zdravlja i zdravog načina života</w:t>
      </w:r>
    </w:p>
    <w:p w14:paraId="7BBE59F6" w14:textId="77777777" w:rsidR="001A1D69" w:rsidRDefault="00FD44D8">
      <w:pPr>
        <w:numPr>
          <w:ilvl w:val="0"/>
          <w:numId w:val="15"/>
        </w:numPr>
        <w:spacing w:line="276" w:lineRule="auto"/>
        <w:jc w:val="both"/>
        <w:rPr>
          <w:rFonts w:ascii="Arial" w:hAnsi="Arial" w:cs="Arial"/>
        </w:rPr>
      </w:pPr>
      <w:r>
        <w:rPr>
          <w:rFonts w:ascii="Arial" w:hAnsi="Arial" w:cs="Arial"/>
          <w:color w:val="000000"/>
          <w:szCs w:val="24"/>
        </w:rPr>
        <w:t>promicanje zdravih životnih navika, pravilne prehrane i tjelesnih aktivnosti</w:t>
      </w:r>
    </w:p>
    <w:p w14:paraId="508E2F92" w14:textId="77777777" w:rsidR="001A1D69" w:rsidRDefault="00FD44D8">
      <w:pPr>
        <w:numPr>
          <w:ilvl w:val="0"/>
          <w:numId w:val="15"/>
        </w:numPr>
        <w:spacing w:line="276" w:lineRule="auto"/>
        <w:jc w:val="both"/>
        <w:rPr>
          <w:rFonts w:ascii="Arial" w:hAnsi="Arial" w:cs="Arial"/>
        </w:rPr>
      </w:pPr>
      <w:r>
        <w:rPr>
          <w:rFonts w:ascii="Arial" w:hAnsi="Arial" w:cs="Arial"/>
          <w:color w:val="000000"/>
          <w:szCs w:val="24"/>
        </w:rPr>
        <w:t>učenje o zdravlju i zdravom življenju</w:t>
      </w:r>
    </w:p>
    <w:p w14:paraId="79C3E1F5" w14:textId="77777777" w:rsidR="001A1D69" w:rsidRDefault="00FD44D8">
      <w:pPr>
        <w:numPr>
          <w:ilvl w:val="0"/>
          <w:numId w:val="15"/>
        </w:numPr>
        <w:spacing w:line="276" w:lineRule="auto"/>
        <w:jc w:val="both"/>
        <w:rPr>
          <w:rFonts w:ascii="Arial" w:hAnsi="Arial" w:cs="Arial"/>
        </w:rPr>
      </w:pPr>
      <w:r>
        <w:rPr>
          <w:rFonts w:ascii="Arial" w:hAnsi="Arial" w:cs="Arial"/>
          <w:color w:val="000000"/>
          <w:szCs w:val="24"/>
        </w:rPr>
        <w:t>stjecanje znanja o zdravoj prehrani</w:t>
      </w:r>
    </w:p>
    <w:p w14:paraId="6AC05FC0" w14:textId="77777777" w:rsidR="001A1D69" w:rsidRDefault="00FD44D8">
      <w:pPr>
        <w:numPr>
          <w:ilvl w:val="0"/>
          <w:numId w:val="15"/>
        </w:numPr>
        <w:spacing w:line="276" w:lineRule="auto"/>
        <w:jc w:val="both"/>
        <w:rPr>
          <w:rFonts w:ascii="Arial" w:hAnsi="Arial" w:cs="Arial"/>
        </w:rPr>
      </w:pPr>
      <w:r>
        <w:rPr>
          <w:rFonts w:ascii="Arial" w:hAnsi="Arial" w:cs="Arial"/>
          <w:color w:val="000000"/>
          <w:szCs w:val="24"/>
        </w:rPr>
        <w:t>zaštita duševnog zdravlja</w:t>
      </w:r>
    </w:p>
    <w:p w14:paraId="71262A61" w14:textId="77777777" w:rsidR="001A1D69" w:rsidRDefault="00FD44D8">
      <w:pPr>
        <w:numPr>
          <w:ilvl w:val="0"/>
          <w:numId w:val="15"/>
        </w:numPr>
        <w:spacing w:line="276" w:lineRule="auto"/>
        <w:jc w:val="both"/>
        <w:rPr>
          <w:rFonts w:ascii="Arial" w:hAnsi="Arial" w:cs="Arial"/>
        </w:rPr>
      </w:pPr>
      <w:r>
        <w:rPr>
          <w:rFonts w:ascii="Arial" w:hAnsi="Arial" w:cs="Arial"/>
          <w:color w:val="000000"/>
          <w:szCs w:val="24"/>
        </w:rPr>
        <w:t>rano otkrivanje poremećaja i bolesti.</w:t>
      </w:r>
    </w:p>
    <w:p w14:paraId="6034BF13" w14:textId="77777777" w:rsidR="001A1D69" w:rsidRDefault="001A1D69">
      <w:pPr>
        <w:spacing w:line="276" w:lineRule="auto"/>
        <w:jc w:val="both"/>
        <w:rPr>
          <w:rFonts w:ascii="Arial" w:hAnsi="Arial" w:cs="Arial"/>
        </w:rPr>
      </w:pPr>
    </w:p>
    <w:p w14:paraId="62933536" w14:textId="77777777" w:rsidR="001A1D69" w:rsidRDefault="00FD44D8">
      <w:pPr>
        <w:spacing w:line="276" w:lineRule="auto"/>
        <w:jc w:val="both"/>
        <w:rPr>
          <w:rFonts w:ascii="Arial" w:hAnsi="Arial" w:cs="Arial"/>
        </w:rPr>
      </w:pPr>
      <w:r>
        <w:rPr>
          <w:rFonts w:ascii="Arial" w:hAnsi="Arial" w:cs="Arial"/>
        </w:rPr>
        <w:t>Plan zdravstvene zaštite obuhvaća sljedeće aktivnosti:</w:t>
      </w:r>
    </w:p>
    <w:p w14:paraId="446D3561" w14:textId="77777777" w:rsidR="001A1D69" w:rsidRDefault="00FD44D8">
      <w:pPr>
        <w:numPr>
          <w:ilvl w:val="0"/>
          <w:numId w:val="15"/>
        </w:numPr>
        <w:spacing w:line="276" w:lineRule="auto"/>
        <w:jc w:val="both"/>
        <w:rPr>
          <w:rFonts w:ascii="Arial" w:hAnsi="Arial" w:cs="Arial"/>
        </w:rPr>
      </w:pPr>
      <w:r>
        <w:rPr>
          <w:rFonts w:ascii="Arial" w:hAnsi="Arial" w:cs="Arial"/>
          <w:color w:val="000000"/>
          <w:szCs w:val="24"/>
        </w:rPr>
        <w:t>ciljani preventivni i sistematski pregledi učenika</w:t>
      </w:r>
    </w:p>
    <w:p w14:paraId="2CA59F22" w14:textId="77777777" w:rsidR="001A1D69" w:rsidRDefault="00FD44D8">
      <w:pPr>
        <w:numPr>
          <w:ilvl w:val="0"/>
          <w:numId w:val="15"/>
        </w:numPr>
        <w:spacing w:line="276" w:lineRule="auto"/>
        <w:jc w:val="both"/>
        <w:rPr>
          <w:rFonts w:ascii="Arial" w:hAnsi="Arial" w:cs="Arial"/>
        </w:rPr>
      </w:pPr>
      <w:r>
        <w:rPr>
          <w:rFonts w:ascii="Arial" w:hAnsi="Arial" w:cs="Arial"/>
          <w:color w:val="000000"/>
          <w:szCs w:val="24"/>
        </w:rPr>
        <w:t>cijepljenje i docjepljivanje učenika</w:t>
      </w:r>
    </w:p>
    <w:p w14:paraId="68D6AD79" w14:textId="77777777" w:rsidR="001A1D69" w:rsidRDefault="00FD44D8">
      <w:pPr>
        <w:numPr>
          <w:ilvl w:val="0"/>
          <w:numId w:val="15"/>
        </w:numPr>
        <w:spacing w:line="276" w:lineRule="auto"/>
        <w:jc w:val="both"/>
        <w:rPr>
          <w:rFonts w:ascii="Arial" w:hAnsi="Arial" w:cs="Arial"/>
        </w:rPr>
      </w:pPr>
      <w:r>
        <w:rPr>
          <w:rFonts w:ascii="Arial" w:hAnsi="Arial" w:cs="Arial"/>
          <w:color w:val="000000"/>
          <w:szCs w:val="24"/>
        </w:rPr>
        <w:t>pregledi za upis u prvi razred</w:t>
      </w:r>
    </w:p>
    <w:p w14:paraId="0EC9D7CC" w14:textId="77777777" w:rsidR="001A1D69" w:rsidRDefault="00FD44D8">
      <w:pPr>
        <w:numPr>
          <w:ilvl w:val="0"/>
          <w:numId w:val="15"/>
        </w:numPr>
        <w:spacing w:line="276" w:lineRule="auto"/>
        <w:jc w:val="both"/>
        <w:rPr>
          <w:rFonts w:ascii="Arial" w:hAnsi="Arial" w:cs="Arial"/>
        </w:rPr>
      </w:pPr>
      <w:r>
        <w:rPr>
          <w:rFonts w:ascii="Arial" w:hAnsi="Arial" w:cs="Arial"/>
          <w:color w:val="000000"/>
          <w:szCs w:val="24"/>
        </w:rPr>
        <w:t>zdravstveni odgoj</w:t>
      </w:r>
    </w:p>
    <w:p w14:paraId="7068629B" w14:textId="77777777" w:rsidR="001A1D69" w:rsidRPr="00A313F6" w:rsidRDefault="00FD44D8" w:rsidP="00A313F6">
      <w:pPr>
        <w:numPr>
          <w:ilvl w:val="0"/>
          <w:numId w:val="15"/>
        </w:numPr>
        <w:spacing w:line="276" w:lineRule="auto"/>
        <w:jc w:val="both"/>
        <w:rPr>
          <w:rFonts w:ascii="Arial" w:hAnsi="Arial" w:cs="Arial"/>
        </w:rPr>
      </w:pPr>
      <w:r>
        <w:rPr>
          <w:rFonts w:ascii="Arial" w:hAnsi="Arial" w:cs="Arial"/>
          <w:color w:val="000000"/>
          <w:szCs w:val="24"/>
        </w:rPr>
        <w:t>programski sadržaji vezani uz nastavu.</w:t>
      </w:r>
    </w:p>
    <w:p w14:paraId="6F9BC8AB" w14:textId="77777777" w:rsidR="001A1D69" w:rsidRDefault="001A1D69">
      <w:pPr>
        <w:spacing w:line="276" w:lineRule="auto"/>
        <w:jc w:val="both"/>
      </w:pPr>
    </w:p>
    <w:p w14:paraId="466E4BC5" w14:textId="77777777" w:rsidR="00E8474E" w:rsidRDefault="00E8474E">
      <w:pPr>
        <w:spacing w:line="276" w:lineRule="auto"/>
        <w:jc w:val="both"/>
      </w:pPr>
    </w:p>
    <w:p w14:paraId="105DA3F4" w14:textId="2E2AE59A" w:rsidR="00E8474E" w:rsidRDefault="00E8474E">
      <w:pPr>
        <w:spacing w:line="276" w:lineRule="auto"/>
        <w:jc w:val="both"/>
      </w:pPr>
    </w:p>
    <w:p w14:paraId="3EB70D7A" w14:textId="0DF558C7" w:rsidR="008F7FF8" w:rsidRDefault="008F7FF8">
      <w:pPr>
        <w:spacing w:line="276" w:lineRule="auto"/>
        <w:jc w:val="both"/>
      </w:pPr>
    </w:p>
    <w:p w14:paraId="185B7F92" w14:textId="273EE8B7" w:rsidR="008F7FF8" w:rsidRDefault="008F7FF8">
      <w:pPr>
        <w:spacing w:line="276" w:lineRule="auto"/>
        <w:jc w:val="both"/>
      </w:pPr>
    </w:p>
    <w:p w14:paraId="337287A7" w14:textId="02DA1B9B" w:rsidR="008F7FF8" w:rsidRDefault="008F7FF8">
      <w:pPr>
        <w:spacing w:line="276" w:lineRule="auto"/>
        <w:jc w:val="both"/>
      </w:pPr>
    </w:p>
    <w:p w14:paraId="0461AE1A" w14:textId="77777777" w:rsidR="008F7FF8" w:rsidRDefault="008F7FF8">
      <w:pPr>
        <w:spacing w:line="276" w:lineRule="auto"/>
        <w:jc w:val="both"/>
      </w:pPr>
    </w:p>
    <w:p w14:paraId="736783E1" w14:textId="77777777" w:rsidR="001A1D69" w:rsidRPr="00826691" w:rsidRDefault="00FD44D8" w:rsidP="00C417C8">
      <w:pPr>
        <w:pStyle w:val="Naslov2"/>
        <w:rPr>
          <w:rFonts w:ascii="Arial" w:hAnsi="Arial" w:cs="Arial"/>
          <w:sz w:val="24"/>
          <w:szCs w:val="24"/>
        </w:rPr>
      </w:pPr>
      <w:bookmarkStart w:id="60" w:name="_Toc115346423"/>
      <w:r w:rsidRPr="00826691">
        <w:rPr>
          <w:rFonts w:ascii="Arial" w:hAnsi="Arial" w:cs="Arial"/>
          <w:sz w:val="24"/>
          <w:szCs w:val="24"/>
        </w:rPr>
        <w:lastRenderedPageBreak/>
        <w:t>8.4. PLAN PROFESIONALNOG INFORMIRANJA I USMJERAVANJA</w:t>
      </w:r>
      <w:bookmarkEnd w:id="60"/>
    </w:p>
    <w:p w14:paraId="653B5070" w14:textId="77777777" w:rsidR="001A1D69" w:rsidRDefault="001A1D69">
      <w:pPr>
        <w:spacing w:line="276" w:lineRule="auto"/>
        <w:jc w:val="both"/>
        <w:rPr>
          <w:rFonts w:ascii="Arial" w:hAnsi="Arial" w:cs="Arial"/>
        </w:rPr>
      </w:pPr>
    </w:p>
    <w:tbl>
      <w:tblPr>
        <w:tblStyle w:val="TableGrid3"/>
        <w:tblW w:w="10695" w:type="dxa"/>
        <w:jc w:val="center"/>
        <w:tblLayout w:type="fixed"/>
        <w:tblLook w:val="0400" w:firstRow="0" w:lastRow="0" w:firstColumn="0" w:lastColumn="0" w:noHBand="0" w:noVBand="1"/>
      </w:tblPr>
      <w:tblGrid>
        <w:gridCol w:w="824"/>
        <w:gridCol w:w="4476"/>
        <w:gridCol w:w="2464"/>
        <w:gridCol w:w="2931"/>
      </w:tblGrid>
      <w:tr w:rsidR="001A1D69" w14:paraId="2AA9179E" w14:textId="77777777">
        <w:trPr>
          <w:trHeight w:val="518"/>
          <w:jc w:val="center"/>
        </w:trPr>
        <w:tc>
          <w:tcPr>
            <w:tcW w:w="823" w:type="dxa"/>
          </w:tcPr>
          <w:p w14:paraId="2F89C2B6" w14:textId="77777777" w:rsidR="001A1D69" w:rsidRDefault="00FD44D8">
            <w:pPr>
              <w:spacing w:after="160" w:line="259" w:lineRule="auto"/>
              <w:jc w:val="center"/>
              <w:rPr>
                <w:rFonts w:ascii="Arial" w:hAnsi="Arial" w:cs="Arial"/>
                <w:sz w:val="20"/>
              </w:rPr>
            </w:pPr>
            <w:r>
              <w:rPr>
                <w:rFonts w:ascii="Arial" w:hAnsi="Arial" w:cs="Arial"/>
                <w:sz w:val="20"/>
              </w:rPr>
              <w:t>R. br.</w:t>
            </w:r>
          </w:p>
        </w:tc>
        <w:tc>
          <w:tcPr>
            <w:tcW w:w="4476" w:type="dxa"/>
          </w:tcPr>
          <w:p w14:paraId="52FF9AC8" w14:textId="77777777" w:rsidR="001A1D69" w:rsidRDefault="00FD44D8">
            <w:pPr>
              <w:spacing w:after="160" w:line="259" w:lineRule="auto"/>
              <w:jc w:val="center"/>
              <w:rPr>
                <w:rFonts w:ascii="Arial" w:hAnsi="Arial" w:cs="Arial"/>
                <w:b/>
                <w:sz w:val="20"/>
              </w:rPr>
            </w:pPr>
            <w:r>
              <w:rPr>
                <w:rFonts w:ascii="Arial" w:hAnsi="Arial" w:cs="Arial"/>
                <w:b/>
                <w:sz w:val="20"/>
              </w:rPr>
              <w:t>Sadržaj rada</w:t>
            </w:r>
          </w:p>
        </w:tc>
        <w:tc>
          <w:tcPr>
            <w:tcW w:w="2464" w:type="dxa"/>
          </w:tcPr>
          <w:p w14:paraId="32E1BC41" w14:textId="77777777" w:rsidR="001A1D69" w:rsidRDefault="00FD44D8">
            <w:pPr>
              <w:spacing w:after="160" w:line="259" w:lineRule="auto"/>
              <w:jc w:val="center"/>
              <w:rPr>
                <w:rFonts w:ascii="Arial" w:hAnsi="Arial" w:cs="Arial"/>
                <w:b/>
                <w:sz w:val="20"/>
              </w:rPr>
            </w:pPr>
            <w:r>
              <w:rPr>
                <w:rFonts w:ascii="Arial" w:hAnsi="Arial" w:cs="Arial"/>
                <w:b/>
                <w:sz w:val="20"/>
              </w:rPr>
              <w:t>Izvršitelji</w:t>
            </w:r>
          </w:p>
        </w:tc>
        <w:tc>
          <w:tcPr>
            <w:tcW w:w="2931" w:type="dxa"/>
          </w:tcPr>
          <w:p w14:paraId="18FFDC0A" w14:textId="77777777" w:rsidR="001A1D69" w:rsidRDefault="00FD44D8">
            <w:pPr>
              <w:spacing w:after="160" w:line="259" w:lineRule="auto"/>
              <w:jc w:val="center"/>
              <w:rPr>
                <w:rFonts w:ascii="Arial" w:hAnsi="Arial" w:cs="Arial"/>
                <w:b/>
                <w:sz w:val="20"/>
              </w:rPr>
            </w:pPr>
            <w:r>
              <w:rPr>
                <w:rFonts w:ascii="Arial" w:hAnsi="Arial" w:cs="Arial"/>
                <w:b/>
                <w:sz w:val="20"/>
              </w:rPr>
              <w:t>Vrijeme izvršenja</w:t>
            </w:r>
          </w:p>
        </w:tc>
      </w:tr>
      <w:tr w:rsidR="001A1D69" w14:paraId="07DC2F5C" w14:textId="77777777">
        <w:trPr>
          <w:trHeight w:val="978"/>
          <w:jc w:val="center"/>
        </w:trPr>
        <w:tc>
          <w:tcPr>
            <w:tcW w:w="823" w:type="dxa"/>
          </w:tcPr>
          <w:p w14:paraId="33FBD3C7" w14:textId="77777777" w:rsidR="001A1D69" w:rsidRDefault="00FD44D8">
            <w:pPr>
              <w:rPr>
                <w:rFonts w:ascii="Arial" w:hAnsi="Arial" w:cs="Arial"/>
                <w:sz w:val="20"/>
              </w:rPr>
            </w:pPr>
            <w:r>
              <w:rPr>
                <w:rFonts w:ascii="Arial" w:hAnsi="Arial" w:cs="Arial"/>
                <w:sz w:val="20"/>
              </w:rPr>
              <w:t>1.</w:t>
            </w:r>
          </w:p>
        </w:tc>
        <w:tc>
          <w:tcPr>
            <w:tcW w:w="4476" w:type="dxa"/>
          </w:tcPr>
          <w:p w14:paraId="5EF848CA" w14:textId="77777777" w:rsidR="001A1D69" w:rsidRDefault="00FD44D8">
            <w:pPr>
              <w:rPr>
                <w:rFonts w:ascii="Arial" w:hAnsi="Arial" w:cs="Arial"/>
                <w:sz w:val="20"/>
              </w:rPr>
            </w:pPr>
            <w:r>
              <w:rPr>
                <w:rFonts w:ascii="Arial" w:hAnsi="Arial" w:cs="Arial"/>
                <w:sz w:val="20"/>
              </w:rPr>
              <w:t>Radionica- Donošenje odluka</w:t>
            </w:r>
          </w:p>
        </w:tc>
        <w:tc>
          <w:tcPr>
            <w:tcW w:w="2464" w:type="dxa"/>
          </w:tcPr>
          <w:p w14:paraId="760D62DE" w14:textId="77777777" w:rsidR="001A1D69" w:rsidRDefault="00FD44D8">
            <w:pPr>
              <w:rPr>
                <w:rFonts w:ascii="Arial" w:hAnsi="Arial" w:cs="Arial"/>
                <w:sz w:val="20"/>
              </w:rPr>
            </w:pPr>
            <w:r>
              <w:rPr>
                <w:rFonts w:ascii="Arial" w:hAnsi="Arial" w:cs="Arial"/>
                <w:sz w:val="20"/>
              </w:rPr>
              <w:t>Psihologinja</w:t>
            </w:r>
          </w:p>
        </w:tc>
        <w:tc>
          <w:tcPr>
            <w:tcW w:w="2931" w:type="dxa"/>
          </w:tcPr>
          <w:p w14:paraId="7A96D7A8" w14:textId="70A1F9AB" w:rsidR="001A1D69" w:rsidRDefault="009C4F13">
            <w:pPr>
              <w:rPr>
                <w:rFonts w:ascii="Arial" w:hAnsi="Arial" w:cs="Arial"/>
                <w:sz w:val="20"/>
              </w:rPr>
            </w:pPr>
            <w:r>
              <w:rPr>
                <w:rFonts w:ascii="Arial" w:hAnsi="Arial" w:cs="Arial"/>
                <w:sz w:val="20"/>
              </w:rPr>
              <w:t>ožujak 2024</w:t>
            </w:r>
            <w:r w:rsidR="00FD44D8">
              <w:rPr>
                <w:rFonts w:ascii="Arial" w:hAnsi="Arial" w:cs="Arial"/>
                <w:sz w:val="20"/>
              </w:rPr>
              <w:t>.</w:t>
            </w:r>
          </w:p>
        </w:tc>
      </w:tr>
      <w:tr w:rsidR="001A1D69" w14:paraId="6020F6FB" w14:textId="77777777">
        <w:trPr>
          <w:trHeight w:val="1646"/>
          <w:jc w:val="center"/>
        </w:trPr>
        <w:tc>
          <w:tcPr>
            <w:tcW w:w="823" w:type="dxa"/>
          </w:tcPr>
          <w:p w14:paraId="2511A27B" w14:textId="77777777" w:rsidR="001A1D69" w:rsidRDefault="00FD44D8">
            <w:pPr>
              <w:spacing w:after="160" w:line="259" w:lineRule="auto"/>
              <w:rPr>
                <w:rFonts w:ascii="Arial" w:hAnsi="Arial" w:cs="Arial"/>
                <w:sz w:val="20"/>
              </w:rPr>
            </w:pPr>
            <w:r>
              <w:rPr>
                <w:rFonts w:ascii="Arial" w:hAnsi="Arial" w:cs="Arial"/>
                <w:sz w:val="20"/>
              </w:rPr>
              <w:t>2.</w:t>
            </w:r>
          </w:p>
        </w:tc>
        <w:tc>
          <w:tcPr>
            <w:tcW w:w="4476" w:type="dxa"/>
          </w:tcPr>
          <w:p w14:paraId="30931C28" w14:textId="77777777" w:rsidR="001A1D69" w:rsidRDefault="00FD44D8">
            <w:pPr>
              <w:spacing w:after="160" w:line="259" w:lineRule="auto"/>
              <w:rPr>
                <w:rFonts w:ascii="Arial" w:hAnsi="Arial" w:cs="Arial"/>
                <w:sz w:val="20"/>
              </w:rPr>
            </w:pPr>
            <w:r>
              <w:rPr>
                <w:rFonts w:ascii="Arial" w:hAnsi="Arial" w:cs="Arial"/>
                <w:sz w:val="20"/>
              </w:rPr>
              <w:t xml:space="preserve">Radionica-Ispitivanje profesionalnih interesa-samoprocjena osobina ličnosti, interesa i sposobnosti te povezivanje samoprocjena s budućim zanimanjem </w:t>
            </w:r>
          </w:p>
        </w:tc>
        <w:tc>
          <w:tcPr>
            <w:tcW w:w="2464" w:type="dxa"/>
          </w:tcPr>
          <w:p w14:paraId="16ABEB59" w14:textId="77777777" w:rsidR="001A1D69" w:rsidRDefault="00FD44D8">
            <w:pPr>
              <w:spacing w:after="160" w:line="259" w:lineRule="auto"/>
              <w:rPr>
                <w:rFonts w:ascii="Arial" w:hAnsi="Arial" w:cs="Arial"/>
                <w:sz w:val="20"/>
              </w:rPr>
            </w:pPr>
            <w:r>
              <w:rPr>
                <w:rFonts w:ascii="Arial" w:hAnsi="Arial" w:cs="Arial"/>
                <w:sz w:val="20"/>
              </w:rPr>
              <w:t>Psihologinja</w:t>
            </w:r>
          </w:p>
        </w:tc>
        <w:tc>
          <w:tcPr>
            <w:tcW w:w="2931" w:type="dxa"/>
          </w:tcPr>
          <w:p w14:paraId="5C706D61" w14:textId="462C5A65" w:rsidR="001A1D69" w:rsidRDefault="009C4F13">
            <w:pPr>
              <w:spacing w:after="160" w:line="259" w:lineRule="auto"/>
              <w:rPr>
                <w:rFonts w:ascii="Arial" w:hAnsi="Arial" w:cs="Arial"/>
                <w:sz w:val="20"/>
              </w:rPr>
            </w:pPr>
            <w:r>
              <w:rPr>
                <w:rFonts w:ascii="Arial" w:hAnsi="Arial" w:cs="Arial"/>
                <w:sz w:val="20"/>
              </w:rPr>
              <w:t>travanj 2024</w:t>
            </w:r>
            <w:r w:rsidR="00FD44D8">
              <w:rPr>
                <w:rFonts w:ascii="Arial" w:hAnsi="Arial" w:cs="Arial"/>
                <w:sz w:val="20"/>
              </w:rPr>
              <w:t>.</w:t>
            </w:r>
          </w:p>
        </w:tc>
      </w:tr>
      <w:tr w:rsidR="001A1D69" w14:paraId="31B8A7C6" w14:textId="77777777">
        <w:trPr>
          <w:trHeight w:val="1332"/>
          <w:jc w:val="center"/>
        </w:trPr>
        <w:tc>
          <w:tcPr>
            <w:tcW w:w="823" w:type="dxa"/>
          </w:tcPr>
          <w:p w14:paraId="6BAFE5BB" w14:textId="77777777" w:rsidR="001A1D69" w:rsidRDefault="00FD44D8">
            <w:pPr>
              <w:spacing w:after="160" w:line="259" w:lineRule="auto"/>
              <w:rPr>
                <w:rFonts w:ascii="Arial" w:hAnsi="Arial" w:cs="Arial"/>
                <w:sz w:val="20"/>
              </w:rPr>
            </w:pPr>
            <w:r>
              <w:rPr>
                <w:rFonts w:ascii="Arial" w:hAnsi="Arial" w:cs="Arial"/>
                <w:sz w:val="20"/>
              </w:rPr>
              <w:t>3.</w:t>
            </w:r>
          </w:p>
        </w:tc>
        <w:tc>
          <w:tcPr>
            <w:tcW w:w="4476" w:type="dxa"/>
          </w:tcPr>
          <w:p w14:paraId="560D1C03" w14:textId="77777777" w:rsidR="001A1D69" w:rsidRDefault="00FD44D8">
            <w:pPr>
              <w:spacing w:after="160" w:line="259" w:lineRule="auto"/>
              <w:rPr>
                <w:rFonts w:ascii="Arial" w:hAnsi="Arial" w:cs="Arial"/>
                <w:sz w:val="20"/>
              </w:rPr>
            </w:pPr>
            <w:r>
              <w:rPr>
                <w:rFonts w:ascii="Arial" w:hAnsi="Arial" w:cs="Arial"/>
                <w:sz w:val="20"/>
              </w:rPr>
              <w:t xml:space="preserve">Informiranje učenika o upisu u srednju školu, mogućnostima, profesijama </w:t>
            </w:r>
          </w:p>
        </w:tc>
        <w:tc>
          <w:tcPr>
            <w:tcW w:w="2464" w:type="dxa"/>
          </w:tcPr>
          <w:p w14:paraId="4FF87A47" w14:textId="77777777" w:rsidR="001A1D69" w:rsidRDefault="00FD44D8">
            <w:pPr>
              <w:spacing w:after="160" w:line="259" w:lineRule="auto"/>
              <w:rPr>
                <w:rFonts w:ascii="Arial" w:hAnsi="Arial" w:cs="Arial"/>
                <w:sz w:val="20"/>
              </w:rPr>
            </w:pPr>
            <w:r>
              <w:rPr>
                <w:rFonts w:ascii="Arial" w:hAnsi="Arial" w:cs="Arial"/>
                <w:sz w:val="20"/>
              </w:rPr>
              <w:t>Psihologinja, pedagoginja, razrednici, predstavnici SŠ</w:t>
            </w:r>
          </w:p>
        </w:tc>
        <w:tc>
          <w:tcPr>
            <w:tcW w:w="2931" w:type="dxa"/>
          </w:tcPr>
          <w:p w14:paraId="0A77D1CF" w14:textId="1CE52774" w:rsidR="001A1D69" w:rsidRDefault="009C4F13">
            <w:pPr>
              <w:spacing w:after="160" w:line="259" w:lineRule="auto"/>
              <w:rPr>
                <w:rFonts w:ascii="Arial" w:hAnsi="Arial" w:cs="Arial"/>
                <w:sz w:val="20"/>
              </w:rPr>
            </w:pPr>
            <w:r>
              <w:rPr>
                <w:rFonts w:ascii="Arial" w:hAnsi="Arial" w:cs="Arial"/>
                <w:sz w:val="20"/>
              </w:rPr>
              <w:t>tijekom šk. godine 2023./2024</w:t>
            </w:r>
            <w:r w:rsidR="00FD44D8">
              <w:rPr>
                <w:rFonts w:ascii="Arial" w:hAnsi="Arial" w:cs="Arial"/>
                <w:sz w:val="20"/>
              </w:rPr>
              <w:t>.</w:t>
            </w:r>
          </w:p>
        </w:tc>
      </w:tr>
      <w:tr w:rsidR="001A1D69" w14:paraId="729DCA77" w14:textId="77777777">
        <w:trPr>
          <w:trHeight w:val="1512"/>
          <w:jc w:val="center"/>
        </w:trPr>
        <w:tc>
          <w:tcPr>
            <w:tcW w:w="823" w:type="dxa"/>
          </w:tcPr>
          <w:p w14:paraId="14092BE7" w14:textId="77777777" w:rsidR="001A1D69" w:rsidRDefault="00FD44D8">
            <w:pPr>
              <w:spacing w:after="160" w:line="259" w:lineRule="auto"/>
              <w:rPr>
                <w:rFonts w:ascii="Arial" w:hAnsi="Arial" w:cs="Arial"/>
                <w:sz w:val="20"/>
              </w:rPr>
            </w:pPr>
            <w:r>
              <w:rPr>
                <w:rFonts w:ascii="Arial" w:hAnsi="Arial" w:cs="Arial"/>
                <w:sz w:val="20"/>
              </w:rPr>
              <w:t>4.</w:t>
            </w:r>
          </w:p>
        </w:tc>
        <w:tc>
          <w:tcPr>
            <w:tcW w:w="4476" w:type="dxa"/>
          </w:tcPr>
          <w:p w14:paraId="3EE5EFA5" w14:textId="77777777" w:rsidR="001A1D69" w:rsidRDefault="00FD44D8">
            <w:pPr>
              <w:spacing w:after="160" w:line="259" w:lineRule="auto"/>
              <w:rPr>
                <w:rFonts w:ascii="Arial" w:hAnsi="Arial" w:cs="Arial"/>
                <w:sz w:val="20"/>
              </w:rPr>
            </w:pPr>
            <w:r>
              <w:rPr>
                <w:rFonts w:ascii="Arial" w:hAnsi="Arial" w:cs="Arial"/>
                <w:sz w:val="20"/>
              </w:rPr>
              <w:t>Individualno savjetovanje i profesionalno usmjeravanje učenika prema potrebi</w:t>
            </w:r>
          </w:p>
          <w:p w14:paraId="162765A9" w14:textId="77777777" w:rsidR="001A1D69" w:rsidRDefault="001A1D69">
            <w:pPr>
              <w:spacing w:after="160" w:line="259" w:lineRule="auto"/>
              <w:rPr>
                <w:rFonts w:ascii="Arial" w:hAnsi="Arial" w:cs="Arial"/>
                <w:sz w:val="20"/>
              </w:rPr>
            </w:pPr>
          </w:p>
        </w:tc>
        <w:tc>
          <w:tcPr>
            <w:tcW w:w="2464" w:type="dxa"/>
          </w:tcPr>
          <w:p w14:paraId="0073BA46" w14:textId="77777777" w:rsidR="001A1D69" w:rsidRDefault="00FD44D8">
            <w:pPr>
              <w:spacing w:after="160" w:line="259" w:lineRule="auto"/>
              <w:rPr>
                <w:rFonts w:ascii="Arial" w:hAnsi="Arial" w:cs="Arial"/>
                <w:sz w:val="20"/>
              </w:rPr>
            </w:pPr>
            <w:r>
              <w:rPr>
                <w:rFonts w:ascii="Arial" w:hAnsi="Arial" w:cs="Arial"/>
                <w:sz w:val="20"/>
              </w:rPr>
              <w:t>Psihologinja</w:t>
            </w:r>
          </w:p>
        </w:tc>
        <w:tc>
          <w:tcPr>
            <w:tcW w:w="2931" w:type="dxa"/>
          </w:tcPr>
          <w:p w14:paraId="72BDB38B" w14:textId="5C148102" w:rsidR="001A1D69" w:rsidRDefault="009C4F13">
            <w:pPr>
              <w:spacing w:after="160" w:line="259" w:lineRule="auto"/>
              <w:rPr>
                <w:rFonts w:ascii="Arial" w:hAnsi="Arial" w:cs="Arial"/>
                <w:sz w:val="20"/>
              </w:rPr>
            </w:pPr>
            <w:r>
              <w:rPr>
                <w:rFonts w:ascii="Arial" w:hAnsi="Arial" w:cs="Arial"/>
                <w:sz w:val="20"/>
              </w:rPr>
              <w:t>travanj/ svibanj 2024</w:t>
            </w:r>
            <w:r w:rsidR="00FD44D8">
              <w:rPr>
                <w:rFonts w:ascii="Arial" w:hAnsi="Arial" w:cs="Arial"/>
                <w:sz w:val="20"/>
              </w:rPr>
              <w:t>.</w:t>
            </w:r>
          </w:p>
        </w:tc>
      </w:tr>
      <w:tr w:rsidR="001A1D69" w14:paraId="2FA4A312" w14:textId="77777777">
        <w:trPr>
          <w:trHeight w:val="1796"/>
          <w:jc w:val="center"/>
        </w:trPr>
        <w:tc>
          <w:tcPr>
            <w:tcW w:w="823" w:type="dxa"/>
          </w:tcPr>
          <w:p w14:paraId="2A6D1D0F" w14:textId="77777777" w:rsidR="001A1D69" w:rsidRDefault="00FD44D8">
            <w:pPr>
              <w:spacing w:after="160" w:line="259" w:lineRule="auto"/>
              <w:rPr>
                <w:rFonts w:ascii="Arial" w:hAnsi="Arial" w:cs="Arial"/>
                <w:sz w:val="20"/>
              </w:rPr>
            </w:pPr>
            <w:r>
              <w:rPr>
                <w:rFonts w:ascii="Arial" w:hAnsi="Arial" w:cs="Arial"/>
                <w:sz w:val="20"/>
              </w:rPr>
              <w:t>5.</w:t>
            </w:r>
          </w:p>
        </w:tc>
        <w:tc>
          <w:tcPr>
            <w:tcW w:w="4476" w:type="dxa"/>
          </w:tcPr>
          <w:p w14:paraId="37009C98" w14:textId="77777777" w:rsidR="001A1D69" w:rsidRDefault="00FD44D8">
            <w:pPr>
              <w:spacing w:after="160" w:line="259" w:lineRule="auto"/>
              <w:rPr>
                <w:rFonts w:ascii="Arial" w:hAnsi="Arial" w:cs="Arial"/>
                <w:sz w:val="20"/>
              </w:rPr>
            </w:pPr>
            <w:r>
              <w:rPr>
                <w:rFonts w:ascii="Arial" w:hAnsi="Arial" w:cs="Arial"/>
                <w:sz w:val="20"/>
              </w:rPr>
              <w:t>Informiranje učenika o upisima u srednju školu i mogućnostima daljnjeg školovanja putem informativnog panoa</w:t>
            </w:r>
          </w:p>
          <w:p w14:paraId="2D844C63" w14:textId="77777777" w:rsidR="001A1D69" w:rsidRDefault="001A1D69">
            <w:pPr>
              <w:spacing w:after="160" w:line="259" w:lineRule="auto"/>
              <w:rPr>
                <w:rFonts w:ascii="Arial" w:hAnsi="Arial" w:cs="Arial"/>
                <w:sz w:val="20"/>
              </w:rPr>
            </w:pPr>
          </w:p>
        </w:tc>
        <w:tc>
          <w:tcPr>
            <w:tcW w:w="2464" w:type="dxa"/>
          </w:tcPr>
          <w:p w14:paraId="47732B49" w14:textId="77777777" w:rsidR="001A1D69" w:rsidRDefault="00FD44D8">
            <w:pPr>
              <w:spacing w:after="160" w:line="259" w:lineRule="auto"/>
              <w:rPr>
                <w:rFonts w:ascii="Arial" w:hAnsi="Arial" w:cs="Arial"/>
                <w:sz w:val="20"/>
              </w:rPr>
            </w:pPr>
            <w:r>
              <w:rPr>
                <w:rFonts w:ascii="Arial" w:hAnsi="Arial" w:cs="Arial"/>
                <w:sz w:val="20"/>
              </w:rPr>
              <w:t>Psihologinja</w:t>
            </w:r>
          </w:p>
        </w:tc>
        <w:tc>
          <w:tcPr>
            <w:tcW w:w="2931" w:type="dxa"/>
          </w:tcPr>
          <w:p w14:paraId="285067A3" w14:textId="72EA9F64" w:rsidR="001A1D69" w:rsidRDefault="009C4F13">
            <w:pPr>
              <w:spacing w:after="160" w:line="259" w:lineRule="auto"/>
              <w:rPr>
                <w:rFonts w:ascii="Arial" w:hAnsi="Arial" w:cs="Arial"/>
                <w:sz w:val="20"/>
              </w:rPr>
            </w:pPr>
            <w:r>
              <w:rPr>
                <w:rFonts w:ascii="Arial" w:hAnsi="Arial" w:cs="Arial"/>
                <w:sz w:val="20"/>
              </w:rPr>
              <w:t>svibanj 2024</w:t>
            </w:r>
            <w:r w:rsidR="00FD44D8">
              <w:rPr>
                <w:rFonts w:ascii="Arial" w:hAnsi="Arial" w:cs="Arial"/>
                <w:sz w:val="20"/>
              </w:rPr>
              <w:t>.</w:t>
            </w:r>
          </w:p>
        </w:tc>
      </w:tr>
      <w:tr w:rsidR="001A1D69" w14:paraId="24A3ACB9" w14:textId="77777777">
        <w:trPr>
          <w:trHeight w:val="1317"/>
          <w:jc w:val="center"/>
        </w:trPr>
        <w:tc>
          <w:tcPr>
            <w:tcW w:w="823" w:type="dxa"/>
          </w:tcPr>
          <w:p w14:paraId="5A10AE9F" w14:textId="77777777" w:rsidR="001A1D69" w:rsidRDefault="00FD44D8">
            <w:pPr>
              <w:spacing w:after="160" w:line="259" w:lineRule="auto"/>
              <w:rPr>
                <w:rFonts w:ascii="Arial" w:hAnsi="Arial" w:cs="Arial"/>
                <w:sz w:val="20"/>
              </w:rPr>
            </w:pPr>
            <w:r>
              <w:rPr>
                <w:rFonts w:ascii="Arial" w:hAnsi="Arial" w:cs="Arial"/>
                <w:sz w:val="20"/>
              </w:rPr>
              <w:lastRenderedPageBreak/>
              <w:t>6.</w:t>
            </w:r>
          </w:p>
        </w:tc>
        <w:tc>
          <w:tcPr>
            <w:tcW w:w="4476" w:type="dxa"/>
          </w:tcPr>
          <w:p w14:paraId="4D07F5BC" w14:textId="77777777" w:rsidR="001A1D69" w:rsidRDefault="00FD44D8">
            <w:pPr>
              <w:spacing w:after="160" w:line="259" w:lineRule="auto"/>
              <w:rPr>
                <w:rFonts w:ascii="Arial" w:hAnsi="Arial" w:cs="Arial"/>
                <w:sz w:val="20"/>
              </w:rPr>
            </w:pPr>
            <w:r>
              <w:rPr>
                <w:rFonts w:ascii="Arial" w:hAnsi="Arial" w:cs="Arial"/>
                <w:sz w:val="20"/>
              </w:rPr>
              <w:t>Informiranje roditelja kako mogu pomoći u odabiru zanimanja i srednje škole predavanjem na roditeljskom sastanku</w:t>
            </w:r>
          </w:p>
          <w:p w14:paraId="456AFD52" w14:textId="77777777" w:rsidR="001A1D69" w:rsidRDefault="001A1D69">
            <w:pPr>
              <w:spacing w:after="160" w:line="259" w:lineRule="auto"/>
              <w:rPr>
                <w:rFonts w:ascii="Arial" w:hAnsi="Arial" w:cs="Arial"/>
                <w:sz w:val="20"/>
              </w:rPr>
            </w:pPr>
          </w:p>
        </w:tc>
        <w:tc>
          <w:tcPr>
            <w:tcW w:w="2464" w:type="dxa"/>
          </w:tcPr>
          <w:p w14:paraId="34850C54" w14:textId="77777777" w:rsidR="001A1D69" w:rsidRDefault="00FD44D8">
            <w:pPr>
              <w:spacing w:after="160" w:line="259" w:lineRule="auto"/>
              <w:rPr>
                <w:rFonts w:ascii="Arial" w:hAnsi="Arial" w:cs="Arial"/>
                <w:sz w:val="20"/>
              </w:rPr>
            </w:pPr>
            <w:r>
              <w:rPr>
                <w:rFonts w:ascii="Arial" w:hAnsi="Arial" w:cs="Arial"/>
                <w:sz w:val="20"/>
              </w:rPr>
              <w:t>Psihologinja</w:t>
            </w:r>
          </w:p>
        </w:tc>
        <w:tc>
          <w:tcPr>
            <w:tcW w:w="2931" w:type="dxa"/>
          </w:tcPr>
          <w:p w14:paraId="6F36CEAD" w14:textId="72BD472F" w:rsidR="001A1D69" w:rsidRDefault="009C4F13">
            <w:pPr>
              <w:spacing w:after="160" w:line="259" w:lineRule="auto"/>
              <w:rPr>
                <w:rFonts w:ascii="Arial" w:hAnsi="Arial" w:cs="Arial"/>
                <w:sz w:val="20"/>
              </w:rPr>
            </w:pPr>
            <w:r>
              <w:rPr>
                <w:rFonts w:ascii="Arial" w:hAnsi="Arial" w:cs="Arial"/>
                <w:sz w:val="20"/>
              </w:rPr>
              <w:t>travanj/ svibanj 2024</w:t>
            </w:r>
            <w:r w:rsidR="00FD44D8">
              <w:rPr>
                <w:rFonts w:ascii="Arial" w:hAnsi="Arial" w:cs="Arial"/>
                <w:sz w:val="20"/>
              </w:rPr>
              <w:t>.</w:t>
            </w:r>
          </w:p>
        </w:tc>
      </w:tr>
      <w:tr w:rsidR="001A1D69" w14:paraId="70948327" w14:textId="77777777">
        <w:trPr>
          <w:trHeight w:val="1177"/>
          <w:jc w:val="center"/>
        </w:trPr>
        <w:tc>
          <w:tcPr>
            <w:tcW w:w="823" w:type="dxa"/>
          </w:tcPr>
          <w:p w14:paraId="36260202" w14:textId="77777777" w:rsidR="001A1D69" w:rsidRDefault="00FD44D8">
            <w:pPr>
              <w:spacing w:after="160" w:line="259" w:lineRule="auto"/>
              <w:rPr>
                <w:rFonts w:ascii="Arial" w:hAnsi="Arial" w:cs="Arial"/>
                <w:sz w:val="20"/>
              </w:rPr>
            </w:pPr>
            <w:r>
              <w:rPr>
                <w:rFonts w:ascii="Arial" w:hAnsi="Arial" w:cs="Arial"/>
                <w:sz w:val="20"/>
              </w:rPr>
              <w:t>7.</w:t>
            </w:r>
          </w:p>
        </w:tc>
        <w:tc>
          <w:tcPr>
            <w:tcW w:w="4476" w:type="dxa"/>
          </w:tcPr>
          <w:p w14:paraId="6B27E788" w14:textId="77777777" w:rsidR="001A1D69" w:rsidRDefault="00FD44D8">
            <w:pPr>
              <w:spacing w:after="160" w:line="259" w:lineRule="auto"/>
              <w:rPr>
                <w:rFonts w:ascii="Arial" w:hAnsi="Arial" w:cs="Arial"/>
                <w:sz w:val="20"/>
              </w:rPr>
            </w:pPr>
            <w:r>
              <w:rPr>
                <w:rFonts w:ascii="Arial" w:hAnsi="Arial" w:cs="Arial"/>
                <w:sz w:val="20"/>
              </w:rPr>
              <w:t>Informiranje učenika s teškoćama u razvoju i zdravstvenim teškoćama o mogućnostima daljnjeg školovanja</w:t>
            </w:r>
          </w:p>
        </w:tc>
        <w:tc>
          <w:tcPr>
            <w:tcW w:w="2464" w:type="dxa"/>
          </w:tcPr>
          <w:p w14:paraId="74EA4051" w14:textId="77777777" w:rsidR="001A1D69" w:rsidRDefault="00FD44D8">
            <w:pPr>
              <w:spacing w:after="160" w:line="259" w:lineRule="auto"/>
              <w:rPr>
                <w:rFonts w:ascii="Arial" w:hAnsi="Arial" w:cs="Arial"/>
                <w:sz w:val="20"/>
              </w:rPr>
            </w:pPr>
            <w:r>
              <w:rPr>
                <w:rFonts w:ascii="Arial" w:hAnsi="Arial" w:cs="Arial"/>
                <w:sz w:val="20"/>
              </w:rPr>
              <w:t>Psihologinja, HZZ; služba za profesionalno usmjeravanje i informiranje</w:t>
            </w:r>
          </w:p>
          <w:p w14:paraId="59B263A0" w14:textId="77777777" w:rsidR="001A1D69" w:rsidRDefault="001A1D69">
            <w:pPr>
              <w:spacing w:after="160" w:line="259" w:lineRule="auto"/>
              <w:rPr>
                <w:rFonts w:ascii="Arial" w:hAnsi="Arial" w:cs="Arial"/>
                <w:sz w:val="20"/>
              </w:rPr>
            </w:pPr>
          </w:p>
        </w:tc>
        <w:tc>
          <w:tcPr>
            <w:tcW w:w="2931" w:type="dxa"/>
          </w:tcPr>
          <w:p w14:paraId="2BA4E93D" w14:textId="56DA9512" w:rsidR="001A1D69" w:rsidRDefault="009C4F13">
            <w:pPr>
              <w:spacing w:after="160" w:line="259" w:lineRule="auto"/>
              <w:rPr>
                <w:rFonts w:ascii="Arial" w:hAnsi="Arial" w:cs="Arial"/>
                <w:sz w:val="20"/>
              </w:rPr>
            </w:pPr>
            <w:r>
              <w:rPr>
                <w:rFonts w:ascii="Arial" w:hAnsi="Arial" w:cs="Arial"/>
                <w:sz w:val="20"/>
              </w:rPr>
              <w:t>travanj /svibanj 2024</w:t>
            </w:r>
            <w:r w:rsidR="00FD44D8">
              <w:rPr>
                <w:rFonts w:ascii="Arial" w:hAnsi="Arial" w:cs="Arial"/>
                <w:sz w:val="20"/>
              </w:rPr>
              <w:t>.</w:t>
            </w:r>
          </w:p>
        </w:tc>
      </w:tr>
    </w:tbl>
    <w:p w14:paraId="0C785FA4" w14:textId="77777777" w:rsidR="001A1D69" w:rsidRDefault="001A1D69">
      <w:pPr>
        <w:spacing w:line="276" w:lineRule="auto"/>
        <w:jc w:val="both"/>
        <w:rPr>
          <w:rFonts w:ascii="Arial" w:hAnsi="Arial" w:cs="Arial"/>
          <w:sz w:val="20"/>
        </w:rPr>
      </w:pPr>
    </w:p>
    <w:p w14:paraId="00F9BC6C" w14:textId="77777777" w:rsidR="001A1D69" w:rsidRDefault="001A1D69">
      <w:pPr>
        <w:spacing w:line="276" w:lineRule="auto"/>
        <w:jc w:val="both"/>
        <w:rPr>
          <w:rFonts w:ascii="Arial" w:hAnsi="Arial" w:cs="Arial"/>
          <w:sz w:val="20"/>
        </w:rPr>
      </w:pPr>
    </w:p>
    <w:p w14:paraId="07BE244D" w14:textId="77777777" w:rsidR="001A1D69" w:rsidRDefault="001A1D69">
      <w:pPr>
        <w:pStyle w:val="Naslov2"/>
        <w:rPr>
          <w:rFonts w:ascii="Arial" w:hAnsi="Arial" w:cs="Arial"/>
          <w:sz w:val="20"/>
          <w:szCs w:val="20"/>
        </w:rPr>
      </w:pPr>
    </w:p>
    <w:p w14:paraId="24833FC5" w14:textId="77777777" w:rsidR="001A1D69" w:rsidRDefault="001A1D69">
      <w:pPr>
        <w:rPr>
          <w:rFonts w:ascii="Arial" w:hAnsi="Arial" w:cs="Arial"/>
          <w:sz w:val="20"/>
        </w:rPr>
      </w:pPr>
    </w:p>
    <w:p w14:paraId="5A322478" w14:textId="77777777" w:rsidR="001A1D69" w:rsidRDefault="001A1D69">
      <w:pPr>
        <w:rPr>
          <w:sz w:val="20"/>
        </w:rPr>
      </w:pPr>
    </w:p>
    <w:p w14:paraId="50AE051E" w14:textId="77777777" w:rsidR="001A1D69" w:rsidRDefault="001A1D69"/>
    <w:p w14:paraId="3F07393F" w14:textId="77777777" w:rsidR="001A1D69" w:rsidRDefault="001A1D69"/>
    <w:p w14:paraId="132C0E91" w14:textId="77777777" w:rsidR="001A1D69" w:rsidRDefault="001A1D69"/>
    <w:p w14:paraId="1C377AA3" w14:textId="77777777" w:rsidR="001A1D69" w:rsidRDefault="001A1D69"/>
    <w:p w14:paraId="17688E44" w14:textId="77777777" w:rsidR="001A1D69" w:rsidRDefault="001A1D69"/>
    <w:p w14:paraId="21269262" w14:textId="77777777" w:rsidR="001A1D69" w:rsidRDefault="001A1D69"/>
    <w:p w14:paraId="5FCA7E9C" w14:textId="77777777" w:rsidR="001A1D69" w:rsidRDefault="001A1D69"/>
    <w:p w14:paraId="76680BAC" w14:textId="77777777" w:rsidR="001A1D69" w:rsidRDefault="001A1D69"/>
    <w:p w14:paraId="1094BFFF" w14:textId="77777777" w:rsidR="001A1D69" w:rsidRDefault="001A1D69"/>
    <w:p w14:paraId="35964C84" w14:textId="77777777" w:rsidR="001A1D69" w:rsidRDefault="001A1D69"/>
    <w:p w14:paraId="6202243D" w14:textId="77777777" w:rsidR="001A1D69" w:rsidRDefault="001A1D69"/>
    <w:p w14:paraId="07353286" w14:textId="77777777" w:rsidR="001A1D69" w:rsidRDefault="001A1D69"/>
    <w:p w14:paraId="1EDFE38C" w14:textId="77777777" w:rsidR="001A1D69" w:rsidRDefault="001A1D69"/>
    <w:p w14:paraId="0E29336D" w14:textId="77777777" w:rsidR="001A1D69" w:rsidRDefault="001A1D69"/>
    <w:p w14:paraId="5DA68D99" w14:textId="77777777" w:rsidR="001A1D69" w:rsidRDefault="001A1D69"/>
    <w:p w14:paraId="2D7DB24D" w14:textId="4C242DFD" w:rsidR="004C7C1B" w:rsidRDefault="004C7C1B"/>
    <w:p w14:paraId="7C130C66" w14:textId="77777777" w:rsidR="001A1D69" w:rsidRPr="009A53E6" w:rsidRDefault="00FD44D8" w:rsidP="00C417C8">
      <w:pPr>
        <w:pStyle w:val="Naslov2"/>
        <w:rPr>
          <w:rFonts w:ascii="Arial" w:hAnsi="Arial" w:cs="Arial"/>
          <w:sz w:val="24"/>
          <w:szCs w:val="24"/>
        </w:rPr>
      </w:pPr>
      <w:bookmarkStart w:id="61" w:name="_Toc115346424"/>
      <w:r w:rsidRPr="009A53E6">
        <w:rPr>
          <w:rFonts w:ascii="Arial" w:hAnsi="Arial" w:cs="Arial"/>
          <w:sz w:val="24"/>
          <w:szCs w:val="24"/>
        </w:rPr>
        <w:lastRenderedPageBreak/>
        <w:t>8.</w:t>
      </w:r>
      <w:proofErr w:type="gramStart"/>
      <w:r w:rsidRPr="009A53E6">
        <w:rPr>
          <w:rFonts w:ascii="Arial" w:hAnsi="Arial" w:cs="Arial"/>
          <w:sz w:val="24"/>
          <w:szCs w:val="24"/>
        </w:rPr>
        <w:t>5.ŠKOLSKI</w:t>
      </w:r>
      <w:proofErr w:type="gramEnd"/>
      <w:r w:rsidRPr="009A53E6">
        <w:rPr>
          <w:rFonts w:ascii="Arial" w:hAnsi="Arial" w:cs="Arial"/>
          <w:sz w:val="24"/>
          <w:szCs w:val="24"/>
        </w:rPr>
        <w:t xml:space="preserve"> PREVETIVNI PROGRAM</w:t>
      </w:r>
      <w:bookmarkEnd w:id="61"/>
    </w:p>
    <w:p w14:paraId="01CF8D49" w14:textId="1AAA8AB5" w:rsidR="001A1D69" w:rsidRPr="008F7FF8" w:rsidRDefault="00FD44D8">
      <w:pPr>
        <w:rPr>
          <w:rFonts w:ascii="Arial" w:hAnsi="Arial" w:cs="Arial"/>
        </w:rPr>
      </w:pPr>
      <w:r w:rsidRPr="008F7FF8">
        <w:rPr>
          <w:rFonts w:ascii="Arial" w:hAnsi="Arial" w:cs="Arial"/>
        </w:rPr>
        <w:t>Voditeljica: psihologinja</w:t>
      </w:r>
    </w:p>
    <w:p w14:paraId="035DDFE7" w14:textId="77777777" w:rsidR="006214DD" w:rsidRPr="008F7FF8" w:rsidRDefault="006214DD" w:rsidP="006214DD">
      <w:pPr>
        <w:spacing w:after="120"/>
        <w:ind w:firstLine="708"/>
        <w:jc w:val="both"/>
        <w:rPr>
          <w:rFonts w:ascii="Arial" w:hAnsi="Arial" w:cs="Arial"/>
          <w:szCs w:val="24"/>
        </w:rPr>
      </w:pPr>
      <w:r w:rsidRPr="008F7FF8">
        <w:rPr>
          <w:rFonts w:ascii="Arial" w:hAnsi="Arial" w:cs="Arial"/>
          <w:szCs w:val="24"/>
        </w:rPr>
        <w:t>Namjena aktivnosti školskog preventivnog programa jest poučavanje učenika općim životnim vještinama te sprečavanje i suzbijanje neprihvatljivih oblika ponašanja. Također, svrha ŠPP je pomoći učenicima u donošenju ispravnih odluka i pomoći im u uspješnom rješavanju problema te osnaživanje roditelja za odgoj svoje djece u zrele i odgovorne odrasle osobe. U ŠPP naše škole uključeni su svi učenici, njihovi roditelji i nastavnici.</w:t>
      </w:r>
    </w:p>
    <w:p w14:paraId="4363494E" w14:textId="77777777" w:rsidR="006214DD" w:rsidRPr="008F7FF8" w:rsidRDefault="006214DD" w:rsidP="006214DD">
      <w:pPr>
        <w:spacing w:after="120"/>
        <w:rPr>
          <w:rFonts w:ascii="Arial" w:hAnsi="Arial" w:cs="Arial"/>
          <w:szCs w:val="24"/>
        </w:rPr>
      </w:pPr>
      <w:r w:rsidRPr="008F7FF8">
        <w:rPr>
          <w:rFonts w:ascii="Arial" w:hAnsi="Arial" w:cs="Arial"/>
          <w:szCs w:val="24"/>
        </w:rPr>
        <w:t xml:space="preserve">PROCJENA STANJA I POTREBA: </w:t>
      </w:r>
    </w:p>
    <w:p w14:paraId="53000B81" w14:textId="77777777" w:rsidR="006214DD" w:rsidRPr="008F7FF8" w:rsidRDefault="006214DD" w:rsidP="006214DD">
      <w:pPr>
        <w:spacing w:after="120"/>
        <w:ind w:firstLine="708"/>
        <w:jc w:val="both"/>
        <w:rPr>
          <w:rFonts w:ascii="Arial" w:hAnsi="Arial" w:cs="Arial"/>
          <w:color w:val="222222"/>
          <w:szCs w:val="24"/>
        </w:rPr>
      </w:pPr>
      <w:r w:rsidRPr="008F7FF8">
        <w:rPr>
          <w:rFonts w:ascii="Arial" w:hAnsi="Arial" w:cs="Arial"/>
          <w:szCs w:val="24"/>
        </w:rPr>
        <w:t xml:space="preserve">Na temelju analize stanja i potreba (rujan 2023.) u svakom razredu, dolazi se do zaključka da je u našoj školi manji postotak učenika koji su skloni konzumaciji alkohola i duhanskih proizvoda zbog znatiželje i zadovoljavanja potreba za dokazivanjem i pripadanjem grupi (učenici viših razreda). U tom smjeru kod učenika će se razvijati kritičko mišljenje prema ovisnostima i zdrave zdravstvene navike te jačanje osobnosti s ciljem odupiranja pritisku vršnjaka. Također, potrebno je razvijati zdravstveno – higijenske navike i svijest o važnost zdrave prehrane te zbog načina života i sve manjeg kretanja svijest o zdravom načinu života kroz tjelovježbu. Spomenuta analiza pokazala je da kod učenika postoji potreba za razvojem zdravih prijateljskih odnosa i socijalnih i komunikacijskih vještina, empatije, kontrole emocija, samopouzdanja i radnih navika. Vezano uz kontrolu emocija potrebo je razvijati vještine nenasilnog ponašanja i adekvatnog reagiranja u konfliktnim situacijama. Ono što se kontinuirano u našoj školi potiče je razvoj kritičkog mišljenja i međusobne suradnje kao i razvijanje odgovornosti za vlastite postupke.  Donošenje dobrih odluka još je jedna vještina na kojoj se treba kontinuirano raditi, kao i na razvoju tolerancije i prihvaćanju različitosti. Isto tako, potrebno je razvijati vještine aktivnog slušanja. S obzirom na to da većina učenika koristi Internet i društvene mreže postoji potreba za razvojem kritičkog mišljenja vezanog uz upotrebu IKT-a kako bi se preventivno djelovalo na sve češći oblik nasilnog ponašanja na društvenim mrežama. Nastavljamo raditi na razvijanju svijesti o važnosti brige i očuvanja mentalnog zdravlja kao i razvijanju znanja i vještina u ovom vrlo bitnom segmentu ljudskog funkcioniranja. Osobito ćemo se usmjeriti na prepoznavanje osjećaja, učinkovitost nošenja s emocijama, razvijanje empatije i biranju prihvatljivih oblika ponašanja kao </w:t>
      </w:r>
      <w:proofErr w:type="gramStart"/>
      <w:r w:rsidRPr="008F7FF8">
        <w:rPr>
          <w:rFonts w:ascii="Arial" w:hAnsi="Arial" w:cs="Arial"/>
          <w:szCs w:val="24"/>
        </w:rPr>
        <w:t>i  prevenciji</w:t>
      </w:r>
      <w:proofErr w:type="gramEnd"/>
      <w:r w:rsidRPr="008F7FF8">
        <w:rPr>
          <w:rFonts w:ascii="Arial" w:hAnsi="Arial" w:cs="Arial"/>
          <w:szCs w:val="24"/>
        </w:rPr>
        <w:t xml:space="preserve"> nasilnog ponašanja. također, ove školske godine stavit ćemo naglasak i na prevenciju seksualnog nasilja kako u realnom životu tako i u onom virtualnom koji sve više postaje dio života mladih. Ove školske godine stavljamo naglasak te se usmjeravmo na povezivanje dviju generacija kroz unaprjeđenje inovativnih metoda poučavanja i ključne kompetencije nastavnika za rad s novim Z i Alfa generacijama učenika </w:t>
      </w:r>
      <w:r w:rsidRPr="008F7FF8">
        <w:rPr>
          <w:rFonts w:ascii="Arial" w:hAnsi="Arial" w:cs="Arial"/>
          <w:color w:val="222222"/>
          <w:szCs w:val="24"/>
        </w:rPr>
        <w:t xml:space="preserve">u skladu sa stalnim promjenama i zahtjevima društva </w:t>
      </w:r>
      <w:r w:rsidRPr="008F7FF8">
        <w:rPr>
          <w:rFonts w:ascii="Arial" w:hAnsi="Arial" w:cs="Arial"/>
          <w:szCs w:val="24"/>
        </w:rPr>
        <w:t>temeljenog na znanju. Također, nastojat ćemo ostvariti suradnju i partnerstvo između učitelja i učenika razredne i predmetne nastave naše škole, suradnju s drugim školama, s roditeljima, lokalnom i međunarodnom zajednicom.</w:t>
      </w:r>
    </w:p>
    <w:p w14:paraId="43C6295B" w14:textId="061160D4" w:rsidR="006214DD" w:rsidRPr="008F7FF8" w:rsidRDefault="006214DD" w:rsidP="006214DD">
      <w:pPr>
        <w:jc w:val="both"/>
        <w:rPr>
          <w:rFonts w:ascii="Arial" w:hAnsi="Arial" w:cs="Arial"/>
          <w:szCs w:val="24"/>
        </w:rPr>
      </w:pPr>
    </w:p>
    <w:p w14:paraId="63BC6514" w14:textId="1B8C9B23" w:rsidR="006214DD" w:rsidRPr="008F7FF8" w:rsidRDefault="006214DD" w:rsidP="006214DD">
      <w:pPr>
        <w:jc w:val="both"/>
        <w:rPr>
          <w:rFonts w:ascii="Arial" w:hAnsi="Arial" w:cs="Arial"/>
          <w:szCs w:val="24"/>
        </w:rPr>
      </w:pPr>
    </w:p>
    <w:p w14:paraId="7C28495B" w14:textId="2C8B4DC8" w:rsidR="006214DD" w:rsidRPr="008F7FF8" w:rsidRDefault="006214DD" w:rsidP="006214DD">
      <w:pPr>
        <w:jc w:val="both"/>
        <w:rPr>
          <w:rFonts w:ascii="Arial" w:hAnsi="Arial" w:cs="Arial"/>
          <w:szCs w:val="24"/>
        </w:rPr>
      </w:pPr>
    </w:p>
    <w:p w14:paraId="7733AC2C" w14:textId="77777777" w:rsidR="006214DD" w:rsidRPr="008F7FF8" w:rsidRDefault="006214DD" w:rsidP="006214DD">
      <w:pPr>
        <w:jc w:val="both"/>
        <w:rPr>
          <w:rFonts w:ascii="Arial" w:hAnsi="Arial" w:cs="Arial"/>
          <w:szCs w:val="24"/>
        </w:rPr>
      </w:pPr>
    </w:p>
    <w:p w14:paraId="242D6B91" w14:textId="79979D12" w:rsidR="006214DD" w:rsidRPr="008F7FF8" w:rsidRDefault="006214DD" w:rsidP="006214DD">
      <w:pPr>
        <w:jc w:val="both"/>
        <w:rPr>
          <w:rFonts w:ascii="Arial" w:hAnsi="Arial" w:cs="Arial"/>
          <w:szCs w:val="24"/>
        </w:rPr>
      </w:pPr>
      <w:r w:rsidRPr="008F7FF8">
        <w:rPr>
          <w:rFonts w:ascii="Arial" w:hAnsi="Arial" w:cs="Arial"/>
          <w:szCs w:val="24"/>
        </w:rPr>
        <w:t xml:space="preserve">CILJEVI PROGRAMA: </w:t>
      </w:r>
    </w:p>
    <w:p w14:paraId="4871C243" w14:textId="77777777" w:rsidR="006214DD" w:rsidRPr="008F7FF8" w:rsidRDefault="006214DD" w:rsidP="006214DD">
      <w:pPr>
        <w:jc w:val="both"/>
        <w:rPr>
          <w:rFonts w:ascii="Arial" w:hAnsi="Arial" w:cs="Arial"/>
          <w:szCs w:val="24"/>
        </w:rPr>
      </w:pPr>
    </w:p>
    <w:p w14:paraId="7D84558A" w14:textId="77777777" w:rsidR="006214DD" w:rsidRPr="008F7FF8" w:rsidRDefault="006214DD" w:rsidP="006214DD">
      <w:pPr>
        <w:ind w:firstLine="708"/>
        <w:jc w:val="both"/>
        <w:rPr>
          <w:rFonts w:ascii="Arial" w:hAnsi="Arial" w:cs="Arial"/>
          <w:szCs w:val="24"/>
        </w:rPr>
      </w:pPr>
      <w:r w:rsidRPr="008F7FF8">
        <w:rPr>
          <w:rFonts w:ascii="Arial" w:hAnsi="Arial" w:cs="Arial"/>
          <w:szCs w:val="24"/>
        </w:rPr>
        <w:t xml:space="preserve">Rad s učiteljima, učenicima i roditeljima usmjeren je na promicanje znanja i vještina koje mogu učvrstiti i unaprijediti zdrav stil življenja, promicati fizičko i mentalno zdravlje i prevenirati ovisnosti. Specifični obrazovni </w:t>
      </w:r>
      <w:proofErr w:type="gramStart"/>
      <w:r w:rsidRPr="008F7FF8">
        <w:rPr>
          <w:rFonts w:ascii="Arial" w:hAnsi="Arial" w:cs="Arial"/>
          <w:szCs w:val="24"/>
        </w:rPr>
        <w:t>sadržaji  realizirat</w:t>
      </w:r>
      <w:proofErr w:type="gramEnd"/>
      <w:r w:rsidRPr="008F7FF8">
        <w:rPr>
          <w:rFonts w:ascii="Arial" w:hAnsi="Arial" w:cs="Arial"/>
          <w:szCs w:val="24"/>
        </w:rPr>
        <w:t xml:space="preserve"> će se preko redovne nastave, na satima razrednika, roditeljskih sastanaka i suradnje s vanjskim institucijama.</w:t>
      </w:r>
    </w:p>
    <w:p w14:paraId="58D2945B" w14:textId="77777777" w:rsidR="006214DD" w:rsidRPr="008F7FF8" w:rsidRDefault="006214DD" w:rsidP="006214DD">
      <w:pPr>
        <w:pStyle w:val="Bezproreda"/>
        <w:rPr>
          <w:rFonts w:ascii="Arial" w:hAnsi="Arial" w:cs="Arial"/>
          <w:sz w:val="24"/>
          <w:szCs w:val="24"/>
        </w:rPr>
      </w:pPr>
    </w:p>
    <w:p w14:paraId="21923F67" w14:textId="77777777" w:rsidR="006214DD" w:rsidRDefault="006214DD" w:rsidP="006214DD">
      <w:pPr>
        <w:pStyle w:val="Bezproreda"/>
        <w:rPr>
          <w:rFonts w:ascii="Times New Roman" w:hAnsi="Times New Roman" w:cs="Times New Roman"/>
          <w:sz w:val="24"/>
          <w:szCs w:val="24"/>
        </w:rPr>
      </w:pPr>
    </w:p>
    <w:p w14:paraId="02970BD1" w14:textId="77777777" w:rsidR="006214DD" w:rsidRPr="00880D59" w:rsidRDefault="006214DD" w:rsidP="006214DD">
      <w:pPr>
        <w:pStyle w:val="Bezproreda"/>
        <w:rPr>
          <w:rFonts w:ascii="Times New Roman" w:hAnsi="Times New Roman" w:cs="Times New Roman"/>
          <w:sz w:val="24"/>
          <w:szCs w:val="24"/>
        </w:rPr>
      </w:pPr>
      <w:r w:rsidRPr="00880D59">
        <w:rPr>
          <w:rFonts w:ascii="Times New Roman" w:hAnsi="Times New Roman" w:cs="Times New Roman"/>
          <w:sz w:val="24"/>
          <w:szCs w:val="24"/>
        </w:rPr>
        <w:t>AKTIVNOSTI:</w:t>
      </w:r>
    </w:p>
    <w:p w14:paraId="77AD09A5" w14:textId="77777777" w:rsidR="006214DD" w:rsidRPr="00880D59" w:rsidRDefault="006214DD" w:rsidP="006214DD">
      <w:pPr>
        <w:pStyle w:val="Naslov4"/>
        <w:spacing w:before="0"/>
      </w:pPr>
      <w:r w:rsidRPr="00880D59">
        <w:t>RAD S UČENICIMA</w:t>
      </w:r>
    </w:p>
    <w:tbl>
      <w:tblPr>
        <w:tblStyle w:val="Reetkatablice"/>
        <w:tblW w:w="14341" w:type="dxa"/>
        <w:tblLayout w:type="fixed"/>
        <w:tblLook w:val="04A0" w:firstRow="1" w:lastRow="0" w:firstColumn="1" w:lastColumn="0" w:noHBand="0" w:noVBand="1"/>
      </w:tblPr>
      <w:tblGrid>
        <w:gridCol w:w="4702"/>
        <w:gridCol w:w="2127"/>
        <w:gridCol w:w="1984"/>
        <w:gridCol w:w="992"/>
        <w:gridCol w:w="2694"/>
        <w:gridCol w:w="1842"/>
      </w:tblGrid>
      <w:tr w:rsidR="006214DD" w:rsidRPr="00880D59" w14:paraId="7C07182A" w14:textId="77777777" w:rsidTr="00883C0C">
        <w:trPr>
          <w:trHeight w:val="423"/>
        </w:trPr>
        <w:tc>
          <w:tcPr>
            <w:tcW w:w="14341" w:type="dxa"/>
            <w:gridSpan w:val="6"/>
            <w:hideMark/>
          </w:tcPr>
          <w:p w14:paraId="4457EC0A" w14:textId="77777777" w:rsidR="006214DD" w:rsidRPr="00880D59" w:rsidRDefault="006214DD" w:rsidP="009E5E14">
            <w:pPr>
              <w:rPr>
                <w:rFonts w:eastAsiaTheme="minorHAnsi"/>
                <w:szCs w:val="24"/>
                <w:lang w:val="hr-HR"/>
              </w:rPr>
            </w:pPr>
            <w:r w:rsidRPr="00880D59">
              <w:rPr>
                <w:rFonts w:eastAsiaTheme="minorHAnsi"/>
                <w:szCs w:val="24"/>
                <w:lang w:val="hr-HR"/>
              </w:rPr>
              <w:t>PROGRAMI</w:t>
            </w:r>
          </w:p>
        </w:tc>
      </w:tr>
      <w:tr w:rsidR="006214DD" w:rsidRPr="00883C0C" w14:paraId="4446F7EF" w14:textId="77777777" w:rsidTr="00883C0C">
        <w:trPr>
          <w:trHeight w:val="1485"/>
        </w:trPr>
        <w:tc>
          <w:tcPr>
            <w:tcW w:w="4702" w:type="dxa"/>
            <w:hideMark/>
          </w:tcPr>
          <w:p w14:paraId="37370FF9" w14:textId="77777777" w:rsidR="006214DD" w:rsidRPr="00883C0C" w:rsidRDefault="006214DD" w:rsidP="009E5E14">
            <w:pPr>
              <w:rPr>
                <w:rFonts w:eastAsiaTheme="minorHAnsi"/>
                <w:b/>
                <w:i/>
                <w:lang w:val="hr-HR"/>
              </w:rPr>
            </w:pPr>
          </w:p>
          <w:p w14:paraId="566CA217" w14:textId="77777777" w:rsidR="006214DD" w:rsidRPr="00883C0C" w:rsidRDefault="006214DD" w:rsidP="009E5E14">
            <w:pPr>
              <w:rPr>
                <w:rFonts w:eastAsiaTheme="minorHAnsi"/>
                <w:b/>
                <w:i/>
                <w:lang w:val="hr-HR"/>
              </w:rPr>
            </w:pPr>
            <w:r w:rsidRPr="00883C0C">
              <w:rPr>
                <w:rFonts w:eastAsiaTheme="minorHAnsi"/>
                <w:b/>
                <w:i/>
                <w:lang w:val="hr-HR"/>
              </w:rPr>
              <w:t>Naziv programa/ aktivnosti kratak opis, ciljevi</w:t>
            </w:r>
          </w:p>
          <w:p w14:paraId="20933602" w14:textId="77777777" w:rsidR="006214DD" w:rsidRPr="00883C0C" w:rsidRDefault="006214DD" w:rsidP="009E5E14">
            <w:pPr>
              <w:rPr>
                <w:rFonts w:eastAsiaTheme="minorHAnsi"/>
                <w:b/>
                <w:i/>
                <w:lang w:val="hr-HR"/>
              </w:rPr>
            </w:pPr>
          </w:p>
        </w:tc>
        <w:tc>
          <w:tcPr>
            <w:tcW w:w="2127" w:type="dxa"/>
          </w:tcPr>
          <w:p w14:paraId="4A8BA28C" w14:textId="77777777" w:rsidR="006214DD" w:rsidRPr="00883C0C" w:rsidRDefault="006214DD" w:rsidP="009E5E14">
            <w:pPr>
              <w:rPr>
                <w:b/>
                <w:i/>
                <w:lang w:val="hr-HR"/>
              </w:rPr>
            </w:pPr>
            <w:r w:rsidRPr="00883C0C">
              <w:rPr>
                <w:b/>
                <w:i/>
                <w:lang w:val="hr-HR"/>
              </w:rPr>
              <w:t>Tko je proveo evaluaciju (rezultata ili učinka)</w:t>
            </w:r>
          </w:p>
          <w:p w14:paraId="69E7BB0F" w14:textId="77777777" w:rsidR="006214DD" w:rsidRPr="00883C0C" w:rsidRDefault="006214DD" w:rsidP="009E5E14">
            <w:pPr>
              <w:rPr>
                <w:b/>
                <w:i/>
                <w:lang w:val="hr-HR"/>
              </w:rPr>
            </w:pPr>
            <w:r w:rsidRPr="00883C0C">
              <w:rPr>
                <w:b/>
                <w:i/>
                <w:lang w:val="hr-HR"/>
              </w:rPr>
              <w:t>Rezultati evaluacije</w:t>
            </w:r>
          </w:p>
        </w:tc>
        <w:tc>
          <w:tcPr>
            <w:tcW w:w="1984" w:type="dxa"/>
            <w:hideMark/>
          </w:tcPr>
          <w:p w14:paraId="7A00255B" w14:textId="77777777" w:rsidR="006214DD" w:rsidRPr="00883C0C" w:rsidRDefault="006214DD" w:rsidP="009E5E14">
            <w:pPr>
              <w:rPr>
                <w:b/>
                <w:i/>
                <w:lang w:val="en-AU"/>
              </w:rPr>
            </w:pPr>
            <w:r w:rsidRPr="00883C0C">
              <w:rPr>
                <w:b/>
                <w:i/>
                <w:lang w:val="hr-HR"/>
              </w:rPr>
              <w:t>Raz.</w:t>
            </w:r>
          </w:p>
        </w:tc>
        <w:tc>
          <w:tcPr>
            <w:tcW w:w="992" w:type="dxa"/>
            <w:hideMark/>
          </w:tcPr>
          <w:p w14:paraId="72A61E60" w14:textId="77777777" w:rsidR="006214DD" w:rsidRPr="00883C0C" w:rsidRDefault="006214DD" w:rsidP="009E5E14">
            <w:pPr>
              <w:rPr>
                <w:b/>
                <w:i/>
                <w:lang w:val="en-AU"/>
              </w:rPr>
            </w:pPr>
            <w:r w:rsidRPr="00883C0C">
              <w:rPr>
                <w:b/>
                <w:i/>
                <w:lang w:val="hr-HR"/>
              </w:rPr>
              <w:t>Broj uč.</w:t>
            </w:r>
          </w:p>
        </w:tc>
        <w:tc>
          <w:tcPr>
            <w:tcW w:w="2694" w:type="dxa"/>
            <w:hideMark/>
          </w:tcPr>
          <w:p w14:paraId="69E82EB3" w14:textId="77777777" w:rsidR="006214DD" w:rsidRPr="00883C0C" w:rsidRDefault="006214DD" w:rsidP="009E5E14">
            <w:pPr>
              <w:rPr>
                <w:b/>
                <w:i/>
                <w:lang w:val="en-AU"/>
              </w:rPr>
            </w:pPr>
            <w:r w:rsidRPr="00883C0C">
              <w:rPr>
                <w:b/>
                <w:i/>
                <w:lang w:val="hr-HR"/>
              </w:rPr>
              <w:t>Voditelj, suradnici</w:t>
            </w:r>
          </w:p>
        </w:tc>
        <w:tc>
          <w:tcPr>
            <w:tcW w:w="1842" w:type="dxa"/>
            <w:hideMark/>
          </w:tcPr>
          <w:p w14:paraId="0B54838A" w14:textId="77777777" w:rsidR="006214DD" w:rsidRPr="00883C0C" w:rsidRDefault="006214DD" w:rsidP="009E5E14">
            <w:pPr>
              <w:rPr>
                <w:b/>
                <w:i/>
                <w:lang w:val="en-AU"/>
              </w:rPr>
            </w:pPr>
            <w:r w:rsidRPr="00883C0C">
              <w:rPr>
                <w:b/>
                <w:i/>
                <w:lang w:val="hr-HR"/>
              </w:rPr>
              <w:t>Planirani broj susreta</w:t>
            </w:r>
          </w:p>
        </w:tc>
      </w:tr>
      <w:tr w:rsidR="006214DD" w:rsidRPr="00880D59" w14:paraId="52BD5168" w14:textId="77777777" w:rsidTr="00883C0C">
        <w:trPr>
          <w:trHeight w:val="505"/>
        </w:trPr>
        <w:tc>
          <w:tcPr>
            <w:tcW w:w="4702" w:type="dxa"/>
            <w:hideMark/>
          </w:tcPr>
          <w:p w14:paraId="71A26B81" w14:textId="77777777" w:rsidR="006214DD" w:rsidRPr="00883C0C" w:rsidRDefault="006214DD" w:rsidP="009E5E14">
            <w:pPr>
              <w:rPr>
                <w:rFonts w:eastAsiaTheme="minorHAnsi"/>
                <w:b/>
                <w:i/>
                <w:szCs w:val="24"/>
                <w:lang w:val="hr-HR"/>
              </w:rPr>
            </w:pPr>
            <w:r w:rsidRPr="00883C0C">
              <w:rPr>
                <w:rFonts w:eastAsiaTheme="minorHAnsi"/>
                <w:b/>
                <w:szCs w:val="24"/>
                <w:lang w:val="hr-HR"/>
              </w:rPr>
              <w:t xml:space="preserve">1. Projekt </w:t>
            </w:r>
            <w:r w:rsidRPr="00883C0C">
              <w:rPr>
                <w:rFonts w:eastAsiaTheme="minorHAnsi"/>
                <w:b/>
                <w:i/>
                <w:szCs w:val="24"/>
                <w:lang w:val="hr-HR"/>
              </w:rPr>
              <w:t xml:space="preserve">„Zdrav za 5“ </w:t>
            </w:r>
          </w:p>
          <w:p w14:paraId="7F033257" w14:textId="77777777" w:rsidR="006214DD" w:rsidRPr="00883C0C" w:rsidRDefault="006214DD" w:rsidP="009E5E14">
            <w:pPr>
              <w:rPr>
                <w:rFonts w:eastAsiaTheme="minorHAnsi"/>
                <w:szCs w:val="24"/>
                <w:lang w:val="hr-HR"/>
              </w:rPr>
            </w:pPr>
            <w:r w:rsidRPr="00883C0C">
              <w:rPr>
                <w:rFonts w:eastAsiaTheme="minorHAnsi"/>
                <w:i/>
                <w:szCs w:val="24"/>
                <w:lang w:val="hr-HR"/>
              </w:rPr>
              <w:t xml:space="preserve">- </w:t>
            </w:r>
            <w:r w:rsidRPr="00883C0C">
              <w:rPr>
                <w:rFonts w:eastAsiaTheme="minorHAnsi"/>
                <w:szCs w:val="24"/>
                <w:lang w:val="hr-HR"/>
              </w:rPr>
              <w:t>provodi  Škola u suradnji s MUP –om.</w:t>
            </w:r>
          </w:p>
          <w:p w14:paraId="38AF24D3" w14:textId="77777777" w:rsidR="006214DD" w:rsidRPr="00883C0C" w:rsidRDefault="006214DD" w:rsidP="009E5E14">
            <w:pPr>
              <w:rPr>
                <w:rFonts w:eastAsiaTheme="minorHAnsi"/>
                <w:szCs w:val="24"/>
                <w:lang w:val="hr-HR"/>
              </w:rPr>
            </w:pPr>
            <w:r w:rsidRPr="00883C0C">
              <w:rPr>
                <w:rFonts w:eastAsiaTheme="minorHAnsi"/>
                <w:szCs w:val="24"/>
                <w:lang w:val="hr-HR"/>
              </w:rPr>
              <w:t>Cilj: prevencija ovisnosti te promocija prosocijalnog, preventivnog i zaštitnog djelovanja uz razvijanje socioemocionalnih vještina kod djece i mladeži; podizanje razine svijesti o vlastitoj ulozi u očuvanju životne, školske i radne okoline.</w:t>
            </w:r>
          </w:p>
          <w:p w14:paraId="322477D0" w14:textId="77777777" w:rsidR="006214DD" w:rsidRPr="00557433" w:rsidRDefault="006214DD" w:rsidP="009E5E14">
            <w:pPr>
              <w:rPr>
                <w:rFonts w:eastAsiaTheme="minorHAnsi"/>
                <w:b/>
                <w:szCs w:val="24"/>
                <w:lang w:val="hr-HR"/>
              </w:rPr>
            </w:pPr>
            <w:r w:rsidRPr="00883C0C">
              <w:rPr>
                <w:rFonts w:eastAsiaTheme="minorHAnsi"/>
                <w:iCs/>
                <w:szCs w:val="24"/>
                <w:lang w:val="hr-HR"/>
              </w:rPr>
              <w:t>U</w:t>
            </w:r>
            <w:r w:rsidRPr="00883C0C">
              <w:rPr>
                <w:rFonts w:eastAsiaTheme="minorHAnsi"/>
                <w:szCs w:val="24"/>
                <w:lang w:val="hr-HR"/>
              </w:rPr>
              <w:t>čenike se upućuje na sve štetne posljedice i rizike koje zbog konzumacije sredstava ovisnosti mogu imati na zdravstvenom, psihološkom, socijalnom, ekonomskom i etičkom planu.</w:t>
            </w:r>
          </w:p>
        </w:tc>
        <w:tc>
          <w:tcPr>
            <w:tcW w:w="2127" w:type="dxa"/>
          </w:tcPr>
          <w:p w14:paraId="3C153324" w14:textId="77777777" w:rsidR="006214DD" w:rsidRPr="00557433" w:rsidRDefault="006214DD" w:rsidP="009E5E14">
            <w:pPr>
              <w:rPr>
                <w:szCs w:val="24"/>
                <w:lang w:val="hr-HR"/>
              </w:rPr>
            </w:pPr>
            <w:r w:rsidRPr="00557433">
              <w:rPr>
                <w:szCs w:val="24"/>
                <w:lang w:val="hr-HR"/>
              </w:rPr>
              <w:t>MUP;</w:t>
            </w:r>
          </w:p>
          <w:p w14:paraId="1457B7FC" w14:textId="77777777" w:rsidR="006214DD" w:rsidRPr="00557433" w:rsidRDefault="006214DD" w:rsidP="009E5E14">
            <w:pPr>
              <w:rPr>
                <w:szCs w:val="24"/>
                <w:lang w:val="hr-HR"/>
              </w:rPr>
            </w:pPr>
            <w:r w:rsidRPr="00557433">
              <w:rPr>
                <w:szCs w:val="24"/>
                <w:lang w:val="hr-HR"/>
              </w:rPr>
              <w:t>Policijska uprava Osječko-baranjska</w:t>
            </w:r>
          </w:p>
          <w:p w14:paraId="0439F21A" w14:textId="77777777" w:rsidR="006214DD" w:rsidRPr="00557433" w:rsidRDefault="006214DD" w:rsidP="009E5E14">
            <w:pPr>
              <w:rPr>
                <w:szCs w:val="24"/>
                <w:lang w:val="hr-HR"/>
              </w:rPr>
            </w:pPr>
          </w:p>
        </w:tc>
        <w:tc>
          <w:tcPr>
            <w:tcW w:w="1984" w:type="dxa"/>
            <w:hideMark/>
          </w:tcPr>
          <w:p w14:paraId="3E0981B9" w14:textId="77777777" w:rsidR="006214DD" w:rsidRPr="00557433" w:rsidRDefault="006214DD" w:rsidP="009E5E14">
            <w:pPr>
              <w:rPr>
                <w:szCs w:val="24"/>
                <w:lang w:val="hr-HR"/>
              </w:rPr>
            </w:pPr>
            <w:r w:rsidRPr="00557433">
              <w:rPr>
                <w:szCs w:val="24"/>
                <w:lang w:val="hr-HR"/>
              </w:rPr>
              <w:t>8.</w:t>
            </w:r>
          </w:p>
        </w:tc>
        <w:tc>
          <w:tcPr>
            <w:tcW w:w="992" w:type="dxa"/>
            <w:hideMark/>
          </w:tcPr>
          <w:p w14:paraId="0DC26B7B" w14:textId="77777777" w:rsidR="006214DD" w:rsidRPr="00557433" w:rsidRDefault="006214DD" w:rsidP="009E5E14">
            <w:pPr>
              <w:rPr>
                <w:szCs w:val="24"/>
                <w:lang w:val="hr-HR"/>
              </w:rPr>
            </w:pPr>
            <w:r>
              <w:rPr>
                <w:szCs w:val="24"/>
                <w:lang w:val="hr-HR"/>
              </w:rPr>
              <w:t>45</w:t>
            </w:r>
          </w:p>
        </w:tc>
        <w:tc>
          <w:tcPr>
            <w:tcW w:w="2694" w:type="dxa"/>
            <w:hideMark/>
          </w:tcPr>
          <w:p w14:paraId="76A1F5EB" w14:textId="77777777" w:rsidR="006214DD" w:rsidRPr="00557433" w:rsidRDefault="006214DD" w:rsidP="009E5E14">
            <w:pPr>
              <w:rPr>
                <w:szCs w:val="24"/>
                <w:lang w:val="hr-HR"/>
              </w:rPr>
            </w:pPr>
            <w:r w:rsidRPr="00557433">
              <w:rPr>
                <w:szCs w:val="24"/>
                <w:lang w:val="hr-HR"/>
              </w:rPr>
              <w:t>predstavnik PU Osječko-baranjske Robert Škorvaga</w:t>
            </w:r>
          </w:p>
          <w:p w14:paraId="3E6426F7" w14:textId="77777777" w:rsidR="006214DD" w:rsidRPr="00557433" w:rsidRDefault="006214DD" w:rsidP="009E5E14">
            <w:pPr>
              <w:rPr>
                <w:szCs w:val="24"/>
                <w:lang w:val="hr-HR"/>
              </w:rPr>
            </w:pPr>
          </w:p>
          <w:p w14:paraId="2337AF78" w14:textId="77777777" w:rsidR="006214DD" w:rsidRDefault="006214DD" w:rsidP="009E5E14">
            <w:pPr>
              <w:rPr>
                <w:szCs w:val="24"/>
                <w:lang w:val="hr-HR"/>
              </w:rPr>
            </w:pPr>
            <w:r w:rsidRPr="00557433">
              <w:rPr>
                <w:szCs w:val="24"/>
                <w:lang w:val="hr-HR"/>
              </w:rPr>
              <w:t>psihologinja</w:t>
            </w:r>
          </w:p>
          <w:p w14:paraId="2A534AFD" w14:textId="77777777" w:rsidR="006214DD" w:rsidRPr="00557433" w:rsidRDefault="006214DD" w:rsidP="009E5E14">
            <w:pPr>
              <w:rPr>
                <w:szCs w:val="24"/>
                <w:lang w:val="hr-HR"/>
              </w:rPr>
            </w:pPr>
            <w:r>
              <w:rPr>
                <w:szCs w:val="24"/>
                <w:lang w:val="hr-HR"/>
              </w:rPr>
              <w:t>Nikolina Čiš</w:t>
            </w:r>
            <w:r w:rsidRPr="00557433">
              <w:rPr>
                <w:szCs w:val="24"/>
                <w:lang w:val="hr-HR"/>
              </w:rPr>
              <w:t xml:space="preserve"> </w:t>
            </w:r>
          </w:p>
          <w:p w14:paraId="58708ED2" w14:textId="77777777" w:rsidR="006214DD" w:rsidRPr="00557433" w:rsidRDefault="006214DD" w:rsidP="009E5E14">
            <w:pPr>
              <w:rPr>
                <w:szCs w:val="24"/>
                <w:lang w:val="hr-HR"/>
              </w:rPr>
            </w:pPr>
          </w:p>
          <w:p w14:paraId="7123EFFE" w14:textId="77777777" w:rsidR="006214DD" w:rsidRPr="00557433" w:rsidRDefault="006214DD" w:rsidP="009E5E14">
            <w:pPr>
              <w:rPr>
                <w:szCs w:val="24"/>
                <w:lang w:val="hr-HR"/>
              </w:rPr>
            </w:pPr>
          </w:p>
          <w:p w14:paraId="0ABADE16" w14:textId="77777777" w:rsidR="006214DD" w:rsidRPr="00557433" w:rsidRDefault="006214DD" w:rsidP="009E5E14">
            <w:pPr>
              <w:rPr>
                <w:szCs w:val="24"/>
                <w:lang w:val="hr-HR"/>
              </w:rPr>
            </w:pPr>
          </w:p>
        </w:tc>
        <w:tc>
          <w:tcPr>
            <w:tcW w:w="1842" w:type="dxa"/>
            <w:hideMark/>
          </w:tcPr>
          <w:p w14:paraId="3DE69A61" w14:textId="77777777" w:rsidR="006214DD" w:rsidRPr="005C6F5B" w:rsidRDefault="006214DD" w:rsidP="009E5E14">
            <w:pPr>
              <w:rPr>
                <w:color w:val="FF0000"/>
                <w:szCs w:val="24"/>
                <w:lang w:val="hr-HR"/>
              </w:rPr>
            </w:pPr>
            <w:r w:rsidRPr="00F176F0">
              <w:rPr>
                <w:szCs w:val="24"/>
                <w:lang w:val="hr-HR"/>
              </w:rPr>
              <w:t>1</w:t>
            </w:r>
          </w:p>
        </w:tc>
      </w:tr>
      <w:tr w:rsidR="006214DD" w:rsidRPr="00880D59" w14:paraId="05B0228E" w14:textId="77777777" w:rsidTr="00883C0C">
        <w:trPr>
          <w:trHeight w:val="2679"/>
        </w:trPr>
        <w:tc>
          <w:tcPr>
            <w:tcW w:w="4702" w:type="dxa"/>
            <w:hideMark/>
          </w:tcPr>
          <w:p w14:paraId="43E8D846" w14:textId="77777777" w:rsidR="006214DD" w:rsidRPr="00883C0C" w:rsidRDefault="006214DD" w:rsidP="009E5E14">
            <w:pPr>
              <w:rPr>
                <w:rFonts w:eastAsiaTheme="minorHAnsi"/>
                <w:b/>
                <w:szCs w:val="24"/>
                <w:lang w:val="hr-HR"/>
              </w:rPr>
            </w:pPr>
            <w:r w:rsidRPr="00883C0C">
              <w:rPr>
                <w:rFonts w:eastAsiaTheme="minorHAnsi"/>
                <w:b/>
                <w:szCs w:val="24"/>
                <w:lang w:val="hr-HR"/>
              </w:rPr>
              <w:lastRenderedPageBreak/>
              <w:t>2. Živim život bez nasilja</w:t>
            </w:r>
          </w:p>
          <w:p w14:paraId="56BDD8EF" w14:textId="77777777" w:rsidR="006214DD" w:rsidRPr="00883C0C" w:rsidRDefault="006214DD" w:rsidP="009E5E14">
            <w:pPr>
              <w:rPr>
                <w:rFonts w:eastAsiaTheme="minorHAnsi"/>
                <w:szCs w:val="24"/>
                <w:lang w:val="hr-HR"/>
              </w:rPr>
            </w:pPr>
            <w:r w:rsidRPr="00883C0C">
              <w:rPr>
                <w:rFonts w:eastAsiaTheme="minorHAnsi"/>
                <w:szCs w:val="24"/>
                <w:lang w:val="hr-HR"/>
              </w:rPr>
              <w:t>Projekt MUP-a Policijska uprava Osječko-baranjska</w:t>
            </w:r>
          </w:p>
          <w:p w14:paraId="4C382B0E" w14:textId="77777777" w:rsidR="006214DD" w:rsidRPr="00557433" w:rsidRDefault="006214DD" w:rsidP="009E5E14">
            <w:pPr>
              <w:rPr>
                <w:rFonts w:eastAsiaTheme="minorHAnsi"/>
                <w:i/>
                <w:szCs w:val="24"/>
                <w:lang w:val="hr-HR"/>
              </w:rPr>
            </w:pPr>
            <w:r w:rsidRPr="00883C0C">
              <w:rPr>
                <w:rFonts w:eastAsiaTheme="minorHAnsi"/>
                <w:szCs w:val="24"/>
                <w:lang w:val="hr-HR"/>
              </w:rPr>
              <w:t>Cilj: razvijati socijalne vještine te poticati različite vrste obrazovanja i edukacija kako bi se savladale tehnike mirnog rješavanja konflikta, razvijanje prijateljskog i partnerskog odnosa povjerenja na relaciji djeca - policijski službenici</w:t>
            </w:r>
          </w:p>
        </w:tc>
        <w:tc>
          <w:tcPr>
            <w:tcW w:w="2127" w:type="dxa"/>
          </w:tcPr>
          <w:p w14:paraId="21D896F3" w14:textId="77777777" w:rsidR="006214DD" w:rsidRPr="00557433" w:rsidRDefault="006214DD" w:rsidP="009E5E14">
            <w:pPr>
              <w:rPr>
                <w:szCs w:val="24"/>
                <w:lang w:val="hr-HR"/>
              </w:rPr>
            </w:pPr>
            <w:r w:rsidRPr="00557433">
              <w:rPr>
                <w:szCs w:val="24"/>
                <w:lang w:val="hr-HR"/>
              </w:rPr>
              <w:t>MUP;</w:t>
            </w:r>
          </w:p>
          <w:p w14:paraId="0D239A1C" w14:textId="77777777" w:rsidR="006214DD" w:rsidRPr="00557433" w:rsidRDefault="006214DD" w:rsidP="009E5E14">
            <w:pPr>
              <w:rPr>
                <w:szCs w:val="24"/>
                <w:lang w:val="hr-HR"/>
              </w:rPr>
            </w:pPr>
            <w:r w:rsidRPr="00557433">
              <w:rPr>
                <w:szCs w:val="24"/>
                <w:lang w:val="hr-HR"/>
              </w:rPr>
              <w:t>Policijska uprava Osječko-baranjska</w:t>
            </w:r>
          </w:p>
          <w:p w14:paraId="29DBCFA2" w14:textId="77777777" w:rsidR="006214DD" w:rsidRPr="00557433" w:rsidRDefault="006214DD" w:rsidP="009E5E14">
            <w:pPr>
              <w:rPr>
                <w:szCs w:val="24"/>
                <w:lang w:val="hr-HR"/>
              </w:rPr>
            </w:pPr>
          </w:p>
        </w:tc>
        <w:tc>
          <w:tcPr>
            <w:tcW w:w="1984" w:type="dxa"/>
            <w:hideMark/>
          </w:tcPr>
          <w:p w14:paraId="70B93AD0" w14:textId="77777777" w:rsidR="006214DD" w:rsidRPr="00557433" w:rsidRDefault="006214DD" w:rsidP="009E5E14">
            <w:pPr>
              <w:rPr>
                <w:szCs w:val="24"/>
                <w:lang w:val="hr-HR"/>
              </w:rPr>
            </w:pPr>
            <w:r w:rsidRPr="00557433">
              <w:rPr>
                <w:szCs w:val="24"/>
                <w:lang w:val="hr-HR"/>
              </w:rPr>
              <w:t>7.</w:t>
            </w:r>
          </w:p>
        </w:tc>
        <w:tc>
          <w:tcPr>
            <w:tcW w:w="992" w:type="dxa"/>
            <w:hideMark/>
          </w:tcPr>
          <w:p w14:paraId="0D1229EA" w14:textId="77777777" w:rsidR="006214DD" w:rsidRPr="00557433" w:rsidRDefault="006214DD" w:rsidP="009E5E14">
            <w:pPr>
              <w:rPr>
                <w:szCs w:val="24"/>
                <w:lang w:val="hr-HR"/>
              </w:rPr>
            </w:pPr>
            <w:r>
              <w:rPr>
                <w:szCs w:val="24"/>
                <w:lang w:val="hr-HR"/>
              </w:rPr>
              <w:t>27</w:t>
            </w:r>
          </w:p>
        </w:tc>
        <w:tc>
          <w:tcPr>
            <w:tcW w:w="2694" w:type="dxa"/>
            <w:hideMark/>
          </w:tcPr>
          <w:p w14:paraId="0CDE9C4D" w14:textId="77777777" w:rsidR="006214DD" w:rsidRPr="00557433" w:rsidRDefault="006214DD" w:rsidP="009E5E14">
            <w:pPr>
              <w:rPr>
                <w:szCs w:val="24"/>
                <w:lang w:val="hr-HR"/>
              </w:rPr>
            </w:pPr>
            <w:r w:rsidRPr="00557433">
              <w:rPr>
                <w:szCs w:val="24"/>
                <w:lang w:val="hr-HR"/>
              </w:rPr>
              <w:t>policijski službenik</w:t>
            </w:r>
          </w:p>
          <w:p w14:paraId="531EE27B" w14:textId="77777777" w:rsidR="006214DD" w:rsidRPr="00557433" w:rsidRDefault="006214DD" w:rsidP="009E5E14">
            <w:pPr>
              <w:rPr>
                <w:szCs w:val="24"/>
                <w:lang w:val="hr-HR"/>
              </w:rPr>
            </w:pPr>
          </w:p>
          <w:p w14:paraId="62E35E7A" w14:textId="77777777" w:rsidR="006214DD" w:rsidRDefault="006214DD" w:rsidP="009E5E14">
            <w:pPr>
              <w:rPr>
                <w:szCs w:val="24"/>
                <w:lang w:val="hr-HR"/>
              </w:rPr>
            </w:pPr>
            <w:r>
              <w:rPr>
                <w:szCs w:val="24"/>
                <w:lang w:val="hr-HR"/>
              </w:rPr>
              <w:t xml:space="preserve">Pedagoginja </w:t>
            </w:r>
          </w:p>
          <w:p w14:paraId="47AC4756" w14:textId="77777777" w:rsidR="006214DD" w:rsidRPr="00557433" w:rsidRDefault="006214DD" w:rsidP="009E5E14">
            <w:pPr>
              <w:rPr>
                <w:szCs w:val="24"/>
                <w:lang w:val="hr-HR"/>
              </w:rPr>
            </w:pPr>
            <w:r>
              <w:rPr>
                <w:szCs w:val="24"/>
                <w:lang w:val="hr-HR"/>
              </w:rPr>
              <w:t xml:space="preserve">Ema Šimunović </w:t>
            </w:r>
          </w:p>
          <w:p w14:paraId="37397FFD" w14:textId="77777777" w:rsidR="006214DD" w:rsidRPr="00557433" w:rsidRDefault="006214DD" w:rsidP="009E5E14">
            <w:pPr>
              <w:rPr>
                <w:szCs w:val="24"/>
                <w:lang w:val="hr-HR"/>
              </w:rPr>
            </w:pPr>
          </w:p>
          <w:p w14:paraId="33EFED45" w14:textId="77777777" w:rsidR="006214DD" w:rsidRPr="00557433" w:rsidRDefault="006214DD" w:rsidP="009E5E14">
            <w:pPr>
              <w:rPr>
                <w:szCs w:val="24"/>
                <w:lang w:val="hr-HR"/>
              </w:rPr>
            </w:pPr>
          </w:p>
          <w:p w14:paraId="166E3A2C" w14:textId="77777777" w:rsidR="006214DD" w:rsidRPr="00557433" w:rsidRDefault="006214DD" w:rsidP="009E5E14">
            <w:pPr>
              <w:rPr>
                <w:szCs w:val="24"/>
                <w:lang w:val="hr-HR"/>
              </w:rPr>
            </w:pPr>
          </w:p>
          <w:p w14:paraId="1DBA761D" w14:textId="77777777" w:rsidR="006214DD" w:rsidRPr="00557433" w:rsidRDefault="006214DD" w:rsidP="009E5E14">
            <w:pPr>
              <w:rPr>
                <w:szCs w:val="24"/>
                <w:lang w:val="hr-HR"/>
              </w:rPr>
            </w:pPr>
          </w:p>
        </w:tc>
        <w:tc>
          <w:tcPr>
            <w:tcW w:w="1842" w:type="dxa"/>
            <w:hideMark/>
          </w:tcPr>
          <w:p w14:paraId="1551FEFE" w14:textId="77777777" w:rsidR="006214DD" w:rsidRPr="005C6F5B" w:rsidRDefault="006214DD" w:rsidP="009E5E14">
            <w:pPr>
              <w:rPr>
                <w:color w:val="FF0000"/>
                <w:szCs w:val="24"/>
                <w:lang w:val="hr-HR"/>
              </w:rPr>
            </w:pPr>
            <w:r w:rsidRPr="00F176F0">
              <w:rPr>
                <w:szCs w:val="24"/>
                <w:lang w:val="hr-HR"/>
              </w:rPr>
              <w:t>1</w:t>
            </w:r>
          </w:p>
        </w:tc>
      </w:tr>
      <w:tr w:rsidR="006214DD" w:rsidRPr="00880D59" w14:paraId="633B0C56" w14:textId="77777777" w:rsidTr="00883C0C">
        <w:trPr>
          <w:trHeight w:val="3378"/>
        </w:trPr>
        <w:tc>
          <w:tcPr>
            <w:tcW w:w="4702" w:type="dxa"/>
          </w:tcPr>
          <w:p w14:paraId="512A519D" w14:textId="77777777" w:rsidR="006214DD" w:rsidRPr="00883C0C" w:rsidRDefault="006214DD" w:rsidP="009E5E14">
            <w:pPr>
              <w:rPr>
                <w:b/>
                <w:szCs w:val="24"/>
              </w:rPr>
            </w:pPr>
            <w:r w:rsidRPr="00883C0C">
              <w:rPr>
                <w:b/>
                <w:i/>
                <w:szCs w:val="24"/>
              </w:rPr>
              <w:t xml:space="preserve">3. </w:t>
            </w:r>
            <w:r w:rsidRPr="00883C0C">
              <w:rPr>
                <w:b/>
                <w:szCs w:val="24"/>
              </w:rPr>
              <w:t>Erasmus + K1 projekt</w:t>
            </w:r>
          </w:p>
          <w:p w14:paraId="5F89DE6F" w14:textId="77777777" w:rsidR="006214DD" w:rsidRDefault="006214DD" w:rsidP="009E5E14">
            <w:pPr>
              <w:rPr>
                <w:szCs w:val="24"/>
                <w:lang w:val="hr-HR"/>
              </w:rPr>
            </w:pPr>
            <w:r>
              <w:rPr>
                <w:szCs w:val="24"/>
                <w:lang w:val="hr-HR"/>
              </w:rPr>
              <w:t>Ukorak s generacijom Z i Alfa!</w:t>
            </w:r>
          </w:p>
          <w:p w14:paraId="47271F77" w14:textId="77777777" w:rsidR="006214DD" w:rsidRPr="00883C0C" w:rsidRDefault="006214DD" w:rsidP="009E5E14">
            <w:pPr>
              <w:rPr>
                <w:color w:val="222222"/>
                <w:szCs w:val="24"/>
                <w:shd w:val="clear" w:color="auto" w:fill="FFFFFF"/>
              </w:rPr>
            </w:pPr>
            <w:r w:rsidRPr="00883C0C">
              <w:rPr>
                <w:szCs w:val="24"/>
                <w:lang w:val="hr-HR"/>
              </w:rPr>
              <w:t xml:space="preserve">Cilj: </w:t>
            </w:r>
            <w:r w:rsidRPr="00883C0C">
              <w:rPr>
                <w:color w:val="222222"/>
                <w:szCs w:val="24"/>
                <w:shd w:val="clear" w:color="auto" w:fill="FFFFFF"/>
              </w:rPr>
              <w:t>1. Unaprijediti inovativne metode poučavanja i ključne kompetencije nastavnika za rad s novim Z i Alfa generacijama učenika u skladu sa stalnim promjenama i zahtjevima društva temeljenog na znanju</w:t>
            </w:r>
          </w:p>
          <w:p w14:paraId="42EEFB96" w14:textId="77777777" w:rsidR="006214DD" w:rsidRPr="00883C0C" w:rsidRDefault="006214DD" w:rsidP="009E5E14">
            <w:pPr>
              <w:rPr>
                <w:szCs w:val="24"/>
                <w:lang w:val="hr-HR"/>
              </w:rPr>
            </w:pPr>
            <w:r w:rsidRPr="00883C0C">
              <w:rPr>
                <w:color w:val="222222"/>
                <w:szCs w:val="24"/>
                <w:shd w:val="clear" w:color="auto" w:fill="FFFFFF"/>
              </w:rPr>
              <w:t>2. Razvoj suradnje i partnerstva između učitelja i učenika razredne i predmetne nastave naše škole, suradnje s drugim školama, s roditeljima, lokalnom i međunarodnom zajednicom.</w:t>
            </w:r>
          </w:p>
          <w:p w14:paraId="33089CB9" w14:textId="43D7920F" w:rsidR="006214DD" w:rsidRPr="00DB5900" w:rsidRDefault="006214DD" w:rsidP="009E5E14">
            <w:pPr>
              <w:rPr>
                <w:b/>
                <w:szCs w:val="24"/>
                <w:lang w:val="hr-HR"/>
              </w:rPr>
            </w:pPr>
          </w:p>
        </w:tc>
        <w:tc>
          <w:tcPr>
            <w:tcW w:w="2127" w:type="dxa"/>
          </w:tcPr>
          <w:p w14:paraId="6C7143D7" w14:textId="77777777" w:rsidR="006214DD" w:rsidRDefault="006214DD" w:rsidP="009E5E14">
            <w:pPr>
              <w:rPr>
                <w:szCs w:val="24"/>
              </w:rPr>
            </w:pPr>
            <w:r w:rsidRPr="00557433">
              <w:rPr>
                <w:szCs w:val="24"/>
              </w:rPr>
              <w:t>Erasmus+ proje</w:t>
            </w:r>
            <w:r>
              <w:rPr>
                <w:szCs w:val="24"/>
              </w:rPr>
              <w:t>k</w:t>
            </w:r>
            <w:r w:rsidRPr="00557433">
              <w:rPr>
                <w:szCs w:val="24"/>
              </w:rPr>
              <w:t>t i evaluacija</w:t>
            </w:r>
          </w:p>
          <w:p w14:paraId="504478C1" w14:textId="77777777" w:rsidR="006214DD" w:rsidRDefault="006214DD" w:rsidP="009E5E14">
            <w:pPr>
              <w:rPr>
                <w:szCs w:val="24"/>
              </w:rPr>
            </w:pPr>
          </w:p>
          <w:p w14:paraId="6DD96272" w14:textId="77777777" w:rsidR="006214DD" w:rsidRDefault="006214DD" w:rsidP="009E5E14">
            <w:pPr>
              <w:rPr>
                <w:szCs w:val="24"/>
              </w:rPr>
            </w:pPr>
          </w:p>
          <w:p w14:paraId="47A2A38E" w14:textId="77777777" w:rsidR="006214DD" w:rsidRDefault="006214DD" w:rsidP="009E5E14">
            <w:pPr>
              <w:rPr>
                <w:szCs w:val="24"/>
              </w:rPr>
            </w:pPr>
          </w:p>
          <w:p w14:paraId="4569470B" w14:textId="77777777" w:rsidR="006214DD" w:rsidRDefault="006214DD" w:rsidP="009E5E14">
            <w:pPr>
              <w:rPr>
                <w:szCs w:val="24"/>
              </w:rPr>
            </w:pPr>
          </w:p>
          <w:p w14:paraId="72D73D45" w14:textId="77777777" w:rsidR="006214DD" w:rsidRDefault="006214DD" w:rsidP="009E5E14">
            <w:pPr>
              <w:rPr>
                <w:szCs w:val="24"/>
              </w:rPr>
            </w:pPr>
          </w:p>
          <w:p w14:paraId="46567CD2" w14:textId="77777777" w:rsidR="006214DD" w:rsidRDefault="006214DD" w:rsidP="009E5E14">
            <w:pPr>
              <w:rPr>
                <w:szCs w:val="24"/>
              </w:rPr>
            </w:pPr>
          </w:p>
          <w:p w14:paraId="7EFF6EC2" w14:textId="77777777" w:rsidR="006214DD" w:rsidRDefault="006214DD" w:rsidP="009E5E14">
            <w:pPr>
              <w:rPr>
                <w:szCs w:val="24"/>
              </w:rPr>
            </w:pPr>
          </w:p>
          <w:p w14:paraId="28490CF4" w14:textId="77777777" w:rsidR="006214DD" w:rsidRDefault="006214DD" w:rsidP="009E5E14">
            <w:pPr>
              <w:rPr>
                <w:szCs w:val="24"/>
              </w:rPr>
            </w:pPr>
          </w:p>
          <w:p w14:paraId="1582A584" w14:textId="77777777" w:rsidR="006214DD" w:rsidRDefault="006214DD" w:rsidP="009E5E14">
            <w:pPr>
              <w:rPr>
                <w:szCs w:val="24"/>
              </w:rPr>
            </w:pPr>
          </w:p>
          <w:p w14:paraId="50146742" w14:textId="77777777" w:rsidR="006214DD" w:rsidRDefault="006214DD" w:rsidP="009E5E14">
            <w:pPr>
              <w:rPr>
                <w:szCs w:val="24"/>
              </w:rPr>
            </w:pPr>
          </w:p>
          <w:p w14:paraId="78E7A8D5" w14:textId="68255C6A" w:rsidR="006214DD" w:rsidRDefault="006214DD" w:rsidP="009E5E14">
            <w:pPr>
              <w:rPr>
                <w:szCs w:val="24"/>
              </w:rPr>
            </w:pPr>
          </w:p>
          <w:p w14:paraId="6A44FB85" w14:textId="77777777" w:rsidR="006214DD" w:rsidRDefault="006214DD" w:rsidP="009E5E14">
            <w:pPr>
              <w:rPr>
                <w:szCs w:val="24"/>
              </w:rPr>
            </w:pPr>
          </w:p>
          <w:p w14:paraId="73721F2A" w14:textId="77777777" w:rsidR="006214DD" w:rsidRDefault="006214DD" w:rsidP="009E5E14">
            <w:pPr>
              <w:rPr>
                <w:szCs w:val="24"/>
              </w:rPr>
            </w:pPr>
          </w:p>
          <w:p w14:paraId="7C228624" w14:textId="77777777" w:rsidR="006214DD" w:rsidRPr="00557433" w:rsidRDefault="006214DD" w:rsidP="009E5E14">
            <w:pPr>
              <w:rPr>
                <w:szCs w:val="24"/>
              </w:rPr>
            </w:pPr>
          </w:p>
        </w:tc>
        <w:tc>
          <w:tcPr>
            <w:tcW w:w="1984" w:type="dxa"/>
          </w:tcPr>
          <w:p w14:paraId="538104E5" w14:textId="77777777" w:rsidR="006214DD" w:rsidRDefault="006214DD" w:rsidP="009E5E14">
            <w:pPr>
              <w:rPr>
                <w:szCs w:val="24"/>
              </w:rPr>
            </w:pPr>
            <w:r w:rsidRPr="00557433">
              <w:rPr>
                <w:szCs w:val="24"/>
              </w:rPr>
              <w:t xml:space="preserve">Svi učenici </w:t>
            </w:r>
            <w:r>
              <w:rPr>
                <w:szCs w:val="24"/>
              </w:rPr>
              <w:t>i</w:t>
            </w:r>
            <w:r w:rsidRPr="00557433">
              <w:rPr>
                <w:szCs w:val="24"/>
              </w:rPr>
              <w:t xml:space="preserve"> nastavno osoblje škole</w:t>
            </w:r>
          </w:p>
          <w:p w14:paraId="17A59BBD" w14:textId="77777777" w:rsidR="006214DD" w:rsidRDefault="006214DD" w:rsidP="009E5E14">
            <w:pPr>
              <w:rPr>
                <w:szCs w:val="24"/>
              </w:rPr>
            </w:pPr>
          </w:p>
          <w:p w14:paraId="47544D45" w14:textId="77777777" w:rsidR="006214DD" w:rsidRDefault="006214DD" w:rsidP="009E5E14">
            <w:pPr>
              <w:rPr>
                <w:szCs w:val="24"/>
              </w:rPr>
            </w:pPr>
          </w:p>
          <w:p w14:paraId="08251EF8" w14:textId="77777777" w:rsidR="006214DD" w:rsidRDefault="006214DD" w:rsidP="009E5E14">
            <w:pPr>
              <w:rPr>
                <w:szCs w:val="24"/>
              </w:rPr>
            </w:pPr>
          </w:p>
          <w:p w14:paraId="1321CDD6" w14:textId="77777777" w:rsidR="006214DD" w:rsidRDefault="006214DD" w:rsidP="009E5E14">
            <w:pPr>
              <w:rPr>
                <w:szCs w:val="24"/>
              </w:rPr>
            </w:pPr>
          </w:p>
          <w:p w14:paraId="12E257FF" w14:textId="77777777" w:rsidR="006214DD" w:rsidRDefault="006214DD" w:rsidP="009E5E14">
            <w:pPr>
              <w:rPr>
                <w:szCs w:val="24"/>
              </w:rPr>
            </w:pPr>
          </w:p>
          <w:p w14:paraId="10568F88" w14:textId="77777777" w:rsidR="006214DD" w:rsidRDefault="006214DD" w:rsidP="009E5E14">
            <w:pPr>
              <w:rPr>
                <w:szCs w:val="24"/>
              </w:rPr>
            </w:pPr>
          </w:p>
          <w:p w14:paraId="63CD093B" w14:textId="77777777" w:rsidR="006214DD" w:rsidRDefault="006214DD" w:rsidP="009E5E14">
            <w:pPr>
              <w:rPr>
                <w:szCs w:val="24"/>
              </w:rPr>
            </w:pPr>
          </w:p>
          <w:p w14:paraId="4BE7F872" w14:textId="77777777" w:rsidR="006214DD" w:rsidRDefault="006214DD" w:rsidP="009E5E14">
            <w:pPr>
              <w:rPr>
                <w:szCs w:val="24"/>
              </w:rPr>
            </w:pPr>
          </w:p>
          <w:p w14:paraId="2AAF1007" w14:textId="375D559B" w:rsidR="006214DD" w:rsidRPr="00557433" w:rsidRDefault="006214DD" w:rsidP="009E5E14">
            <w:pPr>
              <w:rPr>
                <w:szCs w:val="24"/>
              </w:rPr>
            </w:pPr>
          </w:p>
        </w:tc>
        <w:tc>
          <w:tcPr>
            <w:tcW w:w="992" w:type="dxa"/>
          </w:tcPr>
          <w:p w14:paraId="1906B782" w14:textId="77777777" w:rsidR="006214DD" w:rsidRDefault="006214DD" w:rsidP="009E5E14">
            <w:pPr>
              <w:rPr>
                <w:szCs w:val="24"/>
              </w:rPr>
            </w:pPr>
            <w:r w:rsidRPr="00557433">
              <w:rPr>
                <w:szCs w:val="24"/>
              </w:rPr>
              <w:t>2</w:t>
            </w:r>
            <w:r>
              <w:rPr>
                <w:szCs w:val="24"/>
              </w:rPr>
              <w:t>67</w:t>
            </w:r>
          </w:p>
          <w:p w14:paraId="31BABD56" w14:textId="77777777" w:rsidR="006214DD" w:rsidRDefault="006214DD" w:rsidP="009E5E14">
            <w:pPr>
              <w:rPr>
                <w:szCs w:val="24"/>
              </w:rPr>
            </w:pPr>
          </w:p>
          <w:p w14:paraId="63FE4E2D" w14:textId="77777777" w:rsidR="006214DD" w:rsidRDefault="006214DD" w:rsidP="009E5E14">
            <w:pPr>
              <w:rPr>
                <w:szCs w:val="24"/>
              </w:rPr>
            </w:pPr>
          </w:p>
          <w:p w14:paraId="2E0A0E8F" w14:textId="77777777" w:rsidR="006214DD" w:rsidRDefault="006214DD" w:rsidP="009E5E14">
            <w:pPr>
              <w:rPr>
                <w:szCs w:val="24"/>
              </w:rPr>
            </w:pPr>
          </w:p>
          <w:p w14:paraId="52DD413D" w14:textId="77777777" w:rsidR="006214DD" w:rsidRDefault="006214DD" w:rsidP="009E5E14">
            <w:pPr>
              <w:rPr>
                <w:szCs w:val="24"/>
              </w:rPr>
            </w:pPr>
          </w:p>
          <w:p w14:paraId="0D1CB155" w14:textId="77777777" w:rsidR="006214DD" w:rsidRDefault="006214DD" w:rsidP="009E5E14">
            <w:pPr>
              <w:rPr>
                <w:szCs w:val="24"/>
              </w:rPr>
            </w:pPr>
          </w:p>
          <w:p w14:paraId="20CBBA23" w14:textId="77777777" w:rsidR="006214DD" w:rsidRDefault="006214DD" w:rsidP="009E5E14">
            <w:pPr>
              <w:rPr>
                <w:szCs w:val="24"/>
              </w:rPr>
            </w:pPr>
          </w:p>
          <w:p w14:paraId="42B0834B" w14:textId="77777777" w:rsidR="006214DD" w:rsidRDefault="006214DD" w:rsidP="009E5E14">
            <w:pPr>
              <w:rPr>
                <w:szCs w:val="24"/>
              </w:rPr>
            </w:pPr>
          </w:p>
          <w:p w14:paraId="08A99F07" w14:textId="77777777" w:rsidR="006214DD" w:rsidRDefault="006214DD" w:rsidP="009E5E14">
            <w:pPr>
              <w:rPr>
                <w:szCs w:val="24"/>
              </w:rPr>
            </w:pPr>
          </w:p>
          <w:p w14:paraId="6E468DA8" w14:textId="77777777" w:rsidR="006214DD" w:rsidRDefault="006214DD" w:rsidP="009E5E14">
            <w:pPr>
              <w:rPr>
                <w:szCs w:val="24"/>
              </w:rPr>
            </w:pPr>
          </w:p>
          <w:p w14:paraId="23B55620" w14:textId="77777777" w:rsidR="006214DD" w:rsidRDefault="006214DD" w:rsidP="009E5E14">
            <w:pPr>
              <w:rPr>
                <w:szCs w:val="24"/>
              </w:rPr>
            </w:pPr>
          </w:p>
          <w:p w14:paraId="7EB5D945" w14:textId="77777777" w:rsidR="006214DD" w:rsidRDefault="006214DD" w:rsidP="009E5E14">
            <w:pPr>
              <w:rPr>
                <w:szCs w:val="24"/>
              </w:rPr>
            </w:pPr>
          </w:p>
          <w:p w14:paraId="215D2F7E" w14:textId="77777777" w:rsidR="006214DD" w:rsidRDefault="006214DD" w:rsidP="009E5E14">
            <w:pPr>
              <w:rPr>
                <w:szCs w:val="24"/>
              </w:rPr>
            </w:pPr>
          </w:p>
          <w:p w14:paraId="0EF3BF55" w14:textId="77777777" w:rsidR="006214DD" w:rsidRDefault="006214DD" w:rsidP="009E5E14">
            <w:pPr>
              <w:rPr>
                <w:szCs w:val="24"/>
              </w:rPr>
            </w:pPr>
          </w:p>
          <w:p w14:paraId="37FFC917" w14:textId="77777777" w:rsidR="006214DD" w:rsidRDefault="006214DD" w:rsidP="009E5E14">
            <w:pPr>
              <w:rPr>
                <w:szCs w:val="24"/>
              </w:rPr>
            </w:pPr>
          </w:p>
          <w:p w14:paraId="6AD24D72" w14:textId="77777777" w:rsidR="006214DD" w:rsidRDefault="006214DD" w:rsidP="009E5E14">
            <w:pPr>
              <w:rPr>
                <w:szCs w:val="24"/>
              </w:rPr>
            </w:pPr>
          </w:p>
          <w:p w14:paraId="20F2034E" w14:textId="77777777" w:rsidR="006214DD" w:rsidRDefault="006214DD" w:rsidP="009E5E14">
            <w:pPr>
              <w:rPr>
                <w:szCs w:val="24"/>
              </w:rPr>
            </w:pPr>
          </w:p>
          <w:p w14:paraId="7F758898" w14:textId="77777777" w:rsidR="006214DD" w:rsidRDefault="006214DD" w:rsidP="009E5E14">
            <w:pPr>
              <w:rPr>
                <w:szCs w:val="24"/>
              </w:rPr>
            </w:pPr>
          </w:p>
          <w:p w14:paraId="5B063770" w14:textId="77777777" w:rsidR="006214DD" w:rsidRDefault="006214DD" w:rsidP="009E5E14">
            <w:pPr>
              <w:rPr>
                <w:szCs w:val="24"/>
              </w:rPr>
            </w:pPr>
          </w:p>
          <w:p w14:paraId="1889A639" w14:textId="77777777" w:rsidR="006214DD" w:rsidRDefault="006214DD" w:rsidP="009E5E14">
            <w:pPr>
              <w:rPr>
                <w:szCs w:val="24"/>
              </w:rPr>
            </w:pPr>
          </w:p>
          <w:p w14:paraId="73BA86B6" w14:textId="77777777" w:rsidR="006214DD" w:rsidRDefault="006214DD" w:rsidP="009E5E14">
            <w:pPr>
              <w:rPr>
                <w:szCs w:val="24"/>
              </w:rPr>
            </w:pPr>
          </w:p>
          <w:p w14:paraId="3E05136E" w14:textId="2AAAA2BC" w:rsidR="006214DD" w:rsidRPr="00557433" w:rsidRDefault="006214DD" w:rsidP="009E5E14">
            <w:pPr>
              <w:rPr>
                <w:szCs w:val="24"/>
              </w:rPr>
            </w:pPr>
          </w:p>
        </w:tc>
        <w:tc>
          <w:tcPr>
            <w:tcW w:w="2694" w:type="dxa"/>
          </w:tcPr>
          <w:p w14:paraId="63C73A53" w14:textId="77777777" w:rsidR="006214DD" w:rsidRPr="00557433" w:rsidRDefault="006214DD" w:rsidP="009E5E14">
            <w:pPr>
              <w:rPr>
                <w:szCs w:val="24"/>
                <w:lang w:val="hr-HR"/>
              </w:rPr>
            </w:pPr>
            <w:r w:rsidRPr="00557433">
              <w:rPr>
                <w:szCs w:val="24"/>
                <w:lang w:val="hr-HR"/>
              </w:rPr>
              <w:t>učiteljice RN Ines Mazur Vidaković i Ana Milić, psihologinja Vlatka Šereg, knjižničarka Ivana Virovac-Bešić, nastavnica engleskog i njemačkog jezika Dragana Mihajlović, nastavnice matematike i informatike Željka Ađić i Marija Dujić</w:t>
            </w:r>
          </w:p>
          <w:p w14:paraId="6D157A69" w14:textId="77777777" w:rsidR="006214DD" w:rsidRPr="0055578F" w:rsidRDefault="006214DD" w:rsidP="009E5E14">
            <w:pPr>
              <w:rPr>
                <w:szCs w:val="24"/>
                <w:lang w:val="hr-HR"/>
              </w:rPr>
            </w:pPr>
            <w:r w:rsidRPr="00557433">
              <w:rPr>
                <w:szCs w:val="24"/>
                <w:lang w:val="hr-HR"/>
              </w:rPr>
              <w:t>učiteljice engleskog jezika Tamara Brkić i Jelena Korov Ježić</w:t>
            </w:r>
            <w:r>
              <w:rPr>
                <w:szCs w:val="24"/>
                <w:lang w:val="hr-HR"/>
              </w:rPr>
              <w:t>, nastavnica hrvatskoj jezika i književnosti Marija Rašić, nastavnik glazbene kulture Alen Štefan</w:t>
            </w:r>
          </w:p>
        </w:tc>
        <w:tc>
          <w:tcPr>
            <w:tcW w:w="1842" w:type="dxa"/>
          </w:tcPr>
          <w:p w14:paraId="6C05FC70" w14:textId="77777777" w:rsidR="006214DD" w:rsidRDefault="006214DD" w:rsidP="009E5E14">
            <w:pPr>
              <w:rPr>
                <w:szCs w:val="24"/>
              </w:rPr>
            </w:pPr>
            <w:r>
              <w:rPr>
                <w:szCs w:val="24"/>
              </w:rPr>
              <w:t>Tijekom godine</w:t>
            </w:r>
          </w:p>
          <w:p w14:paraId="3CB23CEA" w14:textId="77777777" w:rsidR="006214DD" w:rsidRDefault="006214DD" w:rsidP="009E5E14">
            <w:pPr>
              <w:rPr>
                <w:szCs w:val="24"/>
              </w:rPr>
            </w:pPr>
          </w:p>
          <w:p w14:paraId="1CD7A9F6" w14:textId="77777777" w:rsidR="006214DD" w:rsidRDefault="006214DD" w:rsidP="009E5E14">
            <w:pPr>
              <w:rPr>
                <w:szCs w:val="24"/>
              </w:rPr>
            </w:pPr>
          </w:p>
          <w:p w14:paraId="18A00AC0" w14:textId="77777777" w:rsidR="006214DD" w:rsidRDefault="006214DD" w:rsidP="009E5E14">
            <w:pPr>
              <w:rPr>
                <w:szCs w:val="24"/>
              </w:rPr>
            </w:pPr>
          </w:p>
          <w:p w14:paraId="4EC92D0F" w14:textId="77777777" w:rsidR="006214DD" w:rsidRDefault="006214DD" w:rsidP="009E5E14">
            <w:pPr>
              <w:rPr>
                <w:szCs w:val="24"/>
              </w:rPr>
            </w:pPr>
          </w:p>
          <w:p w14:paraId="16D272F7" w14:textId="77777777" w:rsidR="006214DD" w:rsidRDefault="006214DD" w:rsidP="009E5E14">
            <w:pPr>
              <w:rPr>
                <w:szCs w:val="24"/>
              </w:rPr>
            </w:pPr>
          </w:p>
          <w:p w14:paraId="22913165" w14:textId="77777777" w:rsidR="006214DD" w:rsidRDefault="006214DD" w:rsidP="009E5E14">
            <w:pPr>
              <w:rPr>
                <w:szCs w:val="24"/>
              </w:rPr>
            </w:pPr>
          </w:p>
          <w:p w14:paraId="3720A3FE" w14:textId="77777777" w:rsidR="006214DD" w:rsidRDefault="006214DD" w:rsidP="009E5E14">
            <w:pPr>
              <w:rPr>
                <w:szCs w:val="24"/>
              </w:rPr>
            </w:pPr>
          </w:p>
          <w:p w14:paraId="7A4018DE" w14:textId="77777777" w:rsidR="006214DD" w:rsidRDefault="006214DD" w:rsidP="009E5E14">
            <w:pPr>
              <w:rPr>
                <w:szCs w:val="24"/>
              </w:rPr>
            </w:pPr>
          </w:p>
          <w:p w14:paraId="0806F570" w14:textId="77777777" w:rsidR="006214DD" w:rsidRDefault="006214DD" w:rsidP="009E5E14">
            <w:pPr>
              <w:rPr>
                <w:szCs w:val="24"/>
              </w:rPr>
            </w:pPr>
          </w:p>
          <w:p w14:paraId="0E0275AC" w14:textId="77777777" w:rsidR="006214DD" w:rsidRDefault="006214DD" w:rsidP="009E5E14">
            <w:pPr>
              <w:rPr>
                <w:szCs w:val="24"/>
              </w:rPr>
            </w:pPr>
          </w:p>
          <w:p w14:paraId="0F6912DE" w14:textId="77777777" w:rsidR="006214DD" w:rsidRDefault="006214DD" w:rsidP="009E5E14">
            <w:pPr>
              <w:rPr>
                <w:szCs w:val="24"/>
              </w:rPr>
            </w:pPr>
          </w:p>
          <w:p w14:paraId="4D0577C9" w14:textId="77777777" w:rsidR="006214DD" w:rsidRDefault="006214DD" w:rsidP="009E5E14">
            <w:pPr>
              <w:rPr>
                <w:szCs w:val="24"/>
              </w:rPr>
            </w:pPr>
          </w:p>
          <w:p w14:paraId="65D12924" w14:textId="77777777" w:rsidR="006214DD" w:rsidRDefault="006214DD" w:rsidP="009E5E14">
            <w:pPr>
              <w:rPr>
                <w:szCs w:val="24"/>
              </w:rPr>
            </w:pPr>
          </w:p>
          <w:p w14:paraId="24244317" w14:textId="77777777" w:rsidR="006214DD" w:rsidRDefault="006214DD" w:rsidP="009E5E14">
            <w:pPr>
              <w:rPr>
                <w:szCs w:val="24"/>
              </w:rPr>
            </w:pPr>
          </w:p>
          <w:p w14:paraId="1E2E8A3F" w14:textId="77777777" w:rsidR="006214DD" w:rsidRDefault="006214DD" w:rsidP="009E5E14">
            <w:pPr>
              <w:rPr>
                <w:szCs w:val="24"/>
              </w:rPr>
            </w:pPr>
            <w:r>
              <w:rPr>
                <w:szCs w:val="24"/>
              </w:rPr>
              <w:t>Tijekom godine</w:t>
            </w:r>
          </w:p>
          <w:p w14:paraId="7A7A51E6" w14:textId="77777777" w:rsidR="006214DD" w:rsidRDefault="006214DD" w:rsidP="009E5E14">
            <w:pPr>
              <w:rPr>
                <w:szCs w:val="24"/>
              </w:rPr>
            </w:pPr>
          </w:p>
          <w:p w14:paraId="41A4DB8B" w14:textId="77777777" w:rsidR="006214DD" w:rsidRDefault="006214DD" w:rsidP="009E5E14">
            <w:pPr>
              <w:rPr>
                <w:szCs w:val="24"/>
              </w:rPr>
            </w:pPr>
          </w:p>
          <w:p w14:paraId="6C87280E" w14:textId="77777777" w:rsidR="006214DD" w:rsidRDefault="006214DD" w:rsidP="009E5E14">
            <w:pPr>
              <w:rPr>
                <w:szCs w:val="24"/>
              </w:rPr>
            </w:pPr>
          </w:p>
          <w:p w14:paraId="09FB6470" w14:textId="4944F99B" w:rsidR="006214DD" w:rsidRDefault="006214DD" w:rsidP="009E5E14">
            <w:pPr>
              <w:rPr>
                <w:szCs w:val="24"/>
              </w:rPr>
            </w:pPr>
          </w:p>
          <w:p w14:paraId="0C48E30C" w14:textId="77777777" w:rsidR="006214DD" w:rsidRPr="00880D59" w:rsidRDefault="006214DD" w:rsidP="009E5E14">
            <w:pPr>
              <w:rPr>
                <w:szCs w:val="24"/>
              </w:rPr>
            </w:pPr>
          </w:p>
        </w:tc>
      </w:tr>
    </w:tbl>
    <w:p w14:paraId="6B553C4C" w14:textId="264E8639" w:rsidR="006214DD" w:rsidRDefault="006214DD" w:rsidP="006214DD"/>
    <w:tbl>
      <w:tblPr>
        <w:tblStyle w:val="Reetkatablice"/>
        <w:tblW w:w="14317" w:type="dxa"/>
        <w:tblLayout w:type="fixed"/>
        <w:tblLook w:val="04A0" w:firstRow="1" w:lastRow="0" w:firstColumn="1" w:lastColumn="0" w:noHBand="0" w:noVBand="1"/>
      </w:tblPr>
      <w:tblGrid>
        <w:gridCol w:w="4820"/>
        <w:gridCol w:w="1984"/>
        <w:gridCol w:w="1985"/>
        <w:gridCol w:w="992"/>
        <w:gridCol w:w="2693"/>
        <w:gridCol w:w="1843"/>
      </w:tblGrid>
      <w:tr w:rsidR="006214DD" w:rsidRPr="00880D59" w14:paraId="695C84AB" w14:textId="77777777" w:rsidTr="00883C0C">
        <w:trPr>
          <w:trHeight w:val="48"/>
        </w:trPr>
        <w:tc>
          <w:tcPr>
            <w:tcW w:w="4820" w:type="dxa"/>
          </w:tcPr>
          <w:p w14:paraId="3FF70F85" w14:textId="77777777" w:rsidR="006214DD" w:rsidRPr="00883C0C" w:rsidRDefault="006214DD" w:rsidP="009E5E14">
            <w:pPr>
              <w:rPr>
                <w:b/>
                <w:szCs w:val="24"/>
                <w:lang w:val="hr-HR"/>
              </w:rPr>
            </w:pPr>
            <w:r w:rsidRPr="00883C0C">
              <w:rPr>
                <w:b/>
                <w:szCs w:val="24"/>
                <w:lang w:val="hr-HR"/>
              </w:rPr>
              <w:t>4</w:t>
            </w:r>
            <w:r w:rsidRPr="00883C0C">
              <w:rPr>
                <w:b/>
                <w:i/>
                <w:szCs w:val="24"/>
                <w:lang w:val="hr-HR"/>
              </w:rPr>
              <w:t xml:space="preserve">. </w:t>
            </w:r>
            <w:r w:rsidRPr="00883C0C">
              <w:rPr>
                <w:b/>
                <w:szCs w:val="24"/>
                <w:lang w:val="hr-HR"/>
              </w:rPr>
              <w:t xml:space="preserve">Međunarodni eTwinning projek </w:t>
            </w:r>
          </w:p>
          <w:p w14:paraId="041B27FA" w14:textId="77777777" w:rsidR="006214DD" w:rsidRPr="00883C0C" w:rsidRDefault="006214DD" w:rsidP="009E5E14">
            <w:pPr>
              <w:rPr>
                <w:b/>
                <w:szCs w:val="24"/>
                <w:lang w:val="hr-HR"/>
              </w:rPr>
            </w:pPr>
            <w:r w:rsidRPr="00883C0C">
              <w:rPr>
                <w:b/>
                <w:szCs w:val="24"/>
                <w:lang w:val="hr-HR"/>
              </w:rPr>
              <w:t>Ja i sva moja lica (Me, Myself &amp; I)</w:t>
            </w:r>
          </w:p>
          <w:p w14:paraId="20D96050" w14:textId="77777777" w:rsidR="006214DD" w:rsidRPr="00883C0C" w:rsidRDefault="006214DD" w:rsidP="009E5E14">
            <w:pPr>
              <w:rPr>
                <w:szCs w:val="24"/>
                <w:lang w:val="hr-HR"/>
              </w:rPr>
            </w:pPr>
            <w:r w:rsidRPr="00883C0C">
              <w:rPr>
                <w:szCs w:val="24"/>
                <w:lang w:val="hr-HR"/>
              </w:rPr>
              <w:t>Kroz projekt će se potaknuti učenike na prepoznavanje vlastitih emocionalnih stanja, kvalitetnu komunikaciju s bližnjima, suradnju i traženje podrške u vlastitoj zajednici. Učenici će učiti o mentalnom zdravlju kroz različite zanimljive aktivnosti. Također, učenici će imati priliku surađivati s učenicima iz drugih škola, čuti primjere dobre prakse i prihvatljive obrasce ponašanja koji doprinose očuvanju mentalnog zdravlja.</w:t>
            </w:r>
          </w:p>
          <w:p w14:paraId="4E50A345" w14:textId="77777777" w:rsidR="006214DD" w:rsidRPr="00883C0C" w:rsidRDefault="006214DD" w:rsidP="009E5E14">
            <w:pPr>
              <w:rPr>
                <w:szCs w:val="24"/>
                <w:lang w:val="hr-HR"/>
              </w:rPr>
            </w:pPr>
            <w:r w:rsidRPr="00883C0C">
              <w:rPr>
                <w:szCs w:val="24"/>
                <w:lang w:val="hr-HR"/>
              </w:rPr>
              <w:t>Cilj projekta je potaknuti učenike na prepoznavanje vlastitih emocionalnih stanja, kvalitetnu komunikaciju s bližnjima, suradnju i traženje podrške u vlastitoj zajednici te promovirati važnost brige za dobro mentalno zdravlje.</w:t>
            </w:r>
          </w:p>
          <w:p w14:paraId="06946F7A" w14:textId="77777777" w:rsidR="006214DD" w:rsidRPr="00557433" w:rsidRDefault="006214DD" w:rsidP="009E5E14">
            <w:pPr>
              <w:rPr>
                <w:i/>
                <w:szCs w:val="24"/>
              </w:rPr>
            </w:pPr>
          </w:p>
        </w:tc>
        <w:tc>
          <w:tcPr>
            <w:tcW w:w="1984" w:type="dxa"/>
          </w:tcPr>
          <w:p w14:paraId="078553E5" w14:textId="77777777" w:rsidR="006214DD" w:rsidRPr="00557433" w:rsidRDefault="006214DD" w:rsidP="009E5E14">
            <w:pPr>
              <w:rPr>
                <w:szCs w:val="24"/>
              </w:rPr>
            </w:pPr>
            <w:r w:rsidRPr="00CC0418">
              <w:rPr>
                <w:szCs w:val="24"/>
                <w:lang w:val="hr-HR"/>
              </w:rPr>
              <w:t>eTwinning projekt i evaluacija</w:t>
            </w:r>
          </w:p>
        </w:tc>
        <w:tc>
          <w:tcPr>
            <w:tcW w:w="1985" w:type="dxa"/>
          </w:tcPr>
          <w:p w14:paraId="3994279D" w14:textId="7784EE6B" w:rsidR="006214DD" w:rsidRPr="00883C0C" w:rsidRDefault="00883C0C" w:rsidP="009E5E14">
            <w:pPr>
              <w:rPr>
                <w:szCs w:val="24"/>
              </w:rPr>
            </w:pPr>
            <w:r w:rsidRPr="00883C0C">
              <w:rPr>
                <w:szCs w:val="24"/>
                <w:lang w:val="hr-HR"/>
              </w:rPr>
              <w:t>Predmetna nastava</w:t>
            </w:r>
          </w:p>
        </w:tc>
        <w:tc>
          <w:tcPr>
            <w:tcW w:w="992" w:type="dxa"/>
          </w:tcPr>
          <w:p w14:paraId="03C07360" w14:textId="77777777" w:rsidR="006214DD" w:rsidRPr="006540AB" w:rsidRDefault="006214DD" w:rsidP="009E5E14">
            <w:pPr>
              <w:rPr>
                <w:b/>
                <w:szCs w:val="24"/>
              </w:rPr>
            </w:pPr>
          </w:p>
        </w:tc>
        <w:tc>
          <w:tcPr>
            <w:tcW w:w="2693" w:type="dxa"/>
          </w:tcPr>
          <w:p w14:paraId="0916EC57" w14:textId="164D2FF4" w:rsidR="006214DD" w:rsidRPr="00883C0C" w:rsidRDefault="00883C0C" w:rsidP="00883C0C">
            <w:pPr>
              <w:rPr>
                <w:szCs w:val="24"/>
              </w:rPr>
            </w:pPr>
            <w:r>
              <w:rPr>
                <w:szCs w:val="24"/>
                <w:lang w:val="hr-HR"/>
              </w:rPr>
              <w:t xml:space="preserve">Stručna suradnica psihologinja </w:t>
            </w:r>
          </w:p>
        </w:tc>
        <w:tc>
          <w:tcPr>
            <w:tcW w:w="1843" w:type="dxa"/>
          </w:tcPr>
          <w:p w14:paraId="4F757D80" w14:textId="77777777" w:rsidR="006214DD" w:rsidRDefault="006214DD" w:rsidP="009E5E14">
            <w:pPr>
              <w:rPr>
                <w:szCs w:val="24"/>
              </w:rPr>
            </w:pPr>
            <w:r>
              <w:rPr>
                <w:szCs w:val="24"/>
              </w:rPr>
              <w:t xml:space="preserve">Tijekom godine </w:t>
            </w:r>
          </w:p>
        </w:tc>
      </w:tr>
      <w:tr w:rsidR="006214DD" w:rsidRPr="00880D59" w14:paraId="09E0ED6C" w14:textId="77777777" w:rsidTr="00883C0C">
        <w:trPr>
          <w:trHeight w:val="48"/>
        </w:trPr>
        <w:tc>
          <w:tcPr>
            <w:tcW w:w="4820" w:type="dxa"/>
          </w:tcPr>
          <w:p w14:paraId="0813A0E9" w14:textId="77777777" w:rsidR="006214DD" w:rsidRPr="00883C0C" w:rsidRDefault="006214DD" w:rsidP="009E5E14">
            <w:pPr>
              <w:rPr>
                <w:b/>
                <w:szCs w:val="24"/>
              </w:rPr>
            </w:pPr>
            <w:r w:rsidRPr="00883C0C">
              <w:rPr>
                <w:b/>
                <w:szCs w:val="24"/>
              </w:rPr>
              <w:t xml:space="preserve">6. Budi navijač, a ne razbijač </w:t>
            </w:r>
          </w:p>
          <w:p w14:paraId="7410BE6B" w14:textId="77777777" w:rsidR="006214DD" w:rsidRPr="00883C0C" w:rsidRDefault="006214DD" w:rsidP="009E5E14">
            <w:pPr>
              <w:rPr>
                <w:color w:val="000000"/>
                <w:szCs w:val="24"/>
              </w:rPr>
            </w:pPr>
            <w:r w:rsidRPr="00883C0C">
              <w:rPr>
                <w:color w:val="000000"/>
                <w:szCs w:val="24"/>
              </w:rPr>
              <w:t xml:space="preserve">Problem nasilja na sportskim natjecanjima, vrijeđanje na rasnoj, nacionalnoj, vjerskoj i drugoj osnovi, navijačko nasilje koje ima za posljedicu međusobno ozljeđivanje i uništavanje javne i privatne imovine iziskuje uključivanje svih društvenih struktura zajednice u njegovom rješavanju. </w:t>
            </w:r>
          </w:p>
          <w:p w14:paraId="4165FC6B" w14:textId="77777777" w:rsidR="006214DD" w:rsidRPr="006540AB" w:rsidRDefault="006214DD" w:rsidP="009E5E14">
            <w:pPr>
              <w:rPr>
                <w:b/>
                <w:szCs w:val="24"/>
              </w:rPr>
            </w:pPr>
            <w:r w:rsidRPr="00883C0C">
              <w:rPr>
                <w:szCs w:val="24"/>
              </w:rPr>
              <w:t xml:space="preserve">Cilj predavanja je upoznati navijače, navijačke skupine, učenike osnovnih i srednjih škola o zakonskoj regulativi sprječavanja nereda na športskim natjecanjima, odnosno nogometnim </w:t>
            </w:r>
            <w:r w:rsidRPr="00883C0C">
              <w:rPr>
                <w:szCs w:val="24"/>
              </w:rPr>
              <w:lastRenderedPageBreak/>
              <w:t>utakmicama, stvaranje većeg osjećaja sigurnosti svih sudionika sportskih natjecanja te smanjenje nereda na sportskim natjecanjima, podizanje razine kulture navijanja i razine znanja i svijesti o posljedicama nereda i nesportskog ponašanja na sportskim natjecanjima, posebno na nogometnim utakmicama.</w:t>
            </w:r>
          </w:p>
        </w:tc>
        <w:tc>
          <w:tcPr>
            <w:tcW w:w="1984" w:type="dxa"/>
          </w:tcPr>
          <w:p w14:paraId="00915DEE" w14:textId="77777777" w:rsidR="006214DD" w:rsidRPr="00557433" w:rsidRDefault="006214DD" w:rsidP="009E5E14">
            <w:pPr>
              <w:rPr>
                <w:szCs w:val="24"/>
                <w:lang w:val="hr-HR"/>
              </w:rPr>
            </w:pPr>
            <w:r w:rsidRPr="00557433">
              <w:rPr>
                <w:szCs w:val="24"/>
                <w:lang w:val="hr-HR"/>
              </w:rPr>
              <w:lastRenderedPageBreak/>
              <w:t>MUP;</w:t>
            </w:r>
          </w:p>
          <w:p w14:paraId="63CD2AC2" w14:textId="77777777" w:rsidR="006214DD" w:rsidRPr="00557433" w:rsidRDefault="006214DD" w:rsidP="009E5E14">
            <w:pPr>
              <w:rPr>
                <w:szCs w:val="24"/>
                <w:lang w:val="hr-HR"/>
              </w:rPr>
            </w:pPr>
            <w:r w:rsidRPr="00557433">
              <w:rPr>
                <w:szCs w:val="24"/>
                <w:lang w:val="hr-HR"/>
              </w:rPr>
              <w:t>Policijska uprava Osječko-baranjska</w:t>
            </w:r>
          </w:p>
          <w:p w14:paraId="50EE3044" w14:textId="77777777" w:rsidR="006214DD" w:rsidRPr="00CC0418" w:rsidRDefault="006214DD" w:rsidP="009E5E14">
            <w:pPr>
              <w:rPr>
                <w:szCs w:val="24"/>
              </w:rPr>
            </w:pPr>
          </w:p>
        </w:tc>
        <w:tc>
          <w:tcPr>
            <w:tcW w:w="1985" w:type="dxa"/>
          </w:tcPr>
          <w:p w14:paraId="5CBE7333" w14:textId="77777777" w:rsidR="006214DD" w:rsidRDefault="006214DD" w:rsidP="009E5E14">
            <w:pPr>
              <w:rPr>
                <w:szCs w:val="24"/>
              </w:rPr>
            </w:pPr>
            <w:r>
              <w:rPr>
                <w:szCs w:val="24"/>
              </w:rPr>
              <w:t xml:space="preserve">6. </w:t>
            </w:r>
          </w:p>
        </w:tc>
        <w:tc>
          <w:tcPr>
            <w:tcW w:w="992" w:type="dxa"/>
          </w:tcPr>
          <w:p w14:paraId="115644D8" w14:textId="77777777" w:rsidR="006214DD" w:rsidRDefault="006214DD" w:rsidP="009E5E14">
            <w:pPr>
              <w:rPr>
                <w:szCs w:val="24"/>
              </w:rPr>
            </w:pPr>
            <w:r>
              <w:rPr>
                <w:szCs w:val="24"/>
              </w:rPr>
              <w:t>43</w:t>
            </w:r>
          </w:p>
        </w:tc>
        <w:tc>
          <w:tcPr>
            <w:tcW w:w="2693" w:type="dxa"/>
          </w:tcPr>
          <w:p w14:paraId="359BD9BA" w14:textId="77777777" w:rsidR="006214DD" w:rsidRDefault="006214DD" w:rsidP="009E5E14">
            <w:pPr>
              <w:rPr>
                <w:szCs w:val="24"/>
                <w:lang w:val="hr-HR"/>
              </w:rPr>
            </w:pPr>
            <w:r>
              <w:rPr>
                <w:szCs w:val="24"/>
                <w:lang w:val="hr-HR"/>
              </w:rPr>
              <w:t>predstavnica</w:t>
            </w:r>
            <w:r w:rsidRPr="00557433">
              <w:rPr>
                <w:szCs w:val="24"/>
                <w:lang w:val="hr-HR"/>
              </w:rPr>
              <w:t xml:space="preserve"> PU Osječko-baranjske </w:t>
            </w:r>
            <w:r>
              <w:rPr>
                <w:szCs w:val="24"/>
                <w:lang w:val="hr-HR"/>
              </w:rPr>
              <w:t>Larisa Kovač</w:t>
            </w:r>
          </w:p>
          <w:p w14:paraId="36FC8472" w14:textId="77777777" w:rsidR="006214DD" w:rsidRDefault="006214DD" w:rsidP="009E5E14">
            <w:pPr>
              <w:rPr>
                <w:szCs w:val="24"/>
                <w:lang w:val="hr-HR"/>
              </w:rPr>
            </w:pPr>
          </w:p>
          <w:p w14:paraId="1071D505" w14:textId="77777777" w:rsidR="006214DD" w:rsidRPr="00557433" w:rsidRDefault="006214DD" w:rsidP="009E5E14">
            <w:pPr>
              <w:rPr>
                <w:szCs w:val="24"/>
                <w:lang w:val="hr-HR"/>
              </w:rPr>
            </w:pPr>
            <w:r>
              <w:rPr>
                <w:szCs w:val="24"/>
                <w:lang w:val="hr-HR"/>
              </w:rPr>
              <w:t xml:space="preserve">Psihologinja Nikolina Čiš </w:t>
            </w:r>
          </w:p>
          <w:p w14:paraId="7A05DEDB" w14:textId="77777777" w:rsidR="006214DD" w:rsidRDefault="006214DD" w:rsidP="009E5E14">
            <w:pPr>
              <w:rPr>
                <w:szCs w:val="24"/>
              </w:rPr>
            </w:pPr>
          </w:p>
        </w:tc>
        <w:tc>
          <w:tcPr>
            <w:tcW w:w="1843" w:type="dxa"/>
          </w:tcPr>
          <w:p w14:paraId="21A289E0" w14:textId="10035C86" w:rsidR="006214DD" w:rsidRDefault="006214DD" w:rsidP="009E5E14">
            <w:pPr>
              <w:rPr>
                <w:szCs w:val="24"/>
              </w:rPr>
            </w:pPr>
            <w:r>
              <w:rPr>
                <w:szCs w:val="24"/>
              </w:rPr>
              <w:t xml:space="preserve">Veljača </w:t>
            </w:r>
            <w:r w:rsidR="009A53E6">
              <w:rPr>
                <w:szCs w:val="24"/>
              </w:rPr>
              <w:t>–</w:t>
            </w:r>
            <w:r>
              <w:rPr>
                <w:szCs w:val="24"/>
              </w:rPr>
              <w:t>ožujak</w:t>
            </w:r>
          </w:p>
          <w:p w14:paraId="4E4360AF" w14:textId="69E69957" w:rsidR="009A53E6" w:rsidRDefault="009A53E6" w:rsidP="009E5E14">
            <w:pPr>
              <w:rPr>
                <w:szCs w:val="24"/>
              </w:rPr>
            </w:pPr>
            <w:r>
              <w:rPr>
                <w:szCs w:val="24"/>
              </w:rPr>
              <w:t>2024.</w:t>
            </w:r>
          </w:p>
        </w:tc>
      </w:tr>
      <w:tr w:rsidR="006214DD" w:rsidRPr="00880D59" w14:paraId="3D640BAD" w14:textId="77777777" w:rsidTr="00883C0C">
        <w:trPr>
          <w:trHeight w:val="48"/>
        </w:trPr>
        <w:tc>
          <w:tcPr>
            <w:tcW w:w="4820" w:type="dxa"/>
          </w:tcPr>
          <w:p w14:paraId="15010587" w14:textId="77777777" w:rsidR="006214DD" w:rsidRPr="00883C0C" w:rsidRDefault="006214DD" w:rsidP="009E5E14">
            <w:pPr>
              <w:rPr>
                <w:b/>
                <w:szCs w:val="24"/>
              </w:rPr>
            </w:pPr>
            <w:r w:rsidRPr="00883C0C">
              <w:rPr>
                <w:b/>
                <w:szCs w:val="24"/>
              </w:rPr>
              <w:lastRenderedPageBreak/>
              <w:t xml:space="preserve">7. Sigurnost i zaštita djece na internetu </w:t>
            </w:r>
          </w:p>
          <w:p w14:paraId="633DD5D8" w14:textId="77777777" w:rsidR="006214DD" w:rsidRPr="00883C0C" w:rsidRDefault="006214DD" w:rsidP="009E5E14">
            <w:pPr>
              <w:jc w:val="both"/>
              <w:rPr>
                <w:szCs w:val="24"/>
              </w:rPr>
            </w:pPr>
            <w:r w:rsidRPr="00883C0C">
              <w:rPr>
                <w:szCs w:val="24"/>
              </w:rPr>
              <w:t xml:space="preserve">Odjel prevencije je prepoznao problem negativnog utjecaja interneta, odnosno internetskih sadržaja na djecu i mlade. Kako ovaj novi oblik zlostavljanja i nasilja uzima maha u svakodnevnom životu pojavila se potreba poduzimanja preventivnih aktivnosti usmjerenih na suzbijanju širenja društveno neprihvatljivih ponašanja putem interneta i njegovog utjecaj na djecu i mlade. Tom suradnjom je osmišljen i sačinjen preventivni projekt pod nazivom Sigurnost i zaštita djece na internetu. </w:t>
            </w:r>
          </w:p>
          <w:p w14:paraId="5641BC73" w14:textId="77777777" w:rsidR="006214DD" w:rsidRPr="006540AB" w:rsidRDefault="006214DD" w:rsidP="009E5E14">
            <w:pPr>
              <w:rPr>
                <w:szCs w:val="24"/>
              </w:rPr>
            </w:pPr>
            <w:r w:rsidRPr="00883C0C">
              <w:rPr>
                <w:szCs w:val="24"/>
              </w:rPr>
              <w:t>Cilj projekta je podići razinu svijesti o potrebi sigurnijeg i odgovornijeg korištenja interneta od strane djece i mladih. Također treba istaći da je djecu potrebno upoznati s činjenicom da su pravila u stvarnom i virtualnom svijetu jednaka, tako da sve ono što nije dopušteno niti prihvatljivo u stvarnom svijetu, nije ni u onom virtualnom.</w:t>
            </w:r>
          </w:p>
        </w:tc>
        <w:tc>
          <w:tcPr>
            <w:tcW w:w="1984" w:type="dxa"/>
          </w:tcPr>
          <w:p w14:paraId="32E760B8" w14:textId="77777777" w:rsidR="006214DD" w:rsidRPr="00557433" w:rsidRDefault="006214DD" w:rsidP="009E5E14">
            <w:pPr>
              <w:rPr>
                <w:szCs w:val="24"/>
                <w:lang w:val="hr-HR"/>
              </w:rPr>
            </w:pPr>
            <w:r w:rsidRPr="00557433">
              <w:rPr>
                <w:szCs w:val="24"/>
                <w:lang w:val="hr-HR"/>
              </w:rPr>
              <w:t>MUP;</w:t>
            </w:r>
          </w:p>
          <w:p w14:paraId="71763D9F" w14:textId="77777777" w:rsidR="006214DD" w:rsidRPr="00557433" w:rsidRDefault="006214DD" w:rsidP="009E5E14">
            <w:pPr>
              <w:rPr>
                <w:szCs w:val="24"/>
                <w:lang w:val="hr-HR"/>
              </w:rPr>
            </w:pPr>
            <w:r w:rsidRPr="00557433">
              <w:rPr>
                <w:szCs w:val="24"/>
                <w:lang w:val="hr-HR"/>
              </w:rPr>
              <w:t>Policijska uprava Osječko-baranjska</w:t>
            </w:r>
          </w:p>
          <w:p w14:paraId="6026E13D" w14:textId="77777777" w:rsidR="006214DD" w:rsidRPr="00557433" w:rsidRDefault="006214DD" w:rsidP="009E5E14">
            <w:pPr>
              <w:rPr>
                <w:szCs w:val="24"/>
              </w:rPr>
            </w:pPr>
          </w:p>
        </w:tc>
        <w:tc>
          <w:tcPr>
            <w:tcW w:w="1985" w:type="dxa"/>
          </w:tcPr>
          <w:p w14:paraId="4E9BD154" w14:textId="77777777" w:rsidR="006214DD" w:rsidRDefault="006214DD" w:rsidP="009E5E14">
            <w:pPr>
              <w:rPr>
                <w:szCs w:val="24"/>
              </w:rPr>
            </w:pPr>
            <w:r>
              <w:rPr>
                <w:szCs w:val="24"/>
              </w:rPr>
              <w:t>5.</w:t>
            </w:r>
          </w:p>
        </w:tc>
        <w:tc>
          <w:tcPr>
            <w:tcW w:w="992" w:type="dxa"/>
          </w:tcPr>
          <w:p w14:paraId="4ABA5A22" w14:textId="77777777" w:rsidR="006214DD" w:rsidRDefault="006214DD" w:rsidP="009E5E14">
            <w:pPr>
              <w:rPr>
                <w:szCs w:val="24"/>
              </w:rPr>
            </w:pPr>
            <w:r>
              <w:rPr>
                <w:szCs w:val="24"/>
              </w:rPr>
              <w:t>33</w:t>
            </w:r>
          </w:p>
        </w:tc>
        <w:tc>
          <w:tcPr>
            <w:tcW w:w="2693" w:type="dxa"/>
          </w:tcPr>
          <w:p w14:paraId="6A20A34A" w14:textId="77777777" w:rsidR="006214DD" w:rsidRDefault="006214DD" w:rsidP="009E5E14">
            <w:pPr>
              <w:rPr>
                <w:szCs w:val="24"/>
                <w:lang w:val="hr-HR"/>
              </w:rPr>
            </w:pPr>
            <w:r>
              <w:rPr>
                <w:szCs w:val="24"/>
                <w:lang w:val="hr-HR"/>
              </w:rPr>
              <w:t>predstavnica</w:t>
            </w:r>
            <w:r w:rsidRPr="00557433">
              <w:rPr>
                <w:szCs w:val="24"/>
                <w:lang w:val="hr-HR"/>
              </w:rPr>
              <w:t xml:space="preserve"> PU Osječko-baranjske </w:t>
            </w:r>
            <w:r>
              <w:rPr>
                <w:szCs w:val="24"/>
                <w:lang w:val="hr-HR"/>
              </w:rPr>
              <w:t>Larisa Kovač</w:t>
            </w:r>
          </w:p>
          <w:p w14:paraId="01253F07" w14:textId="77777777" w:rsidR="006214DD" w:rsidRDefault="006214DD" w:rsidP="009E5E14">
            <w:pPr>
              <w:rPr>
                <w:szCs w:val="24"/>
                <w:lang w:val="hr-HR"/>
              </w:rPr>
            </w:pPr>
          </w:p>
          <w:p w14:paraId="0CEFADA9" w14:textId="77777777" w:rsidR="006214DD" w:rsidRPr="00557433" w:rsidRDefault="006214DD" w:rsidP="009E5E14">
            <w:pPr>
              <w:rPr>
                <w:szCs w:val="24"/>
                <w:lang w:val="hr-HR"/>
              </w:rPr>
            </w:pPr>
            <w:r>
              <w:rPr>
                <w:szCs w:val="24"/>
                <w:lang w:val="hr-HR"/>
              </w:rPr>
              <w:t xml:space="preserve">Psihologinja Nikolina Čiš </w:t>
            </w:r>
          </w:p>
          <w:p w14:paraId="61E5F620" w14:textId="77777777" w:rsidR="006214DD" w:rsidRDefault="006214DD" w:rsidP="009E5E14">
            <w:pPr>
              <w:rPr>
                <w:szCs w:val="24"/>
              </w:rPr>
            </w:pPr>
          </w:p>
        </w:tc>
        <w:tc>
          <w:tcPr>
            <w:tcW w:w="1843" w:type="dxa"/>
          </w:tcPr>
          <w:p w14:paraId="4E2004C6" w14:textId="77777777" w:rsidR="006214DD" w:rsidRDefault="006214DD" w:rsidP="009E5E14">
            <w:pPr>
              <w:rPr>
                <w:szCs w:val="24"/>
              </w:rPr>
            </w:pPr>
            <w:r>
              <w:rPr>
                <w:szCs w:val="24"/>
              </w:rPr>
              <w:t>Veljača - ožujak</w:t>
            </w:r>
          </w:p>
        </w:tc>
      </w:tr>
      <w:tr w:rsidR="006214DD" w:rsidRPr="00880D59" w14:paraId="164A4E5B" w14:textId="77777777" w:rsidTr="00883C0C">
        <w:trPr>
          <w:trHeight w:val="48"/>
        </w:trPr>
        <w:tc>
          <w:tcPr>
            <w:tcW w:w="4820" w:type="dxa"/>
          </w:tcPr>
          <w:p w14:paraId="4220CD54" w14:textId="77777777" w:rsidR="006214DD" w:rsidRPr="00883C0C" w:rsidRDefault="006214DD" w:rsidP="009E5E14">
            <w:pPr>
              <w:rPr>
                <w:b/>
                <w:szCs w:val="24"/>
              </w:rPr>
            </w:pPr>
            <w:r w:rsidRPr="00883C0C">
              <w:rPr>
                <w:b/>
                <w:szCs w:val="24"/>
              </w:rPr>
              <w:t xml:space="preserve">8. Dani medijske pismenosti </w:t>
            </w:r>
          </w:p>
          <w:p w14:paraId="7F71F56A" w14:textId="77777777" w:rsidR="006214DD" w:rsidRDefault="006214DD" w:rsidP="009E5E14">
            <w:pPr>
              <w:rPr>
                <w:szCs w:val="24"/>
              </w:rPr>
            </w:pPr>
            <w:r>
              <w:rPr>
                <w:szCs w:val="24"/>
              </w:rPr>
              <w:t xml:space="preserve">Cilj: </w:t>
            </w:r>
            <w:r w:rsidRPr="00883C0C">
              <w:rPr>
                <w:szCs w:val="24"/>
                <w:shd w:val="clear" w:color="auto" w:fill="FFFFFF"/>
              </w:rPr>
              <w:t xml:space="preserve">pružiti informaciju o tome što su mediji i kako oni djeluju, upravo iz toga razloga se </w:t>
            </w:r>
            <w:r w:rsidRPr="00883C0C">
              <w:rPr>
                <w:szCs w:val="24"/>
                <w:shd w:val="clear" w:color="auto" w:fill="FFFFFF"/>
              </w:rPr>
              <w:lastRenderedPageBreak/>
              <w:t>medijska pismenost smatra se jednom od ključnih kompetencija 21. stoljeća.</w:t>
            </w:r>
          </w:p>
        </w:tc>
        <w:tc>
          <w:tcPr>
            <w:tcW w:w="1984" w:type="dxa"/>
          </w:tcPr>
          <w:p w14:paraId="51E0E4E9" w14:textId="77777777" w:rsidR="006214DD" w:rsidRPr="00557433" w:rsidRDefault="006214DD" w:rsidP="009E5E14">
            <w:pPr>
              <w:rPr>
                <w:szCs w:val="24"/>
              </w:rPr>
            </w:pPr>
            <w:r>
              <w:rPr>
                <w:szCs w:val="24"/>
              </w:rPr>
              <w:lastRenderedPageBreak/>
              <w:t>MZO</w:t>
            </w:r>
          </w:p>
        </w:tc>
        <w:tc>
          <w:tcPr>
            <w:tcW w:w="1985" w:type="dxa"/>
          </w:tcPr>
          <w:p w14:paraId="3BBA8CCC" w14:textId="77777777" w:rsidR="006214DD" w:rsidRDefault="006214DD" w:rsidP="009E5E14">
            <w:pPr>
              <w:rPr>
                <w:szCs w:val="24"/>
              </w:rPr>
            </w:pPr>
            <w:r>
              <w:rPr>
                <w:szCs w:val="24"/>
              </w:rPr>
              <w:t>5. - 8.</w:t>
            </w:r>
          </w:p>
        </w:tc>
        <w:tc>
          <w:tcPr>
            <w:tcW w:w="992" w:type="dxa"/>
          </w:tcPr>
          <w:p w14:paraId="7EB832E4" w14:textId="77777777" w:rsidR="006214DD" w:rsidRDefault="006214DD" w:rsidP="009E5E14">
            <w:pPr>
              <w:rPr>
                <w:szCs w:val="24"/>
              </w:rPr>
            </w:pPr>
            <w:r>
              <w:rPr>
                <w:szCs w:val="24"/>
              </w:rPr>
              <w:t>150</w:t>
            </w:r>
          </w:p>
        </w:tc>
        <w:tc>
          <w:tcPr>
            <w:tcW w:w="2693" w:type="dxa"/>
          </w:tcPr>
          <w:p w14:paraId="7B854B49" w14:textId="77777777" w:rsidR="006214DD" w:rsidRDefault="006214DD" w:rsidP="009E5E14">
            <w:pPr>
              <w:rPr>
                <w:szCs w:val="24"/>
              </w:rPr>
            </w:pPr>
            <w:r>
              <w:rPr>
                <w:szCs w:val="24"/>
              </w:rPr>
              <w:t>Knjižničarka Ivana Virovac-Bešić</w:t>
            </w:r>
          </w:p>
          <w:p w14:paraId="43A63677" w14:textId="77777777" w:rsidR="006214DD" w:rsidRDefault="006214DD" w:rsidP="009E5E14">
            <w:pPr>
              <w:rPr>
                <w:szCs w:val="24"/>
              </w:rPr>
            </w:pPr>
            <w:r>
              <w:rPr>
                <w:szCs w:val="24"/>
              </w:rPr>
              <w:lastRenderedPageBreak/>
              <w:t>Psihologinja Nikolina Čiš</w:t>
            </w:r>
          </w:p>
          <w:p w14:paraId="5A845250" w14:textId="77777777" w:rsidR="006214DD" w:rsidRDefault="006214DD" w:rsidP="009E5E14">
            <w:pPr>
              <w:rPr>
                <w:szCs w:val="24"/>
              </w:rPr>
            </w:pPr>
            <w:r>
              <w:rPr>
                <w:szCs w:val="24"/>
              </w:rPr>
              <w:t>Pedagoginja Ema Šimunović</w:t>
            </w:r>
          </w:p>
        </w:tc>
        <w:tc>
          <w:tcPr>
            <w:tcW w:w="1843" w:type="dxa"/>
          </w:tcPr>
          <w:p w14:paraId="2156B429" w14:textId="77777777" w:rsidR="006214DD" w:rsidRDefault="006214DD" w:rsidP="009E5E14">
            <w:pPr>
              <w:rPr>
                <w:szCs w:val="24"/>
              </w:rPr>
            </w:pPr>
            <w:r>
              <w:rPr>
                <w:szCs w:val="24"/>
              </w:rPr>
              <w:lastRenderedPageBreak/>
              <w:t>Travanj</w:t>
            </w:r>
          </w:p>
        </w:tc>
      </w:tr>
      <w:tr w:rsidR="006214DD" w:rsidRPr="00880D59" w14:paraId="489AE929" w14:textId="77777777" w:rsidTr="00883C0C">
        <w:trPr>
          <w:trHeight w:val="48"/>
        </w:trPr>
        <w:tc>
          <w:tcPr>
            <w:tcW w:w="4820" w:type="dxa"/>
          </w:tcPr>
          <w:p w14:paraId="3BACBB25" w14:textId="5A5B9591" w:rsidR="006214DD" w:rsidRDefault="006214DD" w:rsidP="009E5E14">
            <w:pPr>
              <w:rPr>
                <w:szCs w:val="24"/>
              </w:rPr>
            </w:pPr>
            <w:r>
              <w:rPr>
                <w:szCs w:val="24"/>
              </w:rPr>
              <w:lastRenderedPageBreak/>
              <w:t xml:space="preserve">9. </w:t>
            </w:r>
            <w:r w:rsidRPr="00883C0C">
              <w:rPr>
                <w:b/>
                <w:szCs w:val="24"/>
              </w:rPr>
              <w:t>Prevencija seksalnog nasilja – provedba SNEP</w:t>
            </w:r>
            <w:r w:rsidR="00883C0C">
              <w:rPr>
                <w:b/>
                <w:szCs w:val="24"/>
              </w:rPr>
              <w:t xml:space="preserve"> 2 Junior</w:t>
            </w:r>
            <w:r w:rsidRPr="00883C0C">
              <w:rPr>
                <w:b/>
                <w:szCs w:val="24"/>
              </w:rPr>
              <w:t xml:space="preserve"> programa</w:t>
            </w:r>
          </w:p>
          <w:p w14:paraId="6C945C38" w14:textId="77777777" w:rsidR="006214DD" w:rsidRDefault="006214DD" w:rsidP="009E5E14">
            <w:pPr>
              <w:rPr>
                <w:szCs w:val="24"/>
              </w:rPr>
            </w:pPr>
            <w:r>
              <w:rPr>
                <w:szCs w:val="24"/>
              </w:rPr>
              <w:t xml:space="preserve">Cilj: </w:t>
            </w:r>
            <w:r w:rsidRPr="00883C0C">
              <w:rPr>
                <w:szCs w:val="24"/>
              </w:rPr>
              <w:t xml:space="preserve">prevencija seksualnog nasilja nad djecom </w:t>
            </w:r>
          </w:p>
        </w:tc>
        <w:tc>
          <w:tcPr>
            <w:tcW w:w="1984" w:type="dxa"/>
          </w:tcPr>
          <w:p w14:paraId="12A2D21F" w14:textId="77777777" w:rsidR="006214DD" w:rsidRPr="00557433" w:rsidRDefault="006214DD" w:rsidP="009E5E14">
            <w:pPr>
              <w:rPr>
                <w:szCs w:val="24"/>
              </w:rPr>
            </w:pPr>
            <w:r>
              <w:rPr>
                <w:szCs w:val="24"/>
              </w:rPr>
              <w:t>Ženska soba</w:t>
            </w:r>
          </w:p>
        </w:tc>
        <w:tc>
          <w:tcPr>
            <w:tcW w:w="1985" w:type="dxa"/>
          </w:tcPr>
          <w:p w14:paraId="0B63B9D2" w14:textId="77777777" w:rsidR="006214DD" w:rsidRDefault="006214DD" w:rsidP="009E5E14">
            <w:pPr>
              <w:rPr>
                <w:szCs w:val="24"/>
              </w:rPr>
            </w:pPr>
            <w:r>
              <w:rPr>
                <w:szCs w:val="24"/>
              </w:rPr>
              <w:t xml:space="preserve">5. – 8. </w:t>
            </w:r>
          </w:p>
        </w:tc>
        <w:tc>
          <w:tcPr>
            <w:tcW w:w="992" w:type="dxa"/>
          </w:tcPr>
          <w:p w14:paraId="0BDC5681" w14:textId="77777777" w:rsidR="006214DD" w:rsidRDefault="006214DD" w:rsidP="009E5E14">
            <w:pPr>
              <w:rPr>
                <w:szCs w:val="24"/>
              </w:rPr>
            </w:pPr>
            <w:r>
              <w:rPr>
                <w:szCs w:val="24"/>
              </w:rPr>
              <w:t>150</w:t>
            </w:r>
          </w:p>
        </w:tc>
        <w:tc>
          <w:tcPr>
            <w:tcW w:w="2693" w:type="dxa"/>
          </w:tcPr>
          <w:p w14:paraId="1EEF4298" w14:textId="77777777" w:rsidR="006214DD" w:rsidRDefault="006214DD" w:rsidP="009E5E14">
            <w:pPr>
              <w:rPr>
                <w:szCs w:val="24"/>
              </w:rPr>
            </w:pPr>
            <w:r>
              <w:rPr>
                <w:szCs w:val="24"/>
              </w:rPr>
              <w:t>Psihologinja</w:t>
            </w:r>
          </w:p>
          <w:p w14:paraId="5BDA8FBE" w14:textId="77777777" w:rsidR="006214DD" w:rsidRDefault="006214DD" w:rsidP="009E5E14">
            <w:pPr>
              <w:rPr>
                <w:szCs w:val="24"/>
              </w:rPr>
            </w:pPr>
            <w:r>
              <w:rPr>
                <w:szCs w:val="24"/>
              </w:rPr>
              <w:t>Nikolina Čiš</w:t>
            </w:r>
          </w:p>
        </w:tc>
        <w:tc>
          <w:tcPr>
            <w:tcW w:w="1843" w:type="dxa"/>
          </w:tcPr>
          <w:p w14:paraId="6AC953A6" w14:textId="77777777" w:rsidR="006214DD" w:rsidRDefault="006214DD" w:rsidP="009E5E14">
            <w:pPr>
              <w:rPr>
                <w:szCs w:val="24"/>
              </w:rPr>
            </w:pPr>
            <w:r>
              <w:rPr>
                <w:szCs w:val="24"/>
              </w:rPr>
              <w:t>Tijekom godine</w:t>
            </w:r>
          </w:p>
        </w:tc>
      </w:tr>
      <w:tr w:rsidR="006214DD" w:rsidRPr="00880D59" w14:paraId="62AA37F5" w14:textId="77777777" w:rsidTr="00883C0C">
        <w:trPr>
          <w:trHeight w:val="48"/>
        </w:trPr>
        <w:tc>
          <w:tcPr>
            <w:tcW w:w="4820" w:type="dxa"/>
          </w:tcPr>
          <w:p w14:paraId="79EFAC6C" w14:textId="77777777" w:rsidR="006214DD" w:rsidRPr="00883C0C" w:rsidRDefault="006214DD" w:rsidP="009E5E14">
            <w:pPr>
              <w:rPr>
                <w:b/>
                <w:szCs w:val="24"/>
                <w:lang w:val="hr-HR"/>
              </w:rPr>
            </w:pPr>
            <w:r w:rsidRPr="00883C0C">
              <w:rPr>
                <w:b/>
                <w:szCs w:val="24"/>
              </w:rPr>
              <w:t>10. Moje snage i moje</w:t>
            </w:r>
            <w:r w:rsidRPr="00883C0C">
              <w:rPr>
                <w:b/>
                <w:szCs w:val="24"/>
                <w:lang w:val="hr-HR"/>
              </w:rPr>
              <w:t xml:space="preserve"> poteškoće</w:t>
            </w:r>
          </w:p>
          <w:p w14:paraId="7AB6A5F7" w14:textId="77777777" w:rsidR="006214DD" w:rsidRPr="00883C0C" w:rsidRDefault="006214DD" w:rsidP="009E5E14">
            <w:pPr>
              <w:rPr>
                <w:szCs w:val="24"/>
              </w:rPr>
            </w:pPr>
            <w:r w:rsidRPr="00883C0C">
              <w:rPr>
                <w:szCs w:val="24"/>
                <w:lang w:val="hr-HR"/>
              </w:rPr>
              <w:t>Prepoznavanje mentalnih poteškoća učenika sedmih razreda</w:t>
            </w:r>
          </w:p>
        </w:tc>
        <w:tc>
          <w:tcPr>
            <w:tcW w:w="1984" w:type="dxa"/>
          </w:tcPr>
          <w:p w14:paraId="4C09E2F3" w14:textId="77777777" w:rsidR="006214DD" w:rsidRDefault="006214DD" w:rsidP="009E5E14">
            <w:pPr>
              <w:rPr>
                <w:szCs w:val="24"/>
              </w:rPr>
            </w:pPr>
            <w:r>
              <w:rPr>
                <w:szCs w:val="24"/>
              </w:rPr>
              <w:t>NZJZ</w:t>
            </w:r>
          </w:p>
        </w:tc>
        <w:tc>
          <w:tcPr>
            <w:tcW w:w="1985" w:type="dxa"/>
          </w:tcPr>
          <w:p w14:paraId="3254659C" w14:textId="77777777" w:rsidR="006214DD" w:rsidRDefault="006214DD" w:rsidP="009E5E14">
            <w:pPr>
              <w:rPr>
                <w:szCs w:val="24"/>
              </w:rPr>
            </w:pPr>
            <w:r>
              <w:rPr>
                <w:szCs w:val="24"/>
              </w:rPr>
              <w:t>7.</w:t>
            </w:r>
          </w:p>
        </w:tc>
        <w:tc>
          <w:tcPr>
            <w:tcW w:w="992" w:type="dxa"/>
          </w:tcPr>
          <w:p w14:paraId="6ACAE9A3" w14:textId="77777777" w:rsidR="006214DD" w:rsidRDefault="006214DD" w:rsidP="009E5E14">
            <w:pPr>
              <w:rPr>
                <w:szCs w:val="24"/>
              </w:rPr>
            </w:pPr>
            <w:r>
              <w:rPr>
                <w:szCs w:val="24"/>
              </w:rPr>
              <w:t>27</w:t>
            </w:r>
          </w:p>
        </w:tc>
        <w:tc>
          <w:tcPr>
            <w:tcW w:w="2693" w:type="dxa"/>
          </w:tcPr>
          <w:p w14:paraId="0571F580" w14:textId="77777777" w:rsidR="006214DD" w:rsidRDefault="006214DD" w:rsidP="009E5E14">
            <w:pPr>
              <w:rPr>
                <w:szCs w:val="24"/>
              </w:rPr>
            </w:pPr>
            <w:r>
              <w:rPr>
                <w:szCs w:val="24"/>
              </w:rPr>
              <w:t>Razrednici 7. razreda – Željka Ađić i Jelena Korov Ježić</w:t>
            </w:r>
          </w:p>
        </w:tc>
        <w:tc>
          <w:tcPr>
            <w:tcW w:w="1843" w:type="dxa"/>
          </w:tcPr>
          <w:p w14:paraId="7FE3D689" w14:textId="77777777" w:rsidR="006214DD" w:rsidRDefault="006214DD" w:rsidP="009E5E14">
            <w:pPr>
              <w:rPr>
                <w:szCs w:val="24"/>
              </w:rPr>
            </w:pPr>
            <w:r>
              <w:rPr>
                <w:szCs w:val="24"/>
              </w:rPr>
              <w:t>Tijekom godine</w:t>
            </w:r>
          </w:p>
        </w:tc>
      </w:tr>
    </w:tbl>
    <w:p w14:paraId="3731AB50" w14:textId="77777777" w:rsidR="006214DD" w:rsidRDefault="006214DD" w:rsidP="006214DD">
      <w:r>
        <w:rPr>
          <w:b/>
          <w:bCs/>
        </w:rPr>
        <w:br w:type="page"/>
      </w:r>
    </w:p>
    <w:tbl>
      <w:tblPr>
        <w:tblStyle w:val="Reetkatablice"/>
        <w:tblpPr w:leftFromText="180" w:rightFromText="180" w:vertAnchor="page" w:horzAnchor="margin" w:tblpY="651"/>
        <w:tblW w:w="14029" w:type="dxa"/>
        <w:tblLayout w:type="fixed"/>
        <w:tblLook w:val="04A0" w:firstRow="1" w:lastRow="0" w:firstColumn="1" w:lastColumn="0" w:noHBand="0" w:noVBand="1"/>
      </w:tblPr>
      <w:tblGrid>
        <w:gridCol w:w="4526"/>
        <w:gridCol w:w="1984"/>
        <w:gridCol w:w="2132"/>
        <w:gridCol w:w="3544"/>
        <w:gridCol w:w="1843"/>
      </w:tblGrid>
      <w:tr w:rsidR="00883C0C" w:rsidRPr="00880D59" w14:paraId="1D27E309" w14:textId="77777777" w:rsidTr="00883C0C">
        <w:trPr>
          <w:trHeight w:val="792"/>
        </w:trPr>
        <w:tc>
          <w:tcPr>
            <w:tcW w:w="4526" w:type="dxa"/>
            <w:hideMark/>
          </w:tcPr>
          <w:p w14:paraId="6BA14BFA" w14:textId="77777777" w:rsidR="00883C0C" w:rsidRPr="00883C0C" w:rsidRDefault="00883C0C" w:rsidP="006214DD">
            <w:pPr>
              <w:pStyle w:val="Odlomakpopisa"/>
              <w:ind w:left="420"/>
              <w:jc w:val="center"/>
              <w:rPr>
                <w:b/>
                <w:i/>
              </w:rPr>
            </w:pPr>
          </w:p>
          <w:p w14:paraId="25ECB906" w14:textId="77777777" w:rsidR="00883C0C" w:rsidRPr="00883C0C" w:rsidRDefault="00883C0C" w:rsidP="006214DD">
            <w:pPr>
              <w:pStyle w:val="Odlomakpopisa"/>
              <w:ind w:left="420"/>
              <w:jc w:val="center"/>
              <w:rPr>
                <w:b/>
                <w:i/>
              </w:rPr>
            </w:pPr>
            <w:r w:rsidRPr="00883C0C">
              <w:rPr>
                <w:b/>
                <w:i/>
              </w:rPr>
              <w:t>Naziv programa/aktivnosti kratak opis, ciljevi</w:t>
            </w:r>
          </w:p>
          <w:p w14:paraId="0582D0C2" w14:textId="77777777" w:rsidR="00883C0C" w:rsidRPr="00883C0C" w:rsidRDefault="00883C0C" w:rsidP="006214DD">
            <w:pPr>
              <w:pStyle w:val="Odlomakpopisa"/>
              <w:ind w:left="420"/>
              <w:jc w:val="center"/>
              <w:rPr>
                <w:b/>
                <w:i/>
              </w:rPr>
            </w:pPr>
            <w:r w:rsidRPr="00883C0C">
              <w:rPr>
                <w:b/>
                <w:i/>
              </w:rPr>
              <w:t>(može se sažetak programa staviti u privitak)</w:t>
            </w:r>
          </w:p>
          <w:p w14:paraId="068F5116" w14:textId="77777777" w:rsidR="00883C0C" w:rsidRPr="00883C0C" w:rsidRDefault="00883C0C" w:rsidP="006214DD">
            <w:pPr>
              <w:pStyle w:val="Odlomakpopisa"/>
              <w:ind w:left="420"/>
              <w:jc w:val="center"/>
              <w:rPr>
                <w:b/>
                <w:i/>
              </w:rPr>
            </w:pPr>
          </w:p>
        </w:tc>
        <w:tc>
          <w:tcPr>
            <w:tcW w:w="1984" w:type="dxa"/>
            <w:hideMark/>
          </w:tcPr>
          <w:p w14:paraId="33FF4A8F" w14:textId="77777777" w:rsidR="00883C0C" w:rsidRPr="00883C0C" w:rsidRDefault="00883C0C" w:rsidP="006214DD">
            <w:pPr>
              <w:jc w:val="center"/>
              <w:rPr>
                <w:b/>
                <w:lang w:val="en-AU"/>
              </w:rPr>
            </w:pPr>
            <w:r w:rsidRPr="00883C0C">
              <w:rPr>
                <w:b/>
              </w:rPr>
              <w:t>Raz.</w:t>
            </w:r>
          </w:p>
        </w:tc>
        <w:tc>
          <w:tcPr>
            <w:tcW w:w="2132" w:type="dxa"/>
            <w:hideMark/>
          </w:tcPr>
          <w:p w14:paraId="63DC2C2F" w14:textId="77777777" w:rsidR="00883C0C" w:rsidRPr="00883C0C" w:rsidRDefault="00883C0C" w:rsidP="006214DD">
            <w:pPr>
              <w:jc w:val="center"/>
              <w:rPr>
                <w:b/>
                <w:lang w:val="en-AU"/>
              </w:rPr>
            </w:pPr>
            <w:r w:rsidRPr="00883C0C">
              <w:rPr>
                <w:b/>
              </w:rPr>
              <w:t>Broj uč.</w:t>
            </w:r>
          </w:p>
        </w:tc>
        <w:tc>
          <w:tcPr>
            <w:tcW w:w="3544" w:type="dxa"/>
            <w:hideMark/>
          </w:tcPr>
          <w:p w14:paraId="1097F7EB" w14:textId="77777777" w:rsidR="00883C0C" w:rsidRPr="00883C0C" w:rsidRDefault="00883C0C" w:rsidP="006214DD">
            <w:pPr>
              <w:jc w:val="center"/>
              <w:rPr>
                <w:b/>
                <w:lang w:val="en-AU"/>
              </w:rPr>
            </w:pPr>
            <w:r w:rsidRPr="00883C0C">
              <w:rPr>
                <w:b/>
              </w:rPr>
              <w:t>Voditelj, suradnici</w:t>
            </w:r>
          </w:p>
        </w:tc>
        <w:tc>
          <w:tcPr>
            <w:tcW w:w="1843" w:type="dxa"/>
            <w:hideMark/>
          </w:tcPr>
          <w:p w14:paraId="310EBAFA" w14:textId="77777777" w:rsidR="00883C0C" w:rsidRPr="00883C0C" w:rsidRDefault="00883C0C" w:rsidP="006214DD">
            <w:pPr>
              <w:jc w:val="center"/>
              <w:rPr>
                <w:b/>
                <w:lang w:val="en-AU"/>
              </w:rPr>
            </w:pPr>
            <w:r w:rsidRPr="00883C0C">
              <w:rPr>
                <w:b/>
              </w:rPr>
              <w:t>Planirani broj susreta</w:t>
            </w:r>
          </w:p>
        </w:tc>
      </w:tr>
      <w:tr w:rsidR="00883C0C" w:rsidRPr="006546AD" w14:paraId="6E9465D2" w14:textId="77777777" w:rsidTr="00010FAA">
        <w:trPr>
          <w:trHeight w:val="1122"/>
        </w:trPr>
        <w:tc>
          <w:tcPr>
            <w:tcW w:w="4526" w:type="dxa"/>
            <w:hideMark/>
          </w:tcPr>
          <w:p w14:paraId="1E3D9E6C" w14:textId="77777777" w:rsidR="00883C0C" w:rsidRPr="006546AD" w:rsidRDefault="00883C0C" w:rsidP="006214DD">
            <w:pPr>
              <w:spacing w:before="240"/>
              <w:jc w:val="both"/>
            </w:pPr>
            <w:r w:rsidRPr="006546AD">
              <w:t xml:space="preserve">rad s učenicima na satovima razrednika – </w:t>
            </w:r>
            <w:proofErr w:type="gramStart"/>
            <w:r w:rsidRPr="006546AD">
              <w:t>teme  su</w:t>
            </w:r>
            <w:proofErr w:type="gramEnd"/>
            <w:r w:rsidRPr="006546AD">
              <w:t xml:space="preserve"> osmišljene tako da budu razvojno primjerene- pokrivaju područje životnih vještina i samozaštitna ponašanja</w:t>
            </w:r>
          </w:p>
          <w:p w14:paraId="3CF35A05" w14:textId="77777777" w:rsidR="00883C0C" w:rsidRPr="006546AD" w:rsidRDefault="00883C0C" w:rsidP="006214DD">
            <w:pPr>
              <w:spacing w:before="240"/>
              <w:jc w:val="both"/>
              <w:rPr>
                <w:b/>
              </w:rPr>
            </w:pPr>
            <w:r w:rsidRPr="006546AD">
              <w:rPr>
                <w:b/>
              </w:rPr>
              <w:t xml:space="preserve">Prepoznavanje i prihvaćanje svojih osjećaja; preuzimanje odgovornosti za vlastite postupke i izbore; donošenje ispravnih odluka; razvijanje komunikacijskih i socijalnih vještina (povjerenje, prijateljstvo, povezivanje, suradnja, timski rad, empatija …); prihvaćanje i tolerancija različitosti (mišljenja, stavova, emocija, vrijednosti ...); oduprijeti se </w:t>
            </w:r>
            <w:proofErr w:type="gramStart"/>
            <w:r w:rsidRPr="006546AD">
              <w:rPr>
                <w:b/>
              </w:rPr>
              <w:t>pritisku  vršnjaka</w:t>
            </w:r>
            <w:proofErr w:type="gramEnd"/>
            <w:r w:rsidRPr="006546AD">
              <w:rPr>
                <w:b/>
              </w:rPr>
              <w:t xml:space="preserve"> (reći ne nagovaranju, pušenju, konzumaciji alkohola, drogi, ovisnosti o računalu.</w:t>
            </w:r>
          </w:p>
          <w:p w14:paraId="5ED141EA" w14:textId="77777777" w:rsidR="00883C0C" w:rsidRPr="006546AD" w:rsidRDefault="00883C0C" w:rsidP="006214DD">
            <w:pPr>
              <w:spacing w:before="240"/>
              <w:jc w:val="both"/>
              <w:rPr>
                <w:b/>
              </w:rPr>
            </w:pPr>
            <w:r w:rsidRPr="006546AD">
              <w:rPr>
                <w:b/>
              </w:rPr>
              <w:t>Njegovanje zdravih životnih stilova putem obilježavanja svjetskih zdravstvenih i ekoloških datuma.</w:t>
            </w:r>
          </w:p>
          <w:p w14:paraId="1CDA8E85" w14:textId="77777777" w:rsidR="00883C0C" w:rsidRPr="006546AD" w:rsidRDefault="00883C0C" w:rsidP="006214DD">
            <w:pPr>
              <w:spacing w:before="240"/>
              <w:jc w:val="both"/>
              <w:rPr>
                <w:b/>
              </w:rPr>
            </w:pPr>
            <w:r w:rsidRPr="006546AD">
              <w:rPr>
                <w:b/>
              </w:rPr>
              <w:t xml:space="preserve">Zdravstveni odgoj („Živjeti zdravo“, „Prevencija ovisnosti“, „Prevencija </w:t>
            </w:r>
            <w:r w:rsidRPr="006546AD">
              <w:rPr>
                <w:b/>
              </w:rPr>
              <w:lastRenderedPageBreak/>
              <w:t>nasilničkog ponašanja“, „Spolna/ rodna ravnopravnost “)</w:t>
            </w:r>
          </w:p>
        </w:tc>
        <w:tc>
          <w:tcPr>
            <w:tcW w:w="1984" w:type="dxa"/>
            <w:hideMark/>
          </w:tcPr>
          <w:p w14:paraId="42163B86" w14:textId="77777777" w:rsidR="00883C0C" w:rsidRPr="006546AD" w:rsidRDefault="00883C0C" w:rsidP="006214DD">
            <w:pPr>
              <w:spacing w:before="240"/>
              <w:jc w:val="both"/>
            </w:pPr>
            <w:r w:rsidRPr="006546AD">
              <w:lastRenderedPageBreak/>
              <w:t>1.- 8.</w:t>
            </w:r>
          </w:p>
        </w:tc>
        <w:tc>
          <w:tcPr>
            <w:tcW w:w="2132" w:type="dxa"/>
            <w:hideMark/>
          </w:tcPr>
          <w:p w14:paraId="69F64CE2" w14:textId="77777777" w:rsidR="00883C0C" w:rsidRPr="006546AD" w:rsidRDefault="00883C0C" w:rsidP="006214DD">
            <w:pPr>
              <w:spacing w:before="240"/>
              <w:jc w:val="both"/>
            </w:pPr>
            <w:r w:rsidRPr="006546AD">
              <w:t>26</w:t>
            </w:r>
            <w:r>
              <w:t>7</w:t>
            </w:r>
          </w:p>
        </w:tc>
        <w:tc>
          <w:tcPr>
            <w:tcW w:w="3544" w:type="dxa"/>
            <w:hideMark/>
          </w:tcPr>
          <w:p w14:paraId="28F065B3" w14:textId="77777777" w:rsidR="00883C0C" w:rsidRPr="006546AD" w:rsidRDefault="00883C0C" w:rsidP="006214DD">
            <w:pPr>
              <w:spacing w:before="240"/>
              <w:jc w:val="both"/>
            </w:pPr>
            <w:r w:rsidRPr="006546AD">
              <w:t>razrednici</w:t>
            </w:r>
          </w:p>
          <w:p w14:paraId="297A5793" w14:textId="77777777" w:rsidR="00883C0C" w:rsidRPr="006546AD" w:rsidRDefault="00883C0C" w:rsidP="006214DD">
            <w:pPr>
              <w:spacing w:before="240"/>
              <w:jc w:val="both"/>
            </w:pPr>
            <w:r w:rsidRPr="006546AD">
              <w:t>stručna služba škole</w:t>
            </w:r>
          </w:p>
          <w:p w14:paraId="557E6A2F" w14:textId="77777777" w:rsidR="00883C0C" w:rsidRPr="006546AD" w:rsidRDefault="00883C0C" w:rsidP="006214DD">
            <w:pPr>
              <w:spacing w:before="240"/>
              <w:jc w:val="both"/>
            </w:pPr>
          </w:p>
          <w:p w14:paraId="6DBC675C" w14:textId="77777777" w:rsidR="00883C0C" w:rsidRPr="006546AD" w:rsidRDefault="00883C0C" w:rsidP="006214DD">
            <w:pPr>
              <w:spacing w:before="240"/>
              <w:jc w:val="both"/>
            </w:pPr>
            <w:r w:rsidRPr="006546AD">
              <w:t>liječnica školske medicine</w:t>
            </w:r>
          </w:p>
          <w:p w14:paraId="6FD62FE7" w14:textId="77777777" w:rsidR="00883C0C" w:rsidRPr="006546AD" w:rsidRDefault="00883C0C" w:rsidP="006214DD">
            <w:pPr>
              <w:spacing w:before="240"/>
              <w:jc w:val="both"/>
            </w:pPr>
          </w:p>
          <w:p w14:paraId="06F897F3" w14:textId="77777777" w:rsidR="00883C0C" w:rsidRPr="006546AD" w:rsidRDefault="00883C0C" w:rsidP="006214DD">
            <w:pPr>
              <w:spacing w:before="240"/>
              <w:jc w:val="both"/>
            </w:pPr>
          </w:p>
        </w:tc>
        <w:tc>
          <w:tcPr>
            <w:tcW w:w="1843" w:type="dxa"/>
            <w:hideMark/>
          </w:tcPr>
          <w:p w14:paraId="09E9EF77" w14:textId="77777777" w:rsidR="00883C0C" w:rsidRPr="006546AD" w:rsidRDefault="00883C0C" w:rsidP="006214DD">
            <w:pPr>
              <w:spacing w:before="240"/>
              <w:jc w:val="both"/>
            </w:pPr>
            <w:r w:rsidRPr="006546AD">
              <w:t>Kontinuirani rad tijekom školske godine</w:t>
            </w:r>
          </w:p>
        </w:tc>
      </w:tr>
      <w:tr w:rsidR="00883C0C" w:rsidRPr="006546AD" w14:paraId="47B8181E" w14:textId="77777777" w:rsidTr="00883C0C">
        <w:trPr>
          <w:trHeight w:val="505"/>
        </w:trPr>
        <w:tc>
          <w:tcPr>
            <w:tcW w:w="4526" w:type="dxa"/>
            <w:hideMark/>
          </w:tcPr>
          <w:p w14:paraId="4E130EF7" w14:textId="77777777" w:rsidR="00883C0C" w:rsidRPr="006546AD" w:rsidRDefault="00883C0C" w:rsidP="006214DD">
            <w:pPr>
              <w:jc w:val="center"/>
            </w:pPr>
            <w:r w:rsidRPr="006546AD">
              <w:lastRenderedPageBreak/>
              <w:t>aktivnosti ŠPP kroz nastavne predmete – sukladno nastavnom planu i programu</w:t>
            </w:r>
          </w:p>
          <w:p w14:paraId="4C32064D" w14:textId="77777777" w:rsidR="00883C0C" w:rsidRPr="006546AD" w:rsidRDefault="00883C0C" w:rsidP="006214DD">
            <w:pPr>
              <w:pStyle w:val="Pa37"/>
              <w:spacing w:line="276" w:lineRule="auto"/>
              <w:jc w:val="center"/>
              <w:rPr>
                <w:rFonts w:ascii="Times New Roman" w:hAnsi="Times New Roman"/>
                <w:b/>
                <w:color w:val="000000"/>
                <w:szCs w:val="22"/>
              </w:rPr>
            </w:pPr>
            <w:r w:rsidRPr="006546AD">
              <w:rPr>
                <w:rFonts w:ascii="Times New Roman" w:hAnsi="Times New Roman"/>
                <w:b/>
                <w:color w:val="000000"/>
                <w:szCs w:val="22"/>
              </w:rPr>
              <w:t>Utjecati na oblikovanje poželjnih stavova; shvatiti neutralizirati liberalni stav prema sredstvima ovisnosti.</w:t>
            </w:r>
          </w:p>
        </w:tc>
        <w:tc>
          <w:tcPr>
            <w:tcW w:w="1984" w:type="dxa"/>
            <w:hideMark/>
          </w:tcPr>
          <w:p w14:paraId="4E90FD2C" w14:textId="77777777" w:rsidR="00883C0C" w:rsidRPr="006546AD" w:rsidRDefault="00883C0C" w:rsidP="006214DD">
            <w:pPr>
              <w:jc w:val="center"/>
            </w:pPr>
            <w:r w:rsidRPr="006546AD">
              <w:t>1.- 8.</w:t>
            </w:r>
          </w:p>
        </w:tc>
        <w:tc>
          <w:tcPr>
            <w:tcW w:w="2132" w:type="dxa"/>
            <w:hideMark/>
          </w:tcPr>
          <w:p w14:paraId="2B4D6025" w14:textId="77777777" w:rsidR="00883C0C" w:rsidRPr="006546AD" w:rsidRDefault="00883C0C" w:rsidP="006214DD">
            <w:pPr>
              <w:jc w:val="center"/>
            </w:pPr>
            <w:r w:rsidRPr="006546AD">
              <w:t>26</w:t>
            </w:r>
            <w:r>
              <w:t>7</w:t>
            </w:r>
          </w:p>
        </w:tc>
        <w:tc>
          <w:tcPr>
            <w:tcW w:w="3544" w:type="dxa"/>
            <w:hideMark/>
          </w:tcPr>
          <w:p w14:paraId="526E3924" w14:textId="77777777" w:rsidR="00883C0C" w:rsidRPr="006546AD" w:rsidRDefault="00883C0C" w:rsidP="006214DD">
            <w:pPr>
              <w:jc w:val="center"/>
            </w:pPr>
            <w:r w:rsidRPr="006546AD">
              <w:t>učitelji</w:t>
            </w:r>
          </w:p>
        </w:tc>
        <w:tc>
          <w:tcPr>
            <w:tcW w:w="1843" w:type="dxa"/>
            <w:hideMark/>
          </w:tcPr>
          <w:p w14:paraId="699301C7" w14:textId="77777777" w:rsidR="00883C0C" w:rsidRPr="006546AD" w:rsidRDefault="00883C0C" w:rsidP="006214DD">
            <w:pPr>
              <w:jc w:val="center"/>
            </w:pPr>
            <w:r w:rsidRPr="006546AD">
              <w:t>Tijekom godine</w:t>
            </w:r>
          </w:p>
        </w:tc>
      </w:tr>
      <w:tr w:rsidR="00883C0C" w:rsidRPr="006546AD" w14:paraId="3E9CF3B9" w14:textId="77777777" w:rsidTr="00883C0C">
        <w:trPr>
          <w:trHeight w:val="271"/>
        </w:trPr>
        <w:tc>
          <w:tcPr>
            <w:tcW w:w="4526" w:type="dxa"/>
          </w:tcPr>
          <w:p w14:paraId="7C821528" w14:textId="77777777" w:rsidR="00883C0C" w:rsidRPr="006546AD" w:rsidRDefault="00883C0C" w:rsidP="006214DD">
            <w:r w:rsidRPr="006546AD">
              <w:t>Sigurnost na internetu</w:t>
            </w:r>
          </w:p>
          <w:p w14:paraId="25728CB4" w14:textId="77777777" w:rsidR="00883C0C" w:rsidRPr="006546AD" w:rsidRDefault="00883C0C" w:rsidP="006214DD">
            <w:pPr>
              <w:rPr>
                <w:bCs/>
              </w:rPr>
            </w:pPr>
            <w:r w:rsidRPr="006546AD">
              <w:rPr>
                <w:b/>
              </w:rPr>
              <w:t xml:space="preserve">Obilježavanje </w:t>
            </w:r>
            <w:r>
              <w:rPr>
                <w:b/>
              </w:rPr>
              <w:t>Dana sigurnijeg interneta</w:t>
            </w:r>
          </w:p>
          <w:p w14:paraId="368CA1E5" w14:textId="77777777" w:rsidR="00883C0C" w:rsidRPr="006546AD" w:rsidRDefault="00883C0C" w:rsidP="006214DD">
            <w:pPr>
              <w:rPr>
                <w:b/>
              </w:rPr>
            </w:pPr>
          </w:p>
        </w:tc>
        <w:tc>
          <w:tcPr>
            <w:tcW w:w="1984" w:type="dxa"/>
          </w:tcPr>
          <w:p w14:paraId="3EB810A9" w14:textId="77777777" w:rsidR="00883C0C" w:rsidRPr="006546AD" w:rsidRDefault="00883C0C" w:rsidP="006214DD">
            <w:pPr>
              <w:jc w:val="center"/>
            </w:pPr>
          </w:p>
          <w:p w14:paraId="3663FBA9" w14:textId="77777777" w:rsidR="00883C0C" w:rsidRPr="006546AD" w:rsidRDefault="00883C0C" w:rsidP="006214DD">
            <w:pPr>
              <w:jc w:val="center"/>
            </w:pPr>
            <w:r>
              <w:t>1</w:t>
            </w:r>
            <w:r w:rsidRPr="006546AD">
              <w:t>.-8.</w:t>
            </w:r>
          </w:p>
          <w:p w14:paraId="47297984" w14:textId="1530CF0E" w:rsidR="00883C0C" w:rsidRPr="006546AD" w:rsidRDefault="00883C0C" w:rsidP="00883C0C"/>
        </w:tc>
        <w:tc>
          <w:tcPr>
            <w:tcW w:w="2132" w:type="dxa"/>
          </w:tcPr>
          <w:p w14:paraId="6F1629C0" w14:textId="0058B166" w:rsidR="00883C0C" w:rsidRPr="006546AD" w:rsidRDefault="00883C0C" w:rsidP="00883C0C">
            <w:r>
              <w:t>267</w:t>
            </w:r>
          </w:p>
          <w:p w14:paraId="404C9825" w14:textId="77777777" w:rsidR="00883C0C" w:rsidRPr="006546AD" w:rsidRDefault="00883C0C" w:rsidP="006214DD"/>
        </w:tc>
        <w:tc>
          <w:tcPr>
            <w:tcW w:w="3544" w:type="dxa"/>
          </w:tcPr>
          <w:p w14:paraId="5575A4C6" w14:textId="77777777" w:rsidR="00883C0C" w:rsidRPr="006546AD" w:rsidRDefault="00883C0C" w:rsidP="006214DD">
            <w:pPr>
              <w:jc w:val="center"/>
            </w:pPr>
            <w:r>
              <w:t>razrednici</w:t>
            </w:r>
          </w:p>
          <w:p w14:paraId="1D3F17E6" w14:textId="77777777" w:rsidR="00883C0C" w:rsidRPr="006546AD" w:rsidRDefault="00883C0C" w:rsidP="006214DD"/>
          <w:p w14:paraId="18848F79" w14:textId="77777777" w:rsidR="00883C0C" w:rsidRPr="006546AD" w:rsidRDefault="00883C0C" w:rsidP="006214DD">
            <w:r>
              <w:t>nastavnici informatike</w:t>
            </w:r>
          </w:p>
        </w:tc>
        <w:tc>
          <w:tcPr>
            <w:tcW w:w="1843" w:type="dxa"/>
          </w:tcPr>
          <w:p w14:paraId="51A1934E" w14:textId="46B8854F" w:rsidR="00883C0C" w:rsidRPr="006546AD" w:rsidRDefault="00883C0C" w:rsidP="00883C0C">
            <w:pPr>
              <w:jc w:val="center"/>
            </w:pPr>
            <w:r>
              <w:t>veljača</w:t>
            </w:r>
          </w:p>
        </w:tc>
      </w:tr>
    </w:tbl>
    <w:p w14:paraId="263ED8A0" w14:textId="77777777" w:rsidR="006214DD" w:rsidRDefault="006214DD" w:rsidP="006214DD"/>
    <w:p w14:paraId="5409327D" w14:textId="5ABCCA33" w:rsidR="00010FAA" w:rsidRDefault="00010FAA" w:rsidP="006214DD">
      <w:pPr>
        <w:spacing w:after="160" w:line="259" w:lineRule="auto"/>
      </w:pPr>
      <w:r>
        <w:br w:type="page"/>
      </w:r>
    </w:p>
    <w:p w14:paraId="17A5E132" w14:textId="77777777" w:rsidR="006214DD" w:rsidRPr="00740D8F" w:rsidRDefault="006214DD" w:rsidP="006214DD">
      <w:pPr>
        <w:spacing w:after="160" w:line="259" w:lineRule="auto"/>
      </w:pPr>
    </w:p>
    <w:tbl>
      <w:tblPr>
        <w:tblW w:w="137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9"/>
      </w:tblGrid>
      <w:tr w:rsidR="006214DD" w:rsidRPr="00880D59" w14:paraId="0CEF2A90" w14:textId="77777777" w:rsidTr="00010FAA">
        <w:trPr>
          <w:trHeight w:val="567"/>
        </w:trPr>
        <w:tc>
          <w:tcPr>
            <w:tcW w:w="13779" w:type="dxa"/>
          </w:tcPr>
          <w:p w14:paraId="7FE2C05F" w14:textId="77777777" w:rsidR="006214DD" w:rsidRPr="00880D59" w:rsidRDefault="006214DD" w:rsidP="009E5E14">
            <w:pPr>
              <w:jc w:val="center"/>
              <w:rPr>
                <w:b/>
                <w:szCs w:val="24"/>
              </w:rPr>
            </w:pPr>
            <w:r w:rsidRPr="00880D59">
              <w:rPr>
                <w:b/>
                <w:szCs w:val="24"/>
              </w:rPr>
              <w:t>Plan tematskih područja za satove razrednika od 1-8. razreda</w:t>
            </w:r>
          </w:p>
          <w:p w14:paraId="38FAE9FC" w14:textId="77777777" w:rsidR="006214DD" w:rsidRPr="00036F96" w:rsidRDefault="006214DD" w:rsidP="009E5E14">
            <w:pPr>
              <w:jc w:val="center"/>
              <w:rPr>
                <w:sz w:val="20"/>
              </w:rPr>
            </w:pPr>
            <w:r w:rsidRPr="00880D59">
              <w:rPr>
                <w:szCs w:val="24"/>
              </w:rPr>
              <w:t>(</w:t>
            </w:r>
            <w:r w:rsidRPr="00036F96">
              <w:rPr>
                <w:sz w:val="20"/>
              </w:rPr>
              <w:t>trening životnih vještina u okviru ŠPP-a i nasilja među djecom, ERASMUS+ projekt, e Twinning projekti</w:t>
            </w:r>
            <w:r w:rsidRPr="00880D59">
              <w:rPr>
                <w:szCs w:val="24"/>
              </w:rPr>
              <w:t>)</w:t>
            </w:r>
          </w:p>
        </w:tc>
      </w:tr>
      <w:tr w:rsidR="006214DD" w:rsidRPr="00880D59" w14:paraId="1D183A60" w14:textId="77777777" w:rsidTr="00010FAA">
        <w:trPr>
          <w:trHeight w:val="342"/>
        </w:trPr>
        <w:tc>
          <w:tcPr>
            <w:tcW w:w="13779" w:type="dxa"/>
          </w:tcPr>
          <w:p w14:paraId="4E408AC3" w14:textId="77777777" w:rsidR="006214DD" w:rsidRPr="00880D59" w:rsidRDefault="006214DD" w:rsidP="009E5E14">
            <w:pPr>
              <w:jc w:val="center"/>
              <w:rPr>
                <w:szCs w:val="24"/>
              </w:rPr>
            </w:pPr>
            <w:r w:rsidRPr="00880D59">
              <w:rPr>
                <w:b/>
                <w:szCs w:val="24"/>
              </w:rPr>
              <w:t>PODRUČJE: SVIJEST O SEBI</w:t>
            </w:r>
          </w:p>
        </w:tc>
      </w:tr>
      <w:tr w:rsidR="006214DD" w:rsidRPr="00880D59" w14:paraId="12207CAC" w14:textId="77777777" w:rsidTr="00010FAA">
        <w:trPr>
          <w:trHeight w:val="2182"/>
        </w:trPr>
        <w:tc>
          <w:tcPr>
            <w:tcW w:w="13779" w:type="dxa"/>
          </w:tcPr>
          <w:p w14:paraId="45843F0E" w14:textId="77777777" w:rsidR="006214DD" w:rsidRPr="00880D59" w:rsidRDefault="006214DD" w:rsidP="00457953">
            <w:pPr>
              <w:pStyle w:val="Odlomakpopisa"/>
              <w:numPr>
                <w:ilvl w:val="0"/>
                <w:numId w:val="33"/>
              </w:numPr>
              <w:suppressAutoHyphens w:val="0"/>
              <w:overflowPunct/>
              <w:jc w:val="both"/>
            </w:pPr>
            <w:r w:rsidRPr="00880D59">
              <w:t>prepoznavanje i prihvaćanje svojih osjećaja,</w:t>
            </w:r>
          </w:p>
          <w:p w14:paraId="7D73CF2E" w14:textId="77777777" w:rsidR="006214DD" w:rsidRPr="00880D59" w:rsidRDefault="006214DD" w:rsidP="00457953">
            <w:pPr>
              <w:pStyle w:val="Odlomakpopisa"/>
              <w:numPr>
                <w:ilvl w:val="0"/>
                <w:numId w:val="33"/>
              </w:numPr>
              <w:suppressAutoHyphens w:val="0"/>
              <w:overflowPunct/>
              <w:jc w:val="both"/>
            </w:pPr>
            <w:r w:rsidRPr="00880D59">
              <w:t>moje misli, uvjerenja i stavovi, interesi</w:t>
            </w:r>
          </w:p>
          <w:p w14:paraId="5EE00268" w14:textId="77777777" w:rsidR="006214DD" w:rsidRPr="00880D59" w:rsidRDefault="006214DD" w:rsidP="00457953">
            <w:pPr>
              <w:pStyle w:val="Odlomakpopisa"/>
              <w:numPr>
                <w:ilvl w:val="0"/>
                <w:numId w:val="33"/>
              </w:numPr>
              <w:suppressAutoHyphens w:val="0"/>
              <w:overflowPunct/>
              <w:jc w:val="both"/>
            </w:pPr>
            <w:r w:rsidRPr="00880D59">
              <w:t>zdrave i nezdrave navike (prehrana, odmor, kretanje, ovisnost o računalu)</w:t>
            </w:r>
          </w:p>
          <w:p w14:paraId="52C942CC" w14:textId="77777777" w:rsidR="006214DD" w:rsidRPr="00880D59" w:rsidRDefault="006214DD" w:rsidP="00457953">
            <w:pPr>
              <w:pStyle w:val="Odlomakpopisa"/>
              <w:numPr>
                <w:ilvl w:val="0"/>
                <w:numId w:val="33"/>
              </w:numPr>
              <w:suppressAutoHyphens w:val="0"/>
              <w:overflowPunct/>
              <w:jc w:val="both"/>
            </w:pPr>
            <w:r w:rsidRPr="00880D59">
              <w:t>moje jake i slabe strane, samopouzdanje, samopoštovanje,</w:t>
            </w:r>
          </w:p>
          <w:p w14:paraId="0E145EFC" w14:textId="77777777" w:rsidR="006214DD" w:rsidRPr="00880D59" w:rsidRDefault="006214DD" w:rsidP="00457953">
            <w:pPr>
              <w:pStyle w:val="Odlomakpopisa"/>
              <w:numPr>
                <w:ilvl w:val="0"/>
                <w:numId w:val="33"/>
              </w:numPr>
              <w:suppressAutoHyphens w:val="0"/>
              <w:overflowPunct/>
              <w:jc w:val="both"/>
            </w:pPr>
            <w:r w:rsidRPr="00880D59">
              <w:t>moje slobodno vrijeme (igra, druženje, računalne igre, sport, film, knjiga)</w:t>
            </w:r>
          </w:p>
          <w:p w14:paraId="3E8C98FA" w14:textId="77777777" w:rsidR="006214DD" w:rsidRPr="00880D59" w:rsidRDefault="006214DD" w:rsidP="00457953">
            <w:pPr>
              <w:pStyle w:val="Odlomakpopisa"/>
              <w:numPr>
                <w:ilvl w:val="0"/>
                <w:numId w:val="33"/>
              </w:numPr>
              <w:suppressAutoHyphens w:val="0"/>
              <w:overflowPunct/>
              <w:jc w:val="both"/>
            </w:pPr>
            <w:r w:rsidRPr="00880D59">
              <w:t>moje želje, potrebe, interesi, ciljevi, vrijednosti</w:t>
            </w:r>
          </w:p>
          <w:p w14:paraId="32D587D6" w14:textId="77777777" w:rsidR="006214DD" w:rsidRPr="00880D59" w:rsidRDefault="006214DD" w:rsidP="00457953">
            <w:pPr>
              <w:pStyle w:val="Odlomakpopisa"/>
              <w:numPr>
                <w:ilvl w:val="0"/>
                <w:numId w:val="33"/>
              </w:numPr>
              <w:suppressAutoHyphens w:val="0"/>
              <w:overflowPunct/>
              <w:jc w:val="both"/>
            </w:pPr>
            <w:r w:rsidRPr="00880D59">
              <w:t>prepoznavanje osjećaja, misli i ponašanja u različitim situacijama</w:t>
            </w:r>
          </w:p>
          <w:p w14:paraId="44C8EE7D" w14:textId="77777777" w:rsidR="006214DD" w:rsidRPr="00880D59" w:rsidRDefault="006214DD" w:rsidP="00457953">
            <w:pPr>
              <w:pStyle w:val="Odlomakpopisa"/>
              <w:numPr>
                <w:ilvl w:val="0"/>
                <w:numId w:val="33"/>
              </w:numPr>
              <w:suppressAutoHyphens w:val="0"/>
              <w:overflowPunct/>
              <w:jc w:val="both"/>
            </w:pPr>
            <w:r w:rsidRPr="00880D59">
              <w:t>odgovornost za vlastite postupke i izbore</w:t>
            </w:r>
          </w:p>
          <w:p w14:paraId="6B7211C4" w14:textId="77777777" w:rsidR="006214DD" w:rsidRPr="00880D59" w:rsidRDefault="006214DD" w:rsidP="00457953">
            <w:pPr>
              <w:pStyle w:val="Odlomakpopisa"/>
              <w:numPr>
                <w:ilvl w:val="0"/>
                <w:numId w:val="33"/>
              </w:numPr>
              <w:suppressAutoHyphens w:val="0"/>
              <w:overflowPunct/>
              <w:jc w:val="both"/>
            </w:pPr>
            <w:r w:rsidRPr="00880D59">
              <w:t>posljedice postupaka i izbora (dobre i loše)</w:t>
            </w:r>
          </w:p>
        </w:tc>
      </w:tr>
      <w:tr w:rsidR="006214DD" w:rsidRPr="00880D59" w14:paraId="6CE3955C" w14:textId="77777777" w:rsidTr="00010FAA">
        <w:trPr>
          <w:trHeight w:val="251"/>
        </w:trPr>
        <w:tc>
          <w:tcPr>
            <w:tcW w:w="13779" w:type="dxa"/>
          </w:tcPr>
          <w:p w14:paraId="035B9EB1" w14:textId="77777777" w:rsidR="006214DD" w:rsidRPr="00880D59" w:rsidRDefault="006214DD" w:rsidP="009E5E14">
            <w:pPr>
              <w:jc w:val="center"/>
              <w:rPr>
                <w:szCs w:val="24"/>
              </w:rPr>
            </w:pPr>
            <w:r w:rsidRPr="00880D59">
              <w:rPr>
                <w:b/>
                <w:szCs w:val="24"/>
              </w:rPr>
              <w:t>PODRUČJE: UPRAVLJANJE SOBOM</w:t>
            </w:r>
          </w:p>
        </w:tc>
      </w:tr>
      <w:tr w:rsidR="006214DD" w:rsidRPr="00880D59" w14:paraId="34978B3D" w14:textId="77777777" w:rsidTr="00010FAA">
        <w:trPr>
          <w:trHeight w:val="2684"/>
        </w:trPr>
        <w:tc>
          <w:tcPr>
            <w:tcW w:w="13779" w:type="dxa"/>
          </w:tcPr>
          <w:p w14:paraId="71E5D8F0" w14:textId="77777777" w:rsidR="006214DD" w:rsidRPr="00880D59" w:rsidRDefault="006214DD" w:rsidP="00457953">
            <w:pPr>
              <w:pStyle w:val="Odlomakpopisa"/>
              <w:numPr>
                <w:ilvl w:val="0"/>
                <w:numId w:val="34"/>
              </w:numPr>
              <w:suppressAutoHyphens w:val="0"/>
              <w:overflowPunct/>
              <w:jc w:val="both"/>
            </w:pPr>
            <w:r w:rsidRPr="00880D59">
              <w:t xml:space="preserve">prikladno i neprikladno izražavanje osjećaja, </w:t>
            </w:r>
          </w:p>
          <w:p w14:paraId="19C06C65" w14:textId="77777777" w:rsidR="006214DD" w:rsidRPr="00880D59" w:rsidRDefault="006214DD" w:rsidP="00457953">
            <w:pPr>
              <w:pStyle w:val="Odlomakpopisa"/>
              <w:numPr>
                <w:ilvl w:val="0"/>
                <w:numId w:val="34"/>
              </w:numPr>
              <w:suppressAutoHyphens w:val="0"/>
              <w:overflowPunct/>
              <w:jc w:val="both"/>
            </w:pPr>
            <w:r w:rsidRPr="00880D59">
              <w:t>upravljanje osjećajima</w:t>
            </w:r>
          </w:p>
          <w:p w14:paraId="060B2640" w14:textId="77777777" w:rsidR="006214DD" w:rsidRPr="00880D59" w:rsidRDefault="006214DD" w:rsidP="00457953">
            <w:pPr>
              <w:pStyle w:val="Odlomakpopisa"/>
              <w:numPr>
                <w:ilvl w:val="0"/>
                <w:numId w:val="34"/>
              </w:numPr>
              <w:suppressAutoHyphens w:val="0"/>
              <w:overflowPunct/>
              <w:jc w:val="both"/>
            </w:pPr>
            <w:r w:rsidRPr="00880D59">
              <w:t>opuštanje i otpuštanje (tehnike disanja, vizualizacije, mišićne relaksacije)</w:t>
            </w:r>
          </w:p>
          <w:p w14:paraId="74C72AA1" w14:textId="77777777" w:rsidR="006214DD" w:rsidRPr="00880D59" w:rsidRDefault="006214DD" w:rsidP="00457953">
            <w:pPr>
              <w:pStyle w:val="Odlomakpopisa"/>
              <w:numPr>
                <w:ilvl w:val="0"/>
                <w:numId w:val="34"/>
              </w:numPr>
              <w:suppressAutoHyphens w:val="0"/>
              <w:overflowPunct/>
              <w:jc w:val="both"/>
            </w:pPr>
            <w:r w:rsidRPr="00880D59">
              <w:t>upravljanje tremom i strahom od odgovaranja</w:t>
            </w:r>
          </w:p>
          <w:p w14:paraId="17BB6A56" w14:textId="77777777" w:rsidR="006214DD" w:rsidRPr="00880D59" w:rsidRDefault="006214DD" w:rsidP="00457953">
            <w:pPr>
              <w:pStyle w:val="Odlomakpopisa"/>
              <w:numPr>
                <w:ilvl w:val="0"/>
                <w:numId w:val="34"/>
              </w:numPr>
              <w:suppressAutoHyphens w:val="0"/>
              <w:overflowPunct/>
              <w:jc w:val="both"/>
            </w:pPr>
            <w:r w:rsidRPr="00880D59">
              <w:t xml:space="preserve">pravila ponašanja u školi, razredu, </w:t>
            </w:r>
            <w:proofErr w:type="gramStart"/>
            <w:r w:rsidRPr="00880D59">
              <w:t>autobusu ,</w:t>
            </w:r>
            <w:proofErr w:type="gramEnd"/>
            <w:r w:rsidRPr="00880D59">
              <w:t xml:space="preserve"> na internetu, izletu, ekskurziji</w:t>
            </w:r>
          </w:p>
          <w:p w14:paraId="0BEB24DC" w14:textId="77777777" w:rsidR="006214DD" w:rsidRPr="00880D59" w:rsidRDefault="006214DD" w:rsidP="00457953">
            <w:pPr>
              <w:pStyle w:val="Odlomakpopisa"/>
              <w:numPr>
                <w:ilvl w:val="0"/>
                <w:numId w:val="34"/>
              </w:numPr>
              <w:suppressAutoHyphens w:val="0"/>
              <w:overflowPunct/>
              <w:jc w:val="both"/>
            </w:pPr>
            <w:r w:rsidRPr="00880D59">
              <w:t xml:space="preserve">samomotiviranje, </w:t>
            </w:r>
          </w:p>
          <w:p w14:paraId="56F1C790" w14:textId="77777777" w:rsidR="006214DD" w:rsidRPr="00880D59" w:rsidRDefault="006214DD" w:rsidP="00457953">
            <w:pPr>
              <w:pStyle w:val="Odlomakpopisa"/>
              <w:numPr>
                <w:ilvl w:val="0"/>
                <w:numId w:val="34"/>
              </w:numPr>
              <w:suppressAutoHyphens w:val="0"/>
              <w:overflowPunct/>
              <w:jc w:val="both"/>
            </w:pPr>
            <w:r w:rsidRPr="00880D59">
              <w:t xml:space="preserve">strpljenje i upornost, </w:t>
            </w:r>
          </w:p>
          <w:p w14:paraId="1481CFA2" w14:textId="77777777" w:rsidR="006214DD" w:rsidRPr="00880D59" w:rsidRDefault="006214DD" w:rsidP="00457953">
            <w:pPr>
              <w:pStyle w:val="Odlomakpopisa"/>
              <w:numPr>
                <w:ilvl w:val="0"/>
                <w:numId w:val="34"/>
              </w:numPr>
              <w:suppressAutoHyphens w:val="0"/>
              <w:overflowPunct/>
              <w:jc w:val="both"/>
            </w:pPr>
            <w:r w:rsidRPr="00880D59">
              <w:t xml:space="preserve">postavljanje ciljeva, </w:t>
            </w:r>
          </w:p>
          <w:p w14:paraId="5307380B" w14:textId="77777777" w:rsidR="006214DD" w:rsidRPr="00880D59" w:rsidRDefault="006214DD" w:rsidP="00457953">
            <w:pPr>
              <w:pStyle w:val="Odlomakpopisa"/>
              <w:numPr>
                <w:ilvl w:val="0"/>
                <w:numId w:val="34"/>
              </w:numPr>
              <w:suppressAutoHyphens w:val="0"/>
              <w:overflowPunct/>
              <w:jc w:val="both"/>
            </w:pPr>
            <w:r w:rsidRPr="00880D59">
              <w:t>praćenje vlastitog napretka (samovrednovanje)</w:t>
            </w:r>
          </w:p>
          <w:p w14:paraId="56FDCEB1" w14:textId="77777777" w:rsidR="006214DD" w:rsidRPr="00880D59" w:rsidRDefault="006214DD" w:rsidP="00457953">
            <w:pPr>
              <w:pStyle w:val="Odlomakpopisa"/>
              <w:numPr>
                <w:ilvl w:val="0"/>
                <w:numId w:val="34"/>
              </w:numPr>
              <w:suppressAutoHyphens w:val="0"/>
              <w:overflowPunct/>
              <w:jc w:val="both"/>
            </w:pPr>
            <w:r w:rsidRPr="00880D59">
              <w:t xml:space="preserve">prepoznavanje i upravljanje mislima, </w:t>
            </w:r>
          </w:p>
          <w:p w14:paraId="61EF4E31" w14:textId="77777777" w:rsidR="006214DD" w:rsidRPr="00880D59" w:rsidRDefault="006214DD" w:rsidP="00457953">
            <w:pPr>
              <w:pStyle w:val="Odlomakpopisa"/>
              <w:numPr>
                <w:ilvl w:val="0"/>
                <w:numId w:val="35"/>
              </w:numPr>
              <w:suppressAutoHyphens w:val="0"/>
              <w:overflowPunct/>
              <w:jc w:val="both"/>
            </w:pPr>
            <w:r w:rsidRPr="00880D59">
              <w:t>ohrabrivanje i pozitivan unutarnji razgovor sa sobom</w:t>
            </w:r>
          </w:p>
        </w:tc>
      </w:tr>
      <w:tr w:rsidR="006214DD" w:rsidRPr="00880D59" w14:paraId="1481FB65" w14:textId="77777777" w:rsidTr="00010FAA">
        <w:trPr>
          <w:trHeight w:val="329"/>
        </w:trPr>
        <w:tc>
          <w:tcPr>
            <w:tcW w:w="13779" w:type="dxa"/>
          </w:tcPr>
          <w:p w14:paraId="34C56A0B" w14:textId="77777777" w:rsidR="006214DD" w:rsidRPr="00880D59" w:rsidRDefault="006214DD" w:rsidP="009E5E14">
            <w:pPr>
              <w:jc w:val="center"/>
              <w:rPr>
                <w:szCs w:val="24"/>
              </w:rPr>
            </w:pPr>
            <w:r w:rsidRPr="00880D59">
              <w:rPr>
                <w:b/>
                <w:szCs w:val="24"/>
              </w:rPr>
              <w:t>PODRUČJE: SVIJEST O DRUGIMA</w:t>
            </w:r>
          </w:p>
        </w:tc>
      </w:tr>
      <w:tr w:rsidR="006214DD" w:rsidRPr="00880D59" w14:paraId="277FE6FB" w14:textId="77777777" w:rsidTr="00010FAA">
        <w:trPr>
          <w:trHeight w:val="1777"/>
        </w:trPr>
        <w:tc>
          <w:tcPr>
            <w:tcW w:w="13779" w:type="dxa"/>
          </w:tcPr>
          <w:p w14:paraId="59960B89" w14:textId="77777777" w:rsidR="006214DD" w:rsidRPr="00880D59" w:rsidRDefault="006214DD" w:rsidP="00457953">
            <w:pPr>
              <w:pStyle w:val="Odlomakpopisa"/>
              <w:numPr>
                <w:ilvl w:val="0"/>
                <w:numId w:val="35"/>
              </w:numPr>
              <w:suppressAutoHyphens w:val="0"/>
              <w:overflowPunct/>
              <w:jc w:val="both"/>
            </w:pPr>
            <w:r w:rsidRPr="00880D59">
              <w:lastRenderedPageBreak/>
              <w:t>Prepoznavanje tuđih osjećaja, potreba, motiva</w:t>
            </w:r>
          </w:p>
          <w:p w14:paraId="6C45694C" w14:textId="77777777" w:rsidR="006214DD" w:rsidRPr="00880D59" w:rsidRDefault="006214DD" w:rsidP="00457953">
            <w:pPr>
              <w:pStyle w:val="Odlomakpopisa"/>
              <w:numPr>
                <w:ilvl w:val="0"/>
                <w:numId w:val="35"/>
              </w:numPr>
              <w:suppressAutoHyphens w:val="0"/>
              <w:overflowPunct/>
              <w:jc w:val="both"/>
            </w:pPr>
            <w:r w:rsidRPr="00880D59">
              <w:t>Razumijevanje drugih (empatija):</w:t>
            </w:r>
          </w:p>
          <w:p w14:paraId="3DE58358" w14:textId="77777777" w:rsidR="006214DD" w:rsidRPr="00880D59" w:rsidRDefault="006214DD" w:rsidP="00457953">
            <w:pPr>
              <w:pStyle w:val="Odlomakpopisa"/>
              <w:numPr>
                <w:ilvl w:val="0"/>
                <w:numId w:val="31"/>
              </w:numPr>
              <w:suppressAutoHyphens w:val="0"/>
              <w:overflowPunct/>
              <w:jc w:val="both"/>
            </w:pPr>
            <w:r w:rsidRPr="00880D59">
              <w:t>izoliranje, ruganje, ismijavanje, fizičko zlostavljanje, nasilje preko interneta, seksualno nasilje, tračanje</w:t>
            </w:r>
          </w:p>
          <w:p w14:paraId="28EC8ED4" w14:textId="77777777" w:rsidR="006214DD" w:rsidRPr="00880D59" w:rsidRDefault="006214DD" w:rsidP="00457953">
            <w:pPr>
              <w:pStyle w:val="Odlomakpopisa"/>
              <w:numPr>
                <w:ilvl w:val="0"/>
                <w:numId w:val="32"/>
              </w:numPr>
              <w:suppressAutoHyphens w:val="0"/>
              <w:overflowPunct/>
              <w:jc w:val="both"/>
            </w:pPr>
            <w:r w:rsidRPr="00880D59">
              <w:t>prihvaćanje i tolerancija različitosti (mišljenja, stavova, emocija, vrijednosti, različitost i razumijevanje među spolovima)</w:t>
            </w:r>
          </w:p>
          <w:p w14:paraId="163015EA" w14:textId="77777777" w:rsidR="006214DD" w:rsidRPr="00880D59" w:rsidRDefault="006214DD" w:rsidP="00457953">
            <w:pPr>
              <w:pStyle w:val="Odlomakpopisa"/>
              <w:numPr>
                <w:ilvl w:val="0"/>
                <w:numId w:val="32"/>
              </w:numPr>
              <w:suppressAutoHyphens w:val="0"/>
              <w:overflowPunct/>
              <w:jc w:val="both"/>
            </w:pPr>
            <w:r w:rsidRPr="00880D59">
              <w:t>pomaganje i brižnost prema drugima</w:t>
            </w:r>
          </w:p>
          <w:p w14:paraId="4DC55CA4" w14:textId="77777777" w:rsidR="006214DD" w:rsidRPr="00880D59" w:rsidRDefault="006214DD" w:rsidP="009E5E14">
            <w:pPr>
              <w:pStyle w:val="Odlomakpopisa"/>
              <w:ind w:left="1440"/>
              <w:jc w:val="both"/>
            </w:pPr>
          </w:p>
        </w:tc>
      </w:tr>
      <w:tr w:rsidR="006214DD" w:rsidRPr="00880D59" w14:paraId="02581F1A" w14:textId="77777777" w:rsidTr="00010FAA">
        <w:trPr>
          <w:trHeight w:val="255"/>
        </w:trPr>
        <w:tc>
          <w:tcPr>
            <w:tcW w:w="13779" w:type="dxa"/>
          </w:tcPr>
          <w:p w14:paraId="70CCF822" w14:textId="77777777" w:rsidR="006214DD" w:rsidRPr="00880D59" w:rsidRDefault="006214DD" w:rsidP="009E5E14">
            <w:pPr>
              <w:jc w:val="center"/>
              <w:rPr>
                <w:szCs w:val="24"/>
              </w:rPr>
            </w:pPr>
            <w:r w:rsidRPr="00880D59">
              <w:rPr>
                <w:b/>
                <w:szCs w:val="24"/>
              </w:rPr>
              <w:t>PODRUČJE: UPRAVLJANJE ODNOSOM</w:t>
            </w:r>
          </w:p>
        </w:tc>
      </w:tr>
      <w:tr w:rsidR="006214DD" w:rsidRPr="00880D59" w14:paraId="3C6F0EF6" w14:textId="77777777" w:rsidTr="00010FAA">
        <w:trPr>
          <w:trHeight w:val="2035"/>
        </w:trPr>
        <w:tc>
          <w:tcPr>
            <w:tcW w:w="13779" w:type="dxa"/>
          </w:tcPr>
          <w:p w14:paraId="09ADC78B" w14:textId="77777777" w:rsidR="006214DD" w:rsidRPr="00880D59" w:rsidRDefault="006214DD" w:rsidP="00457953">
            <w:pPr>
              <w:pStyle w:val="Odlomakpopisa"/>
              <w:numPr>
                <w:ilvl w:val="0"/>
                <w:numId w:val="36"/>
              </w:numPr>
              <w:suppressAutoHyphens w:val="0"/>
              <w:overflowPunct/>
              <w:jc w:val="both"/>
            </w:pPr>
            <w:r w:rsidRPr="00880D59">
              <w:t>Komunikacija i uspostavljanje odnosa (povjerenje, prijateljstvo, povezivanje…)</w:t>
            </w:r>
          </w:p>
          <w:p w14:paraId="6ACCE195" w14:textId="77777777" w:rsidR="006214DD" w:rsidRPr="00880D59" w:rsidRDefault="006214DD" w:rsidP="00457953">
            <w:pPr>
              <w:pStyle w:val="Odlomakpopisa"/>
              <w:numPr>
                <w:ilvl w:val="0"/>
                <w:numId w:val="36"/>
              </w:numPr>
              <w:suppressAutoHyphens w:val="0"/>
              <w:overflowPunct/>
              <w:jc w:val="both"/>
            </w:pPr>
            <w:r w:rsidRPr="00880D59">
              <w:t>Aktivno slušanje, verbalni i neverbalni govor</w:t>
            </w:r>
          </w:p>
          <w:p w14:paraId="50F709E7" w14:textId="77777777" w:rsidR="006214DD" w:rsidRPr="00880D59" w:rsidRDefault="006214DD" w:rsidP="00457953">
            <w:pPr>
              <w:pStyle w:val="Odlomakpopisa"/>
              <w:numPr>
                <w:ilvl w:val="0"/>
                <w:numId w:val="36"/>
              </w:numPr>
              <w:suppressAutoHyphens w:val="0"/>
              <w:overflowPunct/>
              <w:jc w:val="both"/>
            </w:pPr>
            <w:r w:rsidRPr="00880D59">
              <w:t xml:space="preserve">Suradnja i timski rad </w:t>
            </w:r>
          </w:p>
          <w:p w14:paraId="3043CC7E" w14:textId="77777777" w:rsidR="006214DD" w:rsidRPr="00880D59" w:rsidRDefault="006214DD" w:rsidP="00457953">
            <w:pPr>
              <w:pStyle w:val="Odlomakpopisa"/>
              <w:numPr>
                <w:ilvl w:val="0"/>
                <w:numId w:val="36"/>
              </w:numPr>
              <w:suppressAutoHyphens w:val="0"/>
              <w:overflowPunct/>
              <w:jc w:val="both"/>
            </w:pPr>
            <w:r w:rsidRPr="00880D59">
              <w:t>Upravljanje sukobom</w:t>
            </w:r>
          </w:p>
          <w:p w14:paraId="3408D4FE" w14:textId="77777777" w:rsidR="006214DD" w:rsidRPr="00880D59" w:rsidRDefault="006214DD" w:rsidP="00457953">
            <w:pPr>
              <w:pStyle w:val="Odlomakpopisa"/>
              <w:numPr>
                <w:ilvl w:val="0"/>
                <w:numId w:val="36"/>
              </w:numPr>
              <w:suppressAutoHyphens w:val="0"/>
              <w:overflowPunct/>
              <w:jc w:val="both"/>
            </w:pPr>
            <w:r w:rsidRPr="00880D59">
              <w:t xml:space="preserve">Donošenje dobrih odluka, oduprijeti se </w:t>
            </w:r>
            <w:proofErr w:type="gramStart"/>
            <w:r w:rsidRPr="00880D59">
              <w:t>pritisku  vršnjaka</w:t>
            </w:r>
            <w:proofErr w:type="gramEnd"/>
            <w:r w:rsidRPr="00880D59">
              <w:t xml:space="preserve"> i reći ne (nagovaranju, pušenju, alkoholu, drogi, ovisnosti o računalu)</w:t>
            </w:r>
          </w:p>
          <w:p w14:paraId="51DFD83C" w14:textId="77777777" w:rsidR="006214DD" w:rsidRPr="00880D59" w:rsidRDefault="006214DD" w:rsidP="00457953">
            <w:pPr>
              <w:pStyle w:val="Odlomakpopisa"/>
              <w:numPr>
                <w:ilvl w:val="0"/>
                <w:numId w:val="36"/>
              </w:numPr>
              <w:suppressAutoHyphens w:val="0"/>
              <w:overflowPunct/>
              <w:jc w:val="both"/>
            </w:pPr>
            <w:r w:rsidRPr="00880D59">
              <w:t>Asertivnost ili založiti se za sebe i strategije verbalne samoobrane</w:t>
            </w:r>
          </w:p>
          <w:p w14:paraId="137745F9" w14:textId="77777777" w:rsidR="006214DD" w:rsidRPr="00880D59" w:rsidRDefault="006214DD" w:rsidP="00457953">
            <w:pPr>
              <w:pStyle w:val="Odlomakpopisa"/>
              <w:numPr>
                <w:ilvl w:val="0"/>
                <w:numId w:val="31"/>
              </w:numPr>
              <w:suppressAutoHyphens w:val="0"/>
              <w:overflowPunct/>
              <w:jc w:val="both"/>
            </w:pPr>
            <w:r w:rsidRPr="00880D59">
              <w:t>Sve vrste verbalnog nasilja</w:t>
            </w:r>
          </w:p>
          <w:p w14:paraId="61C42291" w14:textId="77777777" w:rsidR="006214DD" w:rsidRPr="00880D59" w:rsidRDefault="006214DD" w:rsidP="009E5E14">
            <w:pPr>
              <w:pStyle w:val="Odlomakpopisa"/>
              <w:ind w:left="1480"/>
              <w:jc w:val="both"/>
            </w:pPr>
          </w:p>
        </w:tc>
      </w:tr>
      <w:tr w:rsidR="006214DD" w:rsidRPr="00880D59" w14:paraId="3C9A612C" w14:textId="77777777" w:rsidTr="00010FAA">
        <w:trPr>
          <w:trHeight w:val="275"/>
        </w:trPr>
        <w:tc>
          <w:tcPr>
            <w:tcW w:w="13779" w:type="dxa"/>
          </w:tcPr>
          <w:p w14:paraId="0B9DB7A1" w14:textId="77777777" w:rsidR="006214DD" w:rsidRPr="00880D59" w:rsidRDefault="006214DD" w:rsidP="009E5E14">
            <w:pPr>
              <w:jc w:val="center"/>
              <w:rPr>
                <w:szCs w:val="24"/>
              </w:rPr>
            </w:pPr>
            <w:r w:rsidRPr="00880D59">
              <w:rPr>
                <w:b/>
                <w:szCs w:val="24"/>
              </w:rPr>
              <w:t>PODRUČJE: VJEŠTINE UČENJA</w:t>
            </w:r>
          </w:p>
        </w:tc>
      </w:tr>
      <w:tr w:rsidR="006214DD" w:rsidRPr="00880D59" w14:paraId="41686B3D" w14:textId="77777777" w:rsidTr="00010FAA">
        <w:trPr>
          <w:trHeight w:val="265"/>
        </w:trPr>
        <w:tc>
          <w:tcPr>
            <w:tcW w:w="13779" w:type="dxa"/>
          </w:tcPr>
          <w:p w14:paraId="098EABFB" w14:textId="77777777" w:rsidR="006214DD" w:rsidRPr="00880D59" w:rsidRDefault="006214DD" w:rsidP="00457953">
            <w:pPr>
              <w:pStyle w:val="Odlomakpopisa"/>
              <w:numPr>
                <w:ilvl w:val="0"/>
                <w:numId w:val="30"/>
              </w:numPr>
              <w:suppressAutoHyphens w:val="0"/>
              <w:overflowPunct/>
              <w:jc w:val="both"/>
            </w:pPr>
            <w:r w:rsidRPr="00880D59">
              <w:t>Navike, organizacija vremena, strategije, zabavno učenje</w:t>
            </w:r>
          </w:p>
        </w:tc>
      </w:tr>
      <w:tr w:rsidR="006214DD" w:rsidRPr="00880D59" w14:paraId="7D209603" w14:textId="77777777" w:rsidTr="00010FAA">
        <w:trPr>
          <w:trHeight w:val="265"/>
        </w:trPr>
        <w:tc>
          <w:tcPr>
            <w:tcW w:w="13779" w:type="dxa"/>
          </w:tcPr>
          <w:p w14:paraId="5DE6DFB2" w14:textId="77777777" w:rsidR="006214DD" w:rsidRPr="00880D59" w:rsidRDefault="006214DD" w:rsidP="00457953">
            <w:pPr>
              <w:pStyle w:val="Odlomakpopisa"/>
              <w:numPr>
                <w:ilvl w:val="0"/>
                <w:numId w:val="30"/>
              </w:numPr>
              <w:suppressAutoHyphens w:val="0"/>
              <w:overflowPunct/>
              <w:jc w:val="both"/>
            </w:pPr>
            <w:r w:rsidRPr="00880D59">
              <w:t>Stilovi učenja u skladu sa stilovima učenika</w:t>
            </w:r>
          </w:p>
        </w:tc>
      </w:tr>
      <w:tr w:rsidR="006214DD" w:rsidRPr="00880D59" w14:paraId="2612D3FA" w14:textId="77777777" w:rsidTr="00010FAA">
        <w:trPr>
          <w:trHeight w:val="265"/>
        </w:trPr>
        <w:tc>
          <w:tcPr>
            <w:tcW w:w="13779" w:type="dxa"/>
          </w:tcPr>
          <w:p w14:paraId="6627F5F0" w14:textId="77777777" w:rsidR="006214DD" w:rsidRPr="00880D59" w:rsidRDefault="006214DD" w:rsidP="00457953">
            <w:pPr>
              <w:pStyle w:val="Odlomakpopisa"/>
              <w:numPr>
                <w:ilvl w:val="0"/>
                <w:numId w:val="30"/>
              </w:numPr>
              <w:suppressAutoHyphens w:val="0"/>
              <w:overflowPunct/>
              <w:jc w:val="both"/>
            </w:pPr>
            <w:r w:rsidRPr="00880D59">
              <w:t>Kako se motivirati</w:t>
            </w:r>
          </w:p>
        </w:tc>
      </w:tr>
      <w:tr w:rsidR="006214DD" w:rsidRPr="00880D59" w14:paraId="290A6087" w14:textId="77777777" w:rsidTr="00010FAA">
        <w:trPr>
          <w:trHeight w:val="265"/>
        </w:trPr>
        <w:tc>
          <w:tcPr>
            <w:tcW w:w="13779" w:type="dxa"/>
          </w:tcPr>
          <w:p w14:paraId="3B5AE4DA" w14:textId="77777777" w:rsidR="006214DD" w:rsidRPr="00880D59" w:rsidRDefault="006214DD" w:rsidP="00457953">
            <w:pPr>
              <w:pStyle w:val="Odlomakpopisa"/>
              <w:numPr>
                <w:ilvl w:val="0"/>
                <w:numId w:val="30"/>
              </w:numPr>
              <w:suppressAutoHyphens w:val="0"/>
              <w:overflowPunct/>
              <w:jc w:val="both"/>
            </w:pPr>
            <w:r w:rsidRPr="00880D59">
              <w:t>Pametno čitanje i bilježenje, kognitivne mape</w:t>
            </w:r>
          </w:p>
        </w:tc>
      </w:tr>
    </w:tbl>
    <w:p w14:paraId="0B7856F2" w14:textId="77777777" w:rsidR="00010FAA" w:rsidRDefault="00010FAA" w:rsidP="006214DD">
      <w:pPr>
        <w:pStyle w:val="Naslov4"/>
      </w:pPr>
      <w:r>
        <w:br w:type="page"/>
      </w:r>
    </w:p>
    <w:p w14:paraId="0E25F303" w14:textId="204829CD" w:rsidR="006214DD" w:rsidRPr="00880D59" w:rsidRDefault="006214DD" w:rsidP="006214DD">
      <w:pPr>
        <w:pStyle w:val="Naslov4"/>
        <w:rPr>
          <w:lang w:val="en-AU"/>
        </w:rPr>
      </w:pPr>
      <w:r>
        <w:lastRenderedPageBreak/>
        <w:t>R</w:t>
      </w:r>
      <w:r w:rsidRPr="00880D59">
        <w:t>AD S RODITELJIMA</w:t>
      </w:r>
    </w:p>
    <w:tbl>
      <w:tblPr>
        <w:tblStyle w:val="TableGrid5"/>
        <w:tblW w:w="13750" w:type="dxa"/>
        <w:tblLook w:val="04A0" w:firstRow="1" w:lastRow="0" w:firstColumn="1" w:lastColumn="0" w:noHBand="0" w:noVBand="1"/>
      </w:tblPr>
      <w:tblGrid>
        <w:gridCol w:w="5670"/>
        <w:gridCol w:w="2835"/>
        <w:gridCol w:w="1843"/>
        <w:gridCol w:w="3402"/>
      </w:tblGrid>
      <w:tr w:rsidR="006214DD" w:rsidRPr="00880D59" w14:paraId="17F51993" w14:textId="77777777" w:rsidTr="00010FAA">
        <w:tc>
          <w:tcPr>
            <w:tcW w:w="5670" w:type="dxa"/>
          </w:tcPr>
          <w:p w14:paraId="60E87701" w14:textId="77777777" w:rsidR="006214DD" w:rsidRPr="00880D59" w:rsidRDefault="006214DD" w:rsidP="009E5E14">
            <w:pPr>
              <w:pStyle w:val="Tijeloteksta-uvlaka2"/>
              <w:spacing w:line="276" w:lineRule="auto"/>
              <w:ind w:left="0"/>
              <w:jc w:val="center"/>
              <w:rPr>
                <w:rFonts w:ascii="Times New Roman" w:hAnsi="Times New Roman"/>
                <w:i/>
                <w:szCs w:val="24"/>
              </w:rPr>
            </w:pPr>
            <w:r w:rsidRPr="00880D59">
              <w:rPr>
                <w:rFonts w:ascii="Times New Roman" w:hAnsi="Times New Roman"/>
                <w:i/>
                <w:szCs w:val="24"/>
              </w:rPr>
              <w:t>Opis  aktivnosti</w:t>
            </w:r>
          </w:p>
        </w:tc>
        <w:tc>
          <w:tcPr>
            <w:tcW w:w="2835" w:type="dxa"/>
          </w:tcPr>
          <w:p w14:paraId="512A550D" w14:textId="77777777" w:rsidR="006214DD" w:rsidRPr="00880D59" w:rsidRDefault="006214DD" w:rsidP="009E5E14">
            <w:pPr>
              <w:pStyle w:val="Tijeloteksta-uvlaka2"/>
              <w:spacing w:line="276" w:lineRule="auto"/>
              <w:ind w:left="0"/>
              <w:jc w:val="center"/>
              <w:rPr>
                <w:rFonts w:ascii="Times New Roman" w:hAnsi="Times New Roman"/>
                <w:i/>
                <w:szCs w:val="24"/>
              </w:rPr>
            </w:pPr>
            <w:r w:rsidRPr="00880D59">
              <w:rPr>
                <w:rFonts w:ascii="Times New Roman" w:hAnsi="Times New Roman"/>
                <w:i/>
                <w:szCs w:val="24"/>
              </w:rPr>
              <w:t>Sudionici</w:t>
            </w:r>
          </w:p>
        </w:tc>
        <w:tc>
          <w:tcPr>
            <w:tcW w:w="1843" w:type="dxa"/>
          </w:tcPr>
          <w:p w14:paraId="600DBEF2" w14:textId="77777777" w:rsidR="006214DD" w:rsidRPr="00880D59" w:rsidRDefault="006214DD" w:rsidP="009E5E14">
            <w:pPr>
              <w:pStyle w:val="Tijeloteksta-uvlaka2"/>
              <w:spacing w:line="276" w:lineRule="auto"/>
              <w:ind w:left="0"/>
              <w:jc w:val="center"/>
              <w:rPr>
                <w:rFonts w:ascii="Times New Roman" w:hAnsi="Times New Roman"/>
                <w:i/>
                <w:szCs w:val="24"/>
              </w:rPr>
            </w:pPr>
            <w:r w:rsidRPr="00880D59">
              <w:rPr>
                <w:rFonts w:ascii="Times New Roman" w:hAnsi="Times New Roman"/>
                <w:i/>
                <w:szCs w:val="24"/>
              </w:rPr>
              <w:t>Broj susreta</w:t>
            </w:r>
          </w:p>
        </w:tc>
        <w:tc>
          <w:tcPr>
            <w:tcW w:w="3402" w:type="dxa"/>
          </w:tcPr>
          <w:p w14:paraId="0A6320FC" w14:textId="77777777" w:rsidR="006214DD" w:rsidRPr="00880D59" w:rsidRDefault="006214DD" w:rsidP="009E5E14">
            <w:pPr>
              <w:pStyle w:val="Tijeloteksta-uvlaka2"/>
              <w:spacing w:line="276" w:lineRule="auto"/>
              <w:ind w:left="0"/>
              <w:jc w:val="center"/>
              <w:rPr>
                <w:rFonts w:ascii="Times New Roman" w:hAnsi="Times New Roman"/>
                <w:i/>
                <w:szCs w:val="24"/>
              </w:rPr>
            </w:pPr>
            <w:r w:rsidRPr="00880D59">
              <w:rPr>
                <w:rFonts w:ascii="Times New Roman" w:hAnsi="Times New Roman"/>
                <w:i/>
                <w:szCs w:val="24"/>
              </w:rPr>
              <w:t>Voditelj/suradnici</w:t>
            </w:r>
          </w:p>
        </w:tc>
      </w:tr>
      <w:tr w:rsidR="006214DD" w:rsidRPr="00880D59" w14:paraId="7A08059C" w14:textId="77777777" w:rsidTr="00010FAA">
        <w:tc>
          <w:tcPr>
            <w:tcW w:w="13750" w:type="dxa"/>
            <w:gridSpan w:val="4"/>
          </w:tcPr>
          <w:p w14:paraId="30E2CE75" w14:textId="77777777" w:rsidR="006214DD" w:rsidRPr="00880D59" w:rsidRDefault="006214DD" w:rsidP="009E5E14">
            <w:pPr>
              <w:pStyle w:val="Tijeloteksta-uvlaka2"/>
              <w:spacing w:line="276" w:lineRule="auto"/>
              <w:ind w:left="0"/>
              <w:rPr>
                <w:rFonts w:ascii="Times New Roman" w:hAnsi="Times New Roman"/>
                <w:b/>
                <w:szCs w:val="24"/>
              </w:rPr>
            </w:pPr>
            <w:r w:rsidRPr="00880D59">
              <w:rPr>
                <w:rFonts w:ascii="Times New Roman" w:hAnsi="Times New Roman"/>
                <w:b/>
                <w:szCs w:val="24"/>
              </w:rPr>
              <w:t>Individualno savjetovanje</w:t>
            </w:r>
          </w:p>
          <w:p w14:paraId="08171EDF" w14:textId="77777777" w:rsidR="006214DD" w:rsidRPr="00880D59" w:rsidRDefault="006214DD" w:rsidP="009E5E14">
            <w:pPr>
              <w:pStyle w:val="Tijeloteksta-uvlaka2"/>
              <w:spacing w:line="276" w:lineRule="auto"/>
              <w:ind w:left="0"/>
              <w:rPr>
                <w:rFonts w:ascii="Times New Roman" w:hAnsi="Times New Roman"/>
                <w:b/>
                <w:szCs w:val="24"/>
              </w:rPr>
            </w:pPr>
          </w:p>
        </w:tc>
      </w:tr>
      <w:tr w:rsidR="006214DD" w:rsidRPr="00880D59" w14:paraId="47CC836A" w14:textId="77777777" w:rsidTr="00010FAA">
        <w:tc>
          <w:tcPr>
            <w:tcW w:w="5670" w:type="dxa"/>
          </w:tcPr>
          <w:p w14:paraId="20CC1F25" w14:textId="62215DCC" w:rsidR="006214DD" w:rsidRPr="00010FAA" w:rsidRDefault="00010FAA" w:rsidP="009E5E14">
            <w:pPr>
              <w:pStyle w:val="Tijeloteksta-uvlaka2"/>
              <w:spacing w:line="276" w:lineRule="auto"/>
              <w:ind w:left="0"/>
              <w:jc w:val="center"/>
              <w:rPr>
                <w:rFonts w:ascii="Times New Roman" w:hAnsi="Times New Roman"/>
                <w:szCs w:val="24"/>
              </w:rPr>
            </w:pPr>
            <w:r>
              <w:rPr>
                <w:rFonts w:ascii="Times New Roman" w:hAnsi="Times New Roman"/>
                <w:szCs w:val="24"/>
              </w:rPr>
              <w:t>T</w:t>
            </w:r>
            <w:r w:rsidR="006214DD" w:rsidRPr="00010FAA">
              <w:rPr>
                <w:rFonts w:ascii="Times New Roman" w:hAnsi="Times New Roman"/>
                <w:szCs w:val="24"/>
              </w:rPr>
              <w:t>ijekom školske godine, prema potrebi</w:t>
            </w:r>
          </w:p>
          <w:p w14:paraId="51D39074" w14:textId="77777777" w:rsidR="006214DD" w:rsidRPr="00010FAA" w:rsidRDefault="006214DD" w:rsidP="009E5E14">
            <w:pPr>
              <w:jc w:val="center"/>
              <w:rPr>
                <w:szCs w:val="24"/>
              </w:rPr>
            </w:pPr>
            <w:r w:rsidRPr="00010FAA">
              <w:rPr>
                <w:szCs w:val="24"/>
              </w:rPr>
              <w:t>(na njihovu inicijativu ili inicijativu razrednika, učitelja, stručnih suradnika ili ravnatelja škole)</w:t>
            </w:r>
          </w:p>
          <w:p w14:paraId="3C598CF4" w14:textId="77777777" w:rsidR="006214DD" w:rsidRPr="00880D59" w:rsidRDefault="006214DD" w:rsidP="009E5E14">
            <w:pPr>
              <w:pStyle w:val="Tijeloteksta-uvlaka2"/>
              <w:spacing w:line="276" w:lineRule="auto"/>
              <w:ind w:left="0"/>
              <w:jc w:val="center"/>
              <w:rPr>
                <w:rFonts w:ascii="Times New Roman" w:hAnsi="Times New Roman"/>
                <w:b/>
                <w:szCs w:val="24"/>
              </w:rPr>
            </w:pPr>
          </w:p>
        </w:tc>
        <w:tc>
          <w:tcPr>
            <w:tcW w:w="2835" w:type="dxa"/>
          </w:tcPr>
          <w:p w14:paraId="52814C2C"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roditelji, učenici</w:t>
            </w:r>
          </w:p>
        </w:tc>
        <w:tc>
          <w:tcPr>
            <w:tcW w:w="1843" w:type="dxa"/>
          </w:tcPr>
          <w:p w14:paraId="45542487" w14:textId="56ECD15E"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prema potrebi</w:t>
            </w:r>
            <w:r w:rsidR="00010FAA">
              <w:rPr>
                <w:rFonts w:ascii="Times New Roman" w:hAnsi="Times New Roman"/>
                <w:szCs w:val="24"/>
              </w:rPr>
              <w:t xml:space="preserve"> tijekom škoslke godine </w:t>
            </w:r>
          </w:p>
        </w:tc>
        <w:tc>
          <w:tcPr>
            <w:tcW w:w="3402" w:type="dxa"/>
          </w:tcPr>
          <w:p w14:paraId="480A2223"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stručne suradnice psihologinja, pedagoginja, razrednici</w:t>
            </w:r>
          </w:p>
        </w:tc>
      </w:tr>
      <w:tr w:rsidR="006214DD" w:rsidRPr="00880D59" w14:paraId="6FC6E5FE" w14:textId="77777777" w:rsidTr="00010FAA">
        <w:tc>
          <w:tcPr>
            <w:tcW w:w="13750" w:type="dxa"/>
            <w:gridSpan w:val="4"/>
            <w:hideMark/>
          </w:tcPr>
          <w:p w14:paraId="0BDA462A" w14:textId="77777777" w:rsidR="006214DD" w:rsidRPr="00880D59" w:rsidRDefault="006214DD" w:rsidP="009E5E14">
            <w:pPr>
              <w:pStyle w:val="Tijeloteksta-uvlaka2"/>
              <w:spacing w:line="276" w:lineRule="auto"/>
              <w:ind w:left="0"/>
              <w:rPr>
                <w:rFonts w:ascii="Times New Roman" w:hAnsi="Times New Roman"/>
                <w:b/>
                <w:szCs w:val="24"/>
              </w:rPr>
            </w:pPr>
            <w:r w:rsidRPr="00880D59">
              <w:rPr>
                <w:rFonts w:ascii="Times New Roman" w:hAnsi="Times New Roman"/>
                <w:b/>
                <w:szCs w:val="24"/>
              </w:rPr>
              <w:t>Edukacija na roditeljskim sastancima:</w:t>
            </w:r>
          </w:p>
          <w:p w14:paraId="4FC265C4" w14:textId="77777777" w:rsidR="006214DD" w:rsidRPr="00880D59" w:rsidRDefault="006214DD" w:rsidP="009E5E14">
            <w:pPr>
              <w:pStyle w:val="Tijeloteksta-uvlaka2"/>
              <w:spacing w:line="276" w:lineRule="auto"/>
              <w:ind w:left="0"/>
              <w:rPr>
                <w:rFonts w:ascii="Times New Roman" w:hAnsi="Times New Roman"/>
                <w:szCs w:val="24"/>
              </w:rPr>
            </w:pPr>
            <w:r w:rsidRPr="00880D59">
              <w:rPr>
                <w:rFonts w:ascii="Times New Roman" w:hAnsi="Times New Roman"/>
                <w:b/>
                <w:szCs w:val="24"/>
              </w:rPr>
              <w:t>teme,  razred, nazivi radionica/predavanja / aktivnosti s roditeljima</w:t>
            </w:r>
          </w:p>
        </w:tc>
      </w:tr>
      <w:tr w:rsidR="006214DD" w:rsidRPr="00880D59" w14:paraId="10E67890" w14:textId="77777777" w:rsidTr="00010FAA">
        <w:trPr>
          <w:trHeight w:val="4718"/>
        </w:trPr>
        <w:tc>
          <w:tcPr>
            <w:tcW w:w="5670" w:type="dxa"/>
          </w:tcPr>
          <w:p w14:paraId="3C7240A7" w14:textId="77777777" w:rsidR="006214DD" w:rsidRPr="00010FAA" w:rsidRDefault="006214DD" w:rsidP="009E5E14">
            <w:pPr>
              <w:jc w:val="center"/>
              <w:rPr>
                <w:szCs w:val="24"/>
              </w:rPr>
            </w:pPr>
            <w:r w:rsidRPr="00880D59">
              <w:rPr>
                <w:b/>
                <w:szCs w:val="24"/>
              </w:rPr>
              <w:t>I</w:t>
            </w:r>
            <w:r w:rsidRPr="00010FAA">
              <w:rPr>
                <w:szCs w:val="24"/>
              </w:rPr>
              <w:t xml:space="preserve">nformacije na početku nastavne godine </w:t>
            </w:r>
          </w:p>
          <w:p w14:paraId="0627186B" w14:textId="77777777" w:rsidR="006214DD" w:rsidRPr="00010FAA" w:rsidRDefault="006214DD" w:rsidP="009E5E14">
            <w:pPr>
              <w:jc w:val="center"/>
              <w:rPr>
                <w:szCs w:val="24"/>
              </w:rPr>
            </w:pPr>
            <w:r w:rsidRPr="00010FAA">
              <w:rPr>
                <w:szCs w:val="24"/>
              </w:rPr>
              <w:t xml:space="preserve">(Kućni red škole, razredna pravila, Pravilnik o pedagoškim mjerama, Pravilnik o načinima, postupcima i elementima vrednovanja </w:t>
            </w:r>
            <w:proofErr w:type="gramStart"/>
            <w:r w:rsidRPr="00010FAA">
              <w:rPr>
                <w:szCs w:val="24"/>
              </w:rPr>
              <w:t>učenika,,</w:t>
            </w:r>
            <w:proofErr w:type="gramEnd"/>
          </w:p>
          <w:p w14:paraId="24E07ADE" w14:textId="77777777" w:rsidR="006214DD" w:rsidRPr="00010FAA" w:rsidRDefault="006214DD" w:rsidP="009E5E14">
            <w:pPr>
              <w:jc w:val="center"/>
              <w:rPr>
                <w:szCs w:val="24"/>
              </w:rPr>
            </w:pPr>
            <w:r w:rsidRPr="00010FAA">
              <w:rPr>
                <w:szCs w:val="24"/>
              </w:rPr>
              <w:t>Kalendar škole)</w:t>
            </w:r>
          </w:p>
          <w:p w14:paraId="52D660C0" w14:textId="77777777" w:rsidR="006214DD" w:rsidRPr="00010FAA" w:rsidRDefault="006214DD" w:rsidP="009E5E14">
            <w:pPr>
              <w:jc w:val="center"/>
              <w:rPr>
                <w:szCs w:val="24"/>
              </w:rPr>
            </w:pPr>
          </w:p>
          <w:p w14:paraId="054A983F" w14:textId="77777777" w:rsidR="006214DD" w:rsidRPr="00010FAA" w:rsidRDefault="006214DD" w:rsidP="009E5E14">
            <w:pPr>
              <w:jc w:val="center"/>
              <w:rPr>
                <w:szCs w:val="24"/>
              </w:rPr>
            </w:pPr>
          </w:p>
          <w:p w14:paraId="19BF4AFB" w14:textId="77777777" w:rsidR="006214DD" w:rsidRPr="00880D59" w:rsidRDefault="006214DD" w:rsidP="009E5E14">
            <w:pPr>
              <w:rPr>
                <w:b/>
                <w:szCs w:val="24"/>
              </w:rPr>
            </w:pPr>
            <w:r w:rsidRPr="00010FAA">
              <w:rPr>
                <w:szCs w:val="24"/>
              </w:rPr>
              <w:t xml:space="preserve">Briga i skrb za mentalno zdravlje- edukativni članci i brošure na web stranici škole </w:t>
            </w:r>
          </w:p>
        </w:tc>
        <w:tc>
          <w:tcPr>
            <w:tcW w:w="2835" w:type="dxa"/>
          </w:tcPr>
          <w:p w14:paraId="5AAC4B76"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 xml:space="preserve">roditelji učenika 1.- 8. </w:t>
            </w:r>
            <w:r>
              <w:rPr>
                <w:rFonts w:ascii="Times New Roman" w:hAnsi="Times New Roman"/>
                <w:szCs w:val="24"/>
              </w:rPr>
              <w:t>r</w:t>
            </w:r>
            <w:r w:rsidRPr="00880D59">
              <w:rPr>
                <w:rFonts w:ascii="Times New Roman" w:hAnsi="Times New Roman"/>
                <w:szCs w:val="24"/>
              </w:rPr>
              <w:t>azreda</w:t>
            </w:r>
          </w:p>
          <w:p w14:paraId="1ED7C443" w14:textId="77777777" w:rsidR="006214DD" w:rsidRPr="00880D59" w:rsidRDefault="006214DD" w:rsidP="009E5E14">
            <w:pPr>
              <w:pStyle w:val="Tijeloteksta-uvlaka2"/>
              <w:spacing w:line="276" w:lineRule="auto"/>
              <w:ind w:left="0"/>
              <w:jc w:val="center"/>
              <w:rPr>
                <w:rFonts w:ascii="Times New Roman" w:hAnsi="Times New Roman"/>
                <w:szCs w:val="24"/>
              </w:rPr>
            </w:pPr>
          </w:p>
          <w:p w14:paraId="56910260" w14:textId="77777777" w:rsidR="006214DD" w:rsidRPr="00880D59" w:rsidRDefault="006214DD" w:rsidP="009E5E14">
            <w:pPr>
              <w:pStyle w:val="Tijeloteksta-uvlaka2"/>
              <w:spacing w:line="276" w:lineRule="auto"/>
              <w:ind w:left="0"/>
              <w:jc w:val="center"/>
              <w:rPr>
                <w:rFonts w:ascii="Times New Roman" w:hAnsi="Times New Roman"/>
                <w:szCs w:val="24"/>
              </w:rPr>
            </w:pPr>
          </w:p>
          <w:p w14:paraId="1414F405" w14:textId="77777777" w:rsidR="006214DD" w:rsidRPr="00880D59" w:rsidRDefault="006214DD" w:rsidP="009E5E14">
            <w:pPr>
              <w:pStyle w:val="Tijeloteksta-uvlaka2"/>
              <w:spacing w:line="276" w:lineRule="auto"/>
              <w:ind w:left="0"/>
              <w:jc w:val="center"/>
              <w:rPr>
                <w:rFonts w:ascii="Times New Roman" w:hAnsi="Times New Roman"/>
                <w:szCs w:val="24"/>
              </w:rPr>
            </w:pPr>
          </w:p>
          <w:p w14:paraId="02E220D0" w14:textId="77777777" w:rsidR="006214DD" w:rsidRPr="00880D59" w:rsidRDefault="006214DD" w:rsidP="009E5E14">
            <w:pPr>
              <w:pStyle w:val="Tijeloteksta-uvlaka2"/>
              <w:spacing w:line="276" w:lineRule="auto"/>
              <w:ind w:left="0"/>
              <w:jc w:val="center"/>
              <w:rPr>
                <w:rFonts w:ascii="Times New Roman" w:hAnsi="Times New Roman"/>
                <w:szCs w:val="24"/>
              </w:rPr>
            </w:pPr>
          </w:p>
          <w:p w14:paraId="3811797F" w14:textId="77777777" w:rsidR="006214DD" w:rsidRPr="00880D59" w:rsidRDefault="006214DD" w:rsidP="009E5E14">
            <w:pPr>
              <w:pStyle w:val="Tijeloteksta-uvlaka2"/>
              <w:spacing w:line="276" w:lineRule="auto"/>
              <w:ind w:left="0"/>
              <w:jc w:val="center"/>
              <w:rPr>
                <w:rFonts w:ascii="Times New Roman" w:hAnsi="Times New Roman"/>
                <w:szCs w:val="24"/>
              </w:rPr>
            </w:pPr>
          </w:p>
          <w:p w14:paraId="116EBDE1" w14:textId="77777777" w:rsidR="006214DD" w:rsidRPr="00880D59" w:rsidRDefault="006214DD" w:rsidP="009E5E14">
            <w:pPr>
              <w:pStyle w:val="Tijeloteksta-uvlaka2"/>
              <w:spacing w:line="276" w:lineRule="auto"/>
              <w:ind w:left="0"/>
              <w:jc w:val="center"/>
              <w:rPr>
                <w:rFonts w:ascii="Times New Roman" w:hAnsi="Times New Roman"/>
                <w:szCs w:val="24"/>
              </w:rPr>
            </w:pPr>
          </w:p>
          <w:p w14:paraId="607728D1" w14:textId="77777777" w:rsidR="006214DD" w:rsidRPr="00880D59" w:rsidRDefault="006214DD" w:rsidP="009E5E14">
            <w:pPr>
              <w:pStyle w:val="Tijeloteksta-uvlaka2"/>
              <w:spacing w:line="276" w:lineRule="auto"/>
              <w:ind w:left="0"/>
              <w:jc w:val="center"/>
              <w:rPr>
                <w:rFonts w:ascii="Times New Roman" w:hAnsi="Times New Roman"/>
                <w:szCs w:val="24"/>
              </w:rPr>
            </w:pPr>
          </w:p>
          <w:p w14:paraId="5665D016" w14:textId="77777777" w:rsidR="006214DD" w:rsidRDefault="006214DD" w:rsidP="009E5E14">
            <w:pPr>
              <w:pStyle w:val="Tijeloteksta-uvlaka2"/>
              <w:spacing w:line="276" w:lineRule="auto"/>
              <w:ind w:left="0"/>
              <w:jc w:val="center"/>
              <w:rPr>
                <w:rFonts w:ascii="Times New Roman" w:hAnsi="Times New Roman"/>
                <w:szCs w:val="24"/>
              </w:rPr>
            </w:pPr>
          </w:p>
          <w:p w14:paraId="1AECC6FE"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 xml:space="preserve">Roditelji učenika </w:t>
            </w:r>
            <w:r>
              <w:rPr>
                <w:rFonts w:ascii="Times New Roman" w:hAnsi="Times New Roman"/>
                <w:szCs w:val="24"/>
              </w:rPr>
              <w:t>1</w:t>
            </w:r>
            <w:r w:rsidRPr="00880D59">
              <w:rPr>
                <w:rFonts w:ascii="Times New Roman" w:hAnsi="Times New Roman"/>
                <w:szCs w:val="24"/>
              </w:rPr>
              <w:t>.-8.razreda</w:t>
            </w:r>
          </w:p>
        </w:tc>
        <w:tc>
          <w:tcPr>
            <w:tcW w:w="1843" w:type="dxa"/>
          </w:tcPr>
          <w:p w14:paraId="089AC070"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1</w:t>
            </w:r>
          </w:p>
          <w:p w14:paraId="33D54B13" w14:textId="77777777" w:rsidR="006214DD" w:rsidRPr="00880D59" w:rsidRDefault="006214DD" w:rsidP="009E5E14">
            <w:pPr>
              <w:pStyle w:val="Tijeloteksta-uvlaka2"/>
              <w:spacing w:line="276" w:lineRule="auto"/>
              <w:ind w:left="0"/>
              <w:jc w:val="center"/>
              <w:rPr>
                <w:rFonts w:ascii="Times New Roman" w:hAnsi="Times New Roman"/>
                <w:szCs w:val="24"/>
              </w:rPr>
            </w:pPr>
          </w:p>
          <w:p w14:paraId="18ADEF32" w14:textId="77777777" w:rsidR="006214DD" w:rsidRPr="00880D59" w:rsidRDefault="006214DD" w:rsidP="009E5E14">
            <w:pPr>
              <w:pStyle w:val="Tijeloteksta-uvlaka2"/>
              <w:spacing w:line="276" w:lineRule="auto"/>
              <w:ind w:left="0"/>
              <w:jc w:val="center"/>
              <w:rPr>
                <w:rFonts w:ascii="Times New Roman" w:hAnsi="Times New Roman"/>
                <w:szCs w:val="24"/>
              </w:rPr>
            </w:pPr>
          </w:p>
          <w:p w14:paraId="63BE1C17" w14:textId="77777777" w:rsidR="006214DD" w:rsidRPr="00880D59" w:rsidRDefault="006214DD" w:rsidP="009E5E14">
            <w:pPr>
              <w:pStyle w:val="Tijeloteksta-uvlaka2"/>
              <w:spacing w:line="276" w:lineRule="auto"/>
              <w:ind w:left="0"/>
              <w:jc w:val="center"/>
              <w:rPr>
                <w:rFonts w:ascii="Times New Roman" w:hAnsi="Times New Roman"/>
                <w:szCs w:val="24"/>
              </w:rPr>
            </w:pPr>
          </w:p>
          <w:p w14:paraId="0F4890C6" w14:textId="77777777" w:rsidR="006214DD" w:rsidRPr="00880D59" w:rsidRDefault="006214DD" w:rsidP="009E5E14">
            <w:pPr>
              <w:pStyle w:val="Tijeloteksta-uvlaka2"/>
              <w:spacing w:line="276" w:lineRule="auto"/>
              <w:ind w:left="0"/>
              <w:jc w:val="center"/>
              <w:rPr>
                <w:rFonts w:ascii="Times New Roman" w:hAnsi="Times New Roman"/>
                <w:szCs w:val="24"/>
              </w:rPr>
            </w:pPr>
          </w:p>
          <w:p w14:paraId="6DE6BD6A" w14:textId="77777777" w:rsidR="006214DD" w:rsidRPr="00880D59" w:rsidRDefault="006214DD" w:rsidP="009E5E14">
            <w:pPr>
              <w:pStyle w:val="Tijeloteksta-uvlaka2"/>
              <w:spacing w:line="276" w:lineRule="auto"/>
              <w:ind w:left="0"/>
              <w:jc w:val="center"/>
              <w:rPr>
                <w:rFonts w:ascii="Times New Roman" w:hAnsi="Times New Roman"/>
                <w:szCs w:val="24"/>
              </w:rPr>
            </w:pPr>
          </w:p>
          <w:p w14:paraId="47FD8245" w14:textId="77777777" w:rsidR="006214DD" w:rsidRPr="00880D59" w:rsidRDefault="006214DD" w:rsidP="009E5E14">
            <w:pPr>
              <w:pStyle w:val="Tijeloteksta-uvlaka2"/>
              <w:spacing w:line="276" w:lineRule="auto"/>
              <w:ind w:left="0"/>
              <w:jc w:val="center"/>
              <w:rPr>
                <w:rFonts w:ascii="Times New Roman" w:hAnsi="Times New Roman"/>
                <w:szCs w:val="24"/>
              </w:rPr>
            </w:pPr>
          </w:p>
          <w:p w14:paraId="637B6728" w14:textId="77777777" w:rsidR="006214DD" w:rsidRPr="00880D59" w:rsidRDefault="006214DD" w:rsidP="009E5E14">
            <w:pPr>
              <w:pStyle w:val="Tijeloteksta-uvlaka2"/>
              <w:spacing w:line="276" w:lineRule="auto"/>
              <w:ind w:left="0"/>
              <w:rPr>
                <w:rFonts w:ascii="Times New Roman" w:hAnsi="Times New Roman"/>
                <w:szCs w:val="24"/>
              </w:rPr>
            </w:pPr>
          </w:p>
          <w:p w14:paraId="10315E6C" w14:textId="77777777" w:rsidR="006214DD" w:rsidRPr="00880D59" w:rsidRDefault="006214DD" w:rsidP="009E5E14">
            <w:pPr>
              <w:pStyle w:val="Tijeloteksta-uvlaka2"/>
              <w:spacing w:line="276" w:lineRule="auto"/>
              <w:ind w:left="0"/>
              <w:jc w:val="center"/>
              <w:rPr>
                <w:rFonts w:ascii="Times New Roman" w:hAnsi="Times New Roman"/>
                <w:szCs w:val="24"/>
              </w:rPr>
            </w:pPr>
          </w:p>
          <w:p w14:paraId="5100167F" w14:textId="77777777" w:rsidR="006214DD" w:rsidRPr="00880D59" w:rsidRDefault="006214DD" w:rsidP="009E5E14">
            <w:pPr>
              <w:pStyle w:val="Tijeloteksta-uvlaka2"/>
              <w:spacing w:line="276" w:lineRule="auto"/>
              <w:ind w:left="0"/>
              <w:jc w:val="center"/>
              <w:rPr>
                <w:rFonts w:ascii="Times New Roman" w:hAnsi="Times New Roman"/>
                <w:szCs w:val="24"/>
              </w:rPr>
            </w:pPr>
          </w:p>
          <w:p w14:paraId="0B6BE7FF" w14:textId="77777777" w:rsidR="006214DD" w:rsidRPr="00880D59" w:rsidRDefault="006214DD" w:rsidP="009E5E14">
            <w:pPr>
              <w:pStyle w:val="Tijeloteksta-uvlaka2"/>
              <w:spacing w:line="276" w:lineRule="auto"/>
              <w:ind w:left="0"/>
              <w:jc w:val="center"/>
              <w:rPr>
                <w:rFonts w:ascii="Times New Roman" w:hAnsi="Times New Roman"/>
                <w:szCs w:val="24"/>
              </w:rPr>
            </w:pPr>
            <w:r>
              <w:rPr>
                <w:rFonts w:ascii="Times New Roman" w:hAnsi="Times New Roman"/>
                <w:szCs w:val="24"/>
              </w:rPr>
              <w:t>Kontinuirano tijekom godine</w:t>
            </w:r>
          </w:p>
        </w:tc>
        <w:tc>
          <w:tcPr>
            <w:tcW w:w="3402" w:type="dxa"/>
          </w:tcPr>
          <w:p w14:paraId="45AFDDA7" w14:textId="77777777" w:rsidR="006214DD" w:rsidRPr="00880D59" w:rsidRDefault="006214DD" w:rsidP="009E5E14">
            <w:pPr>
              <w:pStyle w:val="Tijeloteksta-uvlaka2"/>
              <w:spacing w:line="276" w:lineRule="auto"/>
              <w:ind w:left="0"/>
              <w:jc w:val="center"/>
              <w:rPr>
                <w:rFonts w:ascii="Times New Roman" w:hAnsi="Times New Roman"/>
                <w:szCs w:val="24"/>
              </w:rPr>
            </w:pPr>
            <w:r>
              <w:rPr>
                <w:rFonts w:ascii="Times New Roman" w:hAnsi="Times New Roman"/>
                <w:szCs w:val="24"/>
              </w:rPr>
              <w:t>ravnatelj</w:t>
            </w:r>
            <w:r w:rsidRPr="00880D59">
              <w:rPr>
                <w:rFonts w:ascii="Times New Roman" w:hAnsi="Times New Roman"/>
                <w:szCs w:val="24"/>
              </w:rPr>
              <w:t>,</w:t>
            </w:r>
          </w:p>
          <w:p w14:paraId="06D73C78"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stručn</w:t>
            </w:r>
            <w:r>
              <w:rPr>
                <w:rFonts w:ascii="Times New Roman" w:hAnsi="Times New Roman"/>
                <w:szCs w:val="24"/>
              </w:rPr>
              <w:t>e</w:t>
            </w:r>
            <w:r w:rsidRPr="00880D59">
              <w:rPr>
                <w:rFonts w:ascii="Times New Roman" w:hAnsi="Times New Roman"/>
                <w:szCs w:val="24"/>
              </w:rPr>
              <w:t xml:space="preserve"> suradnic</w:t>
            </w:r>
            <w:r>
              <w:rPr>
                <w:rFonts w:ascii="Times New Roman" w:hAnsi="Times New Roman"/>
                <w:szCs w:val="24"/>
              </w:rPr>
              <w:t>e pedagoginja</w:t>
            </w:r>
            <w:r w:rsidRPr="00880D59">
              <w:rPr>
                <w:rFonts w:ascii="Times New Roman" w:hAnsi="Times New Roman"/>
                <w:szCs w:val="24"/>
              </w:rPr>
              <w:t>,</w:t>
            </w:r>
            <w:r>
              <w:rPr>
                <w:rFonts w:ascii="Times New Roman" w:hAnsi="Times New Roman"/>
                <w:szCs w:val="24"/>
              </w:rPr>
              <w:t xml:space="preserve"> psihologinja,</w:t>
            </w:r>
            <w:r w:rsidRPr="00880D59">
              <w:rPr>
                <w:rFonts w:ascii="Times New Roman" w:hAnsi="Times New Roman"/>
                <w:szCs w:val="24"/>
              </w:rPr>
              <w:t xml:space="preserve"> razrednici</w:t>
            </w:r>
          </w:p>
          <w:p w14:paraId="0A37712F" w14:textId="77777777" w:rsidR="006214DD" w:rsidRPr="00880D59" w:rsidRDefault="006214DD" w:rsidP="009E5E14">
            <w:pPr>
              <w:pStyle w:val="Tijeloteksta-uvlaka2"/>
              <w:spacing w:line="276" w:lineRule="auto"/>
              <w:ind w:left="0"/>
              <w:jc w:val="center"/>
              <w:rPr>
                <w:rFonts w:ascii="Times New Roman" w:hAnsi="Times New Roman"/>
                <w:szCs w:val="24"/>
              </w:rPr>
            </w:pPr>
          </w:p>
          <w:p w14:paraId="0BFDC449" w14:textId="77777777" w:rsidR="006214DD" w:rsidRPr="00880D59" w:rsidRDefault="006214DD" w:rsidP="009E5E14">
            <w:pPr>
              <w:pStyle w:val="Tijeloteksta-uvlaka2"/>
              <w:spacing w:line="276" w:lineRule="auto"/>
              <w:ind w:left="0"/>
              <w:jc w:val="center"/>
              <w:rPr>
                <w:rFonts w:ascii="Times New Roman" w:hAnsi="Times New Roman"/>
                <w:szCs w:val="24"/>
              </w:rPr>
            </w:pPr>
          </w:p>
          <w:p w14:paraId="215FDE71" w14:textId="77777777" w:rsidR="006214DD" w:rsidRPr="00880D59" w:rsidRDefault="006214DD" w:rsidP="009E5E14">
            <w:pPr>
              <w:pStyle w:val="Tijeloteksta-uvlaka2"/>
              <w:spacing w:line="276" w:lineRule="auto"/>
              <w:ind w:left="0"/>
              <w:jc w:val="center"/>
              <w:rPr>
                <w:rFonts w:ascii="Times New Roman" w:hAnsi="Times New Roman"/>
                <w:szCs w:val="24"/>
              </w:rPr>
            </w:pPr>
          </w:p>
          <w:p w14:paraId="75E5582F" w14:textId="77777777" w:rsidR="006214DD" w:rsidRPr="00880D59" w:rsidRDefault="006214DD" w:rsidP="009E5E14">
            <w:pPr>
              <w:pStyle w:val="Tijeloteksta-uvlaka2"/>
              <w:spacing w:line="276" w:lineRule="auto"/>
              <w:ind w:left="0"/>
              <w:rPr>
                <w:rFonts w:ascii="Times New Roman" w:hAnsi="Times New Roman"/>
                <w:szCs w:val="24"/>
              </w:rPr>
            </w:pPr>
          </w:p>
          <w:p w14:paraId="7A74F9AF" w14:textId="77777777" w:rsidR="006214DD" w:rsidRPr="00880D59" w:rsidRDefault="006214DD" w:rsidP="009E5E14">
            <w:pPr>
              <w:pStyle w:val="Tijeloteksta-uvlaka2"/>
              <w:spacing w:line="276" w:lineRule="auto"/>
              <w:ind w:left="0"/>
              <w:jc w:val="center"/>
              <w:rPr>
                <w:rFonts w:ascii="Times New Roman" w:hAnsi="Times New Roman"/>
                <w:szCs w:val="24"/>
              </w:rPr>
            </w:pPr>
          </w:p>
          <w:p w14:paraId="749B9D17" w14:textId="77777777" w:rsidR="006214DD" w:rsidRPr="00880D59" w:rsidRDefault="006214DD" w:rsidP="009E5E14">
            <w:pPr>
              <w:pStyle w:val="Tijeloteksta-uvlaka2"/>
              <w:spacing w:line="276" w:lineRule="auto"/>
              <w:ind w:left="0"/>
              <w:jc w:val="center"/>
              <w:rPr>
                <w:rFonts w:ascii="Times New Roman" w:hAnsi="Times New Roman"/>
                <w:szCs w:val="24"/>
              </w:rPr>
            </w:pPr>
            <w:r>
              <w:rPr>
                <w:rFonts w:ascii="Times New Roman" w:hAnsi="Times New Roman"/>
                <w:szCs w:val="24"/>
              </w:rPr>
              <w:t>Psihologinja</w:t>
            </w:r>
          </w:p>
        </w:tc>
      </w:tr>
      <w:tr w:rsidR="006214DD" w:rsidRPr="00880D59" w14:paraId="0DEED1F1" w14:textId="77777777" w:rsidTr="00010FAA">
        <w:tc>
          <w:tcPr>
            <w:tcW w:w="5670" w:type="dxa"/>
          </w:tcPr>
          <w:p w14:paraId="74ABF3DE" w14:textId="77777777" w:rsidR="006214DD" w:rsidRPr="00174081" w:rsidRDefault="006214DD" w:rsidP="00457953">
            <w:pPr>
              <w:pStyle w:val="Tijeloteksta-uvlaka2"/>
              <w:numPr>
                <w:ilvl w:val="0"/>
                <w:numId w:val="37"/>
              </w:numPr>
              <w:suppressAutoHyphens w:val="0"/>
              <w:overflowPunct/>
              <w:spacing w:line="276" w:lineRule="auto"/>
              <w:ind w:left="284" w:hanging="284"/>
              <w:rPr>
                <w:rFonts w:ascii="Times New Roman" w:hAnsi="Times New Roman"/>
                <w:szCs w:val="24"/>
              </w:rPr>
            </w:pPr>
            <w:r w:rsidRPr="00174081">
              <w:rPr>
                <w:rFonts w:ascii="Times New Roman" w:hAnsi="Times New Roman"/>
                <w:szCs w:val="24"/>
              </w:rPr>
              <w:t xml:space="preserve">razred: </w:t>
            </w:r>
            <w:r w:rsidRPr="00010FAA">
              <w:rPr>
                <w:rFonts w:ascii="Times New Roman" w:hAnsi="Times New Roman"/>
                <w:szCs w:val="24"/>
                <w:lang w:val="hr-HR"/>
              </w:rPr>
              <w:t>Prihvatljivo ponašanje, Razvoj samopoštovanja i odgovornosti, Emocije, Timski rad</w:t>
            </w:r>
            <w:r w:rsidRPr="00174081">
              <w:rPr>
                <w:rFonts w:ascii="Times New Roman" w:hAnsi="Times New Roman"/>
                <w:b/>
                <w:szCs w:val="24"/>
                <w:lang w:val="hr-HR"/>
              </w:rPr>
              <w:t xml:space="preserve">  </w:t>
            </w:r>
          </w:p>
          <w:p w14:paraId="03B77766" w14:textId="77777777" w:rsidR="006214DD" w:rsidRPr="00010FAA" w:rsidRDefault="006214DD" w:rsidP="00457953">
            <w:pPr>
              <w:pStyle w:val="Tijeloteksta-uvlaka2"/>
              <w:numPr>
                <w:ilvl w:val="0"/>
                <w:numId w:val="37"/>
              </w:numPr>
              <w:suppressAutoHyphens w:val="0"/>
              <w:overflowPunct/>
              <w:ind w:left="284" w:hanging="284"/>
              <w:rPr>
                <w:rFonts w:ascii="Times New Roman" w:hAnsi="Times New Roman"/>
                <w:szCs w:val="24"/>
              </w:rPr>
            </w:pPr>
            <w:r w:rsidRPr="00174081">
              <w:rPr>
                <w:rFonts w:ascii="Times New Roman" w:hAnsi="Times New Roman"/>
                <w:szCs w:val="24"/>
              </w:rPr>
              <w:lastRenderedPageBreak/>
              <w:t xml:space="preserve">razred: </w:t>
            </w:r>
            <w:r w:rsidRPr="00010FAA">
              <w:rPr>
                <w:rFonts w:ascii="Times New Roman" w:hAnsi="Times New Roman"/>
                <w:szCs w:val="24"/>
              </w:rPr>
              <w:t xml:space="preserve">Usvajanje zdravih životnih navika, </w:t>
            </w:r>
            <w:r w:rsidRPr="00010FAA">
              <w:rPr>
                <w:rFonts w:ascii="Times New Roman" w:hAnsi="Times New Roman"/>
                <w:szCs w:val="24"/>
                <w:lang w:val="hr-HR"/>
              </w:rPr>
              <w:t>Brinemo o okolišu</w:t>
            </w:r>
          </w:p>
          <w:p w14:paraId="306C3F53" w14:textId="77777777" w:rsidR="006214DD" w:rsidRPr="00010FAA" w:rsidRDefault="006214DD" w:rsidP="00457953">
            <w:pPr>
              <w:pStyle w:val="Tijeloteksta-uvlaka2"/>
              <w:numPr>
                <w:ilvl w:val="0"/>
                <w:numId w:val="37"/>
              </w:numPr>
              <w:suppressAutoHyphens w:val="0"/>
              <w:overflowPunct/>
              <w:spacing w:line="276" w:lineRule="auto"/>
              <w:ind w:left="284" w:hanging="284"/>
              <w:rPr>
                <w:rFonts w:ascii="Times New Roman" w:hAnsi="Times New Roman"/>
                <w:szCs w:val="24"/>
              </w:rPr>
            </w:pPr>
            <w:r>
              <w:rPr>
                <w:rFonts w:ascii="Times New Roman" w:hAnsi="Times New Roman"/>
                <w:szCs w:val="24"/>
                <w:lang w:val="hr-HR"/>
              </w:rPr>
              <w:t xml:space="preserve">razred: </w:t>
            </w:r>
            <w:r w:rsidRPr="00010FAA">
              <w:rPr>
                <w:rFonts w:ascii="Times New Roman" w:hAnsi="Times New Roman"/>
                <w:szCs w:val="24"/>
                <w:lang w:val="hr-HR"/>
              </w:rPr>
              <w:t xml:space="preserve">Razvoj samopouzdanja, Važnost izvršavanja obaveza  </w:t>
            </w:r>
          </w:p>
          <w:p w14:paraId="43C620A1" w14:textId="77777777" w:rsidR="006214DD" w:rsidRPr="00010FAA" w:rsidRDefault="006214DD" w:rsidP="00457953">
            <w:pPr>
              <w:pStyle w:val="Tijeloteksta-uvlaka2"/>
              <w:numPr>
                <w:ilvl w:val="0"/>
                <w:numId w:val="37"/>
              </w:numPr>
              <w:suppressAutoHyphens w:val="0"/>
              <w:overflowPunct/>
              <w:ind w:left="284" w:hanging="284"/>
              <w:rPr>
                <w:rFonts w:ascii="Times New Roman" w:hAnsi="Times New Roman"/>
                <w:szCs w:val="24"/>
              </w:rPr>
            </w:pPr>
            <w:r w:rsidRPr="00010FAA">
              <w:rPr>
                <w:rFonts w:ascii="Times New Roman" w:hAnsi="Times New Roman"/>
                <w:szCs w:val="24"/>
              </w:rPr>
              <w:t xml:space="preserve">razred: Solidarnost, Tjelesna aktivnost </w:t>
            </w:r>
          </w:p>
          <w:p w14:paraId="22DE9349" w14:textId="77777777" w:rsidR="006214DD" w:rsidRPr="00010FAA" w:rsidRDefault="006214DD" w:rsidP="00457953">
            <w:pPr>
              <w:pStyle w:val="Tijeloteksta-uvlaka2"/>
              <w:numPr>
                <w:ilvl w:val="0"/>
                <w:numId w:val="37"/>
              </w:numPr>
              <w:suppressAutoHyphens w:val="0"/>
              <w:overflowPunct/>
              <w:ind w:left="284" w:hanging="284"/>
              <w:rPr>
                <w:rFonts w:ascii="Times New Roman" w:hAnsi="Times New Roman"/>
                <w:iCs/>
                <w:szCs w:val="24"/>
              </w:rPr>
            </w:pPr>
            <w:r w:rsidRPr="00010FAA">
              <w:rPr>
                <w:rFonts w:ascii="Times New Roman" w:hAnsi="Times New Roman"/>
                <w:szCs w:val="24"/>
              </w:rPr>
              <w:t xml:space="preserve">razred: </w:t>
            </w:r>
            <w:r w:rsidRPr="00010FAA">
              <w:rPr>
                <w:rFonts w:ascii="Times New Roman" w:hAnsi="Times New Roman"/>
                <w:szCs w:val="24"/>
                <w:lang w:val="hr-HR"/>
              </w:rPr>
              <w:t xml:space="preserve">Učiti kako učiti, </w:t>
            </w:r>
            <w:r w:rsidRPr="00010FAA">
              <w:rPr>
                <w:rFonts w:ascii="Times New Roman" w:hAnsi="Times New Roman"/>
                <w:iCs/>
                <w:szCs w:val="24"/>
              </w:rPr>
              <w:t>Pomoć u učenju i organizaciji slobodnog vremena</w:t>
            </w:r>
          </w:p>
          <w:p w14:paraId="4FC52658" w14:textId="77777777" w:rsidR="006214DD" w:rsidRPr="00010FAA" w:rsidRDefault="006214DD" w:rsidP="00457953">
            <w:pPr>
              <w:pStyle w:val="Tijeloteksta-uvlaka2"/>
              <w:numPr>
                <w:ilvl w:val="0"/>
                <w:numId w:val="37"/>
              </w:numPr>
              <w:suppressAutoHyphens w:val="0"/>
              <w:overflowPunct/>
              <w:ind w:left="284" w:hanging="284"/>
              <w:rPr>
                <w:rFonts w:ascii="Times New Roman" w:hAnsi="Times New Roman"/>
                <w:szCs w:val="24"/>
                <w:lang w:val="en-US"/>
              </w:rPr>
            </w:pPr>
            <w:r w:rsidRPr="00010FAA">
              <w:rPr>
                <w:rFonts w:ascii="Times New Roman" w:hAnsi="Times New Roman"/>
                <w:szCs w:val="24"/>
              </w:rPr>
              <w:t xml:space="preserve">razred: Učenje mu teško pada, kako pomoći svom djetetu? </w:t>
            </w:r>
            <w:r w:rsidRPr="00010FAA">
              <w:rPr>
                <w:rFonts w:ascii="Times New Roman" w:hAnsi="Times New Roman"/>
                <w:szCs w:val="24"/>
                <w:lang w:val="hr-HR"/>
              </w:rPr>
              <w:t xml:space="preserve">Kako stvoriti pozitivnu klimu u razrednom odjelu </w:t>
            </w:r>
          </w:p>
          <w:p w14:paraId="595CDB1A" w14:textId="77777777" w:rsidR="006214DD" w:rsidRPr="00010FAA" w:rsidRDefault="006214DD" w:rsidP="009E5E14">
            <w:pPr>
              <w:pStyle w:val="Tijeloteksta-uvlaka2"/>
              <w:ind w:left="284"/>
              <w:rPr>
                <w:rFonts w:ascii="Times New Roman" w:hAnsi="Times New Roman"/>
                <w:szCs w:val="24"/>
                <w:lang w:val="en-US"/>
              </w:rPr>
            </w:pPr>
            <w:r w:rsidRPr="00010FAA">
              <w:rPr>
                <w:rFonts w:ascii="Times New Roman" w:hAnsi="Times New Roman"/>
                <w:szCs w:val="24"/>
                <w:lang w:val="en-US"/>
              </w:rPr>
              <w:t>Želim reći što mislim - Jesam li spreman slušati drugoga?</w:t>
            </w:r>
          </w:p>
          <w:p w14:paraId="5A4E6C2E" w14:textId="77777777" w:rsidR="006214DD" w:rsidRPr="00010FAA" w:rsidRDefault="006214DD" w:rsidP="009E5E14">
            <w:pPr>
              <w:pStyle w:val="Tijeloteksta-uvlaka2"/>
              <w:ind w:left="284"/>
              <w:rPr>
                <w:rFonts w:ascii="Times New Roman" w:hAnsi="Times New Roman"/>
                <w:szCs w:val="24"/>
                <w:lang w:val="en-US"/>
              </w:rPr>
            </w:pPr>
            <w:r w:rsidRPr="00010FAA">
              <w:rPr>
                <w:rFonts w:ascii="Times New Roman" w:hAnsi="Times New Roman"/>
                <w:szCs w:val="24"/>
                <w:lang w:val="en-US"/>
              </w:rPr>
              <w:t>-zdravstveni odgoj, mentalno zdravlje</w:t>
            </w:r>
          </w:p>
          <w:p w14:paraId="0D990498" w14:textId="77777777" w:rsidR="006214DD" w:rsidRPr="00010FAA" w:rsidRDefault="006214DD" w:rsidP="00457953">
            <w:pPr>
              <w:pStyle w:val="Tijeloteksta-uvlaka2"/>
              <w:numPr>
                <w:ilvl w:val="0"/>
                <w:numId w:val="37"/>
              </w:numPr>
              <w:suppressAutoHyphens w:val="0"/>
              <w:overflowPunct/>
              <w:spacing w:line="276" w:lineRule="auto"/>
              <w:ind w:left="284" w:hanging="284"/>
              <w:rPr>
                <w:rFonts w:ascii="Times New Roman" w:hAnsi="Times New Roman"/>
                <w:szCs w:val="24"/>
              </w:rPr>
            </w:pPr>
            <w:r w:rsidRPr="00010FAA">
              <w:rPr>
                <w:rFonts w:ascii="Times New Roman" w:hAnsi="Times New Roman"/>
                <w:szCs w:val="24"/>
              </w:rPr>
              <w:t xml:space="preserve">razred: </w:t>
            </w:r>
            <w:r w:rsidRPr="00010FAA">
              <w:rPr>
                <w:rFonts w:ascii="Times New Roman" w:hAnsi="Times New Roman"/>
                <w:szCs w:val="24"/>
                <w:lang w:val="hr-HR"/>
              </w:rPr>
              <w:t>Razvijanje socijalnih vještina (rad u timu)</w:t>
            </w:r>
            <w:r w:rsidRPr="00010FAA">
              <w:rPr>
                <w:rFonts w:ascii="Times New Roman" w:hAnsi="Times New Roman"/>
                <w:szCs w:val="24"/>
              </w:rPr>
              <w:t xml:space="preserve"> Uloga medija u vršnjačkim odnosima, Prevencija ovisnosti</w:t>
            </w:r>
          </w:p>
          <w:p w14:paraId="4251F391" w14:textId="77777777" w:rsidR="006214DD" w:rsidRPr="00010FAA" w:rsidRDefault="006214DD" w:rsidP="009E5E14">
            <w:pPr>
              <w:pStyle w:val="Tijeloteksta-uvlaka2"/>
              <w:spacing w:line="276" w:lineRule="auto"/>
              <w:ind w:left="284"/>
              <w:rPr>
                <w:rFonts w:ascii="Times New Roman" w:hAnsi="Times New Roman"/>
                <w:szCs w:val="24"/>
              </w:rPr>
            </w:pPr>
            <w:r w:rsidRPr="00010FAA">
              <w:rPr>
                <w:rFonts w:ascii="Times New Roman" w:hAnsi="Times New Roman"/>
                <w:szCs w:val="24"/>
              </w:rPr>
              <w:t>Suradnja s NZJZ</w:t>
            </w:r>
          </w:p>
          <w:p w14:paraId="5CF9CBEE" w14:textId="77777777" w:rsidR="006214DD" w:rsidRPr="00010FAA" w:rsidRDefault="006214DD" w:rsidP="00457953">
            <w:pPr>
              <w:pStyle w:val="Tijeloteksta-uvlaka2"/>
              <w:numPr>
                <w:ilvl w:val="0"/>
                <w:numId w:val="37"/>
              </w:numPr>
              <w:suppressAutoHyphens w:val="0"/>
              <w:overflowPunct/>
              <w:spacing w:line="276" w:lineRule="auto"/>
              <w:ind w:left="284" w:hanging="284"/>
              <w:rPr>
                <w:rFonts w:ascii="Times New Roman" w:hAnsi="Times New Roman"/>
                <w:lang w:val="hr-HR"/>
              </w:rPr>
            </w:pPr>
            <w:r w:rsidRPr="00010FAA">
              <w:rPr>
                <w:rFonts w:ascii="Times New Roman" w:hAnsi="Times New Roman"/>
                <w:szCs w:val="24"/>
              </w:rPr>
              <w:t xml:space="preserve">razred: </w:t>
            </w:r>
            <w:r w:rsidRPr="00010FAA">
              <w:rPr>
                <w:rFonts w:ascii="Times New Roman" w:hAnsi="Times New Roman"/>
                <w:lang w:val="hr-HR"/>
              </w:rPr>
              <w:t xml:space="preserve">Prevencija ovisnosti </w:t>
            </w:r>
          </w:p>
          <w:p w14:paraId="76114386" w14:textId="77777777" w:rsidR="006214DD" w:rsidRPr="00010FAA" w:rsidRDefault="006214DD" w:rsidP="009E5E14">
            <w:pPr>
              <w:pStyle w:val="Tijeloteksta-uvlaka2"/>
              <w:spacing w:line="276" w:lineRule="auto"/>
              <w:ind w:left="284"/>
              <w:rPr>
                <w:rFonts w:ascii="Times New Roman" w:hAnsi="Times New Roman"/>
                <w:szCs w:val="24"/>
                <w:lang w:val="hr-HR"/>
              </w:rPr>
            </w:pPr>
            <w:r w:rsidRPr="00010FAA">
              <w:rPr>
                <w:rFonts w:ascii="Times New Roman" w:hAnsi="Times New Roman"/>
                <w:szCs w:val="24"/>
                <w:lang w:val="hr-HR"/>
              </w:rPr>
              <w:t>Zdrava prehrana i prehrambene navike</w:t>
            </w:r>
          </w:p>
          <w:p w14:paraId="0F585243" w14:textId="77777777" w:rsidR="006214DD" w:rsidRPr="00010FAA" w:rsidRDefault="006214DD" w:rsidP="009E5E14">
            <w:pPr>
              <w:pStyle w:val="Tijeloteksta-uvlaka2"/>
              <w:spacing w:line="276" w:lineRule="auto"/>
              <w:ind w:left="284"/>
              <w:rPr>
                <w:rFonts w:ascii="Times New Roman" w:hAnsi="Times New Roman"/>
                <w:szCs w:val="24"/>
                <w:lang w:val="hr-HR"/>
              </w:rPr>
            </w:pPr>
            <w:r w:rsidRPr="00010FAA">
              <w:rPr>
                <w:rFonts w:ascii="Times New Roman" w:hAnsi="Times New Roman"/>
                <w:szCs w:val="24"/>
                <w:lang w:val="hr-HR"/>
              </w:rPr>
              <w:t xml:space="preserve">Svi moji izbori – odgovorno ponašanje </w:t>
            </w:r>
          </w:p>
          <w:p w14:paraId="4A587B14" w14:textId="77777777" w:rsidR="006214DD" w:rsidRPr="00880D59" w:rsidRDefault="006214DD" w:rsidP="009E5E14">
            <w:pPr>
              <w:pStyle w:val="Tijeloteksta-uvlaka2"/>
              <w:spacing w:line="276" w:lineRule="auto"/>
              <w:ind w:left="284"/>
              <w:rPr>
                <w:rFonts w:ascii="Times New Roman" w:hAnsi="Times New Roman"/>
                <w:szCs w:val="24"/>
              </w:rPr>
            </w:pPr>
            <w:r w:rsidRPr="00010FAA">
              <w:rPr>
                <w:rFonts w:ascii="Times New Roman" w:hAnsi="Times New Roman"/>
                <w:szCs w:val="24"/>
              </w:rPr>
              <w:t>Kamo nakon osnovne škole?</w:t>
            </w:r>
          </w:p>
        </w:tc>
        <w:tc>
          <w:tcPr>
            <w:tcW w:w="2835" w:type="dxa"/>
          </w:tcPr>
          <w:p w14:paraId="3F768495" w14:textId="77777777" w:rsidR="006214DD" w:rsidRPr="00880D59" w:rsidRDefault="006214DD" w:rsidP="009E5E14">
            <w:pPr>
              <w:pStyle w:val="Tijeloteksta-uvlaka2"/>
              <w:spacing w:line="276" w:lineRule="auto"/>
              <w:ind w:left="0"/>
              <w:rPr>
                <w:rFonts w:ascii="Times New Roman" w:hAnsi="Times New Roman"/>
                <w:szCs w:val="24"/>
              </w:rPr>
            </w:pPr>
          </w:p>
        </w:tc>
        <w:tc>
          <w:tcPr>
            <w:tcW w:w="1843" w:type="dxa"/>
          </w:tcPr>
          <w:p w14:paraId="40C92B8F"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1</w:t>
            </w:r>
          </w:p>
          <w:p w14:paraId="0098E837" w14:textId="77777777" w:rsidR="006214DD" w:rsidRPr="00880D59" w:rsidRDefault="006214DD" w:rsidP="009E5E14">
            <w:pPr>
              <w:pStyle w:val="Tijeloteksta-uvlaka2"/>
              <w:spacing w:line="276" w:lineRule="auto"/>
              <w:ind w:left="0"/>
              <w:jc w:val="center"/>
              <w:rPr>
                <w:rFonts w:ascii="Times New Roman" w:hAnsi="Times New Roman"/>
                <w:szCs w:val="24"/>
              </w:rPr>
            </w:pPr>
          </w:p>
          <w:p w14:paraId="0511429A" w14:textId="77777777" w:rsidR="006214DD" w:rsidRDefault="006214DD" w:rsidP="009E5E14">
            <w:pPr>
              <w:pStyle w:val="Tijeloteksta-uvlaka2"/>
              <w:spacing w:line="276" w:lineRule="auto"/>
              <w:ind w:left="0"/>
              <w:jc w:val="center"/>
              <w:rPr>
                <w:rFonts w:ascii="Times New Roman" w:hAnsi="Times New Roman"/>
                <w:szCs w:val="24"/>
              </w:rPr>
            </w:pPr>
          </w:p>
          <w:p w14:paraId="0234BF67" w14:textId="77777777" w:rsidR="006214DD" w:rsidRPr="00880D59" w:rsidRDefault="006214DD" w:rsidP="009E5E14">
            <w:pPr>
              <w:pStyle w:val="Tijeloteksta-uvlaka2"/>
              <w:spacing w:line="276" w:lineRule="auto"/>
              <w:ind w:left="0"/>
              <w:jc w:val="center"/>
              <w:rPr>
                <w:rFonts w:ascii="Times New Roman" w:hAnsi="Times New Roman"/>
                <w:szCs w:val="24"/>
              </w:rPr>
            </w:pPr>
          </w:p>
          <w:p w14:paraId="3C9F8CE5"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1</w:t>
            </w:r>
          </w:p>
          <w:p w14:paraId="4FED09C8" w14:textId="77777777" w:rsidR="006214DD" w:rsidRDefault="006214DD" w:rsidP="009E5E14">
            <w:pPr>
              <w:pStyle w:val="Tijeloteksta-uvlaka2"/>
              <w:spacing w:line="276" w:lineRule="auto"/>
              <w:ind w:left="0"/>
              <w:jc w:val="center"/>
              <w:rPr>
                <w:rFonts w:ascii="Times New Roman" w:hAnsi="Times New Roman"/>
                <w:szCs w:val="24"/>
              </w:rPr>
            </w:pPr>
          </w:p>
          <w:p w14:paraId="539D1BD7" w14:textId="77777777" w:rsidR="006214DD" w:rsidRPr="00880D59" w:rsidRDefault="006214DD" w:rsidP="009E5E14">
            <w:pPr>
              <w:pStyle w:val="Tijeloteksta-uvlaka2"/>
              <w:spacing w:line="276" w:lineRule="auto"/>
              <w:ind w:left="0"/>
              <w:jc w:val="center"/>
              <w:rPr>
                <w:rFonts w:ascii="Times New Roman" w:hAnsi="Times New Roman"/>
                <w:szCs w:val="24"/>
              </w:rPr>
            </w:pPr>
          </w:p>
          <w:p w14:paraId="4D41ED4F"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1</w:t>
            </w:r>
          </w:p>
          <w:p w14:paraId="7539C03F" w14:textId="77777777" w:rsidR="006214DD" w:rsidRPr="00880D59" w:rsidRDefault="006214DD" w:rsidP="009E5E14">
            <w:pPr>
              <w:pStyle w:val="Tijeloteksta-uvlaka2"/>
              <w:spacing w:line="276" w:lineRule="auto"/>
              <w:ind w:left="0"/>
              <w:rPr>
                <w:rFonts w:ascii="Times New Roman" w:hAnsi="Times New Roman"/>
                <w:szCs w:val="24"/>
              </w:rPr>
            </w:pPr>
          </w:p>
          <w:p w14:paraId="439114D7" w14:textId="77777777" w:rsidR="006214DD" w:rsidRDefault="006214DD" w:rsidP="009E5E14">
            <w:pPr>
              <w:pStyle w:val="Tijeloteksta-uvlaka2"/>
              <w:spacing w:line="276" w:lineRule="auto"/>
              <w:ind w:left="0"/>
              <w:jc w:val="center"/>
              <w:rPr>
                <w:rFonts w:ascii="Times New Roman" w:hAnsi="Times New Roman"/>
                <w:szCs w:val="24"/>
              </w:rPr>
            </w:pPr>
          </w:p>
          <w:p w14:paraId="2FD961EF"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1</w:t>
            </w:r>
          </w:p>
          <w:p w14:paraId="418EE1E5" w14:textId="77777777" w:rsidR="006214DD" w:rsidRPr="00880D59" w:rsidRDefault="006214DD" w:rsidP="009E5E14">
            <w:pPr>
              <w:pStyle w:val="Tijeloteksta-uvlaka2"/>
              <w:spacing w:line="276" w:lineRule="auto"/>
              <w:ind w:left="0"/>
              <w:jc w:val="center"/>
              <w:rPr>
                <w:rFonts w:ascii="Times New Roman" w:hAnsi="Times New Roman"/>
                <w:szCs w:val="24"/>
              </w:rPr>
            </w:pPr>
          </w:p>
          <w:p w14:paraId="217CE064" w14:textId="77777777" w:rsidR="006214DD" w:rsidRPr="00880D59" w:rsidRDefault="006214DD" w:rsidP="009E5E14">
            <w:pPr>
              <w:pStyle w:val="Tijeloteksta-uvlaka2"/>
              <w:spacing w:line="276" w:lineRule="auto"/>
              <w:ind w:left="0"/>
              <w:jc w:val="center"/>
              <w:rPr>
                <w:rFonts w:ascii="Times New Roman" w:hAnsi="Times New Roman"/>
                <w:szCs w:val="24"/>
              </w:rPr>
            </w:pPr>
          </w:p>
          <w:p w14:paraId="2E1E724F" w14:textId="74BA9F7B" w:rsidR="006214DD" w:rsidRPr="00880D59" w:rsidRDefault="00010FAA" w:rsidP="00010FAA">
            <w:pPr>
              <w:pStyle w:val="Tijeloteksta-uvlaka2"/>
              <w:spacing w:line="276" w:lineRule="auto"/>
              <w:ind w:left="0"/>
              <w:jc w:val="center"/>
              <w:rPr>
                <w:rFonts w:ascii="Times New Roman" w:hAnsi="Times New Roman"/>
                <w:szCs w:val="24"/>
              </w:rPr>
            </w:pPr>
            <w:r>
              <w:rPr>
                <w:rFonts w:ascii="Times New Roman" w:hAnsi="Times New Roman"/>
                <w:szCs w:val="24"/>
              </w:rPr>
              <w:t>2</w:t>
            </w:r>
          </w:p>
          <w:p w14:paraId="61140F13" w14:textId="77777777" w:rsidR="006214DD" w:rsidRPr="00880D59" w:rsidRDefault="006214DD" w:rsidP="009E5E14">
            <w:pPr>
              <w:pStyle w:val="Tijeloteksta-uvlaka2"/>
              <w:spacing w:line="276" w:lineRule="auto"/>
              <w:ind w:left="0"/>
              <w:jc w:val="center"/>
              <w:rPr>
                <w:rFonts w:ascii="Times New Roman" w:hAnsi="Times New Roman"/>
                <w:szCs w:val="24"/>
              </w:rPr>
            </w:pPr>
          </w:p>
          <w:p w14:paraId="59932597" w14:textId="77777777" w:rsidR="006214DD" w:rsidRDefault="006214DD" w:rsidP="009E5E14">
            <w:pPr>
              <w:pStyle w:val="Tijeloteksta-uvlaka2"/>
              <w:spacing w:line="276" w:lineRule="auto"/>
              <w:ind w:left="0"/>
              <w:jc w:val="center"/>
              <w:rPr>
                <w:rFonts w:ascii="Times New Roman" w:hAnsi="Times New Roman"/>
                <w:szCs w:val="24"/>
              </w:rPr>
            </w:pPr>
          </w:p>
          <w:p w14:paraId="7D15FBF3"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1</w:t>
            </w:r>
          </w:p>
          <w:p w14:paraId="088AC7FC" w14:textId="77E190D6" w:rsidR="006214DD" w:rsidRDefault="006214DD" w:rsidP="00010FAA">
            <w:pPr>
              <w:pStyle w:val="Tijeloteksta-uvlaka2"/>
              <w:spacing w:line="276" w:lineRule="auto"/>
              <w:ind w:left="0"/>
              <w:rPr>
                <w:rFonts w:ascii="Times New Roman" w:hAnsi="Times New Roman"/>
                <w:szCs w:val="24"/>
              </w:rPr>
            </w:pPr>
          </w:p>
          <w:p w14:paraId="4F26C1F2" w14:textId="77777777" w:rsidR="006214DD" w:rsidRPr="00880D59" w:rsidRDefault="006214DD" w:rsidP="009E5E14">
            <w:pPr>
              <w:pStyle w:val="Tijeloteksta-uvlaka2"/>
              <w:spacing w:line="276" w:lineRule="auto"/>
              <w:ind w:left="0"/>
              <w:jc w:val="center"/>
              <w:rPr>
                <w:rFonts w:ascii="Times New Roman" w:hAnsi="Times New Roman"/>
                <w:szCs w:val="24"/>
              </w:rPr>
            </w:pPr>
          </w:p>
          <w:p w14:paraId="2428483B" w14:textId="1D3C417E" w:rsidR="006214DD" w:rsidRDefault="00010FAA" w:rsidP="00010FAA">
            <w:pPr>
              <w:pStyle w:val="Tijeloteksta-uvlaka2"/>
              <w:spacing w:line="276" w:lineRule="auto"/>
              <w:ind w:left="0"/>
              <w:jc w:val="center"/>
              <w:rPr>
                <w:rFonts w:ascii="Times New Roman" w:hAnsi="Times New Roman"/>
                <w:szCs w:val="24"/>
              </w:rPr>
            </w:pPr>
            <w:r>
              <w:rPr>
                <w:rFonts w:ascii="Times New Roman" w:hAnsi="Times New Roman"/>
                <w:szCs w:val="24"/>
              </w:rPr>
              <w:t>1</w:t>
            </w:r>
          </w:p>
          <w:p w14:paraId="3867B9A7" w14:textId="77777777" w:rsidR="006214DD" w:rsidRPr="00880D59" w:rsidRDefault="006214DD" w:rsidP="009E5E14">
            <w:pPr>
              <w:pStyle w:val="Tijeloteksta-uvlaka2"/>
              <w:spacing w:line="276" w:lineRule="auto"/>
              <w:ind w:left="0"/>
              <w:jc w:val="center"/>
              <w:rPr>
                <w:rFonts w:ascii="Times New Roman" w:hAnsi="Times New Roman"/>
                <w:szCs w:val="24"/>
              </w:rPr>
            </w:pPr>
          </w:p>
          <w:p w14:paraId="7E4A1AAC"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t>2</w:t>
            </w:r>
          </w:p>
        </w:tc>
        <w:tc>
          <w:tcPr>
            <w:tcW w:w="3402" w:type="dxa"/>
          </w:tcPr>
          <w:p w14:paraId="7BEE44F9"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lastRenderedPageBreak/>
              <w:t>stručne suradnice</w:t>
            </w:r>
            <w:r>
              <w:rPr>
                <w:rFonts w:ascii="Times New Roman" w:hAnsi="Times New Roman"/>
                <w:szCs w:val="24"/>
              </w:rPr>
              <w:t xml:space="preserve"> pedagoginja</w:t>
            </w:r>
            <w:r w:rsidRPr="00880D59">
              <w:rPr>
                <w:rFonts w:ascii="Times New Roman" w:hAnsi="Times New Roman"/>
                <w:szCs w:val="24"/>
              </w:rPr>
              <w:t>,</w:t>
            </w:r>
            <w:r>
              <w:rPr>
                <w:rFonts w:ascii="Times New Roman" w:hAnsi="Times New Roman"/>
                <w:szCs w:val="24"/>
              </w:rPr>
              <w:t xml:space="preserve"> psihologinja i knjižničarka</w:t>
            </w:r>
            <w:r w:rsidRPr="00880D59">
              <w:rPr>
                <w:rFonts w:ascii="Times New Roman" w:hAnsi="Times New Roman"/>
                <w:szCs w:val="24"/>
              </w:rPr>
              <w:t xml:space="preserve"> razrednici,</w:t>
            </w:r>
          </w:p>
          <w:p w14:paraId="7ED8F479" w14:textId="77777777" w:rsidR="006214DD" w:rsidRPr="00880D59" w:rsidRDefault="006214DD" w:rsidP="009E5E14">
            <w:pPr>
              <w:pStyle w:val="Tijeloteksta-uvlaka2"/>
              <w:spacing w:line="276" w:lineRule="auto"/>
              <w:ind w:left="0"/>
              <w:jc w:val="center"/>
              <w:rPr>
                <w:rFonts w:ascii="Times New Roman" w:hAnsi="Times New Roman"/>
                <w:szCs w:val="24"/>
              </w:rPr>
            </w:pPr>
            <w:r w:rsidRPr="00880D59">
              <w:rPr>
                <w:rFonts w:ascii="Times New Roman" w:hAnsi="Times New Roman"/>
                <w:szCs w:val="24"/>
              </w:rPr>
              <w:lastRenderedPageBreak/>
              <w:t>vanjski suradnici</w:t>
            </w:r>
          </w:p>
          <w:p w14:paraId="6427B513" w14:textId="77777777" w:rsidR="006214DD" w:rsidRPr="00880D59" w:rsidRDefault="006214DD" w:rsidP="009E5E14">
            <w:pPr>
              <w:jc w:val="center"/>
              <w:rPr>
                <w:szCs w:val="24"/>
                <w:lang w:val="en-AU"/>
              </w:rPr>
            </w:pPr>
          </w:p>
          <w:p w14:paraId="625A8220" w14:textId="77777777" w:rsidR="006214DD" w:rsidRPr="00880D59" w:rsidRDefault="006214DD" w:rsidP="009E5E14">
            <w:pPr>
              <w:jc w:val="center"/>
              <w:rPr>
                <w:szCs w:val="24"/>
                <w:lang w:val="en-AU"/>
              </w:rPr>
            </w:pPr>
          </w:p>
          <w:p w14:paraId="453EF8DD" w14:textId="77777777" w:rsidR="006214DD" w:rsidRPr="00880D59" w:rsidRDefault="006214DD" w:rsidP="009E5E14">
            <w:pPr>
              <w:jc w:val="center"/>
              <w:rPr>
                <w:szCs w:val="24"/>
                <w:lang w:val="en-AU"/>
              </w:rPr>
            </w:pPr>
          </w:p>
          <w:p w14:paraId="1BDE1E10" w14:textId="77777777" w:rsidR="006214DD" w:rsidRPr="00880D59" w:rsidRDefault="006214DD" w:rsidP="009E5E14">
            <w:pPr>
              <w:jc w:val="center"/>
              <w:rPr>
                <w:szCs w:val="24"/>
                <w:lang w:val="en-AU"/>
              </w:rPr>
            </w:pPr>
          </w:p>
          <w:p w14:paraId="3334153E" w14:textId="77777777" w:rsidR="006214DD" w:rsidRPr="00880D59" w:rsidRDefault="006214DD" w:rsidP="009E5E14">
            <w:pPr>
              <w:jc w:val="center"/>
              <w:rPr>
                <w:szCs w:val="24"/>
                <w:lang w:val="en-AU"/>
              </w:rPr>
            </w:pPr>
          </w:p>
          <w:p w14:paraId="701FC5A9" w14:textId="77777777" w:rsidR="006214DD" w:rsidRPr="00880D59" w:rsidRDefault="006214DD" w:rsidP="009E5E14">
            <w:pPr>
              <w:jc w:val="center"/>
              <w:rPr>
                <w:szCs w:val="24"/>
                <w:lang w:val="en-AU"/>
              </w:rPr>
            </w:pPr>
          </w:p>
        </w:tc>
      </w:tr>
    </w:tbl>
    <w:p w14:paraId="1DF8D39C" w14:textId="77777777" w:rsidR="006214DD" w:rsidRDefault="006214DD" w:rsidP="006214DD">
      <w:pPr>
        <w:rPr>
          <w:szCs w:val="24"/>
        </w:rPr>
      </w:pPr>
    </w:p>
    <w:p w14:paraId="6DDABEF7" w14:textId="77777777" w:rsidR="006214DD" w:rsidRDefault="006214DD" w:rsidP="006214DD">
      <w:pPr>
        <w:rPr>
          <w:szCs w:val="24"/>
        </w:rPr>
      </w:pPr>
    </w:p>
    <w:p w14:paraId="7BDD0BE1" w14:textId="77777777" w:rsidR="006214DD" w:rsidRDefault="006214DD" w:rsidP="006214DD">
      <w:pPr>
        <w:rPr>
          <w:szCs w:val="24"/>
        </w:rPr>
      </w:pPr>
    </w:p>
    <w:p w14:paraId="6A1DA435" w14:textId="77777777" w:rsidR="006214DD" w:rsidRDefault="006214DD" w:rsidP="006214DD">
      <w:pPr>
        <w:rPr>
          <w:szCs w:val="24"/>
        </w:rPr>
      </w:pPr>
    </w:p>
    <w:p w14:paraId="0E316DA2" w14:textId="77777777" w:rsidR="006214DD" w:rsidRDefault="006214DD" w:rsidP="006214DD">
      <w:pPr>
        <w:rPr>
          <w:szCs w:val="24"/>
        </w:rPr>
      </w:pPr>
    </w:p>
    <w:p w14:paraId="1947944E" w14:textId="77777777" w:rsidR="006214DD" w:rsidRDefault="006214DD" w:rsidP="006214DD">
      <w:pPr>
        <w:rPr>
          <w:szCs w:val="24"/>
        </w:rPr>
      </w:pPr>
    </w:p>
    <w:p w14:paraId="6A112D81" w14:textId="77777777" w:rsidR="006214DD" w:rsidRDefault="006214DD" w:rsidP="006214DD">
      <w:pPr>
        <w:rPr>
          <w:szCs w:val="24"/>
        </w:rPr>
      </w:pPr>
    </w:p>
    <w:p w14:paraId="06366D76" w14:textId="2FFE71B8" w:rsidR="006214DD" w:rsidRPr="008F7FF8" w:rsidRDefault="006214DD" w:rsidP="008F7FF8">
      <w:pPr>
        <w:spacing w:after="160" w:line="259" w:lineRule="auto"/>
        <w:rPr>
          <w:szCs w:val="24"/>
        </w:rPr>
      </w:pPr>
    </w:p>
    <w:p w14:paraId="7111F772" w14:textId="77777777" w:rsidR="006214DD" w:rsidRPr="00880D59" w:rsidRDefault="006214DD" w:rsidP="006214DD">
      <w:pPr>
        <w:pStyle w:val="Naslov4"/>
        <w:rPr>
          <w:color w:val="FF0000"/>
        </w:rPr>
      </w:pPr>
      <w:r w:rsidRPr="00880D59">
        <w:lastRenderedPageBreak/>
        <w:t>RAD S UČITELJIMA</w:t>
      </w:r>
    </w:p>
    <w:tbl>
      <w:tblPr>
        <w:tblStyle w:val="TableGrid3"/>
        <w:tblW w:w="13740" w:type="dxa"/>
        <w:tblLook w:val="04A0" w:firstRow="1" w:lastRow="0" w:firstColumn="1" w:lastColumn="0" w:noHBand="0" w:noVBand="1"/>
      </w:tblPr>
      <w:tblGrid>
        <w:gridCol w:w="5660"/>
        <w:gridCol w:w="2835"/>
        <w:gridCol w:w="1843"/>
        <w:gridCol w:w="3402"/>
      </w:tblGrid>
      <w:tr w:rsidR="006214DD" w:rsidRPr="00880D59" w14:paraId="3F394EBF" w14:textId="77777777" w:rsidTr="00010FAA">
        <w:trPr>
          <w:trHeight w:val="466"/>
        </w:trPr>
        <w:tc>
          <w:tcPr>
            <w:tcW w:w="5660" w:type="dxa"/>
            <w:hideMark/>
          </w:tcPr>
          <w:p w14:paraId="594EB75D" w14:textId="77777777" w:rsidR="006214DD" w:rsidRPr="00880D59" w:rsidRDefault="006214DD" w:rsidP="009E5E14">
            <w:pPr>
              <w:pStyle w:val="Bezproreda"/>
              <w:spacing w:line="276" w:lineRule="auto"/>
              <w:jc w:val="center"/>
              <w:rPr>
                <w:rFonts w:ascii="Times New Roman" w:hAnsi="Times New Roman" w:cs="Times New Roman"/>
                <w:i/>
                <w:sz w:val="24"/>
                <w:szCs w:val="24"/>
                <w:lang w:val="en-AU" w:eastAsia="hr-HR"/>
              </w:rPr>
            </w:pPr>
            <w:r w:rsidRPr="00880D59">
              <w:rPr>
                <w:rFonts w:ascii="Times New Roman" w:hAnsi="Times New Roman" w:cs="Times New Roman"/>
                <w:i/>
                <w:sz w:val="24"/>
                <w:szCs w:val="24"/>
              </w:rPr>
              <w:t>Tema, opis aktivnosti</w:t>
            </w:r>
          </w:p>
        </w:tc>
        <w:tc>
          <w:tcPr>
            <w:tcW w:w="2835" w:type="dxa"/>
            <w:hideMark/>
          </w:tcPr>
          <w:p w14:paraId="3BDD5ACE" w14:textId="77777777" w:rsidR="006214DD" w:rsidRPr="00880D59" w:rsidRDefault="006214DD" w:rsidP="009E5E14">
            <w:pPr>
              <w:pStyle w:val="Bezproreda"/>
              <w:spacing w:line="276" w:lineRule="auto"/>
              <w:jc w:val="center"/>
              <w:rPr>
                <w:rFonts w:ascii="Times New Roman" w:hAnsi="Times New Roman" w:cs="Times New Roman"/>
                <w:b/>
                <w:i/>
                <w:sz w:val="24"/>
                <w:szCs w:val="24"/>
                <w:lang w:val="en-AU" w:eastAsia="hr-HR"/>
              </w:rPr>
            </w:pPr>
            <w:r w:rsidRPr="00880D59">
              <w:rPr>
                <w:rFonts w:ascii="Times New Roman" w:hAnsi="Times New Roman" w:cs="Times New Roman"/>
                <w:i/>
                <w:sz w:val="24"/>
                <w:szCs w:val="24"/>
              </w:rPr>
              <w:t>sudionici</w:t>
            </w:r>
          </w:p>
        </w:tc>
        <w:tc>
          <w:tcPr>
            <w:tcW w:w="1843" w:type="dxa"/>
            <w:hideMark/>
          </w:tcPr>
          <w:p w14:paraId="35F15984" w14:textId="77777777" w:rsidR="006214DD" w:rsidRPr="00880D59" w:rsidRDefault="006214DD" w:rsidP="009E5E14">
            <w:pPr>
              <w:pStyle w:val="Bezproreda"/>
              <w:spacing w:line="276" w:lineRule="auto"/>
              <w:jc w:val="center"/>
              <w:rPr>
                <w:rFonts w:ascii="Times New Roman" w:hAnsi="Times New Roman" w:cs="Times New Roman"/>
                <w:b/>
                <w:i/>
                <w:sz w:val="24"/>
                <w:szCs w:val="24"/>
                <w:lang w:val="en-AU" w:eastAsia="hr-HR"/>
              </w:rPr>
            </w:pPr>
            <w:r w:rsidRPr="00880D59">
              <w:rPr>
                <w:rFonts w:ascii="Times New Roman" w:hAnsi="Times New Roman" w:cs="Times New Roman"/>
                <w:i/>
                <w:sz w:val="24"/>
                <w:szCs w:val="24"/>
              </w:rPr>
              <w:t>Broj susreta</w:t>
            </w:r>
          </w:p>
        </w:tc>
        <w:tc>
          <w:tcPr>
            <w:tcW w:w="3402" w:type="dxa"/>
            <w:hideMark/>
          </w:tcPr>
          <w:p w14:paraId="0703FE24" w14:textId="77777777" w:rsidR="006214DD" w:rsidRPr="00880D59" w:rsidRDefault="006214DD" w:rsidP="009E5E14">
            <w:pPr>
              <w:pStyle w:val="Bezproreda"/>
              <w:spacing w:line="276" w:lineRule="auto"/>
              <w:jc w:val="center"/>
              <w:rPr>
                <w:rFonts w:ascii="Times New Roman" w:hAnsi="Times New Roman" w:cs="Times New Roman"/>
                <w:b/>
                <w:i/>
                <w:sz w:val="24"/>
                <w:szCs w:val="24"/>
                <w:lang w:val="en-AU" w:eastAsia="hr-HR"/>
              </w:rPr>
            </w:pPr>
            <w:r w:rsidRPr="00880D59">
              <w:rPr>
                <w:rFonts w:ascii="Times New Roman" w:hAnsi="Times New Roman" w:cs="Times New Roman"/>
                <w:i/>
                <w:sz w:val="24"/>
                <w:szCs w:val="24"/>
              </w:rPr>
              <w:t>Voditelj, suradnici</w:t>
            </w:r>
          </w:p>
        </w:tc>
      </w:tr>
      <w:tr w:rsidR="006214DD" w:rsidRPr="00880D59" w14:paraId="42975970" w14:textId="77777777" w:rsidTr="00010FAA">
        <w:tc>
          <w:tcPr>
            <w:tcW w:w="13740" w:type="dxa"/>
            <w:gridSpan w:val="4"/>
            <w:hideMark/>
          </w:tcPr>
          <w:p w14:paraId="148EBA8C" w14:textId="77777777" w:rsidR="006214DD" w:rsidRPr="00880D59" w:rsidRDefault="006214DD" w:rsidP="00457953">
            <w:pPr>
              <w:numPr>
                <w:ilvl w:val="0"/>
                <w:numId w:val="29"/>
              </w:numPr>
              <w:suppressAutoHyphens w:val="0"/>
              <w:textAlignment w:val="auto"/>
              <w:rPr>
                <w:b/>
                <w:szCs w:val="24"/>
                <w:lang w:val="en-AU"/>
              </w:rPr>
            </w:pPr>
            <w:r w:rsidRPr="00880D59">
              <w:rPr>
                <w:b/>
                <w:szCs w:val="24"/>
                <w:lang w:val="en-AU"/>
              </w:rPr>
              <w:t>Individualno savjetovanje o postupanju</w:t>
            </w:r>
          </w:p>
        </w:tc>
      </w:tr>
      <w:tr w:rsidR="006214DD" w:rsidRPr="00880D59" w14:paraId="6AD54B10" w14:textId="77777777" w:rsidTr="00010FAA">
        <w:tc>
          <w:tcPr>
            <w:tcW w:w="5660" w:type="dxa"/>
          </w:tcPr>
          <w:p w14:paraId="434EE997" w14:textId="77777777" w:rsidR="006214DD" w:rsidRPr="00010FAA" w:rsidRDefault="006214DD" w:rsidP="009E5E14">
            <w:pPr>
              <w:autoSpaceDE w:val="0"/>
              <w:autoSpaceDN w:val="0"/>
              <w:adjustRightInd w:val="0"/>
              <w:rPr>
                <w:szCs w:val="24"/>
                <w:lang w:val="en-AU"/>
              </w:rPr>
            </w:pPr>
            <w:r w:rsidRPr="00880D59">
              <w:rPr>
                <w:b/>
                <w:szCs w:val="24"/>
                <w:lang w:val="en-AU"/>
              </w:rPr>
              <w:t>O</w:t>
            </w:r>
            <w:r w:rsidRPr="00010FAA">
              <w:rPr>
                <w:szCs w:val="24"/>
                <w:lang w:val="en-AU"/>
              </w:rPr>
              <w:t>pće informacije</w:t>
            </w:r>
          </w:p>
          <w:p w14:paraId="45641FC5" w14:textId="77777777" w:rsidR="006214DD" w:rsidRPr="00010FAA" w:rsidRDefault="006214DD" w:rsidP="009E5E14">
            <w:pPr>
              <w:autoSpaceDE w:val="0"/>
              <w:autoSpaceDN w:val="0"/>
              <w:adjustRightInd w:val="0"/>
              <w:rPr>
                <w:szCs w:val="24"/>
              </w:rPr>
            </w:pPr>
            <w:r w:rsidRPr="00010FAA">
              <w:rPr>
                <w:szCs w:val="24"/>
              </w:rPr>
              <w:t xml:space="preserve">- upućivanje učitelja na postojeću literaturu i postojeće zakonske regulative </w:t>
            </w:r>
          </w:p>
          <w:p w14:paraId="2D23A135" w14:textId="77777777" w:rsidR="006214DD" w:rsidRPr="00010FAA" w:rsidRDefault="006214DD" w:rsidP="009E5E14">
            <w:pPr>
              <w:autoSpaceDE w:val="0"/>
              <w:autoSpaceDN w:val="0"/>
              <w:adjustRightInd w:val="0"/>
              <w:rPr>
                <w:szCs w:val="24"/>
              </w:rPr>
            </w:pPr>
            <w:r w:rsidRPr="00010FAA">
              <w:rPr>
                <w:szCs w:val="24"/>
              </w:rPr>
              <w:t xml:space="preserve">- planiranje sata razrednika (informacije kako provesti sat razrednika i radionicu s učenicima te dogovaranje tema za satove razrednika; ujedno sadržaj kurikuluma) </w:t>
            </w:r>
          </w:p>
          <w:p w14:paraId="4AEC4386" w14:textId="77777777" w:rsidR="006214DD" w:rsidRPr="00740D8F" w:rsidRDefault="006214DD" w:rsidP="009E5E14">
            <w:pPr>
              <w:rPr>
                <w:b/>
                <w:szCs w:val="24"/>
              </w:rPr>
            </w:pPr>
            <w:r w:rsidRPr="00010FAA">
              <w:rPr>
                <w:szCs w:val="24"/>
              </w:rPr>
              <w:t>Razredni projekt, briga o školi, humanitarne akcije... (koordinacija u razrednim projektima ili na razini škole- suradnja s GDCK, UNICEF, razne udruge i vanjska suradnja)</w:t>
            </w:r>
          </w:p>
        </w:tc>
        <w:tc>
          <w:tcPr>
            <w:tcW w:w="2835" w:type="dxa"/>
          </w:tcPr>
          <w:p w14:paraId="64E73A47" w14:textId="77777777" w:rsidR="006214DD" w:rsidRPr="00880D59" w:rsidRDefault="006214DD" w:rsidP="009E5E14">
            <w:pPr>
              <w:jc w:val="center"/>
              <w:rPr>
                <w:szCs w:val="24"/>
                <w:lang w:val="en-AU"/>
              </w:rPr>
            </w:pPr>
            <w:r w:rsidRPr="00880D59">
              <w:rPr>
                <w:szCs w:val="24"/>
                <w:lang w:val="en-AU"/>
              </w:rPr>
              <w:t>svi učitelji,</w:t>
            </w:r>
          </w:p>
          <w:p w14:paraId="15B3A464" w14:textId="77777777" w:rsidR="006214DD" w:rsidRDefault="006214DD" w:rsidP="009E5E14">
            <w:pPr>
              <w:jc w:val="center"/>
              <w:rPr>
                <w:szCs w:val="24"/>
                <w:lang w:val="en-AU"/>
              </w:rPr>
            </w:pPr>
            <w:r w:rsidRPr="00880D59">
              <w:rPr>
                <w:szCs w:val="24"/>
                <w:lang w:val="en-AU"/>
              </w:rPr>
              <w:t>stručn</w:t>
            </w:r>
            <w:r>
              <w:rPr>
                <w:szCs w:val="24"/>
                <w:lang w:val="en-AU"/>
              </w:rPr>
              <w:t>e</w:t>
            </w:r>
            <w:r w:rsidRPr="00880D59">
              <w:rPr>
                <w:szCs w:val="24"/>
                <w:lang w:val="en-AU"/>
              </w:rPr>
              <w:t xml:space="preserve"> suradnic</w:t>
            </w:r>
            <w:r>
              <w:rPr>
                <w:szCs w:val="24"/>
                <w:lang w:val="en-AU"/>
              </w:rPr>
              <w:t>e pedagoginja i psihologinja</w:t>
            </w:r>
          </w:p>
          <w:p w14:paraId="27B647B4" w14:textId="77777777" w:rsidR="006214DD" w:rsidRPr="00880D59" w:rsidRDefault="006214DD" w:rsidP="009E5E14">
            <w:pPr>
              <w:jc w:val="center"/>
              <w:rPr>
                <w:szCs w:val="24"/>
                <w:lang w:val="en-AU"/>
              </w:rPr>
            </w:pPr>
          </w:p>
        </w:tc>
        <w:tc>
          <w:tcPr>
            <w:tcW w:w="1843" w:type="dxa"/>
          </w:tcPr>
          <w:p w14:paraId="16E980C9" w14:textId="77777777" w:rsidR="006214DD" w:rsidRPr="00880D59" w:rsidRDefault="006214DD" w:rsidP="009E5E14">
            <w:pPr>
              <w:jc w:val="center"/>
              <w:rPr>
                <w:szCs w:val="24"/>
              </w:rPr>
            </w:pPr>
            <w:r w:rsidRPr="00880D59">
              <w:rPr>
                <w:szCs w:val="24"/>
              </w:rPr>
              <w:t>prema potrebi</w:t>
            </w:r>
          </w:p>
        </w:tc>
        <w:tc>
          <w:tcPr>
            <w:tcW w:w="3402" w:type="dxa"/>
          </w:tcPr>
          <w:p w14:paraId="16FE61EF" w14:textId="77777777" w:rsidR="006214DD" w:rsidRPr="00880D59" w:rsidRDefault="006214DD" w:rsidP="009E5E14">
            <w:pPr>
              <w:jc w:val="center"/>
              <w:rPr>
                <w:szCs w:val="24"/>
                <w:lang w:val="en-AU"/>
              </w:rPr>
            </w:pPr>
            <w:r w:rsidRPr="00880D59">
              <w:rPr>
                <w:szCs w:val="24"/>
                <w:lang w:val="en-AU"/>
              </w:rPr>
              <w:t>stručne suradnice pedagoginja, psihologinja</w:t>
            </w:r>
          </w:p>
          <w:p w14:paraId="37FFC92B" w14:textId="77777777" w:rsidR="006214DD" w:rsidRPr="00880D59" w:rsidRDefault="006214DD" w:rsidP="009E5E14">
            <w:pPr>
              <w:jc w:val="center"/>
              <w:rPr>
                <w:szCs w:val="24"/>
                <w:lang w:val="en-AU"/>
              </w:rPr>
            </w:pPr>
            <w:r w:rsidRPr="00880D59">
              <w:rPr>
                <w:szCs w:val="24"/>
                <w:lang w:val="en-AU"/>
              </w:rPr>
              <w:t>razrednici</w:t>
            </w:r>
          </w:p>
        </w:tc>
      </w:tr>
      <w:tr w:rsidR="006214DD" w:rsidRPr="00880D59" w14:paraId="7F052F0B" w14:textId="77777777" w:rsidTr="00010FAA">
        <w:tc>
          <w:tcPr>
            <w:tcW w:w="13740" w:type="dxa"/>
            <w:gridSpan w:val="4"/>
          </w:tcPr>
          <w:p w14:paraId="13AD99DB" w14:textId="77777777" w:rsidR="006214DD" w:rsidRPr="00880D59" w:rsidRDefault="006214DD" w:rsidP="00457953">
            <w:pPr>
              <w:numPr>
                <w:ilvl w:val="0"/>
                <w:numId w:val="29"/>
              </w:numPr>
              <w:suppressAutoHyphens w:val="0"/>
              <w:textAlignment w:val="auto"/>
              <w:rPr>
                <w:b/>
                <w:szCs w:val="24"/>
                <w:lang w:val="en-AU"/>
              </w:rPr>
            </w:pPr>
            <w:r w:rsidRPr="00880D59">
              <w:rPr>
                <w:b/>
                <w:szCs w:val="24"/>
              </w:rPr>
              <w:t xml:space="preserve">Grupni rad, </w:t>
            </w:r>
            <w:proofErr w:type="gramStart"/>
            <w:r w:rsidRPr="00880D59">
              <w:rPr>
                <w:b/>
                <w:szCs w:val="24"/>
              </w:rPr>
              <w:t>osnaživanje  za</w:t>
            </w:r>
            <w:proofErr w:type="gramEnd"/>
            <w:r w:rsidRPr="00880D59">
              <w:rPr>
                <w:b/>
                <w:szCs w:val="24"/>
              </w:rPr>
              <w:t xml:space="preserve"> rad na prevenciji problema u ponašanju </w:t>
            </w:r>
          </w:p>
          <w:p w14:paraId="05F40F8C" w14:textId="77777777" w:rsidR="006214DD" w:rsidRPr="00880D59" w:rsidRDefault="006214DD" w:rsidP="009E5E14">
            <w:pPr>
              <w:rPr>
                <w:szCs w:val="24"/>
                <w:lang w:val="en-AU"/>
              </w:rPr>
            </w:pPr>
            <w:r w:rsidRPr="00880D59">
              <w:rPr>
                <w:b/>
                <w:szCs w:val="24"/>
              </w:rPr>
              <w:t xml:space="preserve"> -nazivi radionica/predavanja/ aktivnosti  s učiteljima</w:t>
            </w:r>
          </w:p>
        </w:tc>
      </w:tr>
      <w:tr w:rsidR="006214DD" w:rsidRPr="00880D59" w14:paraId="1255102B" w14:textId="77777777" w:rsidTr="00010FAA">
        <w:tc>
          <w:tcPr>
            <w:tcW w:w="5660" w:type="dxa"/>
          </w:tcPr>
          <w:p w14:paraId="04EABA40" w14:textId="77777777" w:rsidR="006214DD" w:rsidRPr="00010FAA" w:rsidRDefault="006214DD" w:rsidP="009E5E14">
            <w:pPr>
              <w:autoSpaceDE w:val="0"/>
              <w:autoSpaceDN w:val="0"/>
              <w:adjustRightInd w:val="0"/>
              <w:rPr>
                <w:szCs w:val="24"/>
              </w:rPr>
            </w:pPr>
            <w:r w:rsidRPr="00010FAA">
              <w:rPr>
                <w:szCs w:val="24"/>
              </w:rPr>
              <w:t xml:space="preserve">Prijedlog mogućih tema: </w:t>
            </w:r>
          </w:p>
          <w:p w14:paraId="3BF7E977" w14:textId="77777777" w:rsidR="006214DD" w:rsidRPr="00010FAA" w:rsidRDefault="006214DD" w:rsidP="009E5E14">
            <w:pPr>
              <w:rPr>
                <w:szCs w:val="24"/>
              </w:rPr>
            </w:pPr>
            <w:r w:rsidRPr="00010FAA">
              <w:rPr>
                <w:szCs w:val="24"/>
              </w:rPr>
              <w:t>- održivi razvoj</w:t>
            </w:r>
          </w:p>
          <w:p w14:paraId="30C44742" w14:textId="77777777" w:rsidR="006214DD" w:rsidRPr="00010FAA" w:rsidRDefault="006214DD" w:rsidP="009E5E14">
            <w:pPr>
              <w:rPr>
                <w:szCs w:val="24"/>
              </w:rPr>
            </w:pPr>
            <w:r w:rsidRPr="00010FAA">
              <w:rPr>
                <w:szCs w:val="24"/>
              </w:rPr>
              <w:t>-diseminacija znanja u okviru Erasmus+ projekta</w:t>
            </w:r>
          </w:p>
          <w:p w14:paraId="74EE7E53" w14:textId="77777777" w:rsidR="006214DD" w:rsidRPr="00010FAA" w:rsidRDefault="006214DD" w:rsidP="009E5E14">
            <w:pPr>
              <w:rPr>
                <w:szCs w:val="24"/>
              </w:rPr>
            </w:pPr>
          </w:p>
          <w:p w14:paraId="7C711DB3" w14:textId="77777777" w:rsidR="006214DD" w:rsidRPr="00010FAA" w:rsidRDefault="006214DD" w:rsidP="009E5E14">
            <w:pPr>
              <w:rPr>
                <w:szCs w:val="24"/>
              </w:rPr>
            </w:pPr>
          </w:p>
          <w:p w14:paraId="1A8D5D6E" w14:textId="77777777" w:rsidR="006214DD" w:rsidRPr="00010FAA" w:rsidRDefault="006214DD" w:rsidP="009E5E14">
            <w:pPr>
              <w:rPr>
                <w:bCs/>
                <w:szCs w:val="24"/>
              </w:rPr>
            </w:pPr>
            <w:r w:rsidRPr="00010FAA">
              <w:rPr>
                <w:szCs w:val="24"/>
              </w:rPr>
              <w:t>-stručni webinari tijekom godine</w:t>
            </w:r>
          </w:p>
          <w:p w14:paraId="3C46131D" w14:textId="77777777" w:rsidR="006214DD" w:rsidRPr="00880D59" w:rsidRDefault="006214DD" w:rsidP="009E5E14">
            <w:pPr>
              <w:rPr>
                <w:b/>
                <w:szCs w:val="24"/>
              </w:rPr>
            </w:pPr>
          </w:p>
        </w:tc>
        <w:tc>
          <w:tcPr>
            <w:tcW w:w="2835" w:type="dxa"/>
          </w:tcPr>
          <w:p w14:paraId="67580451" w14:textId="77777777" w:rsidR="006214DD" w:rsidRDefault="006214DD" w:rsidP="009E5E14">
            <w:pPr>
              <w:jc w:val="center"/>
              <w:rPr>
                <w:szCs w:val="24"/>
                <w:lang w:val="en-AU"/>
              </w:rPr>
            </w:pPr>
          </w:p>
          <w:p w14:paraId="36AA8DE3" w14:textId="77777777" w:rsidR="006214DD" w:rsidRDefault="006214DD" w:rsidP="009E5E14">
            <w:pPr>
              <w:jc w:val="center"/>
              <w:rPr>
                <w:szCs w:val="24"/>
                <w:lang w:val="en-AU"/>
              </w:rPr>
            </w:pPr>
            <w:r>
              <w:rPr>
                <w:szCs w:val="24"/>
                <w:lang w:val="en-AU"/>
              </w:rPr>
              <w:t>Svi učitelji</w:t>
            </w:r>
          </w:p>
          <w:p w14:paraId="48121DF9" w14:textId="77777777" w:rsidR="006214DD" w:rsidRDefault="006214DD" w:rsidP="009E5E14">
            <w:pPr>
              <w:jc w:val="center"/>
              <w:rPr>
                <w:szCs w:val="24"/>
                <w:lang w:val="en-AU"/>
              </w:rPr>
            </w:pPr>
            <w:r>
              <w:rPr>
                <w:szCs w:val="24"/>
                <w:lang w:val="en-AU"/>
              </w:rPr>
              <w:t>Svi učitelji</w:t>
            </w:r>
          </w:p>
          <w:p w14:paraId="7A14B17F" w14:textId="77777777" w:rsidR="006214DD" w:rsidRDefault="006214DD" w:rsidP="009E5E14">
            <w:pPr>
              <w:jc w:val="center"/>
              <w:rPr>
                <w:szCs w:val="24"/>
                <w:lang w:val="en-AU"/>
              </w:rPr>
            </w:pPr>
          </w:p>
          <w:p w14:paraId="06EA3F64" w14:textId="77777777" w:rsidR="006214DD" w:rsidRDefault="006214DD" w:rsidP="009E5E14">
            <w:pPr>
              <w:jc w:val="center"/>
              <w:rPr>
                <w:szCs w:val="24"/>
                <w:lang w:val="en-AU"/>
              </w:rPr>
            </w:pPr>
          </w:p>
          <w:p w14:paraId="638E8251" w14:textId="77777777" w:rsidR="006214DD" w:rsidRDefault="006214DD" w:rsidP="009E5E14">
            <w:pPr>
              <w:rPr>
                <w:szCs w:val="24"/>
                <w:lang w:val="en-AU"/>
              </w:rPr>
            </w:pPr>
          </w:p>
          <w:p w14:paraId="6D2A56F5" w14:textId="77777777" w:rsidR="006214DD" w:rsidRPr="00880D59" w:rsidRDefault="006214DD" w:rsidP="009E5E14">
            <w:pPr>
              <w:jc w:val="center"/>
              <w:rPr>
                <w:szCs w:val="24"/>
                <w:lang w:val="en-AU"/>
              </w:rPr>
            </w:pPr>
            <w:r>
              <w:rPr>
                <w:szCs w:val="24"/>
                <w:lang w:val="en-AU"/>
              </w:rPr>
              <w:t>Svi učitelji</w:t>
            </w:r>
          </w:p>
        </w:tc>
        <w:tc>
          <w:tcPr>
            <w:tcW w:w="1843" w:type="dxa"/>
          </w:tcPr>
          <w:p w14:paraId="0C56E6AC" w14:textId="444A895C" w:rsidR="006214DD" w:rsidRDefault="006214DD" w:rsidP="00010FAA">
            <w:pPr>
              <w:rPr>
                <w:szCs w:val="24"/>
              </w:rPr>
            </w:pPr>
          </w:p>
          <w:p w14:paraId="7CDC1D16" w14:textId="77777777" w:rsidR="006214DD" w:rsidRDefault="006214DD" w:rsidP="009E5E14">
            <w:pPr>
              <w:jc w:val="center"/>
              <w:rPr>
                <w:szCs w:val="24"/>
              </w:rPr>
            </w:pPr>
            <w:r>
              <w:rPr>
                <w:szCs w:val="24"/>
              </w:rPr>
              <w:t>Tijekom godine</w:t>
            </w:r>
          </w:p>
          <w:p w14:paraId="2354D592" w14:textId="77777777" w:rsidR="006214DD" w:rsidRDefault="006214DD" w:rsidP="009E5E14">
            <w:pPr>
              <w:jc w:val="center"/>
              <w:rPr>
                <w:szCs w:val="24"/>
              </w:rPr>
            </w:pPr>
          </w:p>
          <w:p w14:paraId="08921031" w14:textId="77777777" w:rsidR="006214DD" w:rsidRDefault="006214DD" w:rsidP="009E5E14">
            <w:pPr>
              <w:jc w:val="center"/>
              <w:rPr>
                <w:szCs w:val="24"/>
              </w:rPr>
            </w:pPr>
          </w:p>
          <w:p w14:paraId="6683EC95" w14:textId="77777777" w:rsidR="006214DD" w:rsidRDefault="006214DD" w:rsidP="009E5E14">
            <w:pPr>
              <w:jc w:val="center"/>
              <w:rPr>
                <w:szCs w:val="24"/>
              </w:rPr>
            </w:pPr>
          </w:p>
          <w:p w14:paraId="6E180697" w14:textId="77777777" w:rsidR="006214DD" w:rsidRDefault="006214DD" w:rsidP="009E5E14">
            <w:pPr>
              <w:jc w:val="center"/>
              <w:rPr>
                <w:szCs w:val="24"/>
              </w:rPr>
            </w:pPr>
            <w:r>
              <w:rPr>
                <w:szCs w:val="24"/>
              </w:rPr>
              <w:t>Tijekom godine</w:t>
            </w:r>
          </w:p>
          <w:p w14:paraId="2AC1AF5D" w14:textId="77777777" w:rsidR="006214DD" w:rsidRPr="00880D59" w:rsidRDefault="006214DD" w:rsidP="009E5E14">
            <w:pPr>
              <w:rPr>
                <w:szCs w:val="24"/>
              </w:rPr>
            </w:pPr>
          </w:p>
        </w:tc>
        <w:tc>
          <w:tcPr>
            <w:tcW w:w="3402" w:type="dxa"/>
          </w:tcPr>
          <w:p w14:paraId="63715AD3" w14:textId="77777777" w:rsidR="006214DD" w:rsidRPr="007E1FB7" w:rsidRDefault="006214DD" w:rsidP="009E5E14">
            <w:pPr>
              <w:jc w:val="center"/>
              <w:rPr>
                <w:szCs w:val="24"/>
                <w:lang w:val="en-AU"/>
              </w:rPr>
            </w:pPr>
          </w:p>
          <w:p w14:paraId="0EB63AE7" w14:textId="77777777" w:rsidR="006214DD" w:rsidRDefault="006214DD" w:rsidP="009E5E14">
            <w:pPr>
              <w:jc w:val="center"/>
              <w:rPr>
                <w:szCs w:val="24"/>
              </w:rPr>
            </w:pPr>
            <w:r w:rsidRPr="00830DFF">
              <w:rPr>
                <w:szCs w:val="24"/>
                <w:lang w:val="en-AU"/>
              </w:rPr>
              <w:t>Erasmus tim</w:t>
            </w:r>
          </w:p>
          <w:p w14:paraId="7FFE791F" w14:textId="77777777" w:rsidR="006214DD" w:rsidRDefault="006214DD" w:rsidP="009E5E14">
            <w:pPr>
              <w:jc w:val="center"/>
              <w:rPr>
                <w:szCs w:val="24"/>
              </w:rPr>
            </w:pPr>
            <w:r>
              <w:rPr>
                <w:szCs w:val="24"/>
              </w:rPr>
              <w:t>Erasmus tim</w:t>
            </w:r>
          </w:p>
          <w:p w14:paraId="607985DB" w14:textId="77777777" w:rsidR="006214DD" w:rsidRDefault="006214DD" w:rsidP="009E5E14">
            <w:pPr>
              <w:jc w:val="center"/>
              <w:rPr>
                <w:szCs w:val="24"/>
              </w:rPr>
            </w:pPr>
          </w:p>
          <w:p w14:paraId="31111C78" w14:textId="77777777" w:rsidR="006214DD" w:rsidRDefault="006214DD" w:rsidP="009E5E14">
            <w:pPr>
              <w:jc w:val="center"/>
              <w:rPr>
                <w:szCs w:val="24"/>
              </w:rPr>
            </w:pPr>
          </w:p>
          <w:p w14:paraId="787DEF5F" w14:textId="77777777" w:rsidR="006214DD" w:rsidRPr="00880D59" w:rsidRDefault="006214DD" w:rsidP="009E5E14">
            <w:pPr>
              <w:jc w:val="center"/>
              <w:rPr>
                <w:szCs w:val="24"/>
                <w:lang w:val="en-AU"/>
              </w:rPr>
            </w:pPr>
            <w:r w:rsidRPr="00880D59">
              <w:rPr>
                <w:szCs w:val="24"/>
              </w:rPr>
              <w:t>suradnja sa stručnjacima, vanjskim suradnicima odgovarajućih profila</w:t>
            </w:r>
          </w:p>
        </w:tc>
      </w:tr>
      <w:tr w:rsidR="006214DD" w:rsidRPr="00880D59" w14:paraId="3002CD48" w14:textId="77777777" w:rsidTr="00010FAA">
        <w:tc>
          <w:tcPr>
            <w:tcW w:w="13740" w:type="dxa"/>
            <w:gridSpan w:val="4"/>
          </w:tcPr>
          <w:p w14:paraId="6459F073" w14:textId="77777777" w:rsidR="006214DD" w:rsidRPr="00880D59" w:rsidRDefault="006214DD" w:rsidP="00457953">
            <w:pPr>
              <w:numPr>
                <w:ilvl w:val="0"/>
                <w:numId w:val="29"/>
              </w:numPr>
              <w:suppressAutoHyphens w:val="0"/>
              <w:ind w:left="641" w:hanging="357"/>
              <w:textAlignment w:val="auto"/>
              <w:rPr>
                <w:b/>
                <w:szCs w:val="24"/>
                <w:lang w:val="en-AU"/>
              </w:rPr>
            </w:pPr>
            <w:r w:rsidRPr="00880D59">
              <w:rPr>
                <w:b/>
                <w:szCs w:val="24"/>
                <w:lang w:val="en-AU"/>
              </w:rPr>
              <w:t>Unapređenje kvalitete rada s učenicima s teškoćama</w:t>
            </w:r>
          </w:p>
          <w:p w14:paraId="696A59C5" w14:textId="77777777" w:rsidR="006214DD" w:rsidRPr="00880D59" w:rsidRDefault="006214DD" w:rsidP="009E5E14">
            <w:pPr>
              <w:rPr>
                <w:szCs w:val="24"/>
                <w:lang w:val="en-AU"/>
              </w:rPr>
            </w:pPr>
          </w:p>
        </w:tc>
      </w:tr>
      <w:tr w:rsidR="006214DD" w:rsidRPr="00880D59" w14:paraId="4AE8A9E3" w14:textId="77777777" w:rsidTr="00010FAA">
        <w:tc>
          <w:tcPr>
            <w:tcW w:w="5660" w:type="dxa"/>
          </w:tcPr>
          <w:p w14:paraId="768A2084" w14:textId="77777777" w:rsidR="006214DD" w:rsidRPr="00010FAA" w:rsidRDefault="006214DD" w:rsidP="009E5E14">
            <w:pPr>
              <w:rPr>
                <w:szCs w:val="24"/>
                <w:lang w:val="en-AU"/>
              </w:rPr>
            </w:pPr>
            <w:r w:rsidRPr="00010FAA">
              <w:rPr>
                <w:szCs w:val="24"/>
                <w:lang w:val="en-AU"/>
              </w:rPr>
              <w:t>-mogućnost individualnog savjetovanja po potrebi</w:t>
            </w:r>
          </w:p>
        </w:tc>
        <w:tc>
          <w:tcPr>
            <w:tcW w:w="2835" w:type="dxa"/>
          </w:tcPr>
          <w:p w14:paraId="2C0E4E3B" w14:textId="77777777" w:rsidR="006214DD" w:rsidRDefault="006214DD" w:rsidP="009E5E14">
            <w:pPr>
              <w:jc w:val="center"/>
              <w:rPr>
                <w:szCs w:val="24"/>
                <w:lang w:val="en-AU"/>
              </w:rPr>
            </w:pPr>
            <w:r w:rsidRPr="00880D59">
              <w:rPr>
                <w:szCs w:val="24"/>
                <w:lang w:val="en-AU"/>
              </w:rPr>
              <w:t>svi učitelji</w:t>
            </w:r>
          </w:p>
          <w:p w14:paraId="3BDC0506" w14:textId="77777777" w:rsidR="006214DD" w:rsidRPr="00880D59" w:rsidRDefault="006214DD" w:rsidP="009E5E14">
            <w:pPr>
              <w:rPr>
                <w:szCs w:val="24"/>
                <w:lang w:val="en-AU"/>
              </w:rPr>
            </w:pPr>
          </w:p>
        </w:tc>
        <w:tc>
          <w:tcPr>
            <w:tcW w:w="1843" w:type="dxa"/>
          </w:tcPr>
          <w:p w14:paraId="02B99DFC" w14:textId="77777777" w:rsidR="006214DD" w:rsidRPr="00880D59" w:rsidRDefault="006214DD" w:rsidP="009E5E14">
            <w:pPr>
              <w:jc w:val="center"/>
              <w:rPr>
                <w:szCs w:val="24"/>
              </w:rPr>
            </w:pPr>
            <w:r>
              <w:rPr>
                <w:szCs w:val="24"/>
              </w:rPr>
              <w:t>Tijekom godine</w:t>
            </w:r>
          </w:p>
        </w:tc>
        <w:tc>
          <w:tcPr>
            <w:tcW w:w="3402" w:type="dxa"/>
          </w:tcPr>
          <w:p w14:paraId="25EE881E" w14:textId="77777777" w:rsidR="006214DD" w:rsidRPr="00880D59" w:rsidRDefault="006214DD" w:rsidP="009E5E14">
            <w:pPr>
              <w:jc w:val="center"/>
              <w:rPr>
                <w:szCs w:val="24"/>
                <w:lang w:val="en-AU"/>
              </w:rPr>
            </w:pPr>
            <w:r>
              <w:rPr>
                <w:szCs w:val="24"/>
                <w:lang w:val="en-AU"/>
              </w:rPr>
              <w:t>s</w:t>
            </w:r>
            <w:r w:rsidRPr="00880D59">
              <w:rPr>
                <w:szCs w:val="24"/>
                <w:lang w:val="en-AU"/>
              </w:rPr>
              <w:t>tručna služba škole</w:t>
            </w:r>
          </w:p>
        </w:tc>
      </w:tr>
    </w:tbl>
    <w:p w14:paraId="5ACA42C7" w14:textId="77777777" w:rsidR="006214DD" w:rsidRPr="00880D59" w:rsidRDefault="006214DD" w:rsidP="006214DD">
      <w:pPr>
        <w:rPr>
          <w:i/>
          <w:color w:val="FF0000"/>
          <w:szCs w:val="24"/>
        </w:rPr>
      </w:pPr>
    </w:p>
    <w:p w14:paraId="1B980BC9" w14:textId="7BD96201" w:rsidR="006214DD" w:rsidRDefault="006214DD">
      <w:pPr>
        <w:rPr>
          <w:rFonts w:ascii="Arial" w:hAnsi="Arial" w:cs="Arial"/>
        </w:rPr>
      </w:pPr>
    </w:p>
    <w:p w14:paraId="5D91B77F" w14:textId="77777777" w:rsidR="00010FAA" w:rsidRDefault="00010FAA">
      <w:pPr>
        <w:rPr>
          <w:rFonts w:ascii="Arial" w:hAnsi="Arial" w:cs="Arial"/>
        </w:rPr>
      </w:pPr>
    </w:p>
    <w:p w14:paraId="3243F3EC" w14:textId="77777777" w:rsidR="001A1D69" w:rsidRPr="007E151D" w:rsidRDefault="00C417C8" w:rsidP="00C417C8">
      <w:pPr>
        <w:pStyle w:val="Naslov1"/>
        <w:rPr>
          <w:rFonts w:ascii="Arial" w:hAnsi="Arial" w:cs="Arial"/>
          <w:i w:val="0"/>
          <w:color w:val="FF0000"/>
          <w:sz w:val="28"/>
          <w:szCs w:val="28"/>
        </w:rPr>
      </w:pPr>
      <w:bookmarkStart w:id="62" w:name="_Toc115346425"/>
      <w:r w:rsidRPr="007E151D">
        <w:rPr>
          <w:rFonts w:ascii="Arial" w:hAnsi="Arial" w:cs="Arial"/>
          <w:i w:val="0"/>
          <w:color w:val="FF0000"/>
          <w:sz w:val="28"/>
          <w:szCs w:val="28"/>
        </w:rPr>
        <w:lastRenderedPageBreak/>
        <w:t>9. PLAN I PRO</w:t>
      </w:r>
      <w:r w:rsidR="00FD44D8" w:rsidRPr="007E151D">
        <w:rPr>
          <w:rFonts w:ascii="Arial" w:hAnsi="Arial" w:cs="Arial"/>
          <w:i w:val="0"/>
          <w:color w:val="FF0000"/>
          <w:sz w:val="28"/>
          <w:szCs w:val="28"/>
        </w:rPr>
        <w:t>GRAM INVESTICIJA</w:t>
      </w:r>
      <w:bookmarkEnd w:id="62"/>
    </w:p>
    <w:p w14:paraId="73F165EB" w14:textId="77777777" w:rsidR="001A1D69" w:rsidRDefault="001A1D69">
      <w:pPr>
        <w:ind w:left="360" w:hanging="720"/>
        <w:jc w:val="both"/>
        <w:rPr>
          <w:b/>
          <w:bCs/>
          <w:color w:val="000000"/>
          <w:szCs w:val="24"/>
        </w:rPr>
      </w:pPr>
    </w:p>
    <w:p w14:paraId="0EDFE9A0" w14:textId="77777777" w:rsidR="001A1D69" w:rsidRPr="008F7FF8" w:rsidRDefault="001A1D69">
      <w:pPr>
        <w:tabs>
          <w:tab w:val="left" w:pos="960"/>
        </w:tabs>
        <w:jc w:val="both"/>
        <w:rPr>
          <w:color w:val="FF0000"/>
        </w:rPr>
      </w:pPr>
    </w:p>
    <w:p w14:paraId="3F125F57" w14:textId="77777777" w:rsidR="001A1D69" w:rsidRPr="008F7FF8" w:rsidRDefault="001A1D69">
      <w:pPr>
        <w:tabs>
          <w:tab w:val="left" w:pos="960"/>
        </w:tabs>
        <w:jc w:val="both"/>
        <w:rPr>
          <w:color w:val="FF0000"/>
        </w:rPr>
      </w:pPr>
    </w:p>
    <w:p w14:paraId="3EE059A2" w14:textId="77777777" w:rsidR="001A1D69" w:rsidRPr="008F7FF8" w:rsidRDefault="00FD44D8" w:rsidP="00457953">
      <w:pPr>
        <w:pStyle w:val="Odlomakpopisa"/>
        <w:numPr>
          <w:ilvl w:val="0"/>
          <w:numId w:val="24"/>
        </w:numPr>
        <w:tabs>
          <w:tab w:val="left" w:pos="960"/>
        </w:tabs>
        <w:spacing w:line="276" w:lineRule="auto"/>
        <w:jc w:val="both"/>
        <w:rPr>
          <w:rFonts w:ascii="Arial" w:hAnsi="Arial" w:cs="Arial"/>
          <w:color w:val="FF0000"/>
        </w:rPr>
      </w:pPr>
      <w:r w:rsidRPr="008F7FF8">
        <w:rPr>
          <w:rFonts w:ascii="Arial" w:hAnsi="Arial" w:cs="Arial"/>
          <w:color w:val="FF0000"/>
        </w:rPr>
        <w:t>ENERGETSKA OBNOVA ZGRADE NASTAVNO SPORTSKE DVORANE U MAGADENOVCU</w:t>
      </w:r>
    </w:p>
    <w:p w14:paraId="3FDB6B33" w14:textId="77777777" w:rsidR="001A1D69" w:rsidRPr="008F7FF8" w:rsidRDefault="00FD44D8" w:rsidP="003823D2">
      <w:pPr>
        <w:tabs>
          <w:tab w:val="left" w:pos="960"/>
        </w:tabs>
        <w:spacing w:line="276" w:lineRule="auto"/>
        <w:jc w:val="both"/>
        <w:rPr>
          <w:rFonts w:ascii="Arial" w:hAnsi="Arial" w:cs="Arial"/>
          <w:color w:val="FF0000"/>
        </w:rPr>
      </w:pPr>
      <w:r w:rsidRPr="008F7FF8">
        <w:rPr>
          <w:rFonts w:ascii="Arial" w:hAnsi="Arial" w:cs="Arial"/>
          <w:color w:val="FF0000"/>
        </w:rPr>
        <w:t>Sredstvima Osječko- branjske županije započela je sanacija i energetska obnova sjevernog i istočnog pročelja zgrade dvorane te sanacija dimnjaka</w:t>
      </w:r>
      <w:r w:rsidR="003823D2" w:rsidRPr="008F7FF8">
        <w:rPr>
          <w:rFonts w:ascii="Arial" w:hAnsi="Arial" w:cs="Arial"/>
          <w:color w:val="FF0000"/>
        </w:rPr>
        <w:t xml:space="preserve"> i </w:t>
      </w:r>
      <w:r w:rsidRPr="008F7FF8">
        <w:rPr>
          <w:rFonts w:ascii="Arial" w:hAnsi="Arial" w:cs="Arial"/>
          <w:color w:val="FF0000"/>
        </w:rPr>
        <w:t xml:space="preserve">kotlovnice centralnog grijanja objekta.  </w:t>
      </w:r>
    </w:p>
    <w:p w14:paraId="5FAC6B14" w14:textId="77777777" w:rsidR="001A1D69" w:rsidRPr="008F7FF8" w:rsidRDefault="001A1D69" w:rsidP="003823D2">
      <w:pPr>
        <w:tabs>
          <w:tab w:val="left" w:pos="960"/>
        </w:tabs>
        <w:spacing w:line="276" w:lineRule="auto"/>
        <w:jc w:val="both"/>
        <w:rPr>
          <w:rFonts w:ascii="Arial" w:hAnsi="Arial" w:cs="Arial"/>
          <w:color w:val="FF0000"/>
        </w:rPr>
      </w:pPr>
    </w:p>
    <w:p w14:paraId="7494B927" w14:textId="77777777" w:rsidR="001A1D69" w:rsidRPr="008F7FF8" w:rsidRDefault="00FD44D8" w:rsidP="00457953">
      <w:pPr>
        <w:pStyle w:val="Odlomakpopisa"/>
        <w:numPr>
          <w:ilvl w:val="0"/>
          <w:numId w:val="24"/>
        </w:numPr>
        <w:spacing w:line="276" w:lineRule="auto"/>
        <w:jc w:val="both"/>
        <w:rPr>
          <w:rFonts w:ascii="Arial" w:hAnsi="Arial" w:cs="Arial"/>
          <w:color w:val="FF0000"/>
        </w:rPr>
      </w:pPr>
      <w:r w:rsidRPr="008F7FF8">
        <w:rPr>
          <w:rFonts w:ascii="Arial" w:hAnsi="Arial" w:cs="Arial"/>
          <w:color w:val="FF0000"/>
        </w:rPr>
        <w:t>ADAPTACIJA PODRUČNIH ŠKOLA U KUĆANCIMA I LACIĆIMA</w:t>
      </w:r>
    </w:p>
    <w:p w14:paraId="088FF3AC" w14:textId="77777777" w:rsidR="001A1D69" w:rsidRPr="008F7FF8" w:rsidRDefault="00FD44D8" w:rsidP="003823D2">
      <w:pPr>
        <w:spacing w:line="276" w:lineRule="auto"/>
        <w:jc w:val="both"/>
        <w:rPr>
          <w:rFonts w:ascii="Arial" w:hAnsi="Arial" w:cs="Arial"/>
          <w:color w:val="FF0000"/>
        </w:rPr>
      </w:pPr>
      <w:r w:rsidRPr="008F7FF8">
        <w:rPr>
          <w:rFonts w:ascii="Arial" w:hAnsi="Arial" w:cs="Arial"/>
          <w:color w:val="FF0000"/>
        </w:rPr>
        <w:t>Za prioritetnu obnovu i sanaciju predloženi su objekti područnih od</w:t>
      </w:r>
      <w:r w:rsidR="003823D2" w:rsidRPr="008F7FF8">
        <w:rPr>
          <w:rFonts w:ascii="Arial" w:hAnsi="Arial" w:cs="Arial"/>
          <w:color w:val="FF0000"/>
        </w:rPr>
        <w:t>jela u Lacićima i Kućancima. U L</w:t>
      </w:r>
      <w:r w:rsidRPr="008F7FF8">
        <w:rPr>
          <w:rFonts w:ascii="Arial" w:hAnsi="Arial" w:cs="Arial"/>
          <w:color w:val="FF0000"/>
        </w:rPr>
        <w:t>acićima je potrebno sanirati sjeverno pročelje</w:t>
      </w:r>
      <w:r w:rsidR="003823D2" w:rsidRPr="008F7FF8">
        <w:rPr>
          <w:rFonts w:ascii="Arial" w:hAnsi="Arial" w:cs="Arial"/>
          <w:color w:val="FF0000"/>
        </w:rPr>
        <w:t xml:space="preserve"> zgrade, a zgrada škole u K</w:t>
      </w:r>
      <w:r w:rsidRPr="008F7FF8">
        <w:rPr>
          <w:rFonts w:ascii="Arial" w:hAnsi="Arial" w:cs="Arial"/>
          <w:color w:val="FF0000"/>
        </w:rPr>
        <w:t xml:space="preserve">ućancima treba potpuno novu fasadu odnosno enegetsku ovojnicu. </w:t>
      </w:r>
    </w:p>
    <w:p w14:paraId="1583D38C" w14:textId="77777777" w:rsidR="003823D2" w:rsidRPr="008F7FF8" w:rsidRDefault="00FD44D8" w:rsidP="003823D2">
      <w:pPr>
        <w:spacing w:line="276" w:lineRule="auto"/>
        <w:ind w:left="360"/>
        <w:jc w:val="both"/>
        <w:rPr>
          <w:rFonts w:ascii="Arial" w:hAnsi="Arial" w:cs="Arial"/>
          <w:color w:val="FF0000"/>
        </w:rPr>
      </w:pPr>
      <w:r w:rsidRPr="008F7FF8">
        <w:rPr>
          <w:rFonts w:ascii="Arial" w:hAnsi="Arial" w:cs="Arial"/>
          <w:color w:val="FF0000"/>
        </w:rPr>
        <w:t xml:space="preserve">      </w:t>
      </w:r>
    </w:p>
    <w:p w14:paraId="7D574EF6" w14:textId="77777777" w:rsidR="001A1D69" w:rsidRPr="008F7FF8" w:rsidRDefault="003823D2" w:rsidP="00457953">
      <w:pPr>
        <w:pStyle w:val="Odlomakpopisa"/>
        <w:numPr>
          <w:ilvl w:val="0"/>
          <w:numId w:val="24"/>
        </w:numPr>
        <w:spacing w:line="276" w:lineRule="auto"/>
        <w:jc w:val="both"/>
        <w:rPr>
          <w:rFonts w:ascii="Arial" w:hAnsi="Arial" w:cs="Arial"/>
          <w:color w:val="FF0000"/>
        </w:rPr>
      </w:pPr>
      <w:r w:rsidRPr="008F7FF8">
        <w:rPr>
          <w:rFonts w:ascii="Arial" w:hAnsi="Arial" w:cs="Arial"/>
          <w:color w:val="FF0000"/>
        </w:rPr>
        <w:t>P</w:t>
      </w:r>
      <w:r w:rsidR="00FD44D8" w:rsidRPr="008F7FF8">
        <w:rPr>
          <w:rFonts w:ascii="Arial" w:hAnsi="Arial" w:cs="Arial"/>
          <w:color w:val="FF0000"/>
        </w:rPr>
        <w:t xml:space="preserve">OPRAVAK LIMARIJE ŠKOLSKIH ZGRADA </w:t>
      </w:r>
    </w:p>
    <w:p w14:paraId="197D40E9" w14:textId="77777777" w:rsidR="001A1D69" w:rsidRPr="008F7FF8" w:rsidRDefault="00FD44D8" w:rsidP="003823D2">
      <w:pPr>
        <w:spacing w:line="276" w:lineRule="auto"/>
        <w:jc w:val="both"/>
        <w:rPr>
          <w:rFonts w:ascii="Arial" w:hAnsi="Arial" w:cs="Arial"/>
          <w:color w:val="FF0000"/>
        </w:rPr>
      </w:pPr>
      <w:r w:rsidRPr="008F7FF8">
        <w:rPr>
          <w:rFonts w:ascii="Arial" w:hAnsi="Arial" w:cs="Arial"/>
          <w:color w:val="FF0000"/>
        </w:rPr>
        <w:t xml:space="preserve">Djelovanjem atmosferalija došlo je do oštećenja oluka na skoro svim zgradama škole, a dio škola nema ugrađene snjegobrane.  </w:t>
      </w:r>
    </w:p>
    <w:p w14:paraId="752FE2C3" w14:textId="77777777" w:rsidR="003823D2" w:rsidRPr="008F7FF8" w:rsidRDefault="003823D2" w:rsidP="003823D2">
      <w:pPr>
        <w:spacing w:line="276" w:lineRule="auto"/>
        <w:jc w:val="both"/>
        <w:rPr>
          <w:rFonts w:ascii="Arial" w:hAnsi="Arial" w:cs="Arial"/>
          <w:color w:val="FF0000"/>
        </w:rPr>
      </w:pPr>
    </w:p>
    <w:p w14:paraId="491B54EA" w14:textId="77777777" w:rsidR="003823D2" w:rsidRPr="008F7FF8" w:rsidRDefault="003823D2" w:rsidP="00457953">
      <w:pPr>
        <w:pStyle w:val="Odlomakpopisa"/>
        <w:numPr>
          <w:ilvl w:val="0"/>
          <w:numId w:val="24"/>
        </w:numPr>
        <w:spacing w:line="276" w:lineRule="auto"/>
        <w:jc w:val="both"/>
        <w:rPr>
          <w:rFonts w:ascii="Arial" w:hAnsi="Arial" w:cs="Arial"/>
          <w:color w:val="FF0000"/>
        </w:rPr>
      </w:pPr>
      <w:r w:rsidRPr="008F7FF8">
        <w:rPr>
          <w:rFonts w:ascii="Arial" w:hAnsi="Arial" w:cs="Arial"/>
          <w:color w:val="FF0000"/>
        </w:rPr>
        <w:t>NABAVKA VOZILA ZA PRIJEVOZ HRANE</w:t>
      </w:r>
    </w:p>
    <w:p w14:paraId="38957B70" w14:textId="77777777" w:rsidR="003823D2" w:rsidRPr="008F7FF8" w:rsidRDefault="003823D2" w:rsidP="003823D2">
      <w:pPr>
        <w:spacing w:line="276" w:lineRule="auto"/>
        <w:jc w:val="both"/>
        <w:rPr>
          <w:rFonts w:ascii="Arial" w:hAnsi="Arial" w:cs="Arial"/>
          <w:color w:val="FF0000"/>
        </w:rPr>
      </w:pPr>
      <w:r w:rsidRPr="008F7FF8">
        <w:rPr>
          <w:rFonts w:ascii="Arial" w:hAnsi="Arial" w:cs="Arial"/>
          <w:color w:val="FF0000"/>
        </w:rPr>
        <w:t>Prikupljenim doniranim sredstvima u planu je nabavka vozila za prijevoz kuhanih obroka po područnim školama te će tako svim</w:t>
      </w:r>
    </w:p>
    <w:p w14:paraId="59AD36C7" w14:textId="77777777" w:rsidR="003823D2" w:rsidRPr="008F7FF8" w:rsidRDefault="003823D2" w:rsidP="003823D2">
      <w:pPr>
        <w:spacing w:line="276" w:lineRule="auto"/>
        <w:jc w:val="both"/>
        <w:rPr>
          <w:rFonts w:ascii="Arial" w:hAnsi="Arial" w:cs="Arial"/>
          <w:color w:val="FF0000"/>
        </w:rPr>
      </w:pPr>
      <w:r w:rsidRPr="008F7FF8">
        <w:rPr>
          <w:rFonts w:ascii="Arial" w:hAnsi="Arial" w:cs="Arial"/>
          <w:color w:val="FF0000"/>
        </w:rPr>
        <w:t>učenicima škole biti omogućen jednak standard školske prehrane.</w:t>
      </w:r>
    </w:p>
    <w:p w14:paraId="651B47E2" w14:textId="77777777" w:rsidR="003823D2" w:rsidRDefault="003823D2" w:rsidP="003823D2">
      <w:pPr>
        <w:spacing w:line="276" w:lineRule="auto"/>
        <w:jc w:val="both"/>
        <w:rPr>
          <w:rFonts w:ascii="Arial" w:hAnsi="Arial" w:cs="Arial"/>
        </w:rPr>
      </w:pPr>
    </w:p>
    <w:p w14:paraId="62A18FE7" w14:textId="77777777" w:rsidR="003823D2" w:rsidRDefault="003823D2" w:rsidP="003823D2">
      <w:pPr>
        <w:spacing w:line="276" w:lineRule="auto"/>
        <w:jc w:val="both"/>
        <w:rPr>
          <w:rFonts w:ascii="Arial" w:hAnsi="Arial" w:cs="Arial"/>
        </w:rPr>
      </w:pPr>
    </w:p>
    <w:p w14:paraId="34EE4DD0" w14:textId="7F0BFB7E" w:rsidR="001A1D69" w:rsidRDefault="001A1D69">
      <w:pPr>
        <w:jc w:val="both"/>
        <w:rPr>
          <w:b/>
          <w:bCs/>
          <w:color w:val="000000"/>
          <w:szCs w:val="24"/>
        </w:rPr>
      </w:pPr>
    </w:p>
    <w:p w14:paraId="3ADF12BD" w14:textId="6C745066" w:rsidR="008F7FF8" w:rsidRDefault="00010FAA">
      <w:pPr>
        <w:jc w:val="both"/>
        <w:rPr>
          <w:b/>
          <w:bCs/>
          <w:color w:val="000000"/>
          <w:szCs w:val="24"/>
        </w:rPr>
      </w:pPr>
      <w:r>
        <w:rPr>
          <w:b/>
          <w:bCs/>
          <w:color w:val="000000"/>
          <w:szCs w:val="24"/>
        </w:rPr>
        <w:br w:type="page"/>
      </w:r>
    </w:p>
    <w:p w14:paraId="474684A1" w14:textId="77777777" w:rsidR="008F7FF8" w:rsidRDefault="008F7FF8">
      <w:pPr>
        <w:jc w:val="both"/>
        <w:rPr>
          <w:b/>
          <w:bCs/>
          <w:color w:val="000000"/>
          <w:szCs w:val="24"/>
        </w:rPr>
      </w:pPr>
    </w:p>
    <w:p w14:paraId="352C02E6" w14:textId="77777777" w:rsidR="001A1D69" w:rsidRPr="004C7C1B" w:rsidRDefault="00FD44D8" w:rsidP="00C417C8">
      <w:pPr>
        <w:pStyle w:val="Naslov1"/>
        <w:rPr>
          <w:rFonts w:ascii="Arial" w:hAnsi="Arial" w:cs="Arial"/>
          <w:i w:val="0"/>
          <w:color w:val="FF0000"/>
          <w:sz w:val="28"/>
          <w:szCs w:val="28"/>
        </w:rPr>
      </w:pPr>
      <w:bookmarkStart w:id="63" w:name="_Toc115346426"/>
      <w:r w:rsidRPr="004C7C1B">
        <w:rPr>
          <w:rFonts w:ascii="Arial" w:hAnsi="Arial" w:cs="Arial"/>
          <w:i w:val="0"/>
          <w:color w:val="FF0000"/>
          <w:sz w:val="28"/>
          <w:szCs w:val="28"/>
        </w:rPr>
        <w:t>10.ZAKLJUČAK</w:t>
      </w:r>
      <w:bookmarkEnd w:id="63"/>
    </w:p>
    <w:p w14:paraId="7477FF54" w14:textId="77777777" w:rsidR="001A1D69" w:rsidRPr="004C7C1B" w:rsidRDefault="001A1D69">
      <w:pPr>
        <w:rPr>
          <w:rFonts w:ascii="Arial" w:hAnsi="Arial" w:cs="Arial"/>
          <w:color w:val="FF0000"/>
        </w:rPr>
      </w:pPr>
    </w:p>
    <w:p w14:paraId="3A8B282F" w14:textId="77777777" w:rsidR="003C180C" w:rsidRPr="004C7C1B" w:rsidRDefault="00FD44D8" w:rsidP="003C180C">
      <w:pPr>
        <w:pStyle w:val="box471189"/>
        <w:spacing w:before="0" w:beforeAutospacing="0" w:after="0" w:afterAutospacing="0" w:line="276" w:lineRule="auto"/>
        <w:ind w:firstLine="720"/>
        <w:rPr>
          <w:rFonts w:ascii="Arial" w:hAnsi="Arial" w:cs="Arial"/>
          <w:color w:val="FF0000"/>
        </w:rPr>
      </w:pPr>
      <w:r w:rsidRPr="004C7C1B">
        <w:rPr>
          <w:rFonts w:ascii="Arial" w:hAnsi="Arial" w:cs="Arial"/>
          <w:color w:val="FF0000"/>
          <w:lang w:val="de-DE"/>
        </w:rPr>
        <w:t>Nastavn</w:t>
      </w:r>
      <w:r w:rsidR="00CB2A46" w:rsidRPr="004C7C1B">
        <w:rPr>
          <w:rFonts w:ascii="Arial" w:hAnsi="Arial" w:cs="Arial"/>
          <w:color w:val="FF0000"/>
          <w:lang w:val="de-DE"/>
        </w:rPr>
        <w:t xml:space="preserve">a godina </w:t>
      </w:r>
      <w:r w:rsidR="003C180C" w:rsidRPr="004C7C1B">
        <w:rPr>
          <w:rFonts w:ascii="Arial" w:hAnsi="Arial" w:cs="Arial"/>
          <w:color w:val="FF0000"/>
          <w:lang w:val="de-DE"/>
        </w:rPr>
        <w:t xml:space="preserve">2022./2023. </w:t>
      </w:r>
      <w:r w:rsidR="00CB2A46" w:rsidRPr="004C7C1B">
        <w:rPr>
          <w:rFonts w:ascii="Arial" w:hAnsi="Arial" w:cs="Arial"/>
          <w:color w:val="FF0000"/>
          <w:lang w:val="de-DE"/>
        </w:rPr>
        <w:t>počela je 5. rujna 2022</w:t>
      </w:r>
      <w:r w:rsidRPr="004C7C1B">
        <w:rPr>
          <w:rFonts w:ascii="Arial" w:hAnsi="Arial" w:cs="Arial"/>
          <w:color w:val="FF0000"/>
          <w:lang w:val="de-DE"/>
        </w:rPr>
        <w:t>. godine sukladno Odluci o početku i završetku nastavne godine, broju radnih dana i trajanju odmora</w:t>
      </w:r>
      <w:r w:rsidRPr="004C7C1B">
        <w:rPr>
          <w:rFonts w:ascii="Arial" w:hAnsi="Arial" w:cs="Arial"/>
          <w:b/>
          <w:bCs/>
          <w:color w:val="FF0000"/>
        </w:rPr>
        <w:t xml:space="preserve"> </w:t>
      </w:r>
      <w:r w:rsidRPr="004C7C1B">
        <w:rPr>
          <w:rFonts w:ascii="Arial" w:hAnsi="Arial" w:cs="Arial"/>
          <w:color w:val="FF0000"/>
          <w:lang w:val="de-DE"/>
        </w:rPr>
        <w:t>učenika osnovnih i srednjih škola za šk. godinu 202</w:t>
      </w:r>
      <w:r w:rsidR="00CB2A46" w:rsidRPr="004C7C1B">
        <w:rPr>
          <w:rFonts w:ascii="Arial" w:hAnsi="Arial" w:cs="Arial"/>
          <w:color w:val="FF0000"/>
          <w:lang w:val="de-DE"/>
        </w:rPr>
        <w:t>2./2023.</w:t>
      </w:r>
      <w:r w:rsidRPr="004C7C1B">
        <w:rPr>
          <w:rFonts w:ascii="Arial" w:hAnsi="Arial" w:cs="Arial"/>
          <w:color w:val="FF0000"/>
          <w:lang w:val="de-DE"/>
        </w:rPr>
        <w:t xml:space="preserve"> (Narodne novine, </w:t>
      </w:r>
      <w:r w:rsidR="003C180C" w:rsidRPr="004C7C1B">
        <w:rPr>
          <w:rFonts w:ascii="Arial" w:hAnsi="Arial" w:cs="Arial"/>
          <w:color w:val="FF0000"/>
          <w:lang w:val="de-DE"/>
        </w:rPr>
        <w:t>54/2022), a završit će</w:t>
      </w:r>
      <w:r w:rsidR="003C180C" w:rsidRPr="004C7C1B">
        <w:rPr>
          <w:rFonts w:ascii="Arial" w:hAnsi="Arial" w:cs="Arial"/>
          <w:color w:val="FF0000"/>
        </w:rPr>
        <w:t xml:space="preserve"> 21. lipnja 2023. godine. Nastava se ustrojava u dva polugodišta, s time da prvo polugodište traje od 5. rujna 2022. godine do 23. prosinca 2022. godine, dok drugo polugodište traje od 9. siječnja 2023. godine do 21. lipnja 2023. godine.</w:t>
      </w:r>
    </w:p>
    <w:p w14:paraId="079177DB" w14:textId="77777777" w:rsidR="001A1D69" w:rsidRPr="004C7C1B" w:rsidRDefault="00FD44D8" w:rsidP="003C180C">
      <w:pPr>
        <w:pStyle w:val="box471189"/>
        <w:spacing w:before="0" w:beforeAutospacing="0" w:after="0" w:afterAutospacing="0" w:line="276" w:lineRule="auto"/>
        <w:ind w:firstLine="720"/>
        <w:rPr>
          <w:rFonts w:ascii="Arial" w:hAnsi="Arial" w:cs="Arial"/>
          <w:color w:val="FF0000"/>
        </w:rPr>
      </w:pPr>
      <w:r w:rsidRPr="004C7C1B">
        <w:rPr>
          <w:rFonts w:ascii="Arial" w:hAnsi="Arial" w:cs="Arial"/>
          <w:color w:val="FF0000"/>
          <w:lang w:val="de-DE"/>
        </w:rPr>
        <w:t xml:space="preserve">Početak </w:t>
      </w:r>
      <w:r w:rsidR="003C180C" w:rsidRPr="004C7C1B">
        <w:rPr>
          <w:rFonts w:ascii="Arial" w:hAnsi="Arial" w:cs="Arial"/>
          <w:color w:val="FF0000"/>
          <w:lang w:val="de-DE"/>
        </w:rPr>
        <w:t xml:space="preserve">ove </w:t>
      </w:r>
      <w:r w:rsidRPr="004C7C1B">
        <w:rPr>
          <w:rFonts w:ascii="Arial" w:hAnsi="Arial" w:cs="Arial"/>
          <w:color w:val="FF0000"/>
          <w:lang w:val="de-DE"/>
        </w:rPr>
        <w:t>školske godine u našoj školi vezan je uz pripremu škole za rad u uvjetima koji su vladali prije epidemije COVID-19 vi</w:t>
      </w:r>
      <w:r w:rsidR="003C180C" w:rsidRPr="004C7C1B">
        <w:rPr>
          <w:rFonts w:ascii="Arial" w:hAnsi="Arial" w:cs="Arial"/>
          <w:color w:val="FF0000"/>
          <w:lang w:val="de-DE"/>
        </w:rPr>
        <w:t xml:space="preserve">rusa, odnosno </w:t>
      </w:r>
      <w:r w:rsidRPr="004C7C1B">
        <w:rPr>
          <w:rFonts w:ascii="Arial" w:hAnsi="Arial" w:cs="Arial"/>
          <w:color w:val="FF0000"/>
          <w:lang w:val="de-DE"/>
        </w:rPr>
        <w:t xml:space="preserve">rad bez maski i izolacije te mjera distanci i posebnih uvjeta prijevoza učenika. </w:t>
      </w:r>
    </w:p>
    <w:p w14:paraId="72AFCBCC" w14:textId="77777777" w:rsidR="001A1D69" w:rsidRPr="004C7C1B" w:rsidRDefault="00FD44D8" w:rsidP="003C180C">
      <w:pPr>
        <w:spacing w:line="276" w:lineRule="auto"/>
        <w:ind w:firstLine="720"/>
        <w:jc w:val="both"/>
        <w:rPr>
          <w:rFonts w:ascii="Arial" w:hAnsi="Arial" w:cs="Arial"/>
          <w:color w:val="FF0000"/>
          <w:lang w:val="de-DE"/>
        </w:rPr>
      </w:pPr>
      <w:r w:rsidRPr="004C7C1B">
        <w:rPr>
          <w:rFonts w:ascii="Arial" w:hAnsi="Arial" w:cs="Arial"/>
          <w:color w:val="FF0000"/>
          <w:lang w:val="de-DE"/>
        </w:rPr>
        <w:t>Početkom tekuće školske godine odrađeni su i svi poslovi u vezi s organizacijom nastavne godine te ishođenja suglasnosti za zapošljavanjem potrebitog nastavnog kadra te suglasnosti za rad s istim brojem razrednih odjela</w:t>
      </w:r>
      <w:r w:rsidR="003C180C" w:rsidRPr="004C7C1B">
        <w:rPr>
          <w:rFonts w:ascii="Arial" w:hAnsi="Arial" w:cs="Arial"/>
          <w:color w:val="FF0000"/>
          <w:lang w:val="de-DE"/>
        </w:rPr>
        <w:t xml:space="preserve"> odnosno potrebnih djelatnika. </w:t>
      </w:r>
      <w:r w:rsidRPr="004C7C1B">
        <w:rPr>
          <w:rFonts w:ascii="Arial" w:hAnsi="Arial" w:cs="Arial"/>
          <w:color w:val="FF0000"/>
          <w:lang w:val="de-DE"/>
        </w:rPr>
        <w:t>Tijekom ljetnog odmora</w:t>
      </w:r>
      <w:r w:rsidR="003C180C" w:rsidRPr="004C7C1B">
        <w:rPr>
          <w:rFonts w:ascii="Arial" w:hAnsi="Arial" w:cs="Arial"/>
          <w:color w:val="FF0000"/>
          <w:lang w:val="de-DE"/>
        </w:rPr>
        <w:t xml:space="preserve"> učenika</w:t>
      </w:r>
      <w:r w:rsidRPr="004C7C1B">
        <w:rPr>
          <w:rFonts w:ascii="Arial" w:hAnsi="Arial" w:cs="Arial"/>
          <w:color w:val="FF0000"/>
          <w:lang w:val="de-DE"/>
        </w:rPr>
        <w:t xml:space="preserve"> izvršena je nabava potrebitih nastavnih sredstava i pomagala, naručeni su i za učenike pripremljeni, i ove godine, za sve učenike besplatni udžbenici i drugi obrazovni materijal. Besplatne udžbenike za sve učenike naše škole financiralo je Ministarstvo, dok su drugi obrazovni materijal</w:t>
      </w:r>
      <w:r w:rsidR="003C180C" w:rsidRPr="004C7C1B">
        <w:rPr>
          <w:rFonts w:ascii="Arial" w:hAnsi="Arial" w:cs="Arial"/>
          <w:color w:val="FF0000"/>
          <w:lang w:val="de-DE"/>
        </w:rPr>
        <w:t xml:space="preserve"> financirale Općina Magadenovac za učenike s područja općine Magadenovac,</w:t>
      </w:r>
      <w:r w:rsidRPr="004C7C1B">
        <w:rPr>
          <w:rFonts w:ascii="Arial" w:hAnsi="Arial" w:cs="Arial"/>
          <w:color w:val="FF0000"/>
          <w:lang w:val="de-DE"/>
        </w:rPr>
        <w:t xml:space="preserve"> Općina Marijanci </w:t>
      </w:r>
      <w:r w:rsidR="003C180C" w:rsidRPr="004C7C1B">
        <w:rPr>
          <w:rFonts w:ascii="Arial" w:hAnsi="Arial" w:cs="Arial"/>
          <w:color w:val="FF0000"/>
          <w:lang w:val="de-DE"/>
        </w:rPr>
        <w:t xml:space="preserve">za učenike s područja </w:t>
      </w:r>
      <w:r w:rsidR="006C3386" w:rsidRPr="004C7C1B">
        <w:rPr>
          <w:rFonts w:ascii="Arial" w:hAnsi="Arial" w:cs="Arial"/>
          <w:color w:val="FF0000"/>
          <w:lang w:val="de-DE"/>
        </w:rPr>
        <w:t>općine Marijanci te učenike pre</w:t>
      </w:r>
      <w:r w:rsidR="003C180C" w:rsidRPr="004C7C1B">
        <w:rPr>
          <w:rFonts w:ascii="Arial" w:hAnsi="Arial" w:cs="Arial"/>
          <w:color w:val="FF0000"/>
          <w:lang w:val="de-DE"/>
        </w:rPr>
        <w:t>d</w:t>
      </w:r>
      <w:r w:rsidR="006C3386" w:rsidRPr="004C7C1B">
        <w:rPr>
          <w:rFonts w:ascii="Arial" w:hAnsi="Arial" w:cs="Arial"/>
          <w:color w:val="FF0000"/>
          <w:lang w:val="de-DE"/>
        </w:rPr>
        <w:t>m</w:t>
      </w:r>
      <w:r w:rsidR="003C180C" w:rsidRPr="004C7C1B">
        <w:rPr>
          <w:rFonts w:ascii="Arial" w:hAnsi="Arial" w:cs="Arial"/>
          <w:color w:val="FF0000"/>
          <w:lang w:val="de-DE"/>
        </w:rPr>
        <w:t>etne nastave iz Radikovaca i</w:t>
      </w:r>
      <w:r w:rsidRPr="004C7C1B">
        <w:rPr>
          <w:rFonts w:ascii="Arial" w:hAnsi="Arial" w:cs="Arial"/>
          <w:color w:val="FF0000"/>
          <w:lang w:val="de-DE"/>
        </w:rPr>
        <w:t xml:space="preserve"> Grad Donji Miholjac</w:t>
      </w:r>
      <w:r w:rsidR="003C180C" w:rsidRPr="004C7C1B">
        <w:rPr>
          <w:rFonts w:ascii="Arial" w:hAnsi="Arial" w:cs="Arial"/>
          <w:color w:val="FF0000"/>
          <w:lang w:val="de-DE"/>
        </w:rPr>
        <w:t xml:space="preserve"> za učenike s područja grada D.Miholjca</w:t>
      </w:r>
      <w:r w:rsidRPr="004C7C1B">
        <w:rPr>
          <w:rFonts w:ascii="Arial" w:hAnsi="Arial" w:cs="Arial"/>
          <w:color w:val="FF0000"/>
          <w:lang w:val="de-DE"/>
        </w:rPr>
        <w:t xml:space="preserve">. Za </w:t>
      </w:r>
      <w:r w:rsidR="003C180C" w:rsidRPr="004C7C1B">
        <w:rPr>
          <w:rFonts w:ascii="Arial" w:hAnsi="Arial" w:cs="Arial"/>
          <w:color w:val="FF0000"/>
          <w:lang w:val="de-DE"/>
        </w:rPr>
        <w:t xml:space="preserve">narudžbu i </w:t>
      </w:r>
      <w:r w:rsidRPr="004C7C1B">
        <w:rPr>
          <w:rFonts w:ascii="Arial" w:hAnsi="Arial" w:cs="Arial"/>
          <w:color w:val="FF0000"/>
          <w:lang w:val="de-DE"/>
        </w:rPr>
        <w:t>kompletiranje udžbeničkih kompleta</w:t>
      </w:r>
      <w:r w:rsidR="003C180C" w:rsidRPr="004C7C1B">
        <w:rPr>
          <w:rFonts w:ascii="Arial" w:hAnsi="Arial" w:cs="Arial"/>
          <w:color w:val="FF0000"/>
          <w:lang w:val="de-DE"/>
        </w:rPr>
        <w:t xml:space="preserve"> formirana su povjerenstva u našoj školi.</w:t>
      </w:r>
    </w:p>
    <w:p w14:paraId="5D2A36A3" w14:textId="77777777" w:rsidR="001A1D69" w:rsidRPr="004C7C1B" w:rsidRDefault="003C180C" w:rsidP="00800958">
      <w:pPr>
        <w:spacing w:line="276" w:lineRule="auto"/>
        <w:ind w:firstLine="720"/>
        <w:jc w:val="both"/>
        <w:rPr>
          <w:rFonts w:ascii="Arial" w:hAnsi="Arial" w:cs="Arial"/>
          <w:color w:val="FF0000"/>
          <w:lang w:val="de-DE"/>
        </w:rPr>
      </w:pPr>
      <w:r w:rsidRPr="004C7C1B">
        <w:rPr>
          <w:rFonts w:ascii="Arial" w:hAnsi="Arial" w:cs="Arial"/>
          <w:color w:val="FF0000"/>
          <w:lang w:val="de-DE"/>
        </w:rPr>
        <w:t>U matičnoj školi u Magadenovcu, p</w:t>
      </w:r>
      <w:r w:rsidR="00FD44D8" w:rsidRPr="004C7C1B">
        <w:rPr>
          <w:rFonts w:ascii="Arial" w:hAnsi="Arial" w:cs="Arial"/>
          <w:color w:val="FF0000"/>
          <w:lang w:val="de-DE"/>
        </w:rPr>
        <w:t>očetak nastavne godine poseb</w:t>
      </w:r>
      <w:r w:rsidRPr="004C7C1B">
        <w:rPr>
          <w:rFonts w:ascii="Arial" w:hAnsi="Arial" w:cs="Arial"/>
          <w:color w:val="FF0000"/>
          <w:lang w:val="de-DE"/>
        </w:rPr>
        <w:t>n</w:t>
      </w:r>
      <w:r w:rsidR="00FD44D8" w:rsidRPr="004C7C1B">
        <w:rPr>
          <w:rFonts w:ascii="Arial" w:hAnsi="Arial" w:cs="Arial"/>
          <w:color w:val="FF0000"/>
          <w:lang w:val="de-DE"/>
        </w:rPr>
        <w:t>o je radosno i svečano obilježen</w:t>
      </w:r>
      <w:r w:rsidRPr="004C7C1B">
        <w:rPr>
          <w:rFonts w:ascii="Arial" w:hAnsi="Arial" w:cs="Arial"/>
          <w:color w:val="FF0000"/>
          <w:lang w:val="de-DE"/>
        </w:rPr>
        <w:t>,</w:t>
      </w:r>
      <w:r w:rsidR="00FD44D8" w:rsidRPr="004C7C1B">
        <w:rPr>
          <w:rFonts w:ascii="Arial" w:hAnsi="Arial" w:cs="Arial"/>
          <w:color w:val="FF0000"/>
          <w:lang w:val="de-DE"/>
        </w:rPr>
        <w:t xml:space="preserve"> jer je po prvi puta od početka rada matične škole u školskom holu himnu prije početka nastave slušao i jedan odjel učenika razredne nastave. Uz suglasnost osnivača</w:t>
      </w:r>
      <w:r w:rsidRPr="004C7C1B">
        <w:rPr>
          <w:rFonts w:ascii="Arial" w:hAnsi="Arial" w:cs="Arial"/>
          <w:color w:val="FF0000"/>
          <w:lang w:val="de-DE"/>
        </w:rPr>
        <w:t>,</w:t>
      </w:r>
      <w:r w:rsidR="00FD44D8" w:rsidRPr="004C7C1B">
        <w:rPr>
          <w:rFonts w:ascii="Arial" w:hAnsi="Arial" w:cs="Arial"/>
          <w:color w:val="FF0000"/>
          <w:lang w:val="de-DE"/>
        </w:rPr>
        <w:t xml:space="preserve"> u školskoj godini 2022./23.</w:t>
      </w:r>
      <w:r w:rsidR="00800958" w:rsidRPr="004C7C1B">
        <w:rPr>
          <w:rFonts w:ascii="Arial" w:hAnsi="Arial" w:cs="Arial"/>
          <w:color w:val="FF0000"/>
          <w:lang w:val="de-DE"/>
        </w:rPr>
        <w:t xml:space="preserve"> </w:t>
      </w:r>
      <w:r w:rsidR="00FD44D8" w:rsidRPr="004C7C1B">
        <w:rPr>
          <w:rFonts w:ascii="Arial" w:hAnsi="Arial" w:cs="Arial"/>
          <w:color w:val="FF0000"/>
          <w:lang w:val="de-DE"/>
        </w:rPr>
        <w:t xml:space="preserve">nastavu </w:t>
      </w:r>
      <w:r w:rsidR="00800958" w:rsidRPr="004C7C1B">
        <w:rPr>
          <w:rFonts w:ascii="Arial" w:hAnsi="Arial" w:cs="Arial"/>
          <w:color w:val="FF0000"/>
          <w:lang w:val="de-DE"/>
        </w:rPr>
        <w:t>u matičnoj</w:t>
      </w:r>
      <w:r w:rsidRPr="004C7C1B">
        <w:rPr>
          <w:rFonts w:ascii="Arial" w:hAnsi="Arial" w:cs="Arial"/>
          <w:color w:val="FF0000"/>
          <w:lang w:val="de-DE"/>
        </w:rPr>
        <w:t xml:space="preserve"> školi </w:t>
      </w:r>
      <w:r w:rsidR="00FD44D8" w:rsidRPr="004C7C1B">
        <w:rPr>
          <w:rFonts w:ascii="Arial" w:hAnsi="Arial" w:cs="Arial"/>
          <w:color w:val="FF0000"/>
          <w:lang w:val="de-DE"/>
        </w:rPr>
        <w:t xml:space="preserve">prate </w:t>
      </w:r>
      <w:r w:rsidRPr="004C7C1B">
        <w:rPr>
          <w:rFonts w:ascii="Arial" w:hAnsi="Arial" w:cs="Arial"/>
          <w:color w:val="FF0000"/>
          <w:lang w:val="de-DE"/>
        </w:rPr>
        <w:t xml:space="preserve">i </w:t>
      </w:r>
      <w:r w:rsidR="00FD44D8" w:rsidRPr="004C7C1B">
        <w:rPr>
          <w:rFonts w:ascii="Arial" w:hAnsi="Arial" w:cs="Arial"/>
          <w:color w:val="FF0000"/>
          <w:lang w:val="de-DE"/>
        </w:rPr>
        <w:t>učenici prvog i</w:t>
      </w:r>
      <w:r w:rsidRPr="004C7C1B">
        <w:rPr>
          <w:rFonts w:ascii="Arial" w:hAnsi="Arial" w:cs="Arial"/>
          <w:color w:val="FF0000"/>
          <w:lang w:val="de-DE"/>
        </w:rPr>
        <w:t xml:space="preserve"> trećeg razreda iz Magadenovca.</w:t>
      </w:r>
      <w:r w:rsidR="00FD44D8" w:rsidRPr="004C7C1B">
        <w:rPr>
          <w:rFonts w:ascii="Arial" w:hAnsi="Arial" w:cs="Arial"/>
          <w:color w:val="FF0000"/>
          <w:lang w:val="de-DE"/>
        </w:rPr>
        <w:t xml:space="preserve"> </w:t>
      </w:r>
    </w:p>
    <w:p w14:paraId="377EE9DA" w14:textId="77777777" w:rsidR="001A1D69" w:rsidRPr="004C7C1B" w:rsidRDefault="00FD44D8" w:rsidP="003C180C">
      <w:pPr>
        <w:spacing w:line="276" w:lineRule="auto"/>
        <w:ind w:firstLine="720"/>
        <w:jc w:val="both"/>
        <w:rPr>
          <w:rFonts w:ascii="Arial" w:hAnsi="Arial" w:cs="Arial"/>
          <w:color w:val="FF0000"/>
          <w:lang w:val="de-DE"/>
        </w:rPr>
      </w:pPr>
      <w:r w:rsidRPr="004C7C1B">
        <w:rPr>
          <w:rFonts w:ascii="Arial" w:hAnsi="Arial" w:cs="Arial"/>
          <w:color w:val="FF0000"/>
          <w:lang w:val="de-DE"/>
        </w:rPr>
        <w:t xml:space="preserve">Novu školsku godinu obilježili su i napori da se podigne standard i organizacija pripremanja i distribucije hrane u školskoj kuhinji u svrhu čega je nastavljena suradnja s pekarom iz Črnkovaca, a nastavljamo </w:t>
      </w:r>
      <w:r w:rsidR="003C180C" w:rsidRPr="004C7C1B">
        <w:rPr>
          <w:rFonts w:ascii="Arial" w:hAnsi="Arial" w:cs="Arial"/>
          <w:color w:val="FF0000"/>
          <w:lang w:val="de-DE"/>
        </w:rPr>
        <w:t xml:space="preserve">i </w:t>
      </w:r>
      <w:r w:rsidRPr="004C7C1B">
        <w:rPr>
          <w:rFonts w:ascii="Arial" w:hAnsi="Arial" w:cs="Arial"/>
          <w:color w:val="FF0000"/>
          <w:lang w:val="de-DE"/>
        </w:rPr>
        <w:t>sa sudjelovanjem u projektu „Školski obrok za sve“ kojega financiraju Grad D.Miholjac, Općina Magadenovac, Općina Marijanci, Općina Viljevo i Osječko-baranjska Županija u iznosu od 5,00 kn po obroku. Novosti u</w:t>
      </w:r>
      <w:r w:rsidR="003C180C" w:rsidRPr="004C7C1B">
        <w:rPr>
          <w:rFonts w:ascii="Arial" w:hAnsi="Arial" w:cs="Arial"/>
          <w:color w:val="FF0000"/>
          <w:lang w:val="de-DE"/>
        </w:rPr>
        <w:t xml:space="preserve"> organizaciji prehrane učenika uslijediti</w:t>
      </w:r>
      <w:r w:rsidRPr="004C7C1B">
        <w:rPr>
          <w:rFonts w:ascii="Arial" w:hAnsi="Arial" w:cs="Arial"/>
          <w:color w:val="FF0000"/>
          <w:lang w:val="de-DE"/>
        </w:rPr>
        <w:t xml:space="preserve"> će nakon nabave još jednog vozila za prijevoz hrane</w:t>
      </w:r>
      <w:r w:rsidR="003C180C" w:rsidRPr="004C7C1B">
        <w:rPr>
          <w:rFonts w:ascii="Arial" w:hAnsi="Arial" w:cs="Arial"/>
          <w:color w:val="FF0000"/>
          <w:lang w:val="de-DE"/>
        </w:rPr>
        <w:t xml:space="preserve"> u ostale područne odjele</w:t>
      </w:r>
      <w:r w:rsidR="00073D12" w:rsidRPr="004C7C1B">
        <w:rPr>
          <w:rFonts w:ascii="Arial" w:hAnsi="Arial" w:cs="Arial"/>
          <w:color w:val="FF0000"/>
          <w:lang w:val="de-DE"/>
        </w:rPr>
        <w:t>.</w:t>
      </w:r>
      <w:r w:rsidRPr="004C7C1B">
        <w:rPr>
          <w:rFonts w:ascii="Arial" w:hAnsi="Arial" w:cs="Arial"/>
          <w:color w:val="FF0000"/>
          <w:lang w:val="de-DE"/>
        </w:rPr>
        <w:t xml:space="preserve"> </w:t>
      </w:r>
    </w:p>
    <w:p w14:paraId="04562F1E" w14:textId="5091C166" w:rsidR="001A1D69" w:rsidRPr="00010FAA" w:rsidRDefault="003C48A8" w:rsidP="00010FAA">
      <w:pPr>
        <w:spacing w:line="276" w:lineRule="auto"/>
        <w:ind w:firstLine="720"/>
        <w:jc w:val="both"/>
        <w:rPr>
          <w:rFonts w:ascii="Arial" w:hAnsi="Arial" w:cs="Arial"/>
          <w:color w:val="FF0000"/>
          <w:lang w:val="de-DE"/>
        </w:rPr>
      </w:pPr>
      <w:r w:rsidRPr="004C7C1B">
        <w:rPr>
          <w:rFonts w:ascii="Arial" w:hAnsi="Arial" w:cs="Arial"/>
          <w:color w:val="FF0000"/>
        </w:rPr>
        <w:t>Erasmus+ KA1 projekt “</w:t>
      </w:r>
      <w:r w:rsidRPr="004C7C1B">
        <w:rPr>
          <w:rStyle w:val="Istaknuto"/>
          <w:rFonts w:ascii="Arial" w:eastAsiaTheme="majorEastAsia" w:hAnsi="Arial" w:cs="Arial"/>
          <w:b/>
          <w:bCs/>
          <w:color w:val="FF0000"/>
        </w:rPr>
        <w:t>Živi zeleno, živi zdravo” (“Go green</w:t>
      </w:r>
      <w:r w:rsidR="003823D2" w:rsidRPr="004C7C1B">
        <w:rPr>
          <w:rStyle w:val="Istaknuto"/>
          <w:rFonts w:ascii="Arial" w:eastAsiaTheme="majorEastAsia" w:hAnsi="Arial" w:cs="Arial"/>
          <w:b/>
          <w:bCs/>
          <w:color w:val="FF0000"/>
        </w:rPr>
        <w:t>, go healthy</w:t>
      </w:r>
      <w:r w:rsidRPr="004C7C1B">
        <w:rPr>
          <w:rStyle w:val="Istaknuto"/>
          <w:rFonts w:ascii="Arial" w:eastAsiaTheme="majorEastAsia" w:hAnsi="Arial" w:cs="Arial"/>
          <w:b/>
          <w:bCs/>
          <w:color w:val="FF0000"/>
        </w:rPr>
        <w:t>!”)</w:t>
      </w:r>
      <w:r w:rsidRPr="004C7C1B">
        <w:rPr>
          <w:rStyle w:val="d2edcug0"/>
          <w:rFonts w:ascii="Arial" w:hAnsi="Arial" w:cs="Arial"/>
          <w:b/>
          <w:bCs/>
          <w:color w:val="FF0000"/>
        </w:rPr>
        <w:t xml:space="preserve"> </w:t>
      </w:r>
      <w:r w:rsidRPr="004C7C1B">
        <w:rPr>
          <w:rFonts w:ascii="Arial" w:hAnsi="Arial" w:cs="Arial"/>
          <w:color w:val="FF0000"/>
        </w:rPr>
        <w:t>treći je po redu Erasmus projekt u našoj školi. </w:t>
      </w:r>
      <w:r w:rsidRPr="004C7C1B">
        <w:rPr>
          <w:rStyle w:val="d2edcug0"/>
          <w:rFonts w:ascii="Arial" w:hAnsi="Arial" w:cs="Arial"/>
          <w:color w:val="FF0000"/>
        </w:rPr>
        <w:t xml:space="preserve"> U projektu sudjeluju učitelji i stručni suradnici naše škole. U sklopu Erasmus+ programa nalazi se Ključna aktivnost 1 – mobilnost u svrhu učenja za pojedince. Projekt se </w:t>
      </w:r>
      <w:r w:rsidRPr="004C7C1B">
        <w:rPr>
          <w:rFonts w:ascii="Arial" w:hAnsi="Arial" w:cs="Arial"/>
          <w:color w:val="FF0000"/>
        </w:rPr>
        <w:t xml:space="preserve">provodi u školskoj godini </w:t>
      </w:r>
      <w:proofErr w:type="gramStart"/>
      <w:r w:rsidRPr="004C7C1B">
        <w:rPr>
          <w:rFonts w:ascii="Arial" w:hAnsi="Arial" w:cs="Arial"/>
          <w:color w:val="FF0000"/>
        </w:rPr>
        <w:t>2022./</w:t>
      </w:r>
      <w:proofErr w:type="gramEnd"/>
      <w:r w:rsidRPr="004C7C1B">
        <w:rPr>
          <w:rFonts w:ascii="Arial" w:hAnsi="Arial" w:cs="Arial"/>
          <w:color w:val="FF0000"/>
        </w:rPr>
        <w:t>2023.</w:t>
      </w:r>
    </w:p>
    <w:p w14:paraId="1E0BC8BF" w14:textId="77777777" w:rsidR="001A1D69" w:rsidRPr="003627F6" w:rsidRDefault="00FD44D8" w:rsidP="00700969">
      <w:pPr>
        <w:pStyle w:val="Naslov1"/>
        <w:rPr>
          <w:rFonts w:ascii="Arial" w:hAnsi="Arial" w:cs="Arial"/>
          <w:i w:val="0"/>
          <w:color w:val="auto"/>
          <w:sz w:val="28"/>
          <w:szCs w:val="28"/>
        </w:rPr>
      </w:pPr>
      <w:bookmarkStart w:id="64" w:name="_Toc115346427"/>
      <w:r w:rsidRPr="003627F6">
        <w:rPr>
          <w:rFonts w:ascii="Arial" w:hAnsi="Arial" w:cs="Arial"/>
          <w:i w:val="0"/>
          <w:color w:val="auto"/>
          <w:sz w:val="28"/>
          <w:szCs w:val="28"/>
        </w:rPr>
        <w:lastRenderedPageBreak/>
        <w:t>11. PRILOZI</w:t>
      </w:r>
      <w:bookmarkEnd w:id="64"/>
    </w:p>
    <w:p w14:paraId="452104FA" w14:textId="77777777" w:rsidR="001A1D69" w:rsidRDefault="001A1D69">
      <w:pPr>
        <w:spacing w:line="276" w:lineRule="auto"/>
        <w:jc w:val="both"/>
        <w:rPr>
          <w:rFonts w:ascii="Arial" w:hAnsi="Arial" w:cs="Arial"/>
          <w:lang w:val="de-DE"/>
        </w:rPr>
      </w:pPr>
    </w:p>
    <w:p w14:paraId="1EC8D080" w14:textId="3DA92204" w:rsidR="001A1D69" w:rsidRPr="003627F6" w:rsidRDefault="00FD44D8" w:rsidP="00700969">
      <w:pPr>
        <w:pStyle w:val="Naslov2"/>
        <w:rPr>
          <w:rFonts w:ascii="Arial" w:hAnsi="Arial" w:cs="Arial"/>
          <w:sz w:val="24"/>
          <w:szCs w:val="24"/>
        </w:rPr>
      </w:pPr>
      <w:bookmarkStart w:id="65" w:name="_Toc115346428"/>
      <w:r w:rsidRPr="003627F6">
        <w:rPr>
          <w:rFonts w:ascii="Arial" w:hAnsi="Arial" w:cs="Arial"/>
          <w:sz w:val="24"/>
          <w:szCs w:val="24"/>
        </w:rPr>
        <w:t xml:space="preserve">11.1. POPIS ODABRANIH UDŽBENIKA U OŠ „MATIJA </w:t>
      </w:r>
      <w:proofErr w:type="gramStart"/>
      <w:r w:rsidRPr="003627F6">
        <w:rPr>
          <w:rFonts w:ascii="Arial" w:hAnsi="Arial" w:cs="Arial"/>
          <w:sz w:val="24"/>
          <w:szCs w:val="24"/>
        </w:rPr>
        <w:t>GU</w:t>
      </w:r>
      <w:r w:rsidR="008F7FF8">
        <w:rPr>
          <w:rFonts w:ascii="Arial" w:hAnsi="Arial" w:cs="Arial"/>
          <w:sz w:val="24"/>
          <w:szCs w:val="24"/>
        </w:rPr>
        <w:t>BEC“ MAGADENOVAC</w:t>
      </w:r>
      <w:proofErr w:type="gramEnd"/>
      <w:r w:rsidR="008F7FF8">
        <w:rPr>
          <w:rFonts w:ascii="Arial" w:hAnsi="Arial" w:cs="Arial"/>
          <w:sz w:val="24"/>
          <w:szCs w:val="24"/>
        </w:rPr>
        <w:t xml:space="preserve"> U ŠKOLSKOJ 2023./2024</w:t>
      </w:r>
      <w:r w:rsidRPr="003627F6">
        <w:rPr>
          <w:rFonts w:ascii="Arial" w:hAnsi="Arial" w:cs="Arial"/>
          <w:sz w:val="24"/>
          <w:szCs w:val="24"/>
        </w:rPr>
        <w:t>. GODINI</w:t>
      </w:r>
      <w:bookmarkEnd w:id="65"/>
    </w:p>
    <w:p w14:paraId="18F384A3" w14:textId="77777777" w:rsidR="001A1D69" w:rsidRDefault="001A1D69">
      <w:pPr>
        <w:spacing w:line="276" w:lineRule="auto"/>
        <w:jc w:val="both"/>
        <w:rPr>
          <w:lang w:val="de-DE"/>
        </w:rPr>
      </w:pPr>
    </w:p>
    <w:p w14:paraId="5134154A" w14:textId="77777777" w:rsidR="001A1D69" w:rsidRDefault="001A1D69">
      <w:pPr>
        <w:spacing w:line="276" w:lineRule="auto"/>
        <w:jc w:val="both"/>
        <w:rPr>
          <w:lang w:val="de-DE"/>
        </w:rPr>
      </w:pPr>
    </w:p>
    <w:p w14:paraId="56219AF0" w14:textId="77777777" w:rsidR="001A1D69" w:rsidRDefault="00FD44D8">
      <w:pPr>
        <w:spacing w:before="9" w:line="360" w:lineRule="auto"/>
        <w:rPr>
          <w:rFonts w:ascii="Arial" w:hAnsi="Arial" w:cs="Arial"/>
          <w:sz w:val="20"/>
        </w:rPr>
      </w:pPr>
      <w:r>
        <w:rPr>
          <w:rFonts w:ascii="Arial" w:eastAsia="Cambria" w:hAnsi="Arial" w:cs="Arial"/>
          <w:b/>
          <w:color w:val="000000"/>
          <w:sz w:val="28"/>
          <w:szCs w:val="28"/>
        </w:rPr>
        <w:t xml:space="preserve">      1.RAZRED</w:t>
      </w:r>
    </w:p>
    <w:p w14:paraId="6241C7F8" w14:textId="77777777" w:rsidR="001A1D69" w:rsidRDefault="001A1D69">
      <w:pPr>
        <w:rPr>
          <w:rFonts w:ascii="Arial" w:eastAsia="Cambria" w:hAnsi="Arial" w:cs="Arial"/>
          <w:szCs w:val="24"/>
        </w:rPr>
      </w:pPr>
    </w:p>
    <w:tbl>
      <w:tblPr>
        <w:tblW w:w="15255" w:type="dxa"/>
        <w:tblLayout w:type="fixed"/>
        <w:tblLook w:val="0400" w:firstRow="0" w:lastRow="0" w:firstColumn="0" w:lastColumn="0" w:noHBand="0" w:noVBand="1"/>
      </w:tblPr>
      <w:tblGrid>
        <w:gridCol w:w="1395"/>
        <w:gridCol w:w="1350"/>
        <w:gridCol w:w="6810"/>
        <w:gridCol w:w="5700"/>
      </w:tblGrid>
      <w:tr w:rsidR="004C7C1B" w14:paraId="5369C2AD" w14:textId="77777777" w:rsidTr="004C7C1B">
        <w:trPr>
          <w:trHeight w:val="300"/>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31ACE"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Šifra</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8226E"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Nakladnik</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DCEBE"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Naslov</w:t>
            </w: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147BC"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Autori</w:t>
            </w:r>
          </w:p>
        </w:tc>
      </w:tr>
      <w:tr w:rsidR="004C7C1B" w14:paraId="0B9F06DB" w14:textId="77777777" w:rsidTr="004C7C1B">
        <w:trPr>
          <w:trHeight w:val="300"/>
        </w:trPr>
        <w:tc>
          <w:tcPr>
            <w:tcW w:w="13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B5E3659" w14:textId="77777777" w:rsidR="004C7C1B" w:rsidRDefault="004C7C1B" w:rsidP="004C7C1B">
            <w:pPr>
              <w:rPr>
                <w:rFonts w:ascii="Cambria" w:eastAsia="Cambria" w:hAnsi="Cambria" w:cs="Cambria"/>
                <w:szCs w:val="24"/>
              </w:rPr>
            </w:pPr>
            <w:r>
              <w:rPr>
                <w:rFonts w:ascii="Cambria" w:eastAsia="Cambria" w:hAnsi="Cambria" w:cs="Cambria"/>
                <w:szCs w:val="24"/>
              </w:rPr>
              <w:t>3875</w:t>
            </w:r>
          </w:p>
          <w:p w14:paraId="0857C376" w14:textId="77777777" w:rsidR="004C7C1B" w:rsidRDefault="004C7C1B" w:rsidP="004C7C1B">
            <w:pPr>
              <w:rPr>
                <w:rFonts w:ascii="Cambria" w:eastAsia="Cambria" w:hAnsi="Cambria" w:cs="Cambria"/>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23227"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AC30E" w14:textId="77777777" w:rsidR="004C7C1B" w:rsidRDefault="004C7C1B" w:rsidP="004C7C1B">
            <w:pPr>
              <w:rPr>
                <w:rFonts w:ascii="Cambria" w:eastAsia="Cambria" w:hAnsi="Cambria" w:cs="Cambria"/>
                <w:szCs w:val="24"/>
              </w:rPr>
            </w:pPr>
            <w:r>
              <w:rPr>
                <w:rFonts w:ascii="Cambria" w:eastAsia="Cambria" w:hAnsi="Cambria" w:cs="Cambria"/>
                <w:szCs w:val="24"/>
              </w:rPr>
              <w:t>PČELICA 1, POČETNICA 1. DIO : početnica hrvatskoga jezika s dodatnim digitalnim sadržajima u prvom razredu osnovne škole, 1. dio</w:t>
            </w: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9D577" w14:textId="77777777" w:rsidR="004C7C1B" w:rsidRDefault="004C7C1B" w:rsidP="004C7C1B">
            <w:pPr>
              <w:rPr>
                <w:rFonts w:ascii="Cambria" w:eastAsia="Cambria" w:hAnsi="Cambria" w:cs="Cambria"/>
                <w:szCs w:val="24"/>
              </w:rPr>
            </w:pPr>
            <w:r>
              <w:rPr>
                <w:rFonts w:ascii="Cambria" w:eastAsia="Cambria" w:hAnsi="Cambria" w:cs="Cambria"/>
                <w:szCs w:val="24"/>
              </w:rPr>
              <w:t>Sonja Ivić, Marija Krmpotić</w:t>
            </w:r>
          </w:p>
        </w:tc>
      </w:tr>
      <w:tr w:rsidR="004C7C1B" w14:paraId="0111BBF6" w14:textId="77777777" w:rsidTr="004C7C1B">
        <w:trPr>
          <w:trHeight w:val="300"/>
        </w:trPr>
        <w:tc>
          <w:tcPr>
            <w:tcW w:w="139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ED6C41E"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E9475"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21329" w14:textId="77777777" w:rsidR="004C7C1B" w:rsidRDefault="004C7C1B" w:rsidP="004C7C1B">
            <w:pPr>
              <w:rPr>
                <w:rFonts w:ascii="Cambria" w:eastAsia="Cambria" w:hAnsi="Cambria" w:cs="Cambria"/>
                <w:szCs w:val="24"/>
              </w:rPr>
            </w:pPr>
            <w:r>
              <w:rPr>
                <w:rFonts w:ascii="Cambria" w:eastAsia="Cambria" w:hAnsi="Cambria" w:cs="Cambria"/>
                <w:szCs w:val="24"/>
              </w:rPr>
              <w:t>PČELICA 1, POČETNICA 2. DIO: početnica hrvatskoga jezika s dodatnim digitalnim sadržajima u prvom razredu osnovne škole, 2. dio</w:t>
            </w: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5F0C0" w14:textId="77777777" w:rsidR="004C7C1B" w:rsidRDefault="004C7C1B" w:rsidP="004C7C1B">
            <w:pPr>
              <w:rPr>
                <w:rFonts w:ascii="Cambria" w:eastAsia="Cambria" w:hAnsi="Cambria" w:cs="Cambria"/>
                <w:szCs w:val="24"/>
              </w:rPr>
            </w:pPr>
            <w:r>
              <w:rPr>
                <w:rFonts w:ascii="Cambria" w:eastAsia="Cambria" w:hAnsi="Cambria" w:cs="Cambria"/>
                <w:szCs w:val="24"/>
              </w:rPr>
              <w:t>Sonja Ivić, Marija Krmpotić</w:t>
            </w:r>
          </w:p>
        </w:tc>
      </w:tr>
      <w:tr w:rsidR="004C7C1B" w14:paraId="789037B3" w14:textId="77777777" w:rsidTr="004C7C1B">
        <w:trPr>
          <w:trHeight w:val="300"/>
        </w:trPr>
        <w:tc>
          <w:tcPr>
            <w:tcW w:w="13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064876A" w14:textId="77777777" w:rsidR="004C7C1B" w:rsidRDefault="004C7C1B" w:rsidP="004C7C1B">
            <w:pPr>
              <w:rPr>
                <w:rFonts w:ascii="Cambria" w:eastAsia="Cambria" w:hAnsi="Cambria" w:cs="Cambria"/>
                <w:szCs w:val="24"/>
              </w:rPr>
            </w:pPr>
            <w:r>
              <w:rPr>
                <w:rFonts w:ascii="Cambria" w:eastAsia="Cambria" w:hAnsi="Cambria" w:cs="Cambria"/>
                <w:szCs w:val="24"/>
              </w:rPr>
              <w:t>3876</w:t>
            </w:r>
          </w:p>
          <w:p w14:paraId="4BABA614" w14:textId="77777777" w:rsidR="004C7C1B" w:rsidRDefault="004C7C1B" w:rsidP="004C7C1B">
            <w:pPr>
              <w:rPr>
                <w:rFonts w:ascii="Cambria" w:eastAsia="Cambria" w:hAnsi="Cambria" w:cs="Cambria"/>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F37EE"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15B69" w14:textId="77777777" w:rsidR="004C7C1B" w:rsidRDefault="004C7C1B" w:rsidP="004C7C1B">
            <w:pPr>
              <w:rPr>
                <w:rFonts w:ascii="Cambria" w:eastAsia="Cambria" w:hAnsi="Cambria" w:cs="Cambria"/>
                <w:szCs w:val="24"/>
              </w:rPr>
            </w:pPr>
            <w:r>
              <w:rPr>
                <w:rFonts w:ascii="Cambria" w:eastAsia="Cambria" w:hAnsi="Cambria" w:cs="Cambria"/>
                <w:szCs w:val="24"/>
              </w:rPr>
              <w:t>SVIJET RIJEČI 1, 1. DIO : integrirana radna početnica hrvatskog jezika s dodatnim digitalnim sadržajima u prvome razredu osnovne škole</w:t>
            </w: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C9C97" w14:textId="77777777" w:rsidR="004C7C1B" w:rsidRDefault="004C7C1B" w:rsidP="004C7C1B">
            <w:pPr>
              <w:rPr>
                <w:rFonts w:ascii="Cambria" w:eastAsia="Cambria" w:hAnsi="Cambria" w:cs="Cambria"/>
                <w:szCs w:val="24"/>
              </w:rPr>
            </w:pPr>
            <w:r>
              <w:rPr>
                <w:rFonts w:ascii="Cambria" w:eastAsia="Cambria" w:hAnsi="Cambria" w:cs="Cambria"/>
                <w:szCs w:val="24"/>
              </w:rPr>
              <w:t>Ankica Španić, Jadranka Jurić, Terezija Zokić, Benita Vladušić</w:t>
            </w:r>
          </w:p>
        </w:tc>
      </w:tr>
      <w:tr w:rsidR="004C7C1B" w14:paraId="0C3023D6" w14:textId="77777777" w:rsidTr="004C7C1B">
        <w:trPr>
          <w:trHeight w:val="300"/>
        </w:trPr>
        <w:tc>
          <w:tcPr>
            <w:tcW w:w="139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FB5CEFA"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23DE4"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D0AF9" w14:textId="77777777" w:rsidR="004C7C1B" w:rsidRDefault="004C7C1B" w:rsidP="004C7C1B">
            <w:pPr>
              <w:rPr>
                <w:rFonts w:ascii="Cambria" w:eastAsia="Cambria" w:hAnsi="Cambria" w:cs="Cambria"/>
                <w:szCs w:val="24"/>
              </w:rPr>
            </w:pPr>
            <w:r>
              <w:rPr>
                <w:rFonts w:ascii="Cambria" w:eastAsia="Cambria" w:hAnsi="Cambria" w:cs="Cambria"/>
                <w:szCs w:val="24"/>
              </w:rPr>
              <w:t>SVIJET RIJEČI 1, 2. DIO : integrirana radna početnica hrvatskog jezika s dodatnim digitalnim sadržajima u prvome razredu osnovne škole</w:t>
            </w: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AE6AC" w14:textId="77777777" w:rsidR="004C7C1B" w:rsidRDefault="004C7C1B" w:rsidP="004C7C1B">
            <w:pPr>
              <w:rPr>
                <w:rFonts w:ascii="Cambria" w:eastAsia="Cambria" w:hAnsi="Cambria" w:cs="Cambria"/>
                <w:szCs w:val="24"/>
              </w:rPr>
            </w:pPr>
            <w:r>
              <w:rPr>
                <w:rFonts w:ascii="Cambria" w:eastAsia="Cambria" w:hAnsi="Cambria" w:cs="Cambria"/>
                <w:szCs w:val="24"/>
              </w:rPr>
              <w:t>Ankica Španić, Jadranka Jurić, Terezija Zokić, Benita Vladušić</w:t>
            </w:r>
          </w:p>
        </w:tc>
      </w:tr>
      <w:tr w:rsidR="004C7C1B" w14:paraId="67F3C898" w14:textId="77777777" w:rsidTr="004C7C1B">
        <w:trPr>
          <w:trHeight w:val="300"/>
        </w:trPr>
        <w:tc>
          <w:tcPr>
            <w:tcW w:w="13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DDB89EE" w14:textId="77777777" w:rsidR="004C7C1B" w:rsidRDefault="004C7C1B" w:rsidP="004C7C1B">
            <w:pPr>
              <w:spacing w:line="276" w:lineRule="auto"/>
              <w:rPr>
                <w:rFonts w:ascii="Cambria" w:eastAsia="Cambria" w:hAnsi="Cambria" w:cs="Cambria"/>
                <w:szCs w:val="24"/>
              </w:rPr>
            </w:pPr>
            <w:r>
              <w:rPr>
                <w:rFonts w:ascii="Cambria" w:eastAsia="Cambria" w:hAnsi="Cambria" w:cs="Cambria"/>
                <w:szCs w:val="24"/>
              </w:rPr>
              <w:t>3869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74A59" w14:textId="77777777" w:rsidR="004C7C1B" w:rsidRDefault="004C7C1B" w:rsidP="004C7C1B">
            <w:pPr>
              <w:rPr>
                <w:rFonts w:ascii="Cambria" w:eastAsia="Cambria" w:hAnsi="Cambria" w:cs="Cambria"/>
                <w:szCs w:val="24"/>
              </w:rPr>
            </w:pPr>
            <w:r>
              <w:rPr>
                <w:rFonts w:ascii="Cambria" w:eastAsia="Cambria" w:hAnsi="Cambria" w:cs="Cambria"/>
                <w:szCs w:val="24"/>
              </w:rPr>
              <w:t>Alfa</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C1ED5" w14:textId="77777777" w:rsidR="004C7C1B" w:rsidRDefault="004C7C1B" w:rsidP="004C7C1B">
            <w:pPr>
              <w:rPr>
                <w:rFonts w:ascii="Cambria" w:eastAsia="Cambria" w:hAnsi="Cambria" w:cs="Cambria"/>
                <w:szCs w:val="24"/>
              </w:rPr>
            </w:pPr>
            <w:r>
              <w:rPr>
                <w:rFonts w:ascii="Cambria" w:eastAsia="Cambria" w:hAnsi="Cambria" w:cs="Cambria"/>
                <w:szCs w:val="24"/>
              </w:rPr>
              <w:t xml:space="preserve">ŠKRINJICA SLOVA I RIJEČI 1, 1. </w:t>
            </w:r>
            <w:proofErr w:type="gramStart"/>
            <w:r>
              <w:rPr>
                <w:rFonts w:ascii="Cambria" w:eastAsia="Cambria" w:hAnsi="Cambria" w:cs="Cambria"/>
                <w:szCs w:val="24"/>
              </w:rPr>
              <w:t>dio ;</w:t>
            </w:r>
            <w:proofErr w:type="gramEnd"/>
            <w:r>
              <w:rPr>
                <w:rFonts w:ascii="Cambria" w:eastAsia="Cambria" w:hAnsi="Cambria" w:cs="Cambria"/>
                <w:szCs w:val="24"/>
              </w:rPr>
              <w:t xml:space="preserve"> integrirani radni udžbenik iz hrvatskoga jezika za prvi razred osnovne škole</w:t>
            </w:r>
          </w:p>
          <w:p w14:paraId="1237BDCE" w14:textId="77777777" w:rsidR="004C7C1B" w:rsidRDefault="004C7C1B" w:rsidP="004C7C1B">
            <w:pPr>
              <w:rPr>
                <w:rFonts w:ascii="Cambria" w:eastAsia="Cambria" w:hAnsi="Cambria" w:cs="Cambria"/>
                <w:szCs w:val="24"/>
              </w:rPr>
            </w:pP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93504" w14:textId="77777777" w:rsidR="004C7C1B" w:rsidRDefault="004C7C1B" w:rsidP="004C7C1B">
            <w:pPr>
              <w:rPr>
                <w:rFonts w:ascii="Cambria" w:eastAsia="Cambria" w:hAnsi="Cambria" w:cs="Cambria"/>
                <w:szCs w:val="24"/>
              </w:rPr>
            </w:pPr>
          </w:p>
        </w:tc>
      </w:tr>
      <w:tr w:rsidR="004C7C1B" w14:paraId="1FD7833E" w14:textId="77777777" w:rsidTr="004C7C1B">
        <w:trPr>
          <w:trHeight w:val="300"/>
        </w:trPr>
        <w:tc>
          <w:tcPr>
            <w:tcW w:w="139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E637006"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D52E0" w14:textId="77777777" w:rsidR="004C7C1B" w:rsidRDefault="004C7C1B" w:rsidP="004C7C1B">
            <w:pPr>
              <w:rPr>
                <w:rFonts w:ascii="Cambria" w:eastAsia="Cambria" w:hAnsi="Cambria" w:cs="Cambria"/>
                <w:szCs w:val="24"/>
              </w:rPr>
            </w:pPr>
            <w:r>
              <w:rPr>
                <w:rFonts w:ascii="Cambria" w:eastAsia="Cambria" w:hAnsi="Cambria" w:cs="Cambria"/>
                <w:szCs w:val="24"/>
              </w:rPr>
              <w:t>Alfa</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113CC" w14:textId="77777777" w:rsidR="004C7C1B" w:rsidRDefault="004C7C1B" w:rsidP="004C7C1B">
            <w:pPr>
              <w:rPr>
                <w:rFonts w:ascii="Cambria" w:eastAsia="Cambria" w:hAnsi="Cambria" w:cs="Cambria"/>
                <w:szCs w:val="24"/>
              </w:rPr>
            </w:pPr>
            <w:r>
              <w:rPr>
                <w:rFonts w:ascii="Cambria" w:eastAsia="Cambria" w:hAnsi="Cambria" w:cs="Cambria"/>
                <w:szCs w:val="24"/>
              </w:rPr>
              <w:t xml:space="preserve">ŠKRINJICA SLOVA I RIJEČI 1, 2. </w:t>
            </w:r>
            <w:proofErr w:type="gramStart"/>
            <w:r>
              <w:rPr>
                <w:rFonts w:ascii="Cambria" w:eastAsia="Cambria" w:hAnsi="Cambria" w:cs="Cambria"/>
                <w:szCs w:val="24"/>
              </w:rPr>
              <w:t>dio ;</w:t>
            </w:r>
            <w:proofErr w:type="gramEnd"/>
            <w:r>
              <w:rPr>
                <w:rFonts w:ascii="Cambria" w:eastAsia="Cambria" w:hAnsi="Cambria" w:cs="Cambria"/>
                <w:szCs w:val="24"/>
              </w:rPr>
              <w:t xml:space="preserve"> integrirani radni udžbenik iz hrvatskoga jezika za prvi razred osnovne škole</w:t>
            </w:r>
          </w:p>
          <w:p w14:paraId="4D914A55" w14:textId="77777777" w:rsidR="004C7C1B" w:rsidRDefault="004C7C1B" w:rsidP="004C7C1B">
            <w:pPr>
              <w:rPr>
                <w:rFonts w:ascii="Cambria" w:eastAsia="Cambria" w:hAnsi="Cambria" w:cs="Cambria"/>
                <w:szCs w:val="24"/>
              </w:rPr>
            </w:pP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D74D2" w14:textId="77777777" w:rsidR="004C7C1B" w:rsidRDefault="004C7C1B" w:rsidP="004C7C1B">
            <w:pPr>
              <w:rPr>
                <w:rFonts w:ascii="Cambria" w:eastAsia="Cambria" w:hAnsi="Cambria" w:cs="Cambria"/>
                <w:szCs w:val="24"/>
              </w:rPr>
            </w:pPr>
          </w:p>
        </w:tc>
      </w:tr>
      <w:tr w:rsidR="004C7C1B" w14:paraId="3BEA4A55" w14:textId="77777777" w:rsidTr="004C7C1B">
        <w:trPr>
          <w:trHeight w:val="300"/>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2AB08" w14:textId="77777777" w:rsidR="004C7C1B" w:rsidRDefault="004C7C1B" w:rsidP="004C7C1B">
            <w:pPr>
              <w:rPr>
                <w:rFonts w:ascii="Cambria" w:eastAsia="Cambria" w:hAnsi="Cambria" w:cs="Cambria"/>
                <w:szCs w:val="24"/>
              </w:rPr>
            </w:pPr>
            <w:r>
              <w:rPr>
                <w:rFonts w:ascii="Cambria" w:eastAsia="Cambria" w:hAnsi="Cambria" w:cs="Cambria"/>
                <w:szCs w:val="24"/>
              </w:rPr>
              <w:t>3940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80CA7"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A25BA" w14:textId="77777777" w:rsidR="004C7C1B" w:rsidRDefault="004C7C1B" w:rsidP="004C7C1B">
            <w:pPr>
              <w:rPr>
                <w:rFonts w:ascii="Cambria" w:eastAsia="Cambria" w:hAnsi="Cambria" w:cs="Cambria"/>
                <w:szCs w:val="24"/>
              </w:rPr>
            </w:pPr>
            <w:r>
              <w:rPr>
                <w:rFonts w:ascii="Cambria" w:eastAsia="Cambria" w:hAnsi="Cambria" w:cs="Cambria"/>
                <w:szCs w:val="24"/>
              </w:rPr>
              <w:t>MOJ SRETNI BROJ 1 : udžbenik matematike s dodatnim digitalnim sadržajima u prvom razredu osnovne škole</w:t>
            </w: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64037" w14:textId="77777777" w:rsidR="004C7C1B" w:rsidRDefault="004C7C1B" w:rsidP="004C7C1B">
            <w:pPr>
              <w:rPr>
                <w:rFonts w:ascii="Cambria" w:eastAsia="Cambria" w:hAnsi="Cambria" w:cs="Cambria"/>
                <w:szCs w:val="24"/>
              </w:rPr>
            </w:pPr>
            <w:r>
              <w:rPr>
                <w:rFonts w:ascii="Cambria" w:eastAsia="Cambria" w:hAnsi="Cambria" w:cs="Cambria"/>
                <w:szCs w:val="24"/>
              </w:rPr>
              <w:t>Sanja Jakovljević Rogić, Dubravka Miklec, Graciella Prtajin</w:t>
            </w:r>
          </w:p>
        </w:tc>
      </w:tr>
      <w:tr w:rsidR="004C7C1B" w14:paraId="5A95FFD2" w14:textId="77777777" w:rsidTr="004C7C1B">
        <w:trPr>
          <w:trHeight w:val="300"/>
        </w:trPr>
        <w:tc>
          <w:tcPr>
            <w:tcW w:w="13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27C3E" w14:textId="77777777" w:rsidR="004C7C1B" w:rsidRDefault="004C7C1B" w:rsidP="004C7C1B">
            <w:pPr>
              <w:rPr>
                <w:rFonts w:ascii="Cambria" w:eastAsia="Cambria" w:hAnsi="Cambria" w:cs="Cambria"/>
                <w:szCs w:val="24"/>
              </w:rPr>
            </w:pPr>
            <w:r>
              <w:rPr>
                <w:rFonts w:ascii="Cambria" w:eastAsia="Cambria" w:hAnsi="Cambria" w:cs="Cambria"/>
                <w:szCs w:val="24"/>
              </w:rPr>
              <w:lastRenderedPageBreak/>
              <w:t>3926</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5166F" w14:textId="77777777" w:rsidR="004C7C1B" w:rsidRDefault="004C7C1B" w:rsidP="004C7C1B">
            <w:pPr>
              <w:rPr>
                <w:rFonts w:ascii="Cambria" w:eastAsia="Cambria" w:hAnsi="Cambria" w:cs="Cambria"/>
                <w:szCs w:val="24"/>
              </w:rPr>
            </w:pPr>
            <w:r>
              <w:rPr>
                <w:rFonts w:ascii="Cambria" w:eastAsia="Cambria" w:hAnsi="Cambria" w:cs="Cambria"/>
                <w:szCs w:val="24"/>
              </w:rPr>
              <w:t>Alfa</w:t>
            </w:r>
          </w:p>
        </w:tc>
        <w:tc>
          <w:tcPr>
            <w:tcW w:w="6810" w:type="dxa"/>
            <w:tcBorders>
              <w:top w:val="single" w:sz="4" w:space="0" w:color="000000"/>
              <w:left w:val="single" w:sz="4" w:space="0" w:color="000000"/>
              <w:bottom w:val="single" w:sz="4" w:space="0" w:color="000000"/>
              <w:right w:val="single" w:sz="4" w:space="0" w:color="000000"/>
            </w:tcBorders>
          </w:tcPr>
          <w:p w14:paraId="7ECA9E33"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 xml:space="preserve">OTKRIVAMO MATEMATIKU </w:t>
            </w:r>
            <w:proofErr w:type="gramStart"/>
            <w:r>
              <w:rPr>
                <w:rFonts w:ascii="Cambria" w:eastAsia="Cambria" w:hAnsi="Cambria" w:cs="Cambria"/>
                <w:szCs w:val="24"/>
              </w:rPr>
              <w:t>1,  1</w:t>
            </w:r>
            <w:proofErr w:type="gramEnd"/>
            <w:r>
              <w:rPr>
                <w:rFonts w:ascii="Cambria" w:eastAsia="Cambria" w:hAnsi="Cambria" w:cs="Cambria"/>
                <w:szCs w:val="24"/>
              </w:rPr>
              <w:t xml:space="preserve">. dio; radni udžbenik iz </w:t>
            </w:r>
          </w:p>
          <w:p w14:paraId="3E2410B9"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matematike za prvi razred osnovne škole</w:t>
            </w:r>
          </w:p>
        </w:tc>
        <w:tc>
          <w:tcPr>
            <w:tcW w:w="5700" w:type="dxa"/>
            <w:tcBorders>
              <w:top w:val="single" w:sz="4" w:space="0" w:color="000000"/>
              <w:left w:val="single" w:sz="4" w:space="0" w:color="000000"/>
              <w:bottom w:val="single" w:sz="4" w:space="0" w:color="000000"/>
            </w:tcBorders>
          </w:tcPr>
          <w:p w14:paraId="08A26F57" w14:textId="77777777" w:rsidR="004C7C1B" w:rsidRDefault="004C7C1B" w:rsidP="004C7C1B">
            <w:pPr>
              <w:rPr>
                <w:rFonts w:ascii="Cambria" w:eastAsia="Cambria" w:hAnsi="Cambria" w:cs="Cambria"/>
                <w:szCs w:val="24"/>
              </w:rPr>
            </w:pPr>
          </w:p>
        </w:tc>
      </w:tr>
      <w:tr w:rsidR="004C7C1B" w14:paraId="33DDC8C8" w14:textId="77777777" w:rsidTr="004C7C1B">
        <w:trPr>
          <w:trHeight w:val="300"/>
        </w:trPr>
        <w:tc>
          <w:tcPr>
            <w:tcW w:w="13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4035D"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13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1EC17"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6810" w:type="dxa"/>
            <w:tcBorders>
              <w:top w:val="single" w:sz="4" w:space="0" w:color="000000"/>
              <w:left w:val="single" w:sz="4" w:space="0" w:color="000000"/>
              <w:bottom w:val="single" w:sz="4" w:space="0" w:color="000000"/>
              <w:right w:val="single" w:sz="4" w:space="0" w:color="000000"/>
            </w:tcBorders>
          </w:tcPr>
          <w:p w14:paraId="494AF802"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 xml:space="preserve">OTKRIVAMO MATEMATIKU </w:t>
            </w:r>
            <w:proofErr w:type="gramStart"/>
            <w:r>
              <w:rPr>
                <w:rFonts w:ascii="Cambria" w:eastAsia="Cambria" w:hAnsi="Cambria" w:cs="Cambria"/>
                <w:szCs w:val="24"/>
              </w:rPr>
              <w:t>1,  2</w:t>
            </w:r>
            <w:proofErr w:type="gramEnd"/>
            <w:r>
              <w:rPr>
                <w:rFonts w:ascii="Cambria" w:eastAsia="Cambria" w:hAnsi="Cambria" w:cs="Cambria"/>
                <w:szCs w:val="24"/>
              </w:rPr>
              <w:t xml:space="preserve">. dio; radni udžbenik iz </w:t>
            </w:r>
          </w:p>
          <w:p w14:paraId="5C1953C5"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matematike za prvi razred osnovne škole</w:t>
            </w:r>
          </w:p>
        </w:tc>
        <w:tc>
          <w:tcPr>
            <w:tcW w:w="5700" w:type="dxa"/>
            <w:tcBorders>
              <w:top w:val="single" w:sz="4" w:space="0" w:color="000000"/>
              <w:left w:val="single" w:sz="4" w:space="0" w:color="000000"/>
              <w:bottom w:val="single" w:sz="4" w:space="0" w:color="000000"/>
            </w:tcBorders>
          </w:tcPr>
          <w:p w14:paraId="52AF8DBF" w14:textId="77777777" w:rsidR="004C7C1B" w:rsidRDefault="004C7C1B" w:rsidP="004C7C1B">
            <w:pPr>
              <w:rPr>
                <w:rFonts w:ascii="Cambria" w:eastAsia="Cambria" w:hAnsi="Cambria" w:cs="Cambria"/>
                <w:szCs w:val="24"/>
              </w:rPr>
            </w:pPr>
          </w:p>
        </w:tc>
      </w:tr>
      <w:tr w:rsidR="004C7C1B" w14:paraId="2E281769" w14:textId="77777777" w:rsidTr="004C7C1B">
        <w:trPr>
          <w:trHeight w:val="300"/>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C65D0" w14:textId="77777777" w:rsidR="004C7C1B" w:rsidRDefault="004C7C1B" w:rsidP="004C7C1B">
            <w:pPr>
              <w:rPr>
                <w:rFonts w:ascii="Cambria" w:eastAsia="Cambria" w:hAnsi="Cambria" w:cs="Cambria"/>
                <w:szCs w:val="24"/>
              </w:rPr>
            </w:pPr>
            <w:r>
              <w:rPr>
                <w:rFonts w:ascii="Cambria" w:eastAsia="Cambria" w:hAnsi="Cambria" w:cs="Cambria"/>
                <w:szCs w:val="24"/>
              </w:rPr>
              <w:t>3966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ACF80"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753C5" w14:textId="77777777" w:rsidR="004C7C1B" w:rsidRDefault="004C7C1B" w:rsidP="004C7C1B">
            <w:pPr>
              <w:rPr>
                <w:rFonts w:ascii="Cambria" w:eastAsia="Cambria" w:hAnsi="Cambria" w:cs="Cambria"/>
                <w:szCs w:val="24"/>
              </w:rPr>
            </w:pPr>
            <w:r>
              <w:rPr>
                <w:rFonts w:ascii="Cambria" w:eastAsia="Cambria" w:hAnsi="Cambria" w:cs="Cambria"/>
                <w:szCs w:val="24"/>
              </w:rPr>
              <w:t>ISTRAŽUJEMO NAŠ SVIJET 1 : udžbenik prirode i društva s dodatnim digitalnim sadržajima u prvom razredu osnovne škole</w:t>
            </w: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56031" w14:textId="77777777" w:rsidR="004C7C1B" w:rsidRDefault="004C7C1B" w:rsidP="004C7C1B">
            <w:pPr>
              <w:rPr>
                <w:rFonts w:ascii="Cambria" w:eastAsia="Cambria" w:hAnsi="Cambria" w:cs="Cambria"/>
                <w:szCs w:val="24"/>
              </w:rPr>
            </w:pPr>
            <w:r>
              <w:rPr>
                <w:rFonts w:ascii="Cambria" w:eastAsia="Cambria" w:hAnsi="Cambria" w:cs="Cambria"/>
                <w:szCs w:val="24"/>
              </w:rPr>
              <w:t>Alena Letina, Tamara Kisovar Ivanda, Ivan De Zan</w:t>
            </w:r>
          </w:p>
        </w:tc>
      </w:tr>
      <w:tr w:rsidR="004C7C1B" w14:paraId="6DA2D9A0" w14:textId="77777777" w:rsidTr="004C7C1B">
        <w:trPr>
          <w:trHeight w:val="300"/>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6E84B" w14:textId="77777777" w:rsidR="004C7C1B" w:rsidRDefault="004C7C1B" w:rsidP="004C7C1B">
            <w:pPr>
              <w:rPr>
                <w:rFonts w:ascii="Cambria" w:eastAsia="Cambria" w:hAnsi="Cambria" w:cs="Cambria"/>
                <w:szCs w:val="24"/>
              </w:rPr>
            </w:pPr>
            <w:r>
              <w:rPr>
                <w:rFonts w:ascii="Cambria" w:eastAsia="Cambria" w:hAnsi="Cambria" w:cs="Cambria"/>
                <w:szCs w:val="24"/>
              </w:rPr>
              <w:t>3960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A5439" w14:textId="77777777" w:rsidR="004C7C1B" w:rsidRDefault="004C7C1B" w:rsidP="004C7C1B">
            <w:pPr>
              <w:rPr>
                <w:rFonts w:ascii="Cambria" w:eastAsia="Cambria" w:hAnsi="Cambria" w:cs="Cambria"/>
                <w:szCs w:val="24"/>
              </w:rPr>
            </w:pPr>
            <w:r>
              <w:rPr>
                <w:rFonts w:ascii="Cambria" w:eastAsia="Cambria" w:hAnsi="Cambria" w:cs="Cambria"/>
                <w:szCs w:val="24"/>
              </w:rPr>
              <w:t>Alfa</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DD36B"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PRIRODA, DRUŠTVO I JA 1 ;  radni udžbenik iz prirode i društva za prvi razred  osnovne škole</w:t>
            </w: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47900" w14:textId="77777777" w:rsidR="004C7C1B" w:rsidRDefault="004C7C1B" w:rsidP="004C7C1B">
            <w:pPr>
              <w:rPr>
                <w:rFonts w:ascii="Cambria" w:eastAsia="Cambria" w:hAnsi="Cambria" w:cs="Cambria"/>
                <w:szCs w:val="24"/>
              </w:rPr>
            </w:pPr>
          </w:p>
        </w:tc>
      </w:tr>
      <w:tr w:rsidR="004C7C1B" w14:paraId="5A3B98FB" w14:textId="77777777" w:rsidTr="004C7C1B">
        <w:trPr>
          <w:trHeight w:val="300"/>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3CD28" w14:textId="77777777" w:rsidR="004C7C1B" w:rsidRDefault="004C7C1B" w:rsidP="004C7C1B">
            <w:pPr>
              <w:rPr>
                <w:rFonts w:ascii="Cambria" w:eastAsia="Cambria" w:hAnsi="Cambria" w:cs="Cambria"/>
                <w:szCs w:val="24"/>
              </w:rPr>
            </w:pPr>
            <w:r>
              <w:rPr>
                <w:rFonts w:ascii="Cambria" w:eastAsia="Cambria" w:hAnsi="Cambria" w:cs="Cambria"/>
                <w:szCs w:val="24"/>
              </w:rPr>
              <w:t>3823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23F17" w14:textId="77777777" w:rsidR="004C7C1B" w:rsidRDefault="004C7C1B" w:rsidP="004C7C1B">
            <w:pPr>
              <w:rPr>
                <w:rFonts w:ascii="Cambria" w:eastAsia="Cambria" w:hAnsi="Cambria" w:cs="Cambria"/>
                <w:szCs w:val="24"/>
              </w:rPr>
            </w:pPr>
            <w:r>
              <w:rPr>
                <w:rFonts w:ascii="Cambria" w:eastAsia="Cambria" w:hAnsi="Cambria" w:cs="Cambria"/>
                <w:szCs w:val="24"/>
              </w:rPr>
              <w:t>Alfa d.d.</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B1ABE" w14:textId="77777777" w:rsidR="004C7C1B" w:rsidRDefault="004C7C1B" w:rsidP="004C7C1B">
            <w:pPr>
              <w:rPr>
                <w:rFonts w:ascii="Cambria" w:eastAsia="Cambria" w:hAnsi="Cambria" w:cs="Cambria"/>
                <w:szCs w:val="24"/>
              </w:rPr>
            </w:pPr>
            <w:r>
              <w:rPr>
                <w:rFonts w:ascii="Cambria" w:eastAsia="Cambria" w:hAnsi="Cambria" w:cs="Cambria"/>
                <w:szCs w:val="24"/>
              </w:rPr>
              <w:t>SMILES 1 NEW EDITION: udžbenik iz engleskog jezika za prvi razred osnovne škole</w:t>
            </w: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DA625" w14:textId="77777777" w:rsidR="004C7C1B" w:rsidRDefault="004C7C1B" w:rsidP="004C7C1B">
            <w:pPr>
              <w:rPr>
                <w:rFonts w:ascii="Cambria" w:eastAsia="Cambria" w:hAnsi="Cambria" w:cs="Cambria"/>
                <w:szCs w:val="24"/>
              </w:rPr>
            </w:pPr>
            <w:r>
              <w:rPr>
                <w:rFonts w:ascii="Cambria" w:eastAsia="Cambria" w:hAnsi="Cambria" w:cs="Cambria"/>
                <w:szCs w:val="24"/>
              </w:rPr>
              <w:t>Jenny Dooley</w:t>
            </w:r>
          </w:p>
        </w:tc>
      </w:tr>
      <w:tr w:rsidR="004C7C1B" w14:paraId="1D041281" w14:textId="77777777" w:rsidTr="004C7C1B">
        <w:trPr>
          <w:trHeight w:val="300"/>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8B039" w14:textId="77777777" w:rsidR="004C7C1B" w:rsidRDefault="004C7C1B" w:rsidP="004C7C1B">
            <w:pPr>
              <w:rPr>
                <w:rFonts w:ascii="Cambria" w:eastAsia="Cambria" w:hAnsi="Cambria" w:cs="Cambria"/>
                <w:szCs w:val="24"/>
              </w:rPr>
            </w:pPr>
            <w:r>
              <w:rPr>
                <w:rFonts w:ascii="Cambria" w:eastAsia="Cambria" w:hAnsi="Cambria" w:cs="Cambria"/>
                <w:szCs w:val="24"/>
              </w:rPr>
              <w:t>4325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D48C8" w14:textId="77777777" w:rsidR="004C7C1B" w:rsidRDefault="004C7C1B" w:rsidP="004C7C1B">
            <w:pPr>
              <w:rPr>
                <w:rFonts w:ascii="Cambria" w:eastAsia="Cambria" w:hAnsi="Cambria" w:cs="Cambria"/>
                <w:szCs w:val="24"/>
              </w:rPr>
            </w:pPr>
            <w:r>
              <w:rPr>
                <w:rFonts w:ascii="Cambria" w:eastAsia="Cambria" w:hAnsi="Cambria" w:cs="Cambria"/>
                <w:szCs w:val="24"/>
              </w:rPr>
              <w:t>Alfa d.d.</w:t>
            </w:r>
          </w:p>
        </w:tc>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E04D6" w14:textId="77777777" w:rsidR="004C7C1B" w:rsidRDefault="004C7C1B" w:rsidP="004C7C1B">
            <w:pPr>
              <w:rPr>
                <w:rFonts w:ascii="Cambria" w:eastAsia="Cambria" w:hAnsi="Cambria" w:cs="Cambria"/>
                <w:szCs w:val="24"/>
              </w:rPr>
            </w:pPr>
            <w:r>
              <w:rPr>
                <w:rFonts w:ascii="Cambria" w:eastAsia="Cambria" w:hAnsi="Cambria" w:cs="Cambria"/>
                <w:szCs w:val="24"/>
              </w:rPr>
              <w:t>MOJA DOMENA 1: udžbenik iz informatike za prvi razred osnovne škole</w:t>
            </w:r>
          </w:p>
        </w:tc>
        <w:tc>
          <w:tcPr>
            <w:tcW w:w="5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C59F7" w14:textId="77777777" w:rsidR="004C7C1B" w:rsidRDefault="004C7C1B" w:rsidP="004C7C1B">
            <w:pPr>
              <w:rPr>
                <w:rFonts w:ascii="Cambria" w:eastAsia="Cambria" w:hAnsi="Cambria" w:cs="Cambria"/>
                <w:szCs w:val="24"/>
              </w:rPr>
            </w:pPr>
            <w:r>
              <w:rPr>
                <w:rFonts w:ascii="Cambria" w:eastAsia="Cambria" w:hAnsi="Cambria" w:cs="Cambria"/>
                <w:szCs w:val="24"/>
              </w:rPr>
              <w:t>Blaženka Rihter, Karmen Toić Dlačić</w:t>
            </w:r>
          </w:p>
        </w:tc>
      </w:tr>
      <w:tr w:rsidR="004C7C1B" w14:paraId="35A62237" w14:textId="77777777" w:rsidTr="004C7C1B">
        <w:trPr>
          <w:trHeight w:val="300"/>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69410" w14:textId="77777777" w:rsidR="004C7C1B" w:rsidRDefault="004C7C1B" w:rsidP="004C7C1B">
            <w:pPr>
              <w:rPr>
                <w:rFonts w:ascii="Cambria" w:eastAsia="Cambria" w:hAnsi="Cambria" w:cs="Cambria"/>
                <w:szCs w:val="24"/>
              </w:rPr>
            </w:pPr>
            <w:r>
              <w:rPr>
                <w:rFonts w:ascii="Cambria" w:eastAsia="Cambria" w:hAnsi="Cambria" w:cs="Cambria"/>
                <w:szCs w:val="24"/>
              </w:rPr>
              <w:t>3904</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AB024D" w14:textId="77777777" w:rsidR="004C7C1B" w:rsidRDefault="004C7C1B" w:rsidP="004C7C1B">
            <w:pPr>
              <w:rPr>
                <w:rFonts w:ascii="Cambria" w:eastAsia="Cambria" w:hAnsi="Cambria" w:cs="Cambria"/>
                <w:szCs w:val="24"/>
              </w:rPr>
            </w:pPr>
            <w:r>
              <w:rPr>
                <w:rFonts w:ascii="Cambria" w:eastAsia="Cambria" w:hAnsi="Cambria" w:cs="Cambria"/>
                <w:szCs w:val="24"/>
              </w:rPr>
              <w:t>GK</w:t>
            </w:r>
          </w:p>
        </w:tc>
        <w:tc>
          <w:tcPr>
            <w:tcW w:w="6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8431AB" w14:textId="77777777" w:rsidR="004C7C1B" w:rsidRDefault="004C7C1B" w:rsidP="004C7C1B">
            <w:pPr>
              <w:rPr>
                <w:rFonts w:ascii="Cambria" w:eastAsia="Cambria" w:hAnsi="Cambria" w:cs="Cambria"/>
                <w:szCs w:val="24"/>
              </w:rPr>
            </w:pPr>
            <w:r>
              <w:rPr>
                <w:rFonts w:ascii="Cambria" w:eastAsia="Cambria" w:hAnsi="Cambria" w:cs="Cambria"/>
                <w:szCs w:val="24"/>
              </w:rPr>
              <w:t>U BOŽJOJ LJUBAVI, udžbenik za katolički vjeronauk prvoga razreda osnovne škole</w:t>
            </w:r>
          </w:p>
        </w:tc>
        <w:tc>
          <w:tcPr>
            <w:tcW w:w="5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7243F7" w14:textId="77777777" w:rsidR="004C7C1B" w:rsidRDefault="004C7C1B" w:rsidP="004C7C1B">
            <w:pPr>
              <w:rPr>
                <w:rFonts w:ascii="Cambria" w:eastAsia="Cambria" w:hAnsi="Cambria" w:cs="Cambria"/>
                <w:szCs w:val="24"/>
              </w:rPr>
            </w:pPr>
            <w:r>
              <w:rPr>
                <w:rFonts w:ascii="Cambria" w:eastAsia="Cambria" w:hAnsi="Cambria" w:cs="Cambria"/>
                <w:szCs w:val="24"/>
              </w:rPr>
              <w:t>Josip Šimunović, Tihana Petković, Suzana Lipovac</w:t>
            </w:r>
          </w:p>
        </w:tc>
      </w:tr>
    </w:tbl>
    <w:p w14:paraId="417B5665" w14:textId="77777777" w:rsidR="004C7C1B" w:rsidRDefault="004C7C1B" w:rsidP="004C7C1B">
      <w:pPr>
        <w:rPr>
          <w:sz w:val="20"/>
        </w:rPr>
      </w:pPr>
    </w:p>
    <w:p w14:paraId="33AE464C" w14:textId="77777777" w:rsidR="004C7C1B" w:rsidRDefault="004C7C1B" w:rsidP="004C7C1B">
      <w:pPr>
        <w:pBdr>
          <w:top w:val="nil"/>
          <w:left w:val="nil"/>
          <w:bottom w:val="nil"/>
          <w:right w:val="nil"/>
          <w:between w:val="nil"/>
        </w:pBdr>
        <w:spacing w:before="9"/>
        <w:rPr>
          <w:rFonts w:ascii="Cambria" w:eastAsia="Cambria" w:hAnsi="Cambria" w:cs="Cambria"/>
          <w:b/>
          <w:sz w:val="28"/>
          <w:szCs w:val="28"/>
        </w:rPr>
      </w:pPr>
    </w:p>
    <w:p w14:paraId="0F641F7E" w14:textId="77777777" w:rsidR="001A1D69" w:rsidRDefault="001A1D69">
      <w:pPr>
        <w:rPr>
          <w:rFonts w:ascii="Arial" w:hAnsi="Arial" w:cs="Arial"/>
          <w:sz w:val="20"/>
        </w:rPr>
      </w:pPr>
    </w:p>
    <w:p w14:paraId="0F18CD17" w14:textId="77777777" w:rsidR="001A1D69" w:rsidRDefault="001A1D69">
      <w:pPr>
        <w:spacing w:before="9"/>
        <w:rPr>
          <w:rFonts w:ascii="Arial" w:hAnsi="Arial" w:cs="Arial"/>
          <w:b/>
          <w:color w:val="000000"/>
          <w:sz w:val="28"/>
          <w:szCs w:val="28"/>
        </w:rPr>
      </w:pPr>
    </w:p>
    <w:p w14:paraId="45809431" w14:textId="77777777" w:rsidR="001A1D69" w:rsidRDefault="001A1D69">
      <w:pPr>
        <w:spacing w:before="9"/>
        <w:rPr>
          <w:rFonts w:ascii="Arial" w:hAnsi="Arial" w:cs="Arial"/>
          <w:b/>
          <w:color w:val="000000"/>
          <w:sz w:val="28"/>
          <w:szCs w:val="28"/>
        </w:rPr>
      </w:pPr>
    </w:p>
    <w:p w14:paraId="70C1F56A" w14:textId="77777777" w:rsidR="001A1D69" w:rsidRDefault="001A1D69">
      <w:pPr>
        <w:spacing w:before="9"/>
        <w:rPr>
          <w:rFonts w:ascii="Arial" w:hAnsi="Arial" w:cs="Arial"/>
          <w:b/>
          <w:color w:val="000000"/>
          <w:sz w:val="28"/>
          <w:szCs w:val="28"/>
        </w:rPr>
      </w:pPr>
    </w:p>
    <w:p w14:paraId="5BF0C6A3" w14:textId="77777777" w:rsidR="001A1D69" w:rsidRDefault="001A1D69">
      <w:pPr>
        <w:spacing w:before="9"/>
        <w:rPr>
          <w:rFonts w:ascii="Arial" w:hAnsi="Arial" w:cs="Arial"/>
          <w:b/>
          <w:color w:val="000000"/>
          <w:sz w:val="28"/>
          <w:szCs w:val="28"/>
        </w:rPr>
      </w:pPr>
    </w:p>
    <w:p w14:paraId="3F01410B" w14:textId="77777777" w:rsidR="001A1D69" w:rsidRDefault="001A1D69">
      <w:pPr>
        <w:spacing w:before="9"/>
        <w:rPr>
          <w:rFonts w:ascii="Arial" w:hAnsi="Arial" w:cs="Arial"/>
          <w:b/>
          <w:color w:val="000000"/>
          <w:sz w:val="28"/>
          <w:szCs w:val="28"/>
        </w:rPr>
      </w:pPr>
    </w:p>
    <w:p w14:paraId="2E291711" w14:textId="77777777" w:rsidR="001A1D69" w:rsidRDefault="001A1D69">
      <w:pPr>
        <w:spacing w:before="9"/>
        <w:rPr>
          <w:rFonts w:ascii="Arial" w:hAnsi="Arial" w:cs="Arial"/>
          <w:b/>
          <w:color w:val="000000"/>
          <w:sz w:val="28"/>
          <w:szCs w:val="28"/>
        </w:rPr>
      </w:pPr>
    </w:p>
    <w:p w14:paraId="7966B95E" w14:textId="77777777" w:rsidR="001A1D69" w:rsidRDefault="001A1D69">
      <w:pPr>
        <w:spacing w:before="9"/>
        <w:rPr>
          <w:rFonts w:ascii="Arial" w:hAnsi="Arial" w:cs="Arial"/>
          <w:b/>
          <w:color w:val="000000"/>
          <w:sz w:val="28"/>
          <w:szCs w:val="28"/>
        </w:rPr>
      </w:pPr>
    </w:p>
    <w:p w14:paraId="74E25550" w14:textId="77777777" w:rsidR="001A1D69" w:rsidRDefault="001A1D69">
      <w:pPr>
        <w:spacing w:before="9"/>
        <w:rPr>
          <w:rFonts w:ascii="Arial" w:hAnsi="Arial" w:cs="Arial"/>
          <w:b/>
          <w:color w:val="000000"/>
          <w:sz w:val="28"/>
          <w:szCs w:val="28"/>
        </w:rPr>
      </w:pPr>
    </w:p>
    <w:p w14:paraId="017B574C" w14:textId="4B27918F" w:rsidR="001A1D69" w:rsidRDefault="001A1D69">
      <w:pPr>
        <w:spacing w:before="9"/>
        <w:rPr>
          <w:rFonts w:ascii="Arial" w:hAnsi="Arial" w:cs="Arial"/>
          <w:b/>
          <w:sz w:val="28"/>
          <w:szCs w:val="28"/>
        </w:rPr>
      </w:pPr>
    </w:p>
    <w:p w14:paraId="73D0A1E6" w14:textId="34448BE7" w:rsidR="001A1D69" w:rsidRDefault="004C7C1B">
      <w:pPr>
        <w:spacing w:before="9"/>
        <w:rPr>
          <w:rFonts w:ascii="Arial" w:hAnsi="Arial" w:cs="Arial"/>
          <w:b/>
          <w:color w:val="000000"/>
          <w:sz w:val="28"/>
          <w:szCs w:val="28"/>
        </w:rPr>
      </w:pPr>
      <w:r>
        <w:rPr>
          <w:rFonts w:ascii="Arial" w:hAnsi="Arial" w:cs="Arial"/>
          <w:b/>
          <w:color w:val="000000"/>
          <w:sz w:val="28"/>
          <w:szCs w:val="28"/>
        </w:rPr>
        <w:lastRenderedPageBreak/>
        <w:t xml:space="preserve"> </w:t>
      </w:r>
      <w:r w:rsidR="00FD44D8">
        <w:rPr>
          <w:rFonts w:ascii="Arial" w:hAnsi="Arial" w:cs="Arial"/>
          <w:b/>
          <w:color w:val="000000"/>
          <w:sz w:val="28"/>
          <w:szCs w:val="28"/>
        </w:rPr>
        <w:t xml:space="preserve"> 2.RAZRED</w:t>
      </w:r>
    </w:p>
    <w:p w14:paraId="25DFE39A" w14:textId="77777777" w:rsidR="001A1D69" w:rsidRDefault="001A1D69">
      <w:pPr>
        <w:rPr>
          <w:rFonts w:ascii="Arial" w:eastAsia="Cambria" w:hAnsi="Arial" w:cs="Arial"/>
          <w:szCs w:val="24"/>
        </w:rPr>
      </w:pPr>
    </w:p>
    <w:p w14:paraId="192B514E" w14:textId="77777777" w:rsidR="001A1D69" w:rsidRDefault="001A1D69">
      <w:pPr>
        <w:rPr>
          <w:rFonts w:ascii="Arial" w:eastAsia="Cambria" w:hAnsi="Arial" w:cs="Arial"/>
          <w:szCs w:val="24"/>
        </w:rPr>
      </w:pPr>
    </w:p>
    <w:tbl>
      <w:tblPr>
        <w:tblW w:w="15240" w:type="dxa"/>
        <w:tblLayout w:type="fixed"/>
        <w:tblLook w:val="0400" w:firstRow="0" w:lastRow="0" w:firstColumn="0" w:lastColumn="0" w:noHBand="0" w:noVBand="1"/>
      </w:tblPr>
      <w:tblGrid>
        <w:gridCol w:w="1365"/>
        <w:gridCol w:w="1365"/>
        <w:gridCol w:w="6840"/>
        <w:gridCol w:w="5670"/>
      </w:tblGrid>
      <w:tr w:rsidR="004C7C1B" w14:paraId="7F247D2B" w14:textId="77777777" w:rsidTr="004C7C1B">
        <w:trPr>
          <w:trHeight w:val="300"/>
        </w:trPr>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3022B"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Šifra</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6EA30"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Nakladnik</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3009C"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Naslov</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B6452"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Autori</w:t>
            </w:r>
          </w:p>
        </w:tc>
      </w:tr>
      <w:tr w:rsidR="004C7C1B" w14:paraId="77F64821" w14:textId="77777777" w:rsidTr="004C7C1B">
        <w:trPr>
          <w:trHeight w:val="300"/>
        </w:trPr>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2E397" w14:textId="77777777" w:rsidR="004C7C1B" w:rsidRDefault="004C7C1B" w:rsidP="004C7C1B">
            <w:pPr>
              <w:rPr>
                <w:rFonts w:ascii="Cambria" w:eastAsia="Cambria" w:hAnsi="Cambria" w:cs="Cambria"/>
                <w:szCs w:val="24"/>
              </w:rPr>
            </w:pPr>
            <w:r>
              <w:rPr>
                <w:rFonts w:ascii="Cambria" w:eastAsia="Cambria" w:hAnsi="Cambria" w:cs="Cambria"/>
                <w:szCs w:val="24"/>
              </w:rPr>
              <w:t>4809</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1F331"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B88BF" w14:textId="77777777" w:rsidR="004C7C1B" w:rsidRDefault="004C7C1B" w:rsidP="004C7C1B">
            <w:pPr>
              <w:rPr>
                <w:rFonts w:ascii="Cambria" w:eastAsia="Cambria" w:hAnsi="Cambria" w:cs="Cambria"/>
                <w:szCs w:val="24"/>
              </w:rPr>
            </w:pPr>
            <w:r>
              <w:rPr>
                <w:rFonts w:ascii="Cambria" w:eastAsia="Cambria" w:hAnsi="Cambria" w:cs="Cambria"/>
                <w:szCs w:val="24"/>
              </w:rPr>
              <w:t xml:space="preserve">PČELICA 2, I. I II. </w:t>
            </w:r>
            <w:proofErr w:type="gramStart"/>
            <w:r>
              <w:rPr>
                <w:rFonts w:ascii="Cambria" w:eastAsia="Cambria" w:hAnsi="Cambria" w:cs="Cambria"/>
                <w:szCs w:val="24"/>
              </w:rPr>
              <w:t>DIO :</w:t>
            </w:r>
            <w:proofErr w:type="gramEnd"/>
            <w:r>
              <w:rPr>
                <w:rFonts w:ascii="Cambria" w:eastAsia="Cambria" w:hAnsi="Cambria" w:cs="Cambria"/>
                <w:szCs w:val="24"/>
              </w:rPr>
              <w:t xml:space="preserve"> radni udžbenik hrvatskog jezika s dodatnim digitalnim sadržajima u drugom razredu osnovne škole, 1. i 2. dio.</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A0171" w14:textId="77777777" w:rsidR="004C7C1B" w:rsidRDefault="004C7C1B" w:rsidP="004C7C1B">
            <w:pPr>
              <w:rPr>
                <w:rFonts w:ascii="Cambria" w:eastAsia="Cambria" w:hAnsi="Cambria" w:cs="Cambria"/>
                <w:szCs w:val="24"/>
              </w:rPr>
            </w:pPr>
            <w:r>
              <w:rPr>
                <w:rFonts w:ascii="Cambria" w:eastAsia="Cambria" w:hAnsi="Cambria" w:cs="Cambria"/>
                <w:szCs w:val="24"/>
              </w:rPr>
              <w:t>Sonja Ivić, Marija Krmpotić</w:t>
            </w:r>
          </w:p>
        </w:tc>
      </w:tr>
      <w:tr w:rsidR="004C7C1B" w14:paraId="16E23988" w14:textId="77777777" w:rsidTr="004C7C1B">
        <w:trPr>
          <w:trHeight w:val="300"/>
        </w:trPr>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A1266" w14:textId="77777777" w:rsidR="004C7C1B" w:rsidRDefault="004C7C1B" w:rsidP="004C7C1B">
            <w:pPr>
              <w:rPr>
                <w:rFonts w:ascii="Cambria" w:eastAsia="Cambria" w:hAnsi="Cambria" w:cs="Cambria"/>
                <w:szCs w:val="24"/>
              </w:rPr>
            </w:pPr>
            <w:r>
              <w:rPr>
                <w:rFonts w:ascii="Cambria" w:eastAsia="Cambria" w:hAnsi="Cambria" w:cs="Cambria"/>
                <w:szCs w:val="24"/>
              </w:rPr>
              <w:t>4825</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0A8FF"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02597" w14:textId="77777777" w:rsidR="004C7C1B" w:rsidRDefault="004C7C1B" w:rsidP="004C7C1B">
            <w:pPr>
              <w:rPr>
                <w:rFonts w:ascii="Cambria" w:eastAsia="Cambria" w:hAnsi="Cambria" w:cs="Cambria"/>
                <w:szCs w:val="24"/>
              </w:rPr>
            </w:pPr>
            <w:r>
              <w:rPr>
                <w:rFonts w:ascii="Cambria" w:eastAsia="Cambria" w:hAnsi="Cambria" w:cs="Cambria"/>
                <w:szCs w:val="24"/>
              </w:rPr>
              <w:t xml:space="preserve">SVIJET RIJEČI 2, I. I II. </w:t>
            </w:r>
            <w:proofErr w:type="gramStart"/>
            <w:r>
              <w:rPr>
                <w:rFonts w:ascii="Cambria" w:eastAsia="Cambria" w:hAnsi="Cambria" w:cs="Cambria"/>
                <w:szCs w:val="24"/>
              </w:rPr>
              <w:t>DIO :</w:t>
            </w:r>
            <w:proofErr w:type="gramEnd"/>
            <w:r>
              <w:rPr>
                <w:rFonts w:ascii="Cambria" w:eastAsia="Cambria" w:hAnsi="Cambria" w:cs="Cambria"/>
                <w:szCs w:val="24"/>
              </w:rPr>
              <w:t xml:space="preserve"> integrirani radni udžbenik hrvatskoga jezika s dodatnim digitalnim sadržajima u drugom razredu osnovne škole - 1. dio i 2. dio</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EDB5C" w14:textId="77777777" w:rsidR="004C7C1B" w:rsidRDefault="004C7C1B" w:rsidP="004C7C1B">
            <w:pPr>
              <w:rPr>
                <w:rFonts w:ascii="Cambria" w:eastAsia="Cambria" w:hAnsi="Cambria" w:cs="Cambria"/>
                <w:szCs w:val="24"/>
              </w:rPr>
            </w:pPr>
            <w:r>
              <w:rPr>
                <w:rFonts w:ascii="Cambria" w:eastAsia="Cambria" w:hAnsi="Cambria" w:cs="Cambria"/>
                <w:szCs w:val="24"/>
              </w:rPr>
              <w:t>Ankica Španić, Jadranka Jurić, Terezija Zokić, Benita Vladušić</w:t>
            </w:r>
          </w:p>
        </w:tc>
      </w:tr>
      <w:tr w:rsidR="004C7C1B" w14:paraId="2183DEBE" w14:textId="77777777" w:rsidTr="004C7C1B">
        <w:trPr>
          <w:trHeight w:val="300"/>
        </w:trPr>
        <w:tc>
          <w:tcPr>
            <w:tcW w:w="13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5D977" w14:textId="77777777" w:rsidR="004C7C1B" w:rsidRDefault="004C7C1B" w:rsidP="004C7C1B">
            <w:pPr>
              <w:rPr>
                <w:rFonts w:ascii="Cambria" w:eastAsia="Cambria" w:hAnsi="Cambria" w:cs="Cambria"/>
                <w:szCs w:val="24"/>
              </w:rPr>
            </w:pPr>
            <w:r>
              <w:rPr>
                <w:rFonts w:ascii="Cambria" w:eastAsia="Cambria" w:hAnsi="Cambria" w:cs="Cambria"/>
                <w:szCs w:val="24"/>
              </w:rPr>
              <w:t>4678</w:t>
            </w:r>
          </w:p>
        </w:tc>
        <w:tc>
          <w:tcPr>
            <w:tcW w:w="1365" w:type="dxa"/>
            <w:vMerge w:val="restart"/>
            <w:tcBorders>
              <w:top w:val="single" w:sz="4" w:space="0" w:color="000000"/>
              <w:left w:val="single" w:sz="4" w:space="0" w:color="000000"/>
              <w:bottom w:val="single" w:sz="4" w:space="0" w:color="000000"/>
              <w:right w:val="single" w:sz="4" w:space="0" w:color="000000"/>
            </w:tcBorders>
          </w:tcPr>
          <w:p w14:paraId="643499DF" w14:textId="77777777" w:rsidR="004C7C1B" w:rsidRDefault="004C7C1B" w:rsidP="004C7C1B">
            <w:pPr>
              <w:rPr>
                <w:rFonts w:ascii="Cambria" w:eastAsia="Cambria" w:hAnsi="Cambria" w:cs="Cambria"/>
                <w:szCs w:val="24"/>
              </w:rPr>
            </w:pPr>
            <w:r>
              <w:rPr>
                <w:rFonts w:ascii="Cambria" w:eastAsia="Cambria" w:hAnsi="Cambria" w:cs="Cambria"/>
                <w:szCs w:val="24"/>
              </w:rPr>
              <w:t>Profil</w:t>
            </w:r>
          </w:p>
        </w:tc>
        <w:tc>
          <w:tcPr>
            <w:tcW w:w="6840" w:type="dxa"/>
            <w:tcBorders>
              <w:top w:val="single" w:sz="4" w:space="0" w:color="000000"/>
              <w:left w:val="single" w:sz="4" w:space="0" w:color="000000"/>
              <w:bottom w:val="single" w:sz="4" w:space="0" w:color="000000"/>
              <w:right w:val="single" w:sz="4" w:space="0" w:color="000000"/>
            </w:tcBorders>
          </w:tcPr>
          <w:p w14:paraId="50FFF2BA" w14:textId="77777777" w:rsidR="004C7C1B" w:rsidRDefault="004C7C1B" w:rsidP="004C7C1B">
            <w:pPr>
              <w:rPr>
                <w:rFonts w:ascii="Cambria" w:eastAsia="Cambria" w:hAnsi="Cambria" w:cs="Cambria"/>
                <w:szCs w:val="24"/>
              </w:rPr>
            </w:pPr>
            <w:r>
              <w:rPr>
                <w:rFonts w:ascii="Cambria" w:eastAsia="Cambria" w:hAnsi="Cambria" w:cs="Cambria"/>
                <w:szCs w:val="24"/>
              </w:rPr>
              <w:t xml:space="preserve">TRAG U PRIČI 2, 1. DIO; radni udžbenik hrvatskog jezika u drugom razredu osnovne škole, </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FA6EF" w14:textId="77777777" w:rsidR="004C7C1B" w:rsidRDefault="004C7C1B" w:rsidP="004C7C1B">
            <w:pPr>
              <w:rPr>
                <w:rFonts w:ascii="Cambria" w:eastAsia="Cambria" w:hAnsi="Cambria" w:cs="Cambria"/>
                <w:szCs w:val="24"/>
              </w:rPr>
            </w:pPr>
          </w:p>
        </w:tc>
      </w:tr>
      <w:tr w:rsidR="004C7C1B" w14:paraId="227B94C3" w14:textId="77777777" w:rsidTr="004C7C1B">
        <w:trPr>
          <w:trHeight w:val="300"/>
        </w:trPr>
        <w:tc>
          <w:tcPr>
            <w:tcW w:w="13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4D02D"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1365" w:type="dxa"/>
            <w:vMerge/>
            <w:tcBorders>
              <w:top w:val="single" w:sz="4" w:space="0" w:color="000000"/>
              <w:left w:val="single" w:sz="4" w:space="0" w:color="000000"/>
              <w:bottom w:val="single" w:sz="4" w:space="0" w:color="000000"/>
              <w:right w:val="single" w:sz="4" w:space="0" w:color="000000"/>
            </w:tcBorders>
          </w:tcPr>
          <w:p w14:paraId="62B32E2E"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6840" w:type="dxa"/>
            <w:tcBorders>
              <w:top w:val="single" w:sz="4" w:space="0" w:color="000000"/>
              <w:left w:val="single" w:sz="4" w:space="0" w:color="000000"/>
              <w:bottom w:val="single" w:sz="4" w:space="0" w:color="000000"/>
              <w:right w:val="single" w:sz="4" w:space="0" w:color="000000"/>
            </w:tcBorders>
          </w:tcPr>
          <w:p w14:paraId="0EFF80C4" w14:textId="77777777" w:rsidR="004C7C1B" w:rsidRDefault="004C7C1B" w:rsidP="004C7C1B">
            <w:pPr>
              <w:rPr>
                <w:rFonts w:ascii="Cambria" w:eastAsia="Cambria" w:hAnsi="Cambria" w:cs="Cambria"/>
                <w:szCs w:val="24"/>
              </w:rPr>
            </w:pPr>
            <w:r>
              <w:rPr>
                <w:rFonts w:ascii="Cambria" w:eastAsia="Cambria" w:hAnsi="Cambria" w:cs="Cambria"/>
                <w:szCs w:val="24"/>
              </w:rPr>
              <w:t>TRAG U PRIČI 2,  2. DIO; radni udžbenik hrvatskog jezika u drugom razredu osnovne škole,</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BA1D0" w14:textId="77777777" w:rsidR="004C7C1B" w:rsidRDefault="004C7C1B" w:rsidP="004C7C1B">
            <w:pPr>
              <w:rPr>
                <w:rFonts w:ascii="Cambria" w:eastAsia="Cambria" w:hAnsi="Cambria" w:cs="Cambria"/>
                <w:szCs w:val="24"/>
              </w:rPr>
            </w:pPr>
          </w:p>
        </w:tc>
      </w:tr>
      <w:tr w:rsidR="004C7C1B" w14:paraId="6CE70E2A" w14:textId="77777777" w:rsidTr="004C7C1B">
        <w:trPr>
          <w:trHeight w:val="300"/>
        </w:trPr>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6BB67" w14:textId="77777777" w:rsidR="004C7C1B" w:rsidRDefault="004C7C1B" w:rsidP="004C7C1B">
            <w:pPr>
              <w:rPr>
                <w:rFonts w:ascii="Cambria" w:eastAsia="Cambria" w:hAnsi="Cambria" w:cs="Cambria"/>
                <w:szCs w:val="24"/>
              </w:rPr>
            </w:pPr>
            <w:r>
              <w:rPr>
                <w:rFonts w:ascii="Cambria" w:eastAsia="Cambria" w:hAnsi="Cambria" w:cs="Cambria"/>
                <w:szCs w:val="24"/>
              </w:rPr>
              <w:t>4799</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051F4"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50170" w14:textId="77777777" w:rsidR="004C7C1B" w:rsidRDefault="004C7C1B" w:rsidP="004C7C1B">
            <w:pPr>
              <w:rPr>
                <w:rFonts w:ascii="Cambria" w:eastAsia="Cambria" w:hAnsi="Cambria" w:cs="Cambria"/>
                <w:szCs w:val="24"/>
              </w:rPr>
            </w:pPr>
            <w:r>
              <w:rPr>
                <w:rFonts w:ascii="Cambria" w:eastAsia="Cambria" w:hAnsi="Cambria" w:cs="Cambria"/>
                <w:szCs w:val="24"/>
              </w:rPr>
              <w:t>MOJ SRETNI BROJ 2 : udžbenik matematike s dodatnim digitalnim sadržajima u drugom razredu osnovne škole</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51301" w14:textId="77777777" w:rsidR="004C7C1B" w:rsidRDefault="004C7C1B" w:rsidP="004C7C1B">
            <w:pPr>
              <w:rPr>
                <w:rFonts w:ascii="Cambria" w:eastAsia="Cambria" w:hAnsi="Cambria" w:cs="Cambria"/>
                <w:szCs w:val="24"/>
              </w:rPr>
            </w:pPr>
            <w:r>
              <w:rPr>
                <w:rFonts w:ascii="Cambria" w:eastAsia="Cambria" w:hAnsi="Cambria" w:cs="Cambria"/>
                <w:szCs w:val="24"/>
              </w:rPr>
              <w:t>Sanja Jakovljević Rogić, Dubravka Miklec, Graciella Prtajin</w:t>
            </w:r>
          </w:p>
        </w:tc>
      </w:tr>
      <w:tr w:rsidR="004C7C1B" w14:paraId="222DA91C" w14:textId="77777777" w:rsidTr="004C7C1B">
        <w:trPr>
          <w:trHeight w:val="300"/>
        </w:trPr>
        <w:tc>
          <w:tcPr>
            <w:tcW w:w="13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74463" w14:textId="77777777" w:rsidR="004C7C1B" w:rsidRDefault="004C7C1B" w:rsidP="004C7C1B">
            <w:pPr>
              <w:rPr>
                <w:rFonts w:ascii="Cambria" w:eastAsia="Cambria" w:hAnsi="Cambria" w:cs="Cambria"/>
                <w:szCs w:val="24"/>
              </w:rPr>
            </w:pPr>
            <w:r>
              <w:rPr>
                <w:rFonts w:ascii="Cambria" w:eastAsia="Cambria" w:hAnsi="Cambria" w:cs="Cambria"/>
                <w:szCs w:val="24"/>
              </w:rPr>
              <w:t>4671</w:t>
            </w:r>
          </w:p>
        </w:tc>
        <w:tc>
          <w:tcPr>
            <w:tcW w:w="13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76FCB" w14:textId="77777777" w:rsidR="004C7C1B" w:rsidRDefault="004C7C1B" w:rsidP="004C7C1B">
            <w:pPr>
              <w:rPr>
                <w:rFonts w:ascii="Cambria" w:eastAsia="Cambria" w:hAnsi="Cambria" w:cs="Cambria"/>
                <w:szCs w:val="24"/>
              </w:rPr>
            </w:pPr>
            <w:r>
              <w:rPr>
                <w:rFonts w:ascii="Cambria" w:eastAsia="Cambria" w:hAnsi="Cambria" w:cs="Cambria"/>
                <w:szCs w:val="24"/>
              </w:rPr>
              <w:t>Profil</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892E3"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SUPER MATEMATIKA ZA PRAVE TRAGAČE 2, 1.dio; radni udžbenik za drugi razred  osnovne škole</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80DFE" w14:textId="77777777" w:rsidR="004C7C1B" w:rsidRDefault="004C7C1B" w:rsidP="004C7C1B">
            <w:pPr>
              <w:rPr>
                <w:rFonts w:ascii="Cambria" w:eastAsia="Cambria" w:hAnsi="Cambria" w:cs="Cambria"/>
                <w:szCs w:val="24"/>
              </w:rPr>
            </w:pPr>
          </w:p>
        </w:tc>
      </w:tr>
      <w:tr w:rsidR="004C7C1B" w14:paraId="60102B71" w14:textId="77777777" w:rsidTr="004C7C1B">
        <w:trPr>
          <w:trHeight w:val="300"/>
        </w:trPr>
        <w:tc>
          <w:tcPr>
            <w:tcW w:w="13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D56DC"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13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A1EE6"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02362"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SUPER MATEMATIKA ZA PRAVE TRAGAČE 2, 2.dio; radni udžbenik za drugi razred  osnovne škole</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A71E5" w14:textId="77777777" w:rsidR="004C7C1B" w:rsidRDefault="004C7C1B" w:rsidP="004C7C1B">
            <w:pPr>
              <w:rPr>
                <w:rFonts w:ascii="Cambria" w:eastAsia="Cambria" w:hAnsi="Cambria" w:cs="Cambria"/>
                <w:szCs w:val="24"/>
              </w:rPr>
            </w:pPr>
          </w:p>
        </w:tc>
      </w:tr>
      <w:tr w:rsidR="004C7C1B" w14:paraId="4FD9CC21" w14:textId="77777777" w:rsidTr="004C7C1B">
        <w:trPr>
          <w:trHeight w:val="300"/>
        </w:trPr>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F724E" w14:textId="77777777" w:rsidR="004C7C1B" w:rsidRDefault="004C7C1B" w:rsidP="004C7C1B">
            <w:pPr>
              <w:rPr>
                <w:rFonts w:ascii="Cambria" w:eastAsia="Cambria" w:hAnsi="Cambria" w:cs="Cambria"/>
                <w:szCs w:val="24"/>
              </w:rPr>
            </w:pPr>
            <w:r>
              <w:rPr>
                <w:rFonts w:ascii="Cambria" w:eastAsia="Cambria" w:hAnsi="Cambria" w:cs="Cambria"/>
                <w:szCs w:val="24"/>
              </w:rPr>
              <w:t>4774</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0F586"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7F1B1" w14:textId="77777777" w:rsidR="004C7C1B" w:rsidRDefault="004C7C1B" w:rsidP="004C7C1B">
            <w:pPr>
              <w:rPr>
                <w:rFonts w:ascii="Cambria" w:eastAsia="Cambria" w:hAnsi="Cambria" w:cs="Cambria"/>
                <w:szCs w:val="24"/>
              </w:rPr>
            </w:pPr>
            <w:r>
              <w:rPr>
                <w:rFonts w:ascii="Cambria" w:eastAsia="Cambria" w:hAnsi="Cambria" w:cs="Cambria"/>
                <w:szCs w:val="24"/>
              </w:rPr>
              <w:t>ISTRAŽUJEMO NAŠ SVIJET 2 : udžbenik prirode i društva s dodatnim digitalnim sadržajima u drugome razredu osnovne škole</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FEF3C" w14:textId="77777777" w:rsidR="004C7C1B" w:rsidRDefault="004C7C1B" w:rsidP="004C7C1B">
            <w:pPr>
              <w:rPr>
                <w:rFonts w:ascii="Cambria" w:eastAsia="Cambria" w:hAnsi="Cambria" w:cs="Cambria"/>
                <w:szCs w:val="24"/>
              </w:rPr>
            </w:pPr>
            <w:r>
              <w:rPr>
                <w:rFonts w:ascii="Cambria" w:eastAsia="Cambria" w:hAnsi="Cambria" w:cs="Cambria"/>
                <w:szCs w:val="24"/>
              </w:rPr>
              <w:t>Tamara Kisovar Ivanda, Alena Letina</w:t>
            </w:r>
          </w:p>
        </w:tc>
      </w:tr>
      <w:tr w:rsidR="004C7C1B" w14:paraId="5555F79B" w14:textId="77777777" w:rsidTr="004C7C1B">
        <w:trPr>
          <w:trHeight w:val="300"/>
        </w:trPr>
        <w:tc>
          <w:tcPr>
            <w:tcW w:w="13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8E73A" w14:textId="77777777" w:rsidR="004C7C1B" w:rsidRDefault="004C7C1B" w:rsidP="004C7C1B">
            <w:pPr>
              <w:rPr>
                <w:rFonts w:ascii="Cambria" w:eastAsia="Cambria" w:hAnsi="Cambria" w:cs="Cambria"/>
                <w:szCs w:val="24"/>
              </w:rPr>
            </w:pPr>
            <w:r>
              <w:rPr>
                <w:rFonts w:ascii="Cambria" w:eastAsia="Cambria" w:hAnsi="Cambria" w:cs="Cambria"/>
                <w:szCs w:val="24"/>
              </w:rPr>
              <w:t>4662</w:t>
            </w:r>
          </w:p>
        </w:tc>
        <w:tc>
          <w:tcPr>
            <w:tcW w:w="13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B82B9" w14:textId="77777777" w:rsidR="004C7C1B" w:rsidRDefault="004C7C1B" w:rsidP="004C7C1B">
            <w:pPr>
              <w:rPr>
                <w:rFonts w:ascii="Cambria" w:eastAsia="Cambria" w:hAnsi="Cambria" w:cs="Cambria"/>
                <w:szCs w:val="24"/>
              </w:rPr>
            </w:pPr>
            <w:r>
              <w:rPr>
                <w:rFonts w:ascii="Cambria" w:eastAsia="Cambria" w:hAnsi="Cambria" w:cs="Cambria"/>
                <w:szCs w:val="24"/>
              </w:rPr>
              <w:t>Profil</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2C75A"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POGLED U SVIJET 2, 1. dio; radni udžbenik za  drugi razred osnovne škole</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6A0DC" w14:textId="77777777" w:rsidR="004C7C1B" w:rsidRDefault="004C7C1B" w:rsidP="004C7C1B">
            <w:pPr>
              <w:rPr>
                <w:rFonts w:ascii="Cambria" w:eastAsia="Cambria" w:hAnsi="Cambria" w:cs="Cambria"/>
                <w:szCs w:val="24"/>
              </w:rPr>
            </w:pPr>
          </w:p>
        </w:tc>
      </w:tr>
      <w:tr w:rsidR="004C7C1B" w14:paraId="66CB34C0" w14:textId="77777777" w:rsidTr="004C7C1B">
        <w:trPr>
          <w:trHeight w:val="300"/>
        </w:trPr>
        <w:tc>
          <w:tcPr>
            <w:tcW w:w="13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8CD7F"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13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07953"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B261D"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POGLED U SVIJET 2, 2. dio; radni udžbenik za  drugi razred osnovne škole</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212E2" w14:textId="77777777" w:rsidR="004C7C1B" w:rsidRDefault="004C7C1B" w:rsidP="004C7C1B">
            <w:pPr>
              <w:rPr>
                <w:rFonts w:ascii="Cambria" w:eastAsia="Cambria" w:hAnsi="Cambria" w:cs="Cambria"/>
                <w:szCs w:val="24"/>
              </w:rPr>
            </w:pPr>
          </w:p>
        </w:tc>
      </w:tr>
      <w:tr w:rsidR="004C7C1B" w14:paraId="0874FD97" w14:textId="77777777" w:rsidTr="004C7C1B">
        <w:trPr>
          <w:trHeight w:val="300"/>
        </w:trPr>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3A2FD" w14:textId="77777777" w:rsidR="004C7C1B" w:rsidRDefault="004C7C1B" w:rsidP="004C7C1B">
            <w:pPr>
              <w:rPr>
                <w:rFonts w:ascii="Cambria" w:eastAsia="Cambria" w:hAnsi="Cambria" w:cs="Cambria"/>
                <w:szCs w:val="24"/>
              </w:rPr>
            </w:pPr>
            <w:r>
              <w:rPr>
                <w:rFonts w:ascii="Cambria" w:eastAsia="Cambria" w:hAnsi="Cambria" w:cs="Cambria"/>
                <w:szCs w:val="24"/>
              </w:rPr>
              <w:lastRenderedPageBreak/>
              <w:t>4649</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07357" w14:textId="77777777" w:rsidR="004C7C1B" w:rsidRDefault="004C7C1B" w:rsidP="004C7C1B">
            <w:pPr>
              <w:rPr>
                <w:rFonts w:ascii="Cambria" w:eastAsia="Cambria" w:hAnsi="Cambria" w:cs="Cambria"/>
                <w:szCs w:val="24"/>
              </w:rPr>
            </w:pPr>
            <w:r>
              <w:rPr>
                <w:rFonts w:ascii="Cambria" w:eastAsia="Cambria" w:hAnsi="Cambria" w:cs="Cambria"/>
                <w:szCs w:val="24"/>
              </w:rPr>
              <w:t>Profil Klett d.o.o.</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5A9A0" w14:textId="77777777" w:rsidR="004C7C1B" w:rsidRDefault="004C7C1B" w:rsidP="004C7C1B">
            <w:pPr>
              <w:rPr>
                <w:rFonts w:ascii="Cambria" w:eastAsia="Cambria" w:hAnsi="Cambria" w:cs="Cambria"/>
                <w:szCs w:val="24"/>
              </w:rPr>
            </w:pPr>
            <w:r>
              <w:rPr>
                <w:rFonts w:ascii="Cambria" w:eastAsia="Cambria" w:hAnsi="Cambria" w:cs="Cambria"/>
                <w:szCs w:val="24"/>
              </w:rPr>
              <w:t>NEW BUILDING BLOCKS 2 udžbenik engleskog jezika za drugi razred osnovne škole, druga godina učenja</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90A83" w14:textId="77777777" w:rsidR="004C7C1B" w:rsidRDefault="004C7C1B" w:rsidP="004C7C1B">
            <w:pPr>
              <w:rPr>
                <w:rFonts w:ascii="Cambria" w:eastAsia="Cambria" w:hAnsi="Cambria" w:cs="Cambria"/>
                <w:szCs w:val="24"/>
              </w:rPr>
            </w:pPr>
            <w:r>
              <w:rPr>
                <w:rFonts w:ascii="Cambria" w:eastAsia="Cambria" w:hAnsi="Cambria" w:cs="Cambria"/>
                <w:szCs w:val="24"/>
              </w:rPr>
              <w:t>Kristina Čajo Anđel, Daška Domljan, Ankica Knezović, Danka Singer</w:t>
            </w:r>
          </w:p>
        </w:tc>
      </w:tr>
      <w:tr w:rsidR="004C7C1B" w14:paraId="7066C88C" w14:textId="77777777" w:rsidTr="004C7C1B">
        <w:trPr>
          <w:trHeight w:val="300"/>
        </w:trPr>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12D9A" w14:textId="77777777" w:rsidR="004C7C1B" w:rsidRDefault="004C7C1B" w:rsidP="004C7C1B">
            <w:pPr>
              <w:rPr>
                <w:rFonts w:ascii="Cambria" w:eastAsia="Cambria" w:hAnsi="Cambria" w:cs="Cambria"/>
                <w:szCs w:val="24"/>
              </w:rPr>
            </w:pPr>
            <w:r>
              <w:rPr>
                <w:rFonts w:ascii="Cambria" w:eastAsia="Cambria" w:hAnsi="Cambria" w:cs="Cambria"/>
                <w:szCs w:val="24"/>
              </w:rPr>
              <w:t>4326</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F12B5" w14:textId="77777777" w:rsidR="004C7C1B" w:rsidRDefault="004C7C1B" w:rsidP="004C7C1B">
            <w:pPr>
              <w:rPr>
                <w:rFonts w:ascii="Cambria" w:eastAsia="Cambria" w:hAnsi="Cambria" w:cs="Cambria"/>
                <w:szCs w:val="24"/>
              </w:rPr>
            </w:pPr>
            <w:r>
              <w:rPr>
                <w:rFonts w:ascii="Cambria" w:eastAsia="Cambria" w:hAnsi="Cambria" w:cs="Cambria"/>
                <w:szCs w:val="24"/>
              </w:rPr>
              <w:t>Alfa d.d.</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D9892" w14:textId="77777777" w:rsidR="004C7C1B" w:rsidRDefault="004C7C1B" w:rsidP="004C7C1B">
            <w:pPr>
              <w:rPr>
                <w:rFonts w:ascii="Cambria" w:eastAsia="Cambria" w:hAnsi="Cambria" w:cs="Cambria"/>
                <w:szCs w:val="24"/>
              </w:rPr>
            </w:pPr>
            <w:r>
              <w:rPr>
                <w:rFonts w:ascii="Cambria" w:eastAsia="Cambria" w:hAnsi="Cambria" w:cs="Cambria"/>
                <w:szCs w:val="24"/>
              </w:rPr>
              <w:t>MOJA DOMENA 2: udžbenik iz informatike za drugi razred osnovne škole</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30BC1" w14:textId="77777777" w:rsidR="004C7C1B" w:rsidRDefault="004C7C1B" w:rsidP="004C7C1B">
            <w:pPr>
              <w:rPr>
                <w:rFonts w:ascii="Cambria" w:eastAsia="Cambria" w:hAnsi="Cambria" w:cs="Cambria"/>
                <w:szCs w:val="24"/>
              </w:rPr>
            </w:pPr>
            <w:r>
              <w:rPr>
                <w:rFonts w:ascii="Cambria" w:eastAsia="Cambria" w:hAnsi="Cambria" w:cs="Cambria"/>
                <w:szCs w:val="24"/>
              </w:rPr>
              <w:t>Blaženka Rihter, Karmen Toić Dlačić</w:t>
            </w:r>
          </w:p>
        </w:tc>
      </w:tr>
      <w:tr w:rsidR="004C7C1B" w14:paraId="50C0A6CF" w14:textId="77777777" w:rsidTr="004C7C1B">
        <w:trPr>
          <w:trHeight w:val="690"/>
        </w:trPr>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8901B" w14:textId="77777777" w:rsidR="004C7C1B" w:rsidRDefault="004C7C1B" w:rsidP="004C7C1B">
            <w:pPr>
              <w:rPr>
                <w:rFonts w:ascii="Cambria" w:eastAsia="Cambria" w:hAnsi="Cambria" w:cs="Cambria"/>
                <w:szCs w:val="24"/>
              </w:rPr>
            </w:pPr>
            <w:r>
              <w:rPr>
                <w:rFonts w:ascii="Cambria" w:eastAsia="Cambria" w:hAnsi="Cambria" w:cs="Cambria"/>
                <w:szCs w:val="24"/>
              </w:rPr>
              <w:t>4485</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D2F5A" w14:textId="77777777" w:rsidR="004C7C1B" w:rsidRDefault="004C7C1B" w:rsidP="004C7C1B">
            <w:pPr>
              <w:rPr>
                <w:rFonts w:ascii="Cambria" w:eastAsia="Cambria" w:hAnsi="Cambria" w:cs="Cambria"/>
                <w:szCs w:val="24"/>
              </w:rPr>
            </w:pPr>
            <w:r>
              <w:rPr>
                <w:rFonts w:ascii="Cambria" w:eastAsia="Cambria" w:hAnsi="Cambria" w:cs="Cambria"/>
                <w:szCs w:val="24"/>
              </w:rPr>
              <w:t>Glas koncila</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E7DD7" w14:textId="77777777" w:rsidR="004C7C1B" w:rsidRDefault="004C7C1B" w:rsidP="004C7C1B">
            <w:pPr>
              <w:rPr>
                <w:rFonts w:ascii="Cambria" w:eastAsia="Cambria" w:hAnsi="Cambria" w:cs="Cambria"/>
                <w:szCs w:val="24"/>
              </w:rPr>
            </w:pPr>
            <w:r>
              <w:rPr>
                <w:rFonts w:ascii="Cambria" w:eastAsia="Cambria" w:hAnsi="Cambria" w:cs="Cambria"/>
                <w:szCs w:val="24"/>
              </w:rPr>
              <w:t>U PRIJATELJSTVU S BOGOM : udžbenik za katolički vjeronauk drugoga razreda osnovne škole</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E7B65" w14:textId="77777777" w:rsidR="004C7C1B" w:rsidRDefault="004C7C1B" w:rsidP="004C7C1B">
            <w:pPr>
              <w:rPr>
                <w:rFonts w:ascii="Cambria" w:eastAsia="Cambria" w:hAnsi="Cambria" w:cs="Cambria"/>
                <w:szCs w:val="24"/>
              </w:rPr>
            </w:pPr>
            <w:r>
              <w:rPr>
                <w:rFonts w:ascii="Cambria" w:eastAsia="Cambria" w:hAnsi="Cambria" w:cs="Cambria"/>
                <w:szCs w:val="24"/>
              </w:rPr>
              <w:t>Josip Šimunović, Tihana Petković, Suzana Lipovac</w:t>
            </w:r>
          </w:p>
        </w:tc>
      </w:tr>
    </w:tbl>
    <w:p w14:paraId="09CC3A3B" w14:textId="77777777" w:rsidR="004C7C1B" w:rsidRDefault="004C7C1B" w:rsidP="004C7C1B">
      <w:pPr>
        <w:rPr>
          <w:rFonts w:ascii="Cambria" w:eastAsia="Cambria" w:hAnsi="Cambria" w:cs="Cambria"/>
          <w:b/>
          <w:sz w:val="28"/>
          <w:szCs w:val="28"/>
        </w:rPr>
      </w:pPr>
    </w:p>
    <w:p w14:paraId="7AE2938A" w14:textId="77777777" w:rsidR="004C7C1B" w:rsidRDefault="004C7C1B" w:rsidP="004C7C1B">
      <w:pPr>
        <w:pBdr>
          <w:top w:val="nil"/>
          <w:left w:val="nil"/>
          <w:bottom w:val="nil"/>
          <w:right w:val="nil"/>
          <w:between w:val="nil"/>
        </w:pBdr>
        <w:spacing w:before="9"/>
        <w:rPr>
          <w:rFonts w:ascii="Cambria" w:eastAsia="Cambria" w:hAnsi="Cambria" w:cs="Cambria"/>
          <w:b/>
          <w:sz w:val="28"/>
          <w:szCs w:val="28"/>
        </w:rPr>
      </w:pPr>
    </w:p>
    <w:p w14:paraId="6143187B" w14:textId="77777777" w:rsidR="004C7C1B" w:rsidRDefault="004C7C1B" w:rsidP="004C7C1B">
      <w:pPr>
        <w:pBdr>
          <w:top w:val="nil"/>
          <w:left w:val="nil"/>
          <w:bottom w:val="nil"/>
          <w:right w:val="nil"/>
          <w:between w:val="nil"/>
        </w:pBdr>
        <w:spacing w:before="9"/>
        <w:rPr>
          <w:rFonts w:ascii="Cambria" w:eastAsia="Cambria" w:hAnsi="Cambria" w:cs="Cambria"/>
          <w:b/>
          <w:sz w:val="28"/>
          <w:szCs w:val="28"/>
        </w:rPr>
      </w:pPr>
    </w:p>
    <w:p w14:paraId="660F108E" w14:textId="77777777" w:rsidR="004C7C1B" w:rsidRDefault="004C7C1B" w:rsidP="004C7C1B">
      <w:pPr>
        <w:pBdr>
          <w:top w:val="nil"/>
          <w:left w:val="nil"/>
          <w:bottom w:val="nil"/>
          <w:right w:val="nil"/>
          <w:between w:val="nil"/>
        </w:pBdr>
        <w:spacing w:before="9"/>
        <w:rPr>
          <w:rFonts w:ascii="Cambria" w:eastAsia="Cambria" w:hAnsi="Cambria" w:cs="Cambria"/>
          <w:b/>
          <w:sz w:val="28"/>
          <w:szCs w:val="28"/>
        </w:rPr>
      </w:pPr>
    </w:p>
    <w:p w14:paraId="516899F8" w14:textId="360897B7" w:rsidR="001A1D69" w:rsidRDefault="001A1D69">
      <w:pPr>
        <w:spacing w:before="9"/>
        <w:rPr>
          <w:rFonts w:ascii="Arial" w:eastAsia="Cambria" w:hAnsi="Arial" w:cs="Arial"/>
          <w:b/>
          <w:sz w:val="28"/>
          <w:szCs w:val="28"/>
        </w:rPr>
      </w:pPr>
    </w:p>
    <w:p w14:paraId="34E7AF0A" w14:textId="77777777" w:rsidR="001A1D69" w:rsidRDefault="001A1D69">
      <w:pPr>
        <w:spacing w:before="9"/>
        <w:rPr>
          <w:rFonts w:ascii="Arial" w:eastAsia="Cambria" w:hAnsi="Arial" w:cs="Arial"/>
          <w:b/>
          <w:sz w:val="28"/>
          <w:szCs w:val="28"/>
        </w:rPr>
      </w:pPr>
    </w:p>
    <w:p w14:paraId="4163CA50" w14:textId="77777777" w:rsidR="00010FAA" w:rsidRDefault="00FD44D8">
      <w:pPr>
        <w:spacing w:before="9"/>
        <w:rPr>
          <w:rFonts w:ascii="Arial" w:eastAsia="Cambria" w:hAnsi="Arial" w:cs="Arial"/>
          <w:b/>
          <w:sz w:val="28"/>
          <w:szCs w:val="28"/>
        </w:rPr>
      </w:pPr>
      <w:r>
        <w:rPr>
          <w:rFonts w:ascii="Arial" w:eastAsia="Cambria" w:hAnsi="Arial" w:cs="Arial"/>
          <w:b/>
          <w:sz w:val="28"/>
          <w:szCs w:val="28"/>
        </w:rPr>
        <w:t xml:space="preserve">      </w:t>
      </w:r>
      <w:r w:rsidR="00010FAA">
        <w:rPr>
          <w:rFonts w:ascii="Arial" w:eastAsia="Cambria" w:hAnsi="Arial" w:cs="Arial"/>
          <w:b/>
          <w:sz w:val="28"/>
          <w:szCs w:val="28"/>
        </w:rPr>
        <w:br w:type="page"/>
      </w:r>
    </w:p>
    <w:p w14:paraId="3732D459" w14:textId="4B601DCB" w:rsidR="001A1D69" w:rsidRDefault="00FD44D8">
      <w:pPr>
        <w:spacing w:before="9"/>
        <w:rPr>
          <w:rFonts w:ascii="Arial" w:eastAsia="Cambria" w:hAnsi="Arial" w:cs="Arial"/>
          <w:b/>
          <w:sz w:val="28"/>
          <w:szCs w:val="28"/>
        </w:rPr>
      </w:pPr>
      <w:r>
        <w:rPr>
          <w:rFonts w:ascii="Arial" w:eastAsia="Cambria" w:hAnsi="Arial" w:cs="Arial"/>
          <w:b/>
          <w:sz w:val="28"/>
          <w:szCs w:val="28"/>
        </w:rPr>
        <w:lastRenderedPageBreak/>
        <w:t>3.RAZRED</w:t>
      </w:r>
    </w:p>
    <w:p w14:paraId="34091946" w14:textId="77777777" w:rsidR="001A1D69" w:rsidRDefault="001A1D69">
      <w:pPr>
        <w:spacing w:before="9"/>
        <w:rPr>
          <w:rFonts w:ascii="Arial" w:eastAsia="Cambria" w:hAnsi="Arial" w:cs="Arial"/>
          <w:b/>
          <w:sz w:val="28"/>
          <w:szCs w:val="28"/>
        </w:rPr>
      </w:pPr>
    </w:p>
    <w:p w14:paraId="5C1B5C15" w14:textId="77777777" w:rsidR="001A1D69" w:rsidRDefault="001A1D69">
      <w:pPr>
        <w:rPr>
          <w:rFonts w:ascii="Arial" w:eastAsia="Cambria" w:hAnsi="Arial" w:cs="Arial"/>
          <w:szCs w:val="24"/>
        </w:rPr>
      </w:pPr>
    </w:p>
    <w:tbl>
      <w:tblPr>
        <w:tblW w:w="15285" w:type="dxa"/>
        <w:tblLayout w:type="fixed"/>
        <w:tblLook w:val="0400" w:firstRow="0" w:lastRow="0" w:firstColumn="0" w:lastColumn="0" w:noHBand="0" w:noVBand="1"/>
      </w:tblPr>
      <w:tblGrid>
        <w:gridCol w:w="1215"/>
        <w:gridCol w:w="1485"/>
        <w:gridCol w:w="6870"/>
        <w:gridCol w:w="5715"/>
      </w:tblGrid>
      <w:tr w:rsidR="004C7C1B" w14:paraId="66E83584" w14:textId="77777777" w:rsidTr="004C7C1B">
        <w:trPr>
          <w:trHeight w:val="300"/>
        </w:trPr>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63657"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Šifra</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F5324"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Nakladnik</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55402"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Naslov</w:t>
            </w:r>
          </w:p>
        </w:tc>
        <w:tc>
          <w:tcPr>
            <w:tcW w:w="5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4B8F4"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Autori</w:t>
            </w:r>
          </w:p>
        </w:tc>
      </w:tr>
      <w:tr w:rsidR="004C7C1B" w14:paraId="30B29E10" w14:textId="77777777" w:rsidTr="004C7C1B">
        <w:trPr>
          <w:trHeight w:val="300"/>
        </w:trPr>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9F0BA" w14:textId="77777777" w:rsidR="004C7C1B" w:rsidRDefault="004C7C1B" w:rsidP="004C7C1B">
            <w:pPr>
              <w:rPr>
                <w:rFonts w:ascii="Cambria" w:eastAsia="Cambria" w:hAnsi="Cambria" w:cs="Cambria"/>
                <w:szCs w:val="24"/>
              </w:rPr>
            </w:pPr>
            <w:r>
              <w:rPr>
                <w:rFonts w:ascii="Cambria" w:eastAsia="Cambria" w:hAnsi="Cambria" w:cs="Cambria"/>
                <w:szCs w:val="24"/>
              </w:rPr>
              <w:t>4826</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4FF5E"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56CED" w14:textId="77777777" w:rsidR="004C7C1B" w:rsidRDefault="004C7C1B" w:rsidP="004C7C1B">
            <w:pPr>
              <w:rPr>
                <w:rFonts w:ascii="Cambria" w:eastAsia="Cambria" w:hAnsi="Cambria" w:cs="Cambria"/>
                <w:szCs w:val="24"/>
              </w:rPr>
            </w:pPr>
            <w:r>
              <w:rPr>
                <w:rFonts w:ascii="Cambria" w:eastAsia="Cambria" w:hAnsi="Cambria" w:cs="Cambria"/>
                <w:szCs w:val="24"/>
              </w:rPr>
              <w:t xml:space="preserve">SVIJET RIJEČI 3, I. I II. </w:t>
            </w:r>
            <w:proofErr w:type="gramStart"/>
            <w:r>
              <w:rPr>
                <w:rFonts w:ascii="Cambria" w:eastAsia="Cambria" w:hAnsi="Cambria" w:cs="Cambria"/>
                <w:szCs w:val="24"/>
              </w:rPr>
              <w:t>DIO :</w:t>
            </w:r>
            <w:proofErr w:type="gramEnd"/>
            <w:r>
              <w:rPr>
                <w:rFonts w:ascii="Cambria" w:eastAsia="Cambria" w:hAnsi="Cambria" w:cs="Cambria"/>
                <w:szCs w:val="24"/>
              </w:rPr>
              <w:t xml:space="preserve"> integrirani radni udžbenik hrvatskoga jezika s dodatnim digitalnim sadržajima u trećem razredu osnovne škole - 1. dio i 2. dio</w:t>
            </w:r>
          </w:p>
        </w:tc>
        <w:tc>
          <w:tcPr>
            <w:tcW w:w="5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08748" w14:textId="77777777" w:rsidR="004C7C1B" w:rsidRDefault="004C7C1B" w:rsidP="004C7C1B">
            <w:pPr>
              <w:rPr>
                <w:rFonts w:ascii="Cambria" w:eastAsia="Cambria" w:hAnsi="Cambria" w:cs="Cambria"/>
                <w:szCs w:val="24"/>
              </w:rPr>
            </w:pPr>
            <w:r>
              <w:rPr>
                <w:rFonts w:ascii="Cambria" w:eastAsia="Cambria" w:hAnsi="Cambria" w:cs="Cambria"/>
                <w:szCs w:val="24"/>
              </w:rPr>
              <w:t>Ankica Španić, Jadranka Jurić, Terezija Zokić, Benita Vladušić</w:t>
            </w:r>
          </w:p>
        </w:tc>
      </w:tr>
      <w:tr w:rsidR="004C7C1B" w14:paraId="71562A38" w14:textId="77777777" w:rsidTr="004C7C1B">
        <w:trPr>
          <w:trHeight w:val="300"/>
        </w:trPr>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69B89" w14:textId="77777777" w:rsidR="004C7C1B" w:rsidRDefault="004C7C1B" w:rsidP="004C7C1B">
            <w:pPr>
              <w:rPr>
                <w:rFonts w:ascii="Cambria" w:eastAsia="Cambria" w:hAnsi="Cambria" w:cs="Cambria"/>
                <w:szCs w:val="24"/>
              </w:rPr>
            </w:pPr>
            <w:r>
              <w:rPr>
                <w:rFonts w:ascii="Cambria" w:eastAsia="Cambria" w:hAnsi="Cambria" w:cs="Cambria"/>
                <w:szCs w:val="24"/>
              </w:rPr>
              <w:t>4844</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9BACD" w14:textId="77777777" w:rsidR="004C7C1B" w:rsidRDefault="004C7C1B" w:rsidP="004C7C1B">
            <w:pPr>
              <w:rPr>
                <w:rFonts w:ascii="Cambria" w:eastAsia="Cambria" w:hAnsi="Cambria" w:cs="Cambria"/>
                <w:szCs w:val="24"/>
              </w:rPr>
            </w:pPr>
            <w:r>
              <w:rPr>
                <w:rFonts w:ascii="Cambria" w:eastAsia="Cambria" w:hAnsi="Cambria" w:cs="Cambria"/>
                <w:szCs w:val="24"/>
              </w:rPr>
              <w:t>ŠK</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010C2" w14:textId="77777777" w:rsidR="004C7C1B" w:rsidRDefault="004C7C1B" w:rsidP="004C7C1B">
            <w:pPr>
              <w:rPr>
                <w:rFonts w:ascii="Cambria" w:eastAsia="Cambria" w:hAnsi="Cambria" w:cs="Cambria"/>
                <w:szCs w:val="24"/>
              </w:rPr>
            </w:pPr>
            <w:r>
              <w:rPr>
                <w:rFonts w:ascii="Cambria" w:eastAsia="Cambria" w:hAnsi="Cambria" w:cs="Cambria"/>
                <w:szCs w:val="24"/>
              </w:rPr>
              <w:t>ZLATNA VRATA 3 : integrirani radni udžbenik hrvatskoga jezika s dodatnim digitalnim sadržajem u trećem razredu osnovne škole</w:t>
            </w:r>
          </w:p>
        </w:tc>
        <w:tc>
          <w:tcPr>
            <w:tcW w:w="5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FA47D" w14:textId="77777777" w:rsidR="004C7C1B" w:rsidRDefault="004C7C1B" w:rsidP="004C7C1B">
            <w:pPr>
              <w:rPr>
                <w:rFonts w:ascii="Cambria" w:eastAsia="Cambria" w:hAnsi="Cambria" w:cs="Cambria"/>
                <w:szCs w:val="24"/>
              </w:rPr>
            </w:pPr>
          </w:p>
        </w:tc>
      </w:tr>
      <w:tr w:rsidR="004C7C1B" w14:paraId="0A68DB3F" w14:textId="77777777" w:rsidTr="004C7C1B">
        <w:trPr>
          <w:trHeight w:val="300"/>
        </w:trPr>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EAC3E" w14:textId="77777777" w:rsidR="004C7C1B" w:rsidRDefault="004C7C1B" w:rsidP="004C7C1B">
            <w:pPr>
              <w:rPr>
                <w:rFonts w:ascii="Cambria" w:eastAsia="Cambria" w:hAnsi="Cambria" w:cs="Cambria"/>
                <w:szCs w:val="24"/>
              </w:rPr>
            </w:pPr>
            <w:r>
              <w:rPr>
                <w:rFonts w:ascii="Cambria" w:eastAsia="Cambria" w:hAnsi="Cambria" w:cs="Cambria"/>
                <w:szCs w:val="24"/>
              </w:rPr>
              <w:t>4800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290C8"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8FC5C" w14:textId="77777777" w:rsidR="004C7C1B" w:rsidRDefault="004C7C1B" w:rsidP="004C7C1B">
            <w:pPr>
              <w:rPr>
                <w:rFonts w:ascii="Cambria" w:eastAsia="Cambria" w:hAnsi="Cambria" w:cs="Cambria"/>
                <w:szCs w:val="24"/>
              </w:rPr>
            </w:pPr>
            <w:r>
              <w:rPr>
                <w:rFonts w:ascii="Cambria" w:eastAsia="Cambria" w:hAnsi="Cambria" w:cs="Cambria"/>
                <w:szCs w:val="24"/>
              </w:rPr>
              <w:t>MOJ SRETNI BROJ 3 : udžbenik matematike s dodatnim digitalnim sadržajima u trećem razredu osnovne škole</w:t>
            </w:r>
          </w:p>
        </w:tc>
        <w:tc>
          <w:tcPr>
            <w:tcW w:w="5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615A2" w14:textId="77777777" w:rsidR="004C7C1B" w:rsidRDefault="004C7C1B" w:rsidP="004C7C1B">
            <w:pPr>
              <w:rPr>
                <w:rFonts w:ascii="Cambria" w:eastAsia="Cambria" w:hAnsi="Cambria" w:cs="Cambria"/>
                <w:szCs w:val="24"/>
              </w:rPr>
            </w:pPr>
            <w:r>
              <w:rPr>
                <w:rFonts w:ascii="Cambria" w:eastAsia="Cambria" w:hAnsi="Cambria" w:cs="Cambria"/>
                <w:szCs w:val="24"/>
              </w:rPr>
              <w:t>Sanja Jakovljević Rogić, Dubravka Miklec, Graciella Prtajin</w:t>
            </w:r>
          </w:p>
        </w:tc>
      </w:tr>
      <w:tr w:rsidR="004C7C1B" w14:paraId="52A734BF" w14:textId="77777777" w:rsidTr="004C7C1B">
        <w:trPr>
          <w:trHeight w:val="300"/>
        </w:trPr>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FA8DF" w14:textId="77777777" w:rsidR="004C7C1B" w:rsidRDefault="004C7C1B" w:rsidP="004C7C1B">
            <w:pPr>
              <w:rPr>
                <w:rFonts w:ascii="Cambria" w:eastAsia="Cambria" w:hAnsi="Cambria" w:cs="Cambria"/>
                <w:szCs w:val="24"/>
              </w:rPr>
            </w:pPr>
            <w:r>
              <w:rPr>
                <w:rFonts w:ascii="Cambria" w:eastAsia="Cambria" w:hAnsi="Cambria" w:cs="Cambria"/>
                <w:szCs w:val="24"/>
              </w:rPr>
              <w:t>4788</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E5A90" w14:textId="77777777" w:rsidR="004C7C1B" w:rsidRDefault="004C7C1B" w:rsidP="004C7C1B">
            <w:pPr>
              <w:rPr>
                <w:rFonts w:ascii="Cambria" w:eastAsia="Cambria" w:hAnsi="Cambria" w:cs="Cambria"/>
                <w:szCs w:val="24"/>
              </w:rPr>
            </w:pPr>
            <w:r>
              <w:rPr>
                <w:rFonts w:ascii="Cambria" w:eastAsia="Cambria" w:hAnsi="Cambria" w:cs="Cambria"/>
                <w:szCs w:val="24"/>
              </w:rPr>
              <w:t>ŠK</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215A"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MATEMATIČKA MREŽA 3: udžbenik matematike s dodatnim digitalnim sadržajima u trećem razredu osnovne škole</w:t>
            </w:r>
          </w:p>
        </w:tc>
        <w:tc>
          <w:tcPr>
            <w:tcW w:w="5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D47C5" w14:textId="77777777" w:rsidR="004C7C1B" w:rsidRDefault="004C7C1B" w:rsidP="004C7C1B">
            <w:pPr>
              <w:rPr>
                <w:rFonts w:ascii="Cambria" w:eastAsia="Cambria" w:hAnsi="Cambria" w:cs="Cambria"/>
                <w:szCs w:val="24"/>
              </w:rPr>
            </w:pPr>
          </w:p>
        </w:tc>
      </w:tr>
      <w:tr w:rsidR="004C7C1B" w14:paraId="55591244" w14:textId="77777777" w:rsidTr="004C7C1B">
        <w:trPr>
          <w:trHeight w:val="300"/>
        </w:trPr>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F579A" w14:textId="77777777" w:rsidR="004C7C1B" w:rsidRDefault="004C7C1B" w:rsidP="004C7C1B">
            <w:pPr>
              <w:rPr>
                <w:rFonts w:ascii="Cambria" w:eastAsia="Cambria" w:hAnsi="Cambria" w:cs="Cambria"/>
                <w:szCs w:val="24"/>
              </w:rPr>
            </w:pPr>
            <w:r>
              <w:rPr>
                <w:rFonts w:ascii="Cambria" w:eastAsia="Cambria" w:hAnsi="Cambria" w:cs="Cambria"/>
                <w:szCs w:val="24"/>
              </w:rPr>
              <w:t>4748</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0B571" w14:textId="77777777" w:rsidR="004C7C1B" w:rsidRDefault="004C7C1B" w:rsidP="004C7C1B">
            <w:pPr>
              <w:rPr>
                <w:rFonts w:ascii="Cambria" w:eastAsia="Cambria" w:hAnsi="Cambria" w:cs="Cambria"/>
                <w:szCs w:val="24"/>
              </w:rPr>
            </w:pPr>
            <w:r>
              <w:rPr>
                <w:rFonts w:ascii="Cambria" w:eastAsia="Cambria" w:hAnsi="Cambria" w:cs="Cambria"/>
                <w:szCs w:val="24"/>
              </w:rPr>
              <w:t>ŠK</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D8BB1"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EUREKA 3: udžbenik prirode i društva s dodatnim digitalnim sadržajima u trećem razredu osnovne škole</w:t>
            </w:r>
          </w:p>
        </w:tc>
        <w:tc>
          <w:tcPr>
            <w:tcW w:w="5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4BE66" w14:textId="77777777" w:rsidR="004C7C1B" w:rsidRDefault="004C7C1B" w:rsidP="004C7C1B">
            <w:pPr>
              <w:rPr>
                <w:rFonts w:ascii="Cambria" w:eastAsia="Cambria" w:hAnsi="Cambria" w:cs="Cambria"/>
                <w:szCs w:val="24"/>
              </w:rPr>
            </w:pPr>
          </w:p>
        </w:tc>
      </w:tr>
      <w:tr w:rsidR="004C7C1B" w14:paraId="62F20F43" w14:textId="77777777" w:rsidTr="004C7C1B">
        <w:trPr>
          <w:trHeight w:val="300"/>
        </w:trPr>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E91EB" w14:textId="77777777" w:rsidR="004C7C1B" w:rsidRDefault="004C7C1B" w:rsidP="004C7C1B">
            <w:pPr>
              <w:rPr>
                <w:rFonts w:ascii="Cambria" w:eastAsia="Cambria" w:hAnsi="Cambria" w:cs="Cambria"/>
                <w:szCs w:val="24"/>
              </w:rPr>
            </w:pPr>
            <w:r>
              <w:rPr>
                <w:rFonts w:ascii="Cambria" w:eastAsia="Cambria" w:hAnsi="Cambria" w:cs="Cambria"/>
                <w:szCs w:val="24"/>
              </w:rPr>
              <w:t>4775</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0CEB3"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652D7" w14:textId="77777777" w:rsidR="004C7C1B" w:rsidRDefault="004C7C1B" w:rsidP="004C7C1B">
            <w:pPr>
              <w:rPr>
                <w:rFonts w:ascii="Cambria" w:eastAsia="Cambria" w:hAnsi="Cambria" w:cs="Cambria"/>
                <w:szCs w:val="24"/>
              </w:rPr>
            </w:pPr>
            <w:r>
              <w:rPr>
                <w:rFonts w:ascii="Cambria" w:eastAsia="Cambria" w:hAnsi="Cambria" w:cs="Cambria"/>
                <w:szCs w:val="24"/>
              </w:rPr>
              <w:t>ISTRAŽUJEMO NAŠ SVIJET 3 : udžbenik prirode i društva s dodatnim digitalnim sadržajima u trećem razredu osnovne škole</w:t>
            </w:r>
          </w:p>
        </w:tc>
        <w:tc>
          <w:tcPr>
            <w:tcW w:w="5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4C337" w14:textId="77777777" w:rsidR="004C7C1B" w:rsidRDefault="004C7C1B" w:rsidP="004C7C1B">
            <w:pPr>
              <w:rPr>
                <w:rFonts w:ascii="Cambria" w:eastAsia="Cambria" w:hAnsi="Cambria" w:cs="Cambria"/>
                <w:szCs w:val="24"/>
              </w:rPr>
            </w:pPr>
            <w:r>
              <w:rPr>
                <w:rFonts w:ascii="Cambria" w:eastAsia="Cambria" w:hAnsi="Cambria" w:cs="Cambria"/>
                <w:szCs w:val="24"/>
              </w:rPr>
              <w:t>Alena Letina, Tamara Kisovar Ivanda, Zdenko Braičić</w:t>
            </w:r>
          </w:p>
        </w:tc>
      </w:tr>
      <w:tr w:rsidR="004C7C1B" w14:paraId="18FB2390" w14:textId="77777777" w:rsidTr="004C7C1B">
        <w:trPr>
          <w:trHeight w:val="300"/>
        </w:trPr>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067F6" w14:textId="77777777" w:rsidR="004C7C1B" w:rsidRDefault="004C7C1B" w:rsidP="004C7C1B">
            <w:pPr>
              <w:rPr>
                <w:rFonts w:ascii="Cambria" w:eastAsia="Cambria" w:hAnsi="Cambria" w:cs="Cambria"/>
                <w:szCs w:val="24"/>
              </w:rPr>
            </w:pPr>
            <w:r>
              <w:rPr>
                <w:rFonts w:ascii="Cambria" w:eastAsia="Cambria" w:hAnsi="Cambria" w:cs="Cambria"/>
                <w:szCs w:val="24"/>
              </w:rPr>
              <w:t>4650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13469" w14:textId="77777777" w:rsidR="004C7C1B" w:rsidRDefault="004C7C1B" w:rsidP="004C7C1B">
            <w:pPr>
              <w:rPr>
                <w:rFonts w:ascii="Cambria" w:eastAsia="Cambria" w:hAnsi="Cambria" w:cs="Cambria"/>
                <w:szCs w:val="24"/>
              </w:rPr>
            </w:pPr>
            <w:r>
              <w:rPr>
                <w:rFonts w:ascii="Cambria" w:eastAsia="Cambria" w:hAnsi="Cambria" w:cs="Cambria"/>
                <w:szCs w:val="24"/>
              </w:rPr>
              <w:t>Profil Klett d.o.o.</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49DA7" w14:textId="77777777" w:rsidR="004C7C1B" w:rsidRDefault="004C7C1B" w:rsidP="004C7C1B">
            <w:pPr>
              <w:rPr>
                <w:rFonts w:ascii="Cambria" w:eastAsia="Cambria" w:hAnsi="Cambria" w:cs="Cambria"/>
                <w:szCs w:val="24"/>
              </w:rPr>
            </w:pPr>
            <w:r>
              <w:rPr>
                <w:rFonts w:ascii="Cambria" w:eastAsia="Cambria" w:hAnsi="Cambria" w:cs="Cambria"/>
                <w:szCs w:val="24"/>
              </w:rPr>
              <w:t>NEW BUILDING BLOCKS 3:  udžbenik engleskog jezika za treći razred osnovne škole, treća godina učenja</w:t>
            </w:r>
          </w:p>
        </w:tc>
        <w:tc>
          <w:tcPr>
            <w:tcW w:w="5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0CCBB" w14:textId="77777777" w:rsidR="004C7C1B" w:rsidRDefault="004C7C1B" w:rsidP="004C7C1B">
            <w:pPr>
              <w:rPr>
                <w:rFonts w:ascii="Cambria" w:eastAsia="Cambria" w:hAnsi="Cambria" w:cs="Cambria"/>
                <w:szCs w:val="24"/>
              </w:rPr>
            </w:pPr>
            <w:r>
              <w:rPr>
                <w:rFonts w:ascii="Cambria" w:eastAsia="Cambria" w:hAnsi="Cambria" w:cs="Cambria"/>
                <w:szCs w:val="24"/>
              </w:rPr>
              <w:t>Kristina Čajo Anđel, Ankica Knezović</w:t>
            </w:r>
          </w:p>
        </w:tc>
      </w:tr>
      <w:tr w:rsidR="004C7C1B" w14:paraId="614D3AA1" w14:textId="77777777" w:rsidTr="004C7C1B">
        <w:trPr>
          <w:trHeight w:val="300"/>
        </w:trPr>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007ED" w14:textId="77777777" w:rsidR="004C7C1B" w:rsidRDefault="004C7C1B" w:rsidP="004C7C1B">
            <w:pPr>
              <w:rPr>
                <w:rFonts w:ascii="Cambria" w:eastAsia="Cambria" w:hAnsi="Cambria" w:cs="Cambria"/>
                <w:szCs w:val="24"/>
              </w:rPr>
            </w:pPr>
            <w:r>
              <w:rPr>
                <w:rFonts w:ascii="Cambria" w:eastAsia="Cambria" w:hAnsi="Cambria" w:cs="Cambria"/>
                <w:szCs w:val="24"/>
              </w:rPr>
              <w:t>4327</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D0D47" w14:textId="77777777" w:rsidR="004C7C1B" w:rsidRDefault="004C7C1B" w:rsidP="004C7C1B">
            <w:pPr>
              <w:rPr>
                <w:rFonts w:ascii="Cambria" w:eastAsia="Cambria" w:hAnsi="Cambria" w:cs="Cambria"/>
                <w:szCs w:val="24"/>
              </w:rPr>
            </w:pPr>
            <w:r>
              <w:rPr>
                <w:rFonts w:ascii="Cambria" w:eastAsia="Cambria" w:hAnsi="Cambria" w:cs="Cambria"/>
                <w:szCs w:val="24"/>
              </w:rPr>
              <w:t>Alfa d.1d6.</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33224" w14:textId="77777777" w:rsidR="004C7C1B" w:rsidRDefault="004C7C1B" w:rsidP="004C7C1B">
            <w:pPr>
              <w:rPr>
                <w:rFonts w:ascii="Cambria" w:eastAsia="Cambria" w:hAnsi="Cambria" w:cs="Cambria"/>
                <w:szCs w:val="24"/>
              </w:rPr>
            </w:pPr>
            <w:r>
              <w:rPr>
                <w:rFonts w:ascii="Cambria" w:eastAsia="Cambria" w:hAnsi="Cambria" w:cs="Cambria"/>
                <w:szCs w:val="24"/>
              </w:rPr>
              <w:t>MOJA DOMENA : udžbenik iz informatike za treći razred osnovne škole</w:t>
            </w:r>
          </w:p>
        </w:tc>
        <w:tc>
          <w:tcPr>
            <w:tcW w:w="5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73E49" w14:textId="77777777" w:rsidR="004C7C1B" w:rsidRDefault="004C7C1B" w:rsidP="004C7C1B">
            <w:pPr>
              <w:rPr>
                <w:rFonts w:ascii="Cambria" w:eastAsia="Cambria" w:hAnsi="Cambria" w:cs="Cambria"/>
                <w:szCs w:val="24"/>
              </w:rPr>
            </w:pPr>
            <w:r>
              <w:rPr>
                <w:rFonts w:ascii="Cambria" w:eastAsia="Cambria" w:hAnsi="Cambria" w:cs="Cambria"/>
                <w:szCs w:val="24"/>
              </w:rPr>
              <w:t>Blaženka Rihter, Karmen Toić Dlačić</w:t>
            </w:r>
          </w:p>
        </w:tc>
      </w:tr>
      <w:tr w:rsidR="004C7C1B" w14:paraId="1DE9895A" w14:textId="77777777" w:rsidTr="004C7C1B">
        <w:trPr>
          <w:trHeight w:val="300"/>
        </w:trPr>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F1099" w14:textId="77777777" w:rsidR="004C7C1B" w:rsidRDefault="004C7C1B" w:rsidP="004C7C1B">
            <w:pPr>
              <w:rPr>
                <w:rFonts w:ascii="Cambria" w:eastAsia="Cambria" w:hAnsi="Cambria" w:cs="Cambria"/>
                <w:szCs w:val="24"/>
              </w:rPr>
            </w:pPr>
            <w:r>
              <w:rPr>
                <w:rFonts w:ascii="Cambria" w:eastAsia="Cambria" w:hAnsi="Cambria" w:cs="Cambria"/>
                <w:szCs w:val="24"/>
              </w:rPr>
              <w:t>4464</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C9CD1" w14:textId="77777777" w:rsidR="004C7C1B" w:rsidRDefault="004C7C1B" w:rsidP="004C7C1B">
            <w:pPr>
              <w:rPr>
                <w:rFonts w:ascii="Cambria" w:eastAsia="Cambria" w:hAnsi="Cambria" w:cs="Cambria"/>
                <w:szCs w:val="24"/>
              </w:rPr>
            </w:pPr>
            <w:r>
              <w:rPr>
                <w:rFonts w:ascii="Cambria" w:eastAsia="Cambria" w:hAnsi="Cambria" w:cs="Cambria"/>
                <w:szCs w:val="24"/>
              </w:rPr>
              <w:t>Kršćanska sadašnjost</w:t>
            </w:r>
          </w:p>
        </w:tc>
        <w:tc>
          <w:tcPr>
            <w:tcW w:w="6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D8D2AB" w14:textId="77777777" w:rsidR="004C7C1B" w:rsidRDefault="004C7C1B" w:rsidP="004C7C1B">
            <w:pPr>
              <w:rPr>
                <w:rFonts w:ascii="Cambria" w:eastAsia="Cambria" w:hAnsi="Cambria" w:cs="Cambria"/>
                <w:szCs w:val="24"/>
              </w:rPr>
            </w:pPr>
            <w:r>
              <w:rPr>
                <w:rFonts w:ascii="Cambria" w:eastAsia="Cambria" w:hAnsi="Cambria" w:cs="Cambria"/>
                <w:szCs w:val="24"/>
              </w:rPr>
              <w:t>U LJUBAVI I POMIRENJU : udžbenik za katolički vjeronauk trećega razreda osnovne škole</w:t>
            </w:r>
          </w:p>
        </w:tc>
        <w:tc>
          <w:tcPr>
            <w:tcW w:w="5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6D4AC" w14:textId="77777777" w:rsidR="004C7C1B" w:rsidRDefault="004C7C1B" w:rsidP="004C7C1B">
            <w:pPr>
              <w:rPr>
                <w:rFonts w:ascii="Cambria" w:eastAsia="Cambria" w:hAnsi="Cambria" w:cs="Cambria"/>
                <w:szCs w:val="24"/>
              </w:rPr>
            </w:pPr>
            <w:r>
              <w:rPr>
                <w:rFonts w:ascii="Cambria" w:eastAsia="Cambria" w:hAnsi="Cambria" w:cs="Cambria"/>
                <w:szCs w:val="24"/>
              </w:rPr>
              <w:t>Ante Pavlović, Ivica Pažin, Mirjana Džambo Šporec</w:t>
            </w:r>
          </w:p>
        </w:tc>
      </w:tr>
    </w:tbl>
    <w:p w14:paraId="23470463" w14:textId="77777777" w:rsidR="004C7C1B" w:rsidRDefault="004C7C1B" w:rsidP="004C7C1B">
      <w:pPr>
        <w:rPr>
          <w:rFonts w:ascii="Cambria" w:eastAsia="Cambria" w:hAnsi="Cambria" w:cs="Cambria"/>
          <w:b/>
          <w:sz w:val="28"/>
          <w:szCs w:val="28"/>
        </w:rPr>
      </w:pPr>
    </w:p>
    <w:p w14:paraId="6653AA43" w14:textId="77777777" w:rsidR="001A1D69" w:rsidRDefault="001A1D69">
      <w:pPr>
        <w:rPr>
          <w:rFonts w:ascii="Arial" w:eastAsia="Cambria" w:hAnsi="Arial" w:cs="Arial"/>
          <w:szCs w:val="24"/>
        </w:rPr>
      </w:pPr>
    </w:p>
    <w:p w14:paraId="32B7BDDB" w14:textId="77777777" w:rsidR="001A1D69" w:rsidRDefault="001A1D69">
      <w:pPr>
        <w:spacing w:before="9"/>
        <w:rPr>
          <w:rFonts w:ascii="Arial" w:eastAsia="Cambria" w:hAnsi="Arial" w:cs="Arial"/>
          <w:b/>
          <w:sz w:val="28"/>
          <w:szCs w:val="28"/>
        </w:rPr>
      </w:pPr>
    </w:p>
    <w:p w14:paraId="2EE92C1A" w14:textId="5334412D" w:rsidR="001A1D69" w:rsidRDefault="001A1D69">
      <w:pPr>
        <w:spacing w:before="9"/>
        <w:rPr>
          <w:rFonts w:ascii="Arial" w:eastAsia="Cambria" w:hAnsi="Arial" w:cs="Arial"/>
          <w:b/>
          <w:color w:val="000000"/>
          <w:sz w:val="28"/>
          <w:szCs w:val="28"/>
        </w:rPr>
      </w:pPr>
      <w:bookmarkStart w:id="66" w:name="_heading=h.30j0zll"/>
      <w:bookmarkEnd w:id="66"/>
    </w:p>
    <w:p w14:paraId="424DB36B" w14:textId="77777777" w:rsidR="001A1D69" w:rsidRDefault="001A1D69">
      <w:pPr>
        <w:spacing w:before="9"/>
        <w:rPr>
          <w:rFonts w:ascii="Arial" w:eastAsia="Cambria" w:hAnsi="Arial" w:cs="Arial"/>
          <w:b/>
          <w:color w:val="000000"/>
          <w:sz w:val="28"/>
          <w:szCs w:val="28"/>
        </w:rPr>
      </w:pPr>
    </w:p>
    <w:p w14:paraId="39E8DEC5" w14:textId="77777777" w:rsidR="001A1D69" w:rsidRDefault="00FD44D8">
      <w:pPr>
        <w:spacing w:before="9"/>
        <w:rPr>
          <w:rFonts w:ascii="Arial" w:eastAsia="Cambria" w:hAnsi="Arial" w:cs="Arial"/>
          <w:b/>
          <w:color w:val="000000"/>
          <w:sz w:val="28"/>
          <w:szCs w:val="28"/>
        </w:rPr>
      </w:pPr>
      <w:r>
        <w:rPr>
          <w:rFonts w:ascii="Arial" w:eastAsia="Cambria" w:hAnsi="Arial" w:cs="Arial"/>
          <w:b/>
          <w:color w:val="000000"/>
          <w:sz w:val="28"/>
          <w:szCs w:val="28"/>
        </w:rPr>
        <w:t xml:space="preserve">       4.RAZRED</w:t>
      </w:r>
    </w:p>
    <w:p w14:paraId="35B70FAC" w14:textId="77777777" w:rsidR="001A1D69" w:rsidRDefault="001A1D69">
      <w:pPr>
        <w:rPr>
          <w:rFonts w:ascii="Arial" w:eastAsia="Cambria" w:hAnsi="Arial" w:cs="Arial"/>
          <w:szCs w:val="24"/>
        </w:rPr>
      </w:pPr>
    </w:p>
    <w:tbl>
      <w:tblPr>
        <w:tblW w:w="15255" w:type="dxa"/>
        <w:tblLayout w:type="fixed"/>
        <w:tblLook w:val="0400" w:firstRow="0" w:lastRow="0" w:firstColumn="0" w:lastColumn="0" w:noHBand="0" w:noVBand="1"/>
      </w:tblPr>
      <w:tblGrid>
        <w:gridCol w:w="1275"/>
        <w:gridCol w:w="1380"/>
        <w:gridCol w:w="6915"/>
        <w:gridCol w:w="5685"/>
      </w:tblGrid>
      <w:tr w:rsidR="004C7C1B" w14:paraId="33E0A2DD" w14:textId="77777777" w:rsidTr="004C7C1B">
        <w:trPr>
          <w:trHeight w:val="3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04DA8"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Šifra</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02350"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Naslov</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78284"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Autori</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6BC40" w14:textId="77777777" w:rsidR="004C7C1B" w:rsidRDefault="004C7C1B" w:rsidP="004C7C1B">
            <w:pPr>
              <w:jc w:val="center"/>
              <w:rPr>
                <w:rFonts w:ascii="Cambria" w:eastAsia="Cambria" w:hAnsi="Cambria" w:cs="Cambria"/>
                <w:b/>
                <w:szCs w:val="24"/>
              </w:rPr>
            </w:pPr>
            <w:r>
              <w:rPr>
                <w:rFonts w:ascii="Cambria" w:eastAsia="Cambria" w:hAnsi="Cambria" w:cs="Cambria"/>
                <w:b/>
                <w:szCs w:val="24"/>
              </w:rPr>
              <w:t>Nakladnik</w:t>
            </w:r>
          </w:p>
        </w:tc>
      </w:tr>
      <w:tr w:rsidR="004C7C1B" w14:paraId="501A6E0B" w14:textId="77777777" w:rsidTr="004C7C1B">
        <w:trPr>
          <w:trHeight w:val="3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4DA4A" w14:textId="77777777" w:rsidR="004C7C1B" w:rsidRDefault="004C7C1B" w:rsidP="004C7C1B">
            <w:pPr>
              <w:rPr>
                <w:rFonts w:ascii="Cambria" w:eastAsia="Cambria" w:hAnsi="Cambria" w:cs="Cambria"/>
                <w:szCs w:val="24"/>
              </w:rPr>
            </w:pPr>
            <w:r>
              <w:rPr>
                <w:rFonts w:ascii="Cambria" w:eastAsia="Cambria" w:hAnsi="Cambria" w:cs="Cambria"/>
                <w:szCs w:val="24"/>
              </w:rPr>
              <w:t>5321</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73933"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A3E14" w14:textId="77777777" w:rsidR="004C7C1B" w:rsidRDefault="004C7C1B" w:rsidP="004C7C1B">
            <w:pPr>
              <w:rPr>
                <w:rFonts w:ascii="Cambria" w:eastAsia="Cambria" w:hAnsi="Cambria" w:cs="Cambria"/>
                <w:szCs w:val="24"/>
              </w:rPr>
            </w:pPr>
            <w:r>
              <w:rPr>
                <w:rFonts w:ascii="Cambria" w:eastAsia="Cambria" w:hAnsi="Cambria" w:cs="Cambria"/>
                <w:szCs w:val="24"/>
              </w:rPr>
              <w:t xml:space="preserve">SVIJET RIJEČI </w:t>
            </w:r>
            <w:proofErr w:type="gramStart"/>
            <w:r>
              <w:rPr>
                <w:rFonts w:ascii="Cambria" w:eastAsia="Cambria" w:hAnsi="Cambria" w:cs="Cambria"/>
                <w:szCs w:val="24"/>
              </w:rPr>
              <w:t>4 :</w:t>
            </w:r>
            <w:proofErr w:type="gramEnd"/>
            <w:r>
              <w:rPr>
                <w:rFonts w:ascii="Cambria" w:eastAsia="Cambria" w:hAnsi="Cambria" w:cs="Cambria"/>
                <w:szCs w:val="24"/>
              </w:rPr>
              <w:t xml:space="preserve"> integrirani radni udžbenik hrvatskoga jezika u četvrtom razredu osnovne škole, 1. i 2. dio s dodatnim digitalnim sadržajima</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C7C54" w14:textId="77777777" w:rsidR="004C7C1B" w:rsidRDefault="004C7C1B" w:rsidP="004C7C1B">
            <w:pPr>
              <w:rPr>
                <w:rFonts w:ascii="Cambria" w:eastAsia="Cambria" w:hAnsi="Cambria" w:cs="Cambria"/>
                <w:szCs w:val="24"/>
              </w:rPr>
            </w:pPr>
            <w:r>
              <w:rPr>
                <w:rFonts w:ascii="Cambria" w:eastAsia="Cambria" w:hAnsi="Cambria" w:cs="Cambria"/>
                <w:szCs w:val="24"/>
              </w:rPr>
              <w:t>Terezija Zokić, Benita Vladušić, Ankica Španić, Jadranka Jurić</w:t>
            </w:r>
          </w:p>
        </w:tc>
      </w:tr>
      <w:tr w:rsidR="004C7C1B" w14:paraId="15C1FE20" w14:textId="77777777" w:rsidTr="004C7C1B">
        <w:trPr>
          <w:trHeight w:val="300"/>
        </w:trPr>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C796F" w14:textId="77777777" w:rsidR="004C7C1B" w:rsidRDefault="004C7C1B" w:rsidP="004C7C1B">
            <w:pPr>
              <w:rPr>
                <w:rFonts w:ascii="Cambria" w:eastAsia="Cambria" w:hAnsi="Cambria" w:cs="Cambria"/>
                <w:szCs w:val="24"/>
              </w:rPr>
            </w:pPr>
            <w:r>
              <w:rPr>
                <w:rFonts w:ascii="Cambria" w:eastAsia="Cambria" w:hAnsi="Cambria" w:cs="Cambria"/>
                <w:szCs w:val="24"/>
              </w:rPr>
              <w:t>5334</w:t>
            </w:r>
          </w:p>
        </w:tc>
        <w:tc>
          <w:tcPr>
            <w:tcW w:w="13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B5E36" w14:textId="77777777" w:rsidR="004C7C1B" w:rsidRDefault="004C7C1B" w:rsidP="004C7C1B">
            <w:pPr>
              <w:rPr>
                <w:rFonts w:ascii="Cambria" w:eastAsia="Cambria" w:hAnsi="Cambria" w:cs="Cambria"/>
                <w:szCs w:val="24"/>
              </w:rPr>
            </w:pPr>
            <w:r>
              <w:rPr>
                <w:rFonts w:ascii="Cambria" w:eastAsia="Cambria" w:hAnsi="Cambria" w:cs="Cambria"/>
                <w:szCs w:val="24"/>
              </w:rPr>
              <w:t>ŠK</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9EAA6" w14:textId="77777777" w:rsidR="004C7C1B" w:rsidRDefault="004C7C1B" w:rsidP="004C7C1B">
            <w:pPr>
              <w:rPr>
                <w:rFonts w:ascii="Cambria" w:eastAsia="Cambria" w:hAnsi="Cambria" w:cs="Cambria"/>
                <w:szCs w:val="24"/>
              </w:rPr>
            </w:pPr>
            <w:r>
              <w:rPr>
                <w:rFonts w:ascii="Cambria" w:eastAsia="Cambria" w:hAnsi="Cambria" w:cs="Cambria"/>
                <w:szCs w:val="24"/>
              </w:rPr>
              <w:t>ZLATNA VRATA 4 : integrirani radni udžbenik hrvatskoga jezika u četvrtom razredu osnovne škole, 1. dio s dodatnim digitalnim sadržajima</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BC282" w14:textId="77777777" w:rsidR="004C7C1B" w:rsidRDefault="004C7C1B" w:rsidP="004C7C1B">
            <w:pPr>
              <w:rPr>
                <w:rFonts w:ascii="Cambria" w:eastAsia="Cambria" w:hAnsi="Cambria" w:cs="Cambria"/>
                <w:szCs w:val="24"/>
              </w:rPr>
            </w:pPr>
          </w:p>
        </w:tc>
      </w:tr>
      <w:tr w:rsidR="004C7C1B" w14:paraId="05E41C5C" w14:textId="77777777" w:rsidTr="004C7C1B">
        <w:trPr>
          <w:trHeight w:val="300"/>
        </w:trPr>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EBFB5"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1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D516D"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b/>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9B829" w14:textId="77777777" w:rsidR="004C7C1B" w:rsidRDefault="004C7C1B" w:rsidP="004C7C1B">
            <w:pPr>
              <w:rPr>
                <w:rFonts w:ascii="Cambria" w:eastAsia="Cambria" w:hAnsi="Cambria" w:cs="Cambria"/>
                <w:szCs w:val="24"/>
              </w:rPr>
            </w:pPr>
            <w:r>
              <w:rPr>
                <w:rFonts w:ascii="Cambria" w:eastAsia="Cambria" w:hAnsi="Cambria" w:cs="Cambria"/>
                <w:szCs w:val="24"/>
              </w:rPr>
              <w:t>ZLATNA VRATA 4 : integrirani radni udžbenik hrvatskoga jezika u četvrtom razredu osnovne škole, 2. dio s dodatnim digitalnim sadržajima</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AD683" w14:textId="77777777" w:rsidR="004C7C1B" w:rsidRDefault="004C7C1B" w:rsidP="004C7C1B">
            <w:pPr>
              <w:rPr>
                <w:rFonts w:ascii="Cambria" w:eastAsia="Cambria" w:hAnsi="Cambria" w:cs="Cambria"/>
                <w:szCs w:val="24"/>
              </w:rPr>
            </w:pPr>
          </w:p>
        </w:tc>
      </w:tr>
      <w:tr w:rsidR="004C7C1B" w14:paraId="27988025" w14:textId="77777777" w:rsidTr="004C7C1B">
        <w:trPr>
          <w:trHeight w:val="3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0B4D0" w14:textId="77777777" w:rsidR="004C7C1B" w:rsidRDefault="004C7C1B" w:rsidP="004C7C1B">
            <w:pPr>
              <w:rPr>
                <w:rFonts w:ascii="Cambria" w:eastAsia="Cambria" w:hAnsi="Cambria" w:cs="Cambria"/>
                <w:szCs w:val="24"/>
              </w:rPr>
            </w:pPr>
            <w:r>
              <w:rPr>
                <w:rFonts w:ascii="Cambria" w:eastAsia="Cambria" w:hAnsi="Cambria" w:cs="Cambria"/>
                <w:szCs w:val="24"/>
              </w:rPr>
              <w:t>5298</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55CAA"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0BC13" w14:textId="77777777" w:rsidR="004C7C1B" w:rsidRDefault="004C7C1B" w:rsidP="004C7C1B">
            <w:pPr>
              <w:rPr>
                <w:rFonts w:ascii="Cambria" w:eastAsia="Cambria" w:hAnsi="Cambria" w:cs="Cambria"/>
                <w:szCs w:val="24"/>
              </w:rPr>
            </w:pPr>
            <w:r>
              <w:rPr>
                <w:rFonts w:ascii="Cambria" w:eastAsia="Cambria" w:hAnsi="Cambria" w:cs="Cambria"/>
                <w:szCs w:val="24"/>
              </w:rPr>
              <w:t>MOJ SRETNI BROJ 4 : udžbenik matematike u četvrtom razredu osnovne škole s dodatnim digitalnim sadržajima</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C0854" w14:textId="77777777" w:rsidR="004C7C1B" w:rsidRDefault="004C7C1B" w:rsidP="004C7C1B">
            <w:pPr>
              <w:rPr>
                <w:rFonts w:ascii="Cambria" w:eastAsia="Cambria" w:hAnsi="Cambria" w:cs="Cambria"/>
                <w:szCs w:val="24"/>
              </w:rPr>
            </w:pPr>
            <w:r>
              <w:rPr>
                <w:rFonts w:ascii="Cambria" w:eastAsia="Cambria" w:hAnsi="Cambria" w:cs="Cambria"/>
                <w:szCs w:val="24"/>
              </w:rPr>
              <w:t>Sanja Jakovljević Rogić, Dubravka Miklec, Graciella Prtajin</w:t>
            </w:r>
          </w:p>
        </w:tc>
      </w:tr>
      <w:tr w:rsidR="004C7C1B" w14:paraId="48810B4F" w14:textId="77777777" w:rsidTr="004C7C1B">
        <w:trPr>
          <w:trHeight w:val="3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8C836" w14:textId="77777777" w:rsidR="004C7C1B" w:rsidRDefault="004C7C1B" w:rsidP="004C7C1B">
            <w:pPr>
              <w:rPr>
                <w:rFonts w:ascii="Cambria" w:eastAsia="Cambria" w:hAnsi="Cambria" w:cs="Cambria"/>
                <w:szCs w:val="24"/>
              </w:rPr>
            </w:pPr>
            <w:r>
              <w:rPr>
                <w:rFonts w:ascii="Cambria" w:eastAsia="Cambria" w:hAnsi="Cambria" w:cs="Cambria"/>
                <w:szCs w:val="24"/>
              </w:rPr>
              <w:t>5274</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57F01" w14:textId="77777777" w:rsidR="004C7C1B" w:rsidRDefault="004C7C1B" w:rsidP="004C7C1B">
            <w:pPr>
              <w:rPr>
                <w:rFonts w:ascii="Cambria" w:eastAsia="Cambria" w:hAnsi="Cambria" w:cs="Cambria"/>
                <w:szCs w:val="24"/>
              </w:rPr>
            </w:pPr>
            <w:r>
              <w:rPr>
                <w:rFonts w:ascii="Cambria" w:eastAsia="Cambria" w:hAnsi="Cambria" w:cs="Cambria"/>
                <w:szCs w:val="24"/>
              </w:rPr>
              <w:t>Školska knjiga d.d.</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63CD3" w14:textId="77777777" w:rsidR="004C7C1B" w:rsidRDefault="004C7C1B" w:rsidP="004C7C1B">
            <w:pPr>
              <w:rPr>
                <w:rFonts w:ascii="Cambria" w:eastAsia="Cambria" w:hAnsi="Cambria" w:cs="Cambria"/>
                <w:szCs w:val="24"/>
              </w:rPr>
            </w:pPr>
            <w:r>
              <w:rPr>
                <w:rFonts w:ascii="Cambria" w:eastAsia="Cambria" w:hAnsi="Cambria" w:cs="Cambria"/>
                <w:szCs w:val="24"/>
              </w:rPr>
              <w:t>ISTRAŽUJEMO NAŠ SVIJET 4 : udžbenik prirode i društva u četvrtom razredu osnovne škole s dodatnim digitalnim sadržajima</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86755" w14:textId="77777777" w:rsidR="004C7C1B" w:rsidRDefault="004C7C1B" w:rsidP="004C7C1B">
            <w:pPr>
              <w:rPr>
                <w:rFonts w:ascii="Cambria" w:eastAsia="Cambria" w:hAnsi="Cambria" w:cs="Cambria"/>
                <w:szCs w:val="24"/>
              </w:rPr>
            </w:pPr>
            <w:r>
              <w:rPr>
                <w:rFonts w:ascii="Cambria" w:eastAsia="Cambria" w:hAnsi="Cambria" w:cs="Cambria"/>
                <w:szCs w:val="24"/>
              </w:rPr>
              <w:t>Tamara Kisovar Ivanda, Alena Letina, Zdenko Braičić</w:t>
            </w:r>
          </w:p>
        </w:tc>
      </w:tr>
      <w:tr w:rsidR="004C7C1B" w14:paraId="503F205F" w14:textId="77777777" w:rsidTr="004C7C1B">
        <w:trPr>
          <w:trHeight w:val="3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BB0F7" w14:textId="77777777" w:rsidR="004C7C1B" w:rsidRDefault="004C7C1B" w:rsidP="004C7C1B">
            <w:pPr>
              <w:rPr>
                <w:rFonts w:ascii="Cambria" w:eastAsia="Cambria" w:hAnsi="Cambria" w:cs="Cambria"/>
                <w:szCs w:val="24"/>
              </w:rPr>
            </w:pPr>
            <w:r>
              <w:rPr>
                <w:rFonts w:ascii="Cambria" w:eastAsia="Cambria" w:hAnsi="Cambria" w:cs="Cambria"/>
                <w:szCs w:val="24"/>
              </w:rPr>
              <w:t>5151</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0B05A" w14:textId="77777777" w:rsidR="004C7C1B" w:rsidRDefault="004C7C1B" w:rsidP="004C7C1B">
            <w:pPr>
              <w:rPr>
                <w:rFonts w:ascii="Cambria" w:eastAsia="Cambria" w:hAnsi="Cambria" w:cs="Cambria"/>
                <w:szCs w:val="24"/>
              </w:rPr>
            </w:pPr>
            <w:r>
              <w:rPr>
                <w:rFonts w:ascii="Cambria" w:eastAsia="Cambria" w:hAnsi="Cambria" w:cs="Cambria"/>
                <w:szCs w:val="24"/>
              </w:rPr>
              <w:t>Profil Klett d.o.o.</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A1E26" w14:textId="77777777" w:rsidR="004C7C1B" w:rsidRDefault="004C7C1B" w:rsidP="004C7C1B">
            <w:pPr>
              <w:rPr>
                <w:rFonts w:ascii="Cambria" w:eastAsia="Cambria" w:hAnsi="Cambria" w:cs="Cambria"/>
                <w:szCs w:val="24"/>
              </w:rPr>
            </w:pPr>
            <w:r>
              <w:rPr>
                <w:rFonts w:ascii="Cambria" w:eastAsia="Cambria" w:hAnsi="Cambria" w:cs="Cambria"/>
                <w:szCs w:val="24"/>
              </w:rPr>
              <w:t>NEW BUILDING BLOCKS 4:  udžbenik engleskog jezika za treći razred osnovne škole, treća godina učenja</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36D26" w14:textId="77777777" w:rsidR="004C7C1B" w:rsidRDefault="004C7C1B" w:rsidP="004C7C1B">
            <w:pPr>
              <w:rPr>
                <w:rFonts w:ascii="Cambria" w:eastAsia="Cambria" w:hAnsi="Cambria" w:cs="Cambria"/>
                <w:szCs w:val="24"/>
              </w:rPr>
            </w:pPr>
            <w:r>
              <w:rPr>
                <w:rFonts w:ascii="Cambria" w:eastAsia="Cambria" w:hAnsi="Cambria" w:cs="Cambria"/>
                <w:szCs w:val="24"/>
              </w:rPr>
              <w:t>Kristina Čajo Anđel, Ankica Knezović</w:t>
            </w:r>
          </w:p>
        </w:tc>
      </w:tr>
      <w:tr w:rsidR="004C7C1B" w14:paraId="351E080A" w14:textId="77777777" w:rsidTr="004C7C1B">
        <w:trPr>
          <w:trHeight w:val="3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9C6FD" w14:textId="77777777" w:rsidR="004C7C1B" w:rsidRDefault="004C7C1B" w:rsidP="004C7C1B">
            <w:pPr>
              <w:rPr>
                <w:rFonts w:ascii="Cambria" w:eastAsia="Cambria" w:hAnsi="Cambria" w:cs="Cambria"/>
                <w:szCs w:val="24"/>
              </w:rPr>
            </w:pPr>
            <w:r>
              <w:rPr>
                <w:rFonts w:ascii="Cambria" w:eastAsia="Cambria" w:hAnsi="Cambria" w:cs="Cambria"/>
                <w:szCs w:val="24"/>
              </w:rPr>
              <w:t>2285</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38FA7" w14:textId="77777777" w:rsidR="004C7C1B" w:rsidRDefault="004C7C1B" w:rsidP="004C7C1B">
            <w:pPr>
              <w:rPr>
                <w:rFonts w:ascii="Cambria" w:eastAsia="Cambria" w:hAnsi="Cambria" w:cs="Cambria"/>
                <w:szCs w:val="24"/>
              </w:rPr>
            </w:pPr>
            <w:r>
              <w:rPr>
                <w:rFonts w:ascii="Cambria" w:eastAsia="Cambria" w:hAnsi="Cambria" w:cs="Cambria"/>
                <w:szCs w:val="24"/>
              </w:rPr>
              <w:t>Alfa d.d.</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AFF43" w14:textId="77777777" w:rsidR="004C7C1B" w:rsidRDefault="004C7C1B" w:rsidP="004C7C1B">
            <w:pPr>
              <w:rPr>
                <w:rFonts w:ascii="Cambria" w:eastAsia="Cambria" w:hAnsi="Cambria" w:cs="Cambria"/>
                <w:szCs w:val="24"/>
              </w:rPr>
            </w:pPr>
            <w:r>
              <w:rPr>
                <w:rFonts w:ascii="Cambria" w:eastAsia="Cambria" w:hAnsi="Cambria" w:cs="Cambria"/>
                <w:szCs w:val="24"/>
              </w:rPr>
              <w:t>LERNEN, SINGEN, SPIELEN 1: udžbenik iz njemačkog jezika za 4. razred osnovne škole (1. godina učenja)</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FA872" w14:textId="77777777" w:rsidR="004C7C1B" w:rsidRDefault="004C7C1B" w:rsidP="004C7C1B">
            <w:pPr>
              <w:rPr>
                <w:rFonts w:ascii="Cambria" w:eastAsia="Cambria" w:hAnsi="Cambria" w:cs="Cambria"/>
                <w:szCs w:val="24"/>
              </w:rPr>
            </w:pPr>
            <w:r>
              <w:rPr>
                <w:rFonts w:ascii="Cambria" w:eastAsia="Cambria" w:hAnsi="Cambria" w:cs="Cambria"/>
                <w:szCs w:val="24"/>
              </w:rPr>
              <w:t>Vlada Jagetić, Gordana Matolek Veselić</w:t>
            </w:r>
          </w:p>
        </w:tc>
      </w:tr>
      <w:tr w:rsidR="004C7C1B" w14:paraId="7AF6FA97" w14:textId="77777777" w:rsidTr="004C7C1B">
        <w:trPr>
          <w:trHeight w:val="7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72D64" w14:textId="77777777" w:rsidR="004C7C1B" w:rsidRDefault="004C7C1B" w:rsidP="004C7C1B">
            <w:pPr>
              <w:rPr>
                <w:rFonts w:ascii="Cambria" w:eastAsia="Cambria" w:hAnsi="Cambria" w:cs="Cambria"/>
                <w:szCs w:val="24"/>
              </w:rPr>
            </w:pPr>
            <w:r>
              <w:rPr>
                <w:rFonts w:ascii="Cambria" w:eastAsia="Cambria" w:hAnsi="Cambria" w:cs="Cambria"/>
                <w:szCs w:val="24"/>
              </w:rPr>
              <w:t>4328</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53349" w14:textId="77777777" w:rsidR="004C7C1B" w:rsidRDefault="004C7C1B" w:rsidP="004C7C1B">
            <w:pPr>
              <w:rPr>
                <w:rFonts w:ascii="Cambria" w:eastAsia="Cambria" w:hAnsi="Cambria" w:cs="Cambria"/>
                <w:szCs w:val="24"/>
              </w:rPr>
            </w:pPr>
            <w:r>
              <w:rPr>
                <w:rFonts w:ascii="Cambria" w:eastAsia="Cambria" w:hAnsi="Cambria" w:cs="Cambria"/>
                <w:szCs w:val="24"/>
              </w:rPr>
              <w:t>Alfa d.d.</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D6F2D" w14:textId="77777777" w:rsidR="004C7C1B" w:rsidRDefault="004C7C1B" w:rsidP="004C7C1B">
            <w:pPr>
              <w:rPr>
                <w:rFonts w:ascii="Cambria" w:eastAsia="Cambria" w:hAnsi="Cambria" w:cs="Cambria"/>
                <w:szCs w:val="24"/>
              </w:rPr>
            </w:pPr>
            <w:r>
              <w:rPr>
                <w:rFonts w:ascii="Cambria" w:eastAsia="Cambria" w:hAnsi="Cambria" w:cs="Cambria"/>
                <w:szCs w:val="24"/>
              </w:rPr>
              <w:t>MOJA DOMENA 4: udžbenik iz informatike za četvrti razred osnovne škole </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F149E" w14:textId="77777777" w:rsidR="004C7C1B" w:rsidRDefault="004C7C1B" w:rsidP="004C7C1B">
            <w:pPr>
              <w:rPr>
                <w:rFonts w:ascii="Cambria" w:eastAsia="Cambria" w:hAnsi="Cambria" w:cs="Cambria"/>
                <w:szCs w:val="24"/>
              </w:rPr>
            </w:pPr>
            <w:r>
              <w:rPr>
                <w:rFonts w:ascii="Cambria" w:eastAsia="Cambria" w:hAnsi="Cambria" w:cs="Cambria"/>
                <w:szCs w:val="24"/>
              </w:rPr>
              <w:t>Blaženka Rihter, Karmen Toić Dlačić</w:t>
            </w:r>
          </w:p>
        </w:tc>
      </w:tr>
      <w:tr w:rsidR="004C7C1B" w14:paraId="4635A6F6" w14:textId="77777777" w:rsidTr="004C7C1B">
        <w:trPr>
          <w:trHeight w:val="3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8632C" w14:textId="77777777" w:rsidR="004C7C1B" w:rsidRDefault="004C7C1B" w:rsidP="004C7C1B">
            <w:pPr>
              <w:rPr>
                <w:rFonts w:ascii="Cambria" w:eastAsia="Cambria" w:hAnsi="Cambria" w:cs="Cambria"/>
                <w:szCs w:val="24"/>
              </w:rPr>
            </w:pPr>
            <w:r>
              <w:rPr>
                <w:rFonts w:ascii="Cambria" w:eastAsia="Cambria" w:hAnsi="Cambria" w:cs="Cambria"/>
                <w:szCs w:val="24"/>
              </w:rPr>
              <w:t>3142</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1739D" w14:textId="77777777" w:rsidR="004C7C1B" w:rsidRDefault="004C7C1B" w:rsidP="004C7C1B">
            <w:pPr>
              <w:rPr>
                <w:rFonts w:ascii="Cambria" w:eastAsia="Cambria" w:hAnsi="Cambria" w:cs="Cambria"/>
                <w:szCs w:val="24"/>
              </w:rPr>
            </w:pPr>
            <w:r>
              <w:rPr>
                <w:rFonts w:ascii="Cambria" w:eastAsia="Cambria" w:hAnsi="Cambria" w:cs="Cambria"/>
                <w:szCs w:val="24"/>
              </w:rPr>
              <w:t>Kršćanska sadašnjost d.o.o. </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D25C6" w14:textId="77777777" w:rsidR="004C7C1B" w:rsidRDefault="004C7C1B" w:rsidP="004C7C1B">
            <w:pPr>
              <w:rPr>
                <w:rFonts w:ascii="Cambria" w:eastAsia="Cambria" w:hAnsi="Cambria" w:cs="Cambria"/>
                <w:szCs w:val="24"/>
              </w:rPr>
            </w:pPr>
            <w:r>
              <w:rPr>
                <w:rFonts w:ascii="Cambria" w:eastAsia="Cambria" w:hAnsi="Cambria" w:cs="Cambria"/>
                <w:szCs w:val="24"/>
              </w:rPr>
              <w:t>DAROVI VJERE I ZAJEDNIŠTVA: Udžbenik za katolički vjeronauk četvrtog razreda osnovne škole</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F11AB" w14:textId="77777777" w:rsidR="004C7C1B" w:rsidRDefault="004C7C1B" w:rsidP="004C7C1B">
            <w:pPr>
              <w:rPr>
                <w:rFonts w:ascii="Cambria" w:eastAsia="Cambria" w:hAnsi="Cambria" w:cs="Cambria"/>
                <w:szCs w:val="24"/>
              </w:rPr>
            </w:pPr>
            <w:r>
              <w:rPr>
                <w:rFonts w:ascii="Cambria" w:eastAsia="Cambria" w:hAnsi="Cambria" w:cs="Cambria"/>
                <w:szCs w:val="24"/>
              </w:rPr>
              <w:t>Ante Pavlović, Ivica Pažin</w:t>
            </w:r>
          </w:p>
        </w:tc>
      </w:tr>
      <w:tr w:rsidR="004C7C1B" w14:paraId="6486366B" w14:textId="77777777" w:rsidTr="004C7C1B">
        <w:trPr>
          <w:trHeight w:val="3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2FD0B" w14:textId="77777777" w:rsidR="004C7C1B" w:rsidRDefault="004C7C1B" w:rsidP="004C7C1B">
            <w:pPr>
              <w:rPr>
                <w:rFonts w:ascii="Cambria" w:eastAsia="Cambria" w:hAnsi="Cambria" w:cs="Cambria"/>
                <w:szCs w:val="24"/>
              </w:rPr>
            </w:pPr>
            <w:r>
              <w:rPr>
                <w:rFonts w:ascii="Cambria" w:eastAsia="Cambria" w:hAnsi="Cambria" w:cs="Cambria"/>
                <w:szCs w:val="24"/>
              </w:rPr>
              <w:t>4680</w:t>
            </w:r>
          </w:p>
          <w:p w14:paraId="71C24205" w14:textId="77777777" w:rsidR="004C7C1B" w:rsidRDefault="004C7C1B" w:rsidP="004C7C1B">
            <w:pPr>
              <w:rPr>
                <w:rFonts w:ascii="Cambria" w:eastAsia="Cambria" w:hAnsi="Cambria" w:cs="Cambria"/>
                <w:szCs w:val="24"/>
              </w:rPr>
            </w:pP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BAE68" w14:textId="77777777" w:rsidR="004C7C1B" w:rsidRDefault="004C7C1B" w:rsidP="004C7C1B">
            <w:pPr>
              <w:rPr>
                <w:rFonts w:ascii="Cambria" w:eastAsia="Cambria" w:hAnsi="Cambria" w:cs="Cambria"/>
                <w:szCs w:val="24"/>
              </w:rPr>
            </w:pPr>
            <w:r>
              <w:rPr>
                <w:rFonts w:ascii="Cambria" w:eastAsia="Cambria" w:hAnsi="Cambria" w:cs="Cambria"/>
                <w:szCs w:val="24"/>
              </w:rPr>
              <w:t>Profil Klet d.o.o.</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E9788" w14:textId="77777777" w:rsidR="004C7C1B" w:rsidRDefault="004C7C1B" w:rsidP="004C7C1B">
            <w:pPr>
              <w:rPr>
                <w:rFonts w:ascii="Cambria" w:eastAsia="Cambria" w:hAnsi="Cambria" w:cs="Cambria"/>
                <w:szCs w:val="24"/>
              </w:rPr>
            </w:pPr>
            <w:r>
              <w:rPr>
                <w:szCs w:val="24"/>
              </w:rPr>
              <w:t>TRAG U PRIČI 4-</w:t>
            </w:r>
            <w:r>
              <w:rPr>
                <w:rFonts w:ascii="Calibri" w:eastAsia="Calibri" w:hAnsi="Calibri" w:cs="Calibri"/>
              </w:rPr>
              <w:t xml:space="preserve"> r</w:t>
            </w:r>
            <w:r>
              <w:rPr>
                <w:szCs w:val="24"/>
              </w:rPr>
              <w:t>adni udžbenik hrvatskoga jezika za 4. razred osnovne škole, 1.i 2. dio</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82EBF" w14:textId="77777777" w:rsidR="004C7C1B" w:rsidRDefault="004C7C1B" w:rsidP="004C7C1B">
            <w:pPr>
              <w:rPr>
                <w:rFonts w:ascii="Cambria" w:eastAsia="Cambria" w:hAnsi="Cambria" w:cs="Cambria"/>
                <w:szCs w:val="24"/>
              </w:rPr>
            </w:pPr>
            <w:r>
              <w:rPr>
                <w:szCs w:val="24"/>
              </w:rPr>
              <w:t>Vesna Budinski, Martina Kolar Billege, Gordana Ivančić, Vlatka Mijić, Nevenka Puh Malogorski</w:t>
            </w:r>
          </w:p>
        </w:tc>
      </w:tr>
      <w:tr w:rsidR="004C7C1B" w14:paraId="72095CB8" w14:textId="77777777" w:rsidTr="004C7C1B">
        <w:trPr>
          <w:trHeight w:val="3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28955" w14:textId="77777777" w:rsidR="004C7C1B" w:rsidRDefault="004C7C1B" w:rsidP="004C7C1B">
            <w:pPr>
              <w:rPr>
                <w:rFonts w:ascii="Cambria" w:eastAsia="Cambria" w:hAnsi="Cambria" w:cs="Cambria"/>
                <w:szCs w:val="24"/>
              </w:rPr>
            </w:pPr>
            <w:r>
              <w:rPr>
                <w:rFonts w:ascii="Cambria" w:eastAsia="Cambria" w:hAnsi="Cambria" w:cs="Cambria"/>
                <w:szCs w:val="24"/>
              </w:rPr>
              <w:lastRenderedPageBreak/>
              <w:t>4673</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B28EC" w14:textId="77777777" w:rsidR="004C7C1B" w:rsidRDefault="004C7C1B" w:rsidP="004C7C1B">
            <w:pPr>
              <w:rPr>
                <w:rFonts w:ascii="Cambria" w:eastAsia="Cambria" w:hAnsi="Cambria" w:cs="Cambria"/>
                <w:szCs w:val="24"/>
              </w:rPr>
            </w:pPr>
            <w:r>
              <w:rPr>
                <w:rFonts w:ascii="Cambria" w:eastAsia="Cambria" w:hAnsi="Cambria" w:cs="Cambria"/>
                <w:szCs w:val="24"/>
              </w:rPr>
              <w:t>Profil Klet d.o.o.</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D8B34" w14:textId="77777777" w:rsidR="004C7C1B" w:rsidRDefault="004C7C1B" w:rsidP="004C7C1B">
            <w:pPr>
              <w:rPr>
                <w:rFonts w:ascii="Cambria" w:eastAsia="Cambria" w:hAnsi="Cambria" w:cs="Cambria"/>
                <w:szCs w:val="24"/>
              </w:rPr>
            </w:pPr>
            <w:r>
              <w:rPr>
                <w:szCs w:val="24"/>
              </w:rPr>
              <w:t>SUPER MATEMATIKA ZA PRAVE TRAGAČE 4-</w:t>
            </w:r>
            <w:r>
              <w:rPr>
                <w:rFonts w:ascii="Calibri" w:eastAsia="Calibri" w:hAnsi="Calibri" w:cs="Calibri"/>
              </w:rPr>
              <w:t xml:space="preserve"> </w:t>
            </w:r>
            <w:r>
              <w:rPr>
                <w:szCs w:val="24"/>
              </w:rPr>
              <w:t>radni udžbenik za 4. razred osnovne škole, 1. i 2. dio</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1F67A" w14:textId="77777777" w:rsidR="004C7C1B" w:rsidRDefault="004C7C1B" w:rsidP="004C7C1B">
            <w:pPr>
              <w:rPr>
                <w:rFonts w:ascii="Cambria" w:eastAsia="Cambria" w:hAnsi="Cambria" w:cs="Cambria"/>
                <w:szCs w:val="24"/>
              </w:rPr>
            </w:pPr>
            <w:r>
              <w:rPr>
                <w:szCs w:val="24"/>
              </w:rPr>
              <w:t>Marijana Martić, Gordana Ivančić, Jadranka Dunatov, Marina Brničević Stanić, Jasminka Martinić Cezar</w:t>
            </w:r>
          </w:p>
        </w:tc>
      </w:tr>
      <w:tr w:rsidR="004C7C1B" w14:paraId="0B5AC864" w14:textId="77777777" w:rsidTr="004C7C1B">
        <w:trPr>
          <w:trHeight w:val="3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6EABD" w14:textId="77777777" w:rsidR="004C7C1B" w:rsidRDefault="004C7C1B" w:rsidP="004C7C1B">
            <w:pPr>
              <w:rPr>
                <w:rFonts w:ascii="Cambria" w:eastAsia="Cambria" w:hAnsi="Cambria" w:cs="Cambria"/>
                <w:szCs w:val="24"/>
              </w:rPr>
            </w:pPr>
            <w:r>
              <w:rPr>
                <w:rFonts w:ascii="Cambria" w:eastAsia="Cambria" w:hAnsi="Cambria" w:cs="Cambria"/>
                <w:szCs w:val="24"/>
              </w:rPr>
              <w:t>5285</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84415" w14:textId="77777777" w:rsidR="004C7C1B" w:rsidRDefault="004C7C1B" w:rsidP="004C7C1B">
            <w:pPr>
              <w:rPr>
                <w:rFonts w:ascii="Cambria" w:eastAsia="Cambria" w:hAnsi="Cambria" w:cs="Cambria"/>
                <w:szCs w:val="24"/>
              </w:rPr>
            </w:pPr>
            <w:r>
              <w:rPr>
                <w:rFonts w:ascii="Cambria" w:eastAsia="Cambria" w:hAnsi="Cambria" w:cs="Cambria"/>
                <w:szCs w:val="24"/>
              </w:rPr>
              <w:t>ŠK</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89101" w14:textId="77777777" w:rsidR="004C7C1B" w:rsidRDefault="004C7C1B" w:rsidP="004C7C1B">
            <w:pPr>
              <w:rPr>
                <w:szCs w:val="24"/>
              </w:rPr>
            </w:pPr>
            <w:r>
              <w:rPr>
                <w:rFonts w:ascii="Cambria" w:eastAsia="Cambria" w:hAnsi="Cambria" w:cs="Cambria"/>
                <w:szCs w:val="24"/>
              </w:rPr>
              <w:t>MATEMATIČKA MREŽA 4, udžbenik matematike s dodatnim digitalnim sadržajima u četvrtom razredu</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F8FC2" w14:textId="77777777" w:rsidR="004C7C1B" w:rsidRDefault="004C7C1B" w:rsidP="004C7C1B">
            <w:pPr>
              <w:rPr>
                <w:szCs w:val="24"/>
              </w:rPr>
            </w:pPr>
          </w:p>
        </w:tc>
      </w:tr>
      <w:tr w:rsidR="004C7C1B" w14:paraId="6C4E35B2" w14:textId="77777777" w:rsidTr="004C7C1B">
        <w:trPr>
          <w:trHeight w:val="3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65FAC" w14:textId="77777777" w:rsidR="004C7C1B" w:rsidRDefault="004C7C1B" w:rsidP="004C7C1B">
            <w:pPr>
              <w:rPr>
                <w:rFonts w:ascii="Cambria" w:eastAsia="Cambria" w:hAnsi="Cambria" w:cs="Cambria"/>
                <w:szCs w:val="24"/>
              </w:rPr>
            </w:pPr>
            <w:r>
              <w:rPr>
                <w:rFonts w:ascii="Cambria" w:eastAsia="Cambria" w:hAnsi="Cambria" w:cs="Cambria"/>
                <w:szCs w:val="24"/>
              </w:rPr>
              <w:t>5254</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11DEE" w14:textId="77777777" w:rsidR="004C7C1B" w:rsidRDefault="004C7C1B" w:rsidP="004C7C1B">
            <w:pPr>
              <w:rPr>
                <w:rFonts w:ascii="Cambria" w:eastAsia="Cambria" w:hAnsi="Cambria" w:cs="Cambria"/>
                <w:szCs w:val="24"/>
              </w:rPr>
            </w:pPr>
            <w:r>
              <w:rPr>
                <w:rFonts w:ascii="Cambria" w:eastAsia="Cambria" w:hAnsi="Cambria" w:cs="Cambria"/>
                <w:szCs w:val="24"/>
              </w:rPr>
              <w:t>ŠK</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60222" w14:textId="77777777" w:rsidR="004C7C1B" w:rsidRDefault="004C7C1B" w:rsidP="004C7C1B">
            <w:pPr>
              <w:rPr>
                <w:rFonts w:ascii="Cambria" w:eastAsia="Cambria" w:hAnsi="Cambria" w:cs="Cambria"/>
                <w:szCs w:val="24"/>
              </w:rPr>
            </w:pPr>
            <w:r>
              <w:rPr>
                <w:rFonts w:ascii="Cambria" w:eastAsia="Cambria" w:hAnsi="Cambria" w:cs="Cambria"/>
                <w:szCs w:val="24"/>
              </w:rPr>
              <w:t>EUREKA 4, udžbenik prirode i društva s dodatnim digitalnim sadržajima u četvrtom razredu osnovne škole</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CC7EA" w14:textId="77777777" w:rsidR="004C7C1B" w:rsidRDefault="004C7C1B" w:rsidP="004C7C1B">
            <w:pPr>
              <w:rPr>
                <w:szCs w:val="24"/>
              </w:rPr>
            </w:pPr>
          </w:p>
        </w:tc>
      </w:tr>
      <w:tr w:rsidR="004C7C1B" w14:paraId="3300A516" w14:textId="77777777" w:rsidTr="004C7C1B">
        <w:trPr>
          <w:trHeight w:val="191"/>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ED7C4" w14:textId="77777777" w:rsidR="004C7C1B" w:rsidRDefault="004C7C1B" w:rsidP="004C7C1B">
            <w:pPr>
              <w:rPr>
                <w:rFonts w:ascii="Cambria" w:eastAsia="Cambria" w:hAnsi="Cambria" w:cs="Cambria"/>
                <w:szCs w:val="24"/>
              </w:rPr>
            </w:pPr>
            <w:r>
              <w:rPr>
                <w:rFonts w:ascii="Cambria" w:eastAsia="Cambria" w:hAnsi="Cambria" w:cs="Cambria"/>
                <w:szCs w:val="24"/>
              </w:rPr>
              <w:t>4664</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83579" w14:textId="77777777" w:rsidR="004C7C1B" w:rsidRDefault="004C7C1B" w:rsidP="004C7C1B">
            <w:pPr>
              <w:rPr>
                <w:rFonts w:ascii="Cambria" w:eastAsia="Cambria" w:hAnsi="Cambria" w:cs="Cambria"/>
                <w:szCs w:val="24"/>
              </w:rPr>
            </w:pPr>
            <w:r>
              <w:rPr>
                <w:rFonts w:ascii="Cambria" w:eastAsia="Cambria" w:hAnsi="Cambria" w:cs="Cambria"/>
                <w:szCs w:val="24"/>
              </w:rPr>
              <w:t>Profil Klet d.o.o.</w:t>
            </w:r>
          </w:p>
        </w:tc>
        <w:tc>
          <w:tcPr>
            <w:tcW w:w="6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83070" w14:textId="77777777" w:rsidR="004C7C1B" w:rsidRDefault="004C7C1B" w:rsidP="004C7C1B">
            <w:pPr>
              <w:rPr>
                <w:szCs w:val="24"/>
              </w:rPr>
            </w:pPr>
            <w:r>
              <w:rPr>
                <w:szCs w:val="24"/>
              </w:rPr>
              <w:t>Pogled u svijet 4-</w:t>
            </w:r>
            <w:r>
              <w:rPr>
                <w:rFonts w:ascii="Calibri" w:eastAsia="Calibri" w:hAnsi="Calibri" w:cs="Calibri"/>
              </w:rPr>
              <w:t xml:space="preserve"> </w:t>
            </w:r>
            <w:r>
              <w:rPr>
                <w:szCs w:val="24"/>
              </w:rPr>
              <w:t>radni udžbenik za 4. razred osnovne škole, 1. i 2. dio</w:t>
            </w:r>
          </w:p>
        </w:tc>
        <w:tc>
          <w:tcPr>
            <w:tcW w:w="5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6E51E" w14:textId="77777777" w:rsidR="004C7C1B" w:rsidRDefault="004C7C1B" w:rsidP="004C7C1B">
            <w:pPr>
              <w:rPr>
                <w:szCs w:val="24"/>
              </w:rPr>
            </w:pPr>
            <w:r>
              <w:rPr>
                <w:szCs w:val="24"/>
              </w:rPr>
              <w:t>Nataša Svoboda Arnautov, Sanja Basta, Sanja Škreblin, Maja Jelić Kolar</w:t>
            </w:r>
          </w:p>
        </w:tc>
      </w:tr>
    </w:tbl>
    <w:p w14:paraId="326DA959" w14:textId="5D385B9B" w:rsidR="001A1D69" w:rsidRDefault="001A1D69">
      <w:pPr>
        <w:spacing w:before="9"/>
        <w:rPr>
          <w:rFonts w:ascii="Arial" w:eastAsia="Cambria" w:hAnsi="Arial" w:cs="Arial"/>
          <w:b/>
          <w:color w:val="000000"/>
          <w:sz w:val="28"/>
          <w:szCs w:val="28"/>
        </w:rPr>
      </w:pPr>
    </w:p>
    <w:p w14:paraId="34067A0C" w14:textId="77777777" w:rsidR="00700969" w:rsidRDefault="00700969">
      <w:pPr>
        <w:spacing w:before="9"/>
        <w:rPr>
          <w:rFonts w:ascii="Arial" w:eastAsia="Cambria" w:hAnsi="Arial" w:cs="Arial"/>
          <w:b/>
          <w:color w:val="000000"/>
          <w:sz w:val="28"/>
          <w:szCs w:val="28"/>
        </w:rPr>
      </w:pPr>
    </w:p>
    <w:p w14:paraId="5BDD17E6" w14:textId="0339AFEF" w:rsidR="001A1D69" w:rsidRDefault="00010FAA">
      <w:pPr>
        <w:spacing w:before="9"/>
        <w:rPr>
          <w:rFonts w:ascii="Arial" w:eastAsia="Cambria" w:hAnsi="Arial" w:cs="Arial"/>
          <w:b/>
          <w:color w:val="000000"/>
          <w:sz w:val="28"/>
          <w:szCs w:val="28"/>
        </w:rPr>
      </w:pPr>
      <w:r>
        <w:rPr>
          <w:rFonts w:ascii="Arial" w:eastAsia="Cambria" w:hAnsi="Arial" w:cs="Arial"/>
          <w:b/>
          <w:color w:val="000000"/>
          <w:sz w:val="28"/>
          <w:szCs w:val="28"/>
        </w:rPr>
        <w:br w:type="page"/>
      </w:r>
    </w:p>
    <w:p w14:paraId="43636C00" w14:textId="77777777" w:rsidR="001A1D69" w:rsidRDefault="00FD44D8">
      <w:pPr>
        <w:spacing w:before="9"/>
        <w:rPr>
          <w:rFonts w:ascii="Arial" w:eastAsia="Cambria" w:hAnsi="Arial" w:cs="Arial"/>
          <w:b/>
          <w:color w:val="000000"/>
          <w:sz w:val="28"/>
          <w:szCs w:val="28"/>
        </w:rPr>
      </w:pPr>
      <w:r>
        <w:rPr>
          <w:rFonts w:ascii="Arial" w:eastAsia="Cambria" w:hAnsi="Arial" w:cs="Arial"/>
          <w:b/>
          <w:color w:val="000000"/>
          <w:sz w:val="28"/>
          <w:szCs w:val="28"/>
        </w:rPr>
        <w:lastRenderedPageBreak/>
        <w:t xml:space="preserve">    5.RAZRED</w:t>
      </w:r>
    </w:p>
    <w:p w14:paraId="58331C22" w14:textId="77777777" w:rsidR="001A1D69" w:rsidRDefault="001A1D69">
      <w:pPr>
        <w:spacing w:line="276" w:lineRule="auto"/>
        <w:rPr>
          <w:rFonts w:ascii="Arial" w:eastAsia="Arial" w:hAnsi="Arial" w:cs="Arial"/>
        </w:rPr>
      </w:pPr>
    </w:p>
    <w:tbl>
      <w:tblPr>
        <w:tblW w:w="14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6420"/>
        <w:gridCol w:w="4215"/>
        <w:gridCol w:w="2205"/>
      </w:tblGrid>
      <w:tr w:rsidR="004C7C1B" w14:paraId="14EA7D7B" w14:textId="77777777" w:rsidTr="004C7C1B">
        <w:trPr>
          <w:trHeight w:val="496"/>
        </w:trPr>
        <w:tc>
          <w:tcPr>
            <w:tcW w:w="1500" w:type="dxa"/>
          </w:tcPr>
          <w:p w14:paraId="51FF7239" w14:textId="77777777" w:rsidR="004C7C1B" w:rsidRDefault="004C7C1B" w:rsidP="004C7C1B">
            <w:pPr>
              <w:spacing w:before="9" w:after="160" w:line="259" w:lineRule="auto"/>
              <w:jc w:val="both"/>
              <w:rPr>
                <w:rFonts w:ascii="Cambria" w:eastAsia="Cambria" w:hAnsi="Cambria" w:cs="Cambria"/>
                <w:b/>
                <w:szCs w:val="24"/>
              </w:rPr>
            </w:pPr>
            <w:r>
              <w:rPr>
                <w:rFonts w:ascii="Cambria" w:eastAsia="Cambria" w:hAnsi="Cambria" w:cs="Cambria"/>
                <w:b/>
                <w:szCs w:val="24"/>
              </w:rPr>
              <w:t>Šifra</w:t>
            </w:r>
          </w:p>
        </w:tc>
        <w:tc>
          <w:tcPr>
            <w:tcW w:w="6420" w:type="dxa"/>
          </w:tcPr>
          <w:p w14:paraId="4FCDD7D6" w14:textId="77777777" w:rsidR="004C7C1B" w:rsidRDefault="004C7C1B" w:rsidP="004C7C1B">
            <w:pPr>
              <w:spacing w:before="9" w:after="160" w:line="259" w:lineRule="auto"/>
              <w:jc w:val="both"/>
              <w:rPr>
                <w:rFonts w:ascii="Cambria" w:eastAsia="Cambria" w:hAnsi="Cambria" w:cs="Cambria"/>
                <w:b/>
                <w:szCs w:val="24"/>
              </w:rPr>
            </w:pPr>
            <w:r>
              <w:rPr>
                <w:rFonts w:ascii="Cambria" w:eastAsia="Cambria" w:hAnsi="Cambria" w:cs="Cambria"/>
                <w:b/>
                <w:szCs w:val="24"/>
              </w:rPr>
              <w:t>Naslov</w:t>
            </w:r>
          </w:p>
        </w:tc>
        <w:tc>
          <w:tcPr>
            <w:tcW w:w="4215" w:type="dxa"/>
          </w:tcPr>
          <w:p w14:paraId="26DE127F" w14:textId="77777777" w:rsidR="004C7C1B" w:rsidRDefault="004C7C1B" w:rsidP="004C7C1B">
            <w:pPr>
              <w:spacing w:before="9" w:after="160" w:line="259" w:lineRule="auto"/>
              <w:jc w:val="both"/>
              <w:rPr>
                <w:rFonts w:ascii="Cambria" w:eastAsia="Cambria" w:hAnsi="Cambria" w:cs="Cambria"/>
                <w:b/>
                <w:szCs w:val="24"/>
              </w:rPr>
            </w:pPr>
            <w:r>
              <w:rPr>
                <w:rFonts w:ascii="Cambria" w:eastAsia="Cambria" w:hAnsi="Cambria" w:cs="Cambria"/>
                <w:b/>
                <w:szCs w:val="24"/>
              </w:rPr>
              <w:t>Autori</w:t>
            </w:r>
          </w:p>
        </w:tc>
        <w:tc>
          <w:tcPr>
            <w:tcW w:w="2205" w:type="dxa"/>
          </w:tcPr>
          <w:p w14:paraId="30785F3D" w14:textId="77777777" w:rsidR="004C7C1B" w:rsidRDefault="004C7C1B" w:rsidP="004C7C1B">
            <w:pPr>
              <w:spacing w:before="9" w:after="160" w:line="259" w:lineRule="auto"/>
              <w:jc w:val="both"/>
              <w:rPr>
                <w:rFonts w:ascii="Cambria" w:eastAsia="Cambria" w:hAnsi="Cambria" w:cs="Cambria"/>
                <w:b/>
                <w:szCs w:val="24"/>
              </w:rPr>
            </w:pPr>
            <w:r>
              <w:rPr>
                <w:rFonts w:ascii="Cambria" w:eastAsia="Cambria" w:hAnsi="Cambria" w:cs="Cambria"/>
                <w:b/>
                <w:szCs w:val="24"/>
              </w:rPr>
              <w:t>Nakladnik</w:t>
            </w:r>
          </w:p>
        </w:tc>
      </w:tr>
      <w:tr w:rsidR="004C7C1B" w14:paraId="7ECDAFA4" w14:textId="77777777" w:rsidTr="004C7C1B">
        <w:trPr>
          <w:trHeight w:val="552"/>
        </w:trPr>
        <w:tc>
          <w:tcPr>
            <w:tcW w:w="1500" w:type="dxa"/>
            <w:vMerge w:val="restart"/>
          </w:tcPr>
          <w:p w14:paraId="02DC94C1"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t>3884</w:t>
            </w:r>
          </w:p>
        </w:tc>
        <w:tc>
          <w:tcPr>
            <w:tcW w:w="6420" w:type="dxa"/>
          </w:tcPr>
          <w:p w14:paraId="63436503"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SNAGA RIJEČI 5 - hrvatska čitanka s dodatnim digitalnim sadržajima za peti razred osnovne škole</w:t>
            </w:r>
          </w:p>
        </w:tc>
        <w:tc>
          <w:tcPr>
            <w:tcW w:w="4215" w:type="dxa"/>
            <w:vMerge w:val="restart"/>
          </w:tcPr>
          <w:p w14:paraId="2B870713" w14:textId="77777777" w:rsidR="004C7C1B" w:rsidRDefault="004C7C1B" w:rsidP="004C7C1B">
            <w:pPr>
              <w:spacing w:after="160" w:line="259" w:lineRule="auto"/>
              <w:rPr>
                <w:rFonts w:ascii="Cambria" w:eastAsia="Cambria" w:hAnsi="Cambria" w:cs="Cambria"/>
                <w:szCs w:val="24"/>
              </w:rPr>
            </w:pPr>
          </w:p>
          <w:p w14:paraId="76272C5B" w14:textId="77777777" w:rsidR="004C7C1B" w:rsidRDefault="004C7C1B" w:rsidP="004C7C1B">
            <w:pPr>
              <w:spacing w:after="160" w:line="259" w:lineRule="auto"/>
              <w:rPr>
                <w:rFonts w:ascii="Cambria" w:eastAsia="Cambria" w:hAnsi="Cambria" w:cs="Cambria"/>
                <w:szCs w:val="24"/>
              </w:rPr>
            </w:pPr>
          </w:p>
          <w:p w14:paraId="57DD91B3"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Anita Šojat</w:t>
            </w:r>
          </w:p>
          <w:p w14:paraId="6A2B5691" w14:textId="77777777" w:rsidR="004C7C1B" w:rsidRDefault="004C7C1B" w:rsidP="004C7C1B">
            <w:pPr>
              <w:spacing w:before="9" w:after="160" w:line="259" w:lineRule="auto"/>
              <w:jc w:val="both"/>
              <w:rPr>
                <w:rFonts w:ascii="Cambria" w:eastAsia="Cambria" w:hAnsi="Cambria" w:cs="Cambria"/>
                <w:szCs w:val="24"/>
              </w:rPr>
            </w:pPr>
          </w:p>
        </w:tc>
        <w:tc>
          <w:tcPr>
            <w:tcW w:w="2205" w:type="dxa"/>
            <w:vMerge w:val="restart"/>
          </w:tcPr>
          <w:p w14:paraId="1BA4F103" w14:textId="77777777" w:rsidR="004C7C1B" w:rsidRDefault="004C7C1B" w:rsidP="004C7C1B">
            <w:pPr>
              <w:spacing w:after="160" w:line="259" w:lineRule="auto"/>
              <w:jc w:val="center"/>
              <w:rPr>
                <w:rFonts w:ascii="Cambria" w:eastAsia="Cambria" w:hAnsi="Cambria" w:cs="Cambria"/>
                <w:szCs w:val="24"/>
              </w:rPr>
            </w:pPr>
          </w:p>
          <w:p w14:paraId="21BECEFE" w14:textId="77777777" w:rsidR="004C7C1B" w:rsidRDefault="004C7C1B" w:rsidP="004C7C1B">
            <w:pPr>
              <w:spacing w:after="160" w:line="259" w:lineRule="auto"/>
              <w:jc w:val="center"/>
              <w:rPr>
                <w:rFonts w:ascii="Cambria" w:eastAsia="Cambria" w:hAnsi="Cambria" w:cs="Cambria"/>
                <w:szCs w:val="24"/>
              </w:rPr>
            </w:pPr>
          </w:p>
          <w:p w14:paraId="3017A404"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Školska knjiga d.d.</w:t>
            </w:r>
          </w:p>
          <w:p w14:paraId="15FBFAB5" w14:textId="77777777" w:rsidR="004C7C1B" w:rsidRDefault="004C7C1B" w:rsidP="004C7C1B">
            <w:pPr>
              <w:spacing w:before="9" w:after="160" w:line="259" w:lineRule="auto"/>
              <w:jc w:val="both"/>
              <w:rPr>
                <w:rFonts w:ascii="Cambria" w:eastAsia="Cambria" w:hAnsi="Cambria" w:cs="Cambria"/>
                <w:szCs w:val="24"/>
              </w:rPr>
            </w:pPr>
          </w:p>
        </w:tc>
      </w:tr>
      <w:tr w:rsidR="004C7C1B" w14:paraId="6301E4D2" w14:textId="77777777" w:rsidTr="004C7C1B">
        <w:trPr>
          <w:trHeight w:val="227"/>
        </w:trPr>
        <w:tc>
          <w:tcPr>
            <w:tcW w:w="1500" w:type="dxa"/>
            <w:vMerge/>
          </w:tcPr>
          <w:p w14:paraId="33D82821"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6420" w:type="dxa"/>
          </w:tcPr>
          <w:p w14:paraId="06885614"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NAŠ HRVATSKI 5 - udžbenik hrvatskog jezika s dodatnim digitalnim sadržajima u petome razredu osnovne škole</w:t>
            </w:r>
          </w:p>
        </w:tc>
        <w:tc>
          <w:tcPr>
            <w:tcW w:w="4215" w:type="dxa"/>
            <w:vMerge/>
          </w:tcPr>
          <w:p w14:paraId="375AF9CF"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2205" w:type="dxa"/>
            <w:vMerge/>
          </w:tcPr>
          <w:p w14:paraId="382E4B0C"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r>
      <w:tr w:rsidR="004C7C1B" w14:paraId="38912AC2" w14:textId="77777777" w:rsidTr="004C7C1B">
        <w:trPr>
          <w:trHeight w:val="496"/>
        </w:trPr>
        <w:tc>
          <w:tcPr>
            <w:tcW w:w="1500" w:type="dxa"/>
          </w:tcPr>
          <w:p w14:paraId="5AB447D8"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t>3826</w:t>
            </w:r>
          </w:p>
        </w:tc>
        <w:tc>
          <w:tcPr>
            <w:tcW w:w="6420" w:type="dxa"/>
          </w:tcPr>
          <w:p w14:paraId="51351776"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RIGHT ON! 1 - udžbenik iz engleskog jezika za 5. razred osnovne škole, 5. godina učenja</w:t>
            </w:r>
          </w:p>
        </w:tc>
        <w:tc>
          <w:tcPr>
            <w:tcW w:w="4215" w:type="dxa"/>
          </w:tcPr>
          <w:p w14:paraId="7CD1FC94"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Jenny Dooley</w:t>
            </w:r>
          </w:p>
          <w:p w14:paraId="1ED3BD7E" w14:textId="77777777" w:rsidR="004C7C1B" w:rsidRDefault="004C7C1B" w:rsidP="004C7C1B">
            <w:pPr>
              <w:spacing w:after="160" w:line="259" w:lineRule="auto"/>
              <w:rPr>
                <w:rFonts w:ascii="Cambria" w:eastAsia="Cambria" w:hAnsi="Cambria" w:cs="Cambria"/>
                <w:szCs w:val="24"/>
              </w:rPr>
            </w:pPr>
          </w:p>
        </w:tc>
        <w:tc>
          <w:tcPr>
            <w:tcW w:w="2205" w:type="dxa"/>
          </w:tcPr>
          <w:p w14:paraId="3C194AD6"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 xml:space="preserve">             Alfa d.d.</w:t>
            </w:r>
          </w:p>
          <w:p w14:paraId="3158D932" w14:textId="77777777" w:rsidR="004C7C1B" w:rsidRDefault="004C7C1B" w:rsidP="004C7C1B">
            <w:pPr>
              <w:spacing w:after="160" w:line="259" w:lineRule="auto"/>
              <w:rPr>
                <w:rFonts w:ascii="Cambria" w:eastAsia="Cambria" w:hAnsi="Cambria" w:cs="Cambria"/>
                <w:szCs w:val="24"/>
              </w:rPr>
            </w:pPr>
          </w:p>
        </w:tc>
      </w:tr>
      <w:tr w:rsidR="004C7C1B" w14:paraId="68C6FC1E" w14:textId="77777777" w:rsidTr="004C7C1B">
        <w:trPr>
          <w:trHeight w:val="496"/>
        </w:trPr>
        <w:tc>
          <w:tcPr>
            <w:tcW w:w="1500" w:type="dxa"/>
          </w:tcPr>
          <w:p w14:paraId="342214EA"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t>3946</w:t>
            </w:r>
          </w:p>
        </w:tc>
        <w:tc>
          <w:tcPr>
            <w:tcW w:w="6420" w:type="dxa"/>
          </w:tcPr>
          <w:p w14:paraId="1A8936F1"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LERNEN, SINGEN, SPIELEN 2 - udžbenik iz njemačkoga jezika za peti razred osnovne škole (druga godina učenja)</w:t>
            </w:r>
          </w:p>
          <w:p w14:paraId="1D0D7E8A" w14:textId="77777777" w:rsidR="004C7C1B" w:rsidRDefault="004C7C1B" w:rsidP="004C7C1B">
            <w:pPr>
              <w:spacing w:after="160" w:line="259" w:lineRule="auto"/>
              <w:rPr>
                <w:rFonts w:ascii="Cambria" w:eastAsia="Cambria" w:hAnsi="Cambria" w:cs="Cambria"/>
                <w:szCs w:val="24"/>
              </w:rPr>
            </w:pPr>
          </w:p>
        </w:tc>
        <w:tc>
          <w:tcPr>
            <w:tcW w:w="4215" w:type="dxa"/>
          </w:tcPr>
          <w:p w14:paraId="29BC3672"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Gordana Matolek Veselić, Vlada Jagatić, Damir Velički</w:t>
            </w:r>
          </w:p>
          <w:p w14:paraId="348183BD" w14:textId="77777777" w:rsidR="004C7C1B" w:rsidRDefault="004C7C1B" w:rsidP="004C7C1B">
            <w:pPr>
              <w:spacing w:after="160" w:line="259" w:lineRule="auto"/>
              <w:rPr>
                <w:rFonts w:ascii="Cambria" w:eastAsia="Cambria" w:hAnsi="Cambria" w:cs="Cambria"/>
                <w:szCs w:val="24"/>
              </w:rPr>
            </w:pPr>
          </w:p>
        </w:tc>
        <w:tc>
          <w:tcPr>
            <w:tcW w:w="2205" w:type="dxa"/>
          </w:tcPr>
          <w:p w14:paraId="67A7B8B5"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Alfa d.d.</w:t>
            </w:r>
          </w:p>
          <w:p w14:paraId="2865E9CC" w14:textId="77777777" w:rsidR="004C7C1B" w:rsidRDefault="004C7C1B" w:rsidP="004C7C1B">
            <w:pPr>
              <w:spacing w:after="160" w:line="259" w:lineRule="auto"/>
              <w:jc w:val="center"/>
              <w:rPr>
                <w:rFonts w:ascii="Cambria" w:eastAsia="Cambria" w:hAnsi="Cambria" w:cs="Cambria"/>
                <w:szCs w:val="24"/>
              </w:rPr>
            </w:pPr>
          </w:p>
        </w:tc>
      </w:tr>
      <w:tr w:rsidR="004C7C1B" w14:paraId="5B721394" w14:textId="77777777" w:rsidTr="004C7C1B">
        <w:trPr>
          <w:trHeight w:val="519"/>
        </w:trPr>
        <w:tc>
          <w:tcPr>
            <w:tcW w:w="1500" w:type="dxa"/>
            <w:vMerge w:val="restart"/>
          </w:tcPr>
          <w:p w14:paraId="34C2EFE7"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t>3933</w:t>
            </w:r>
          </w:p>
        </w:tc>
        <w:tc>
          <w:tcPr>
            <w:tcW w:w="6420" w:type="dxa"/>
          </w:tcPr>
          <w:p w14:paraId="357A4510"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MATEMATIČKI IZAZOVI 5, PRVI DIO -  udžbenik sa zadatcima za vježbanje iz matematike za peti razred osnovne škole</w:t>
            </w:r>
          </w:p>
          <w:p w14:paraId="2EB84FFB" w14:textId="77777777" w:rsidR="004C7C1B" w:rsidRDefault="004C7C1B" w:rsidP="004C7C1B">
            <w:pPr>
              <w:spacing w:after="160" w:line="259" w:lineRule="auto"/>
              <w:rPr>
                <w:rFonts w:ascii="Cambria" w:eastAsia="Cambria" w:hAnsi="Cambria" w:cs="Cambria"/>
                <w:szCs w:val="24"/>
              </w:rPr>
            </w:pPr>
          </w:p>
        </w:tc>
        <w:tc>
          <w:tcPr>
            <w:tcW w:w="4215" w:type="dxa"/>
            <w:vMerge w:val="restart"/>
          </w:tcPr>
          <w:p w14:paraId="6FE10980" w14:textId="77777777" w:rsidR="004C7C1B" w:rsidRDefault="004C7C1B" w:rsidP="004C7C1B">
            <w:pPr>
              <w:spacing w:after="160" w:line="259" w:lineRule="auto"/>
              <w:rPr>
                <w:rFonts w:ascii="Cambria" w:eastAsia="Cambria" w:hAnsi="Cambria" w:cs="Cambria"/>
                <w:szCs w:val="24"/>
              </w:rPr>
            </w:pPr>
          </w:p>
          <w:p w14:paraId="273671FB"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Gordana Paić, Željko Bošnjak, Boris Čulina, Niko Grgić</w:t>
            </w:r>
          </w:p>
          <w:p w14:paraId="6EBF7509" w14:textId="77777777" w:rsidR="004C7C1B" w:rsidRDefault="004C7C1B" w:rsidP="004C7C1B">
            <w:pPr>
              <w:spacing w:after="160" w:line="259" w:lineRule="auto"/>
              <w:rPr>
                <w:rFonts w:ascii="Cambria" w:eastAsia="Cambria" w:hAnsi="Cambria" w:cs="Cambria"/>
                <w:szCs w:val="24"/>
              </w:rPr>
            </w:pPr>
          </w:p>
        </w:tc>
        <w:tc>
          <w:tcPr>
            <w:tcW w:w="2205" w:type="dxa"/>
            <w:vMerge w:val="restart"/>
          </w:tcPr>
          <w:p w14:paraId="41F9C5B8" w14:textId="77777777" w:rsidR="004C7C1B" w:rsidRDefault="004C7C1B" w:rsidP="004C7C1B">
            <w:pPr>
              <w:spacing w:after="160" w:line="259" w:lineRule="auto"/>
              <w:jc w:val="center"/>
              <w:rPr>
                <w:rFonts w:ascii="Cambria" w:eastAsia="Cambria" w:hAnsi="Cambria" w:cs="Cambria"/>
                <w:szCs w:val="24"/>
              </w:rPr>
            </w:pPr>
          </w:p>
          <w:p w14:paraId="2622E99B"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Alfa d.d.</w:t>
            </w:r>
          </w:p>
          <w:p w14:paraId="246896E8" w14:textId="77777777" w:rsidR="004C7C1B" w:rsidRDefault="004C7C1B" w:rsidP="004C7C1B">
            <w:pPr>
              <w:spacing w:after="160" w:line="259" w:lineRule="auto"/>
              <w:jc w:val="center"/>
              <w:rPr>
                <w:rFonts w:ascii="Cambria" w:eastAsia="Cambria" w:hAnsi="Cambria" w:cs="Cambria"/>
                <w:szCs w:val="24"/>
              </w:rPr>
            </w:pPr>
          </w:p>
        </w:tc>
      </w:tr>
      <w:tr w:rsidR="004C7C1B" w14:paraId="112EF673" w14:textId="77777777" w:rsidTr="004C7C1B">
        <w:trPr>
          <w:trHeight w:val="476"/>
        </w:trPr>
        <w:tc>
          <w:tcPr>
            <w:tcW w:w="1500" w:type="dxa"/>
            <w:vMerge/>
          </w:tcPr>
          <w:p w14:paraId="4265F1AD"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6420" w:type="dxa"/>
          </w:tcPr>
          <w:p w14:paraId="5BF55CAD"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MATEMATIČKI IZAZOVI 5, DRUGI DIO - udžbenik sa zadatcima za vježbanje iz matematike za peti razred osnovne škole</w:t>
            </w:r>
          </w:p>
        </w:tc>
        <w:tc>
          <w:tcPr>
            <w:tcW w:w="4215" w:type="dxa"/>
            <w:vMerge/>
          </w:tcPr>
          <w:p w14:paraId="6EF14916"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2205" w:type="dxa"/>
            <w:vMerge/>
          </w:tcPr>
          <w:p w14:paraId="398DD4F1"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r>
      <w:tr w:rsidR="004C7C1B" w14:paraId="1A83FFA9" w14:textId="77777777" w:rsidTr="004C7C1B">
        <w:trPr>
          <w:trHeight w:val="496"/>
        </w:trPr>
        <w:tc>
          <w:tcPr>
            <w:tcW w:w="1500" w:type="dxa"/>
          </w:tcPr>
          <w:p w14:paraId="51B14589"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t>3954</w:t>
            </w:r>
          </w:p>
        </w:tc>
        <w:tc>
          <w:tcPr>
            <w:tcW w:w="6420" w:type="dxa"/>
          </w:tcPr>
          <w:p w14:paraId="18C5759C"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PRIRODA 5 - udžbenik iz prirode za peti razred osnovne škole</w:t>
            </w:r>
          </w:p>
          <w:p w14:paraId="6A3D972B" w14:textId="77777777" w:rsidR="004C7C1B" w:rsidRDefault="004C7C1B" w:rsidP="004C7C1B">
            <w:pPr>
              <w:spacing w:after="160" w:line="259" w:lineRule="auto"/>
              <w:rPr>
                <w:rFonts w:ascii="Cambria" w:eastAsia="Cambria" w:hAnsi="Cambria" w:cs="Cambria"/>
                <w:szCs w:val="24"/>
              </w:rPr>
            </w:pPr>
          </w:p>
        </w:tc>
        <w:tc>
          <w:tcPr>
            <w:tcW w:w="4215" w:type="dxa"/>
          </w:tcPr>
          <w:p w14:paraId="57DD40FC"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lastRenderedPageBreak/>
              <w:t>Marijana Bastić, Valerija Begić, Ana Bakarić, Bernarda Kralj Golub</w:t>
            </w:r>
          </w:p>
          <w:p w14:paraId="5E12E0C2" w14:textId="77777777" w:rsidR="004C7C1B" w:rsidRDefault="004C7C1B" w:rsidP="004C7C1B">
            <w:pPr>
              <w:spacing w:after="160" w:line="259" w:lineRule="auto"/>
              <w:rPr>
                <w:rFonts w:ascii="Cambria" w:eastAsia="Cambria" w:hAnsi="Cambria" w:cs="Cambria"/>
                <w:szCs w:val="24"/>
              </w:rPr>
            </w:pPr>
          </w:p>
        </w:tc>
        <w:tc>
          <w:tcPr>
            <w:tcW w:w="2205" w:type="dxa"/>
          </w:tcPr>
          <w:p w14:paraId="15454AD2"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lastRenderedPageBreak/>
              <w:t>Alfa d.d.</w:t>
            </w:r>
          </w:p>
          <w:p w14:paraId="1E5413B0" w14:textId="77777777" w:rsidR="004C7C1B" w:rsidRDefault="004C7C1B" w:rsidP="004C7C1B">
            <w:pPr>
              <w:spacing w:after="160" w:line="259" w:lineRule="auto"/>
              <w:jc w:val="center"/>
              <w:rPr>
                <w:rFonts w:ascii="Cambria" w:eastAsia="Cambria" w:hAnsi="Cambria" w:cs="Cambria"/>
                <w:szCs w:val="24"/>
              </w:rPr>
            </w:pPr>
          </w:p>
        </w:tc>
      </w:tr>
      <w:tr w:rsidR="004C7C1B" w14:paraId="049586F1" w14:textId="77777777" w:rsidTr="004C7C1B">
        <w:trPr>
          <w:trHeight w:val="496"/>
        </w:trPr>
        <w:tc>
          <w:tcPr>
            <w:tcW w:w="1500" w:type="dxa"/>
          </w:tcPr>
          <w:p w14:paraId="54F3BD20"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lastRenderedPageBreak/>
              <w:t>3853</w:t>
            </w:r>
          </w:p>
        </w:tc>
        <w:tc>
          <w:tcPr>
            <w:tcW w:w="6420" w:type="dxa"/>
          </w:tcPr>
          <w:p w14:paraId="25AB6073"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MOJA ZEMLJA 1 - udžbenik iz geografije za peti razred osnovne škole</w:t>
            </w:r>
          </w:p>
          <w:p w14:paraId="3A9FDDDD" w14:textId="77777777" w:rsidR="004C7C1B" w:rsidRDefault="004C7C1B" w:rsidP="004C7C1B">
            <w:pPr>
              <w:spacing w:after="160" w:line="259" w:lineRule="auto"/>
              <w:rPr>
                <w:rFonts w:ascii="Cambria" w:eastAsia="Cambria" w:hAnsi="Cambria" w:cs="Cambria"/>
                <w:szCs w:val="24"/>
              </w:rPr>
            </w:pPr>
          </w:p>
        </w:tc>
        <w:tc>
          <w:tcPr>
            <w:tcW w:w="4215" w:type="dxa"/>
          </w:tcPr>
          <w:p w14:paraId="220F4912"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Ivan Gambiroža, Josip Jukić, Dinko Marin, Ana Mesić</w:t>
            </w:r>
          </w:p>
          <w:p w14:paraId="3F72EC97" w14:textId="77777777" w:rsidR="004C7C1B" w:rsidRDefault="004C7C1B" w:rsidP="004C7C1B">
            <w:pPr>
              <w:spacing w:after="160" w:line="259" w:lineRule="auto"/>
              <w:rPr>
                <w:rFonts w:ascii="Cambria" w:eastAsia="Cambria" w:hAnsi="Cambria" w:cs="Cambria"/>
                <w:szCs w:val="24"/>
              </w:rPr>
            </w:pPr>
          </w:p>
        </w:tc>
        <w:tc>
          <w:tcPr>
            <w:tcW w:w="2205" w:type="dxa"/>
          </w:tcPr>
          <w:p w14:paraId="36EB2769"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Alfa d.d.</w:t>
            </w:r>
          </w:p>
          <w:p w14:paraId="7653B6B7" w14:textId="77777777" w:rsidR="004C7C1B" w:rsidRDefault="004C7C1B" w:rsidP="004C7C1B">
            <w:pPr>
              <w:spacing w:after="160" w:line="259" w:lineRule="auto"/>
              <w:jc w:val="center"/>
              <w:rPr>
                <w:rFonts w:ascii="Cambria" w:eastAsia="Cambria" w:hAnsi="Cambria" w:cs="Cambria"/>
                <w:szCs w:val="24"/>
              </w:rPr>
            </w:pPr>
          </w:p>
        </w:tc>
      </w:tr>
      <w:tr w:rsidR="004C7C1B" w14:paraId="6DDC8684" w14:textId="77777777" w:rsidTr="004C7C1B">
        <w:trPr>
          <w:trHeight w:val="496"/>
        </w:trPr>
        <w:tc>
          <w:tcPr>
            <w:tcW w:w="1500" w:type="dxa"/>
          </w:tcPr>
          <w:p w14:paraId="776673C9"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t>4264</w:t>
            </w:r>
          </w:p>
        </w:tc>
        <w:tc>
          <w:tcPr>
            <w:tcW w:w="6420" w:type="dxa"/>
          </w:tcPr>
          <w:p w14:paraId="3074D49D"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POVIJEST 5 - udžbenik iz povijesti za peti razred osnovne škole</w:t>
            </w:r>
          </w:p>
          <w:p w14:paraId="0D0D68C6" w14:textId="77777777" w:rsidR="004C7C1B" w:rsidRDefault="004C7C1B" w:rsidP="004C7C1B">
            <w:pPr>
              <w:spacing w:after="160" w:line="259" w:lineRule="auto"/>
              <w:rPr>
                <w:rFonts w:ascii="Cambria" w:eastAsia="Cambria" w:hAnsi="Cambria" w:cs="Cambria"/>
                <w:szCs w:val="24"/>
              </w:rPr>
            </w:pPr>
          </w:p>
        </w:tc>
        <w:tc>
          <w:tcPr>
            <w:tcW w:w="4215" w:type="dxa"/>
          </w:tcPr>
          <w:p w14:paraId="56793052"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Ante Birin, Eva Katarina Glazer, Tomislav Šarlija, Abelina Finek, Darko Fine</w:t>
            </w:r>
          </w:p>
          <w:p w14:paraId="023FA311" w14:textId="77777777" w:rsidR="004C7C1B" w:rsidRDefault="004C7C1B" w:rsidP="004C7C1B">
            <w:pPr>
              <w:spacing w:after="160" w:line="259" w:lineRule="auto"/>
              <w:rPr>
                <w:rFonts w:ascii="Cambria" w:eastAsia="Cambria" w:hAnsi="Cambria" w:cs="Cambria"/>
                <w:szCs w:val="24"/>
              </w:rPr>
            </w:pPr>
          </w:p>
        </w:tc>
        <w:tc>
          <w:tcPr>
            <w:tcW w:w="2205" w:type="dxa"/>
          </w:tcPr>
          <w:p w14:paraId="5E5F7E84"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Alfa d.d.</w:t>
            </w:r>
          </w:p>
          <w:p w14:paraId="108588C4" w14:textId="77777777" w:rsidR="004C7C1B" w:rsidRDefault="004C7C1B" w:rsidP="004C7C1B">
            <w:pPr>
              <w:spacing w:after="160" w:line="259" w:lineRule="auto"/>
              <w:jc w:val="center"/>
              <w:rPr>
                <w:rFonts w:ascii="Cambria" w:eastAsia="Cambria" w:hAnsi="Cambria" w:cs="Cambria"/>
                <w:szCs w:val="24"/>
              </w:rPr>
            </w:pPr>
          </w:p>
        </w:tc>
      </w:tr>
      <w:tr w:rsidR="004C7C1B" w14:paraId="4F0A8FE9" w14:textId="77777777" w:rsidTr="004C7C1B">
        <w:trPr>
          <w:trHeight w:val="496"/>
        </w:trPr>
        <w:tc>
          <w:tcPr>
            <w:tcW w:w="1500" w:type="dxa"/>
          </w:tcPr>
          <w:p w14:paraId="40216273"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t>3866</w:t>
            </w:r>
          </w:p>
        </w:tc>
        <w:tc>
          <w:tcPr>
            <w:tcW w:w="6420" w:type="dxa"/>
          </w:tcPr>
          <w:p w14:paraId="5BCAB037"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GLAZBENI KRUG 5 - udžbenik glazbene kulture za peti razred osnovne škole</w:t>
            </w:r>
          </w:p>
          <w:p w14:paraId="09D7110A" w14:textId="77777777" w:rsidR="004C7C1B" w:rsidRDefault="004C7C1B" w:rsidP="004C7C1B">
            <w:pPr>
              <w:spacing w:after="160" w:line="259" w:lineRule="auto"/>
              <w:rPr>
                <w:rFonts w:ascii="Cambria" w:eastAsia="Cambria" w:hAnsi="Cambria" w:cs="Cambria"/>
                <w:szCs w:val="24"/>
              </w:rPr>
            </w:pPr>
          </w:p>
        </w:tc>
        <w:tc>
          <w:tcPr>
            <w:tcW w:w="4215" w:type="dxa"/>
          </w:tcPr>
          <w:p w14:paraId="1AB5650E"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Ružica Ambruš-Kiš, Nikolina Matoš, Tomislav Seletković, Snježana Stojaković, Zrinka Šimunović</w:t>
            </w:r>
          </w:p>
          <w:p w14:paraId="3BF29B4F" w14:textId="77777777" w:rsidR="004C7C1B" w:rsidRDefault="004C7C1B" w:rsidP="004C7C1B">
            <w:pPr>
              <w:spacing w:after="160" w:line="259" w:lineRule="auto"/>
              <w:rPr>
                <w:rFonts w:ascii="Cambria" w:eastAsia="Cambria" w:hAnsi="Cambria" w:cs="Cambria"/>
                <w:szCs w:val="24"/>
              </w:rPr>
            </w:pPr>
          </w:p>
        </w:tc>
        <w:tc>
          <w:tcPr>
            <w:tcW w:w="2205" w:type="dxa"/>
          </w:tcPr>
          <w:p w14:paraId="653CFBA4"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Profil Klett d.o.o.</w:t>
            </w:r>
          </w:p>
          <w:p w14:paraId="6F8EA987" w14:textId="77777777" w:rsidR="004C7C1B" w:rsidRDefault="004C7C1B" w:rsidP="004C7C1B">
            <w:pPr>
              <w:spacing w:after="160" w:line="259" w:lineRule="auto"/>
              <w:jc w:val="center"/>
              <w:rPr>
                <w:rFonts w:ascii="Cambria" w:eastAsia="Cambria" w:hAnsi="Cambria" w:cs="Cambria"/>
                <w:szCs w:val="24"/>
              </w:rPr>
            </w:pPr>
          </w:p>
        </w:tc>
      </w:tr>
      <w:tr w:rsidR="004C7C1B" w14:paraId="637E427D" w14:textId="77777777" w:rsidTr="004C7C1B">
        <w:trPr>
          <w:trHeight w:val="496"/>
        </w:trPr>
        <w:tc>
          <w:tcPr>
            <w:tcW w:w="1500" w:type="dxa"/>
          </w:tcPr>
          <w:p w14:paraId="633FBED3"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t>3975</w:t>
            </w:r>
          </w:p>
        </w:tc>
        <w:tc>
          <w:tcPr>
            <w:tcW w:w="6420" w:type="dxa"/>
          </w:tcPr>
          <w:p w14:paraId="1F88950C"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SVIJET TEHNIKE 5 - udžbenik tehničke kulture s dodatnim digitalnim sadržajima u petom razredu osnovne škole</w:t>
            </w:r>
          </w:p>
          <w:p w14:paraId="55CAB284" w14:textId="77777777" w:rsidR="004C7C1B" w:rsidRDefault="004C7C1B" w:rsidP="004C7C1B">
            <w:pPr>
              <w:spacing w:after="160" w:line="259" w:lineRule="auto"/>
              <w:rPr>
                <w:rFonts w:ascii="Cambria" w:eastAsia="Cambria" w:hAnsi="Cambria" w:cs="Cambria"/>
                <w:szCs w:val="24"/>
              </w:rPr>
            </w:pPr>
          </w:p>
        </w:tc>
        <w:tc>
          <w:tcPr>
            <w:tcW w:w="4215" w:type="dxa"/>
          </w:tcPr>
          <w:p w14:paraId="5C2F64E4"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Vladimir Delić, Ivan Jukić, Zvonko Koprivnjak, Sanja Kovačević, Antun Ptičar, Dragan Stanojević, Svjetlana Urbanek</w:t>
            </w:r>
          </w:p>
        </w:tc>
        <w:tc>
          <w:tcPr>
            <w:tcW w:w="2205" w:type="dxa"/>
          </w:tcPr>
          <w:p w14:paraId="213E7119"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Školska knjiga d.d.</w:t>
            </w:r>
          </w:p>
          <w:p w14:paraId="73857FA1" w14:textId="77777777" w:rsidR="004C7C1B" w:rsidRDefault="004C7C1B" w:rsidP="004C7C1B">
            <w:pPr>
              <w:spacing w:after="160" w:line="259" w:lineRule="auto"/>
              <w:jc w:val="center"/>
              <w:rPr>
                <w:rFonts w:ascii="Cambria" w:eastAsia="Cambria" w:hAnsi="Cambria" w:cs="Cambria"/>
                <w:szCs w:val="24"/>
              </w:rPr>
            </w:pPr>
          </w:p>
        </w:tc>
      </w:tr>
      <w:tr w:rsidR="004C7C1B" w14:paraId="57279BB7" w14:textId="77777777" w:rsidTr="004C7C1B">
        <w:trPr>
          <w:trHeight w:val="496"/>
        </w:trPr>
        <w:tc>
          <w:tcPr>
            <w:tcW w:w="1500" w:type="dxa"/>
          </w:tcPr>
          <w:p w14:paraId="7DC9B11D"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t>3886</w:t>
            </w:r>
          </w:p>
        </w:tc>
        <w:tc>
          <w:tcPr>
            <w:tcW w:w="6420" w:type="dxa"/>
          </w:tcPr>
          <w:p w14:paraId="3D9CA178"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LIKE IT 5 - udžbenik iz informatike za peti razred osnovne škole</w:t>
            </w:r>
          </w:p>
          <w:p w14:paraId="3CEB3CDB" w14:textId="77777777" w:rsidR="004C7C1B" w:rsidRDefault="004C7C1B" w:rsidP="004C7C1B">
            <w:pPr>
              <w:spacing w:after="160" w:line="259" w:lineRule="auto"/>
              <w:rPr>
                <w:rFonts w:ascii="Cambria" w:eastAsia="Cambria" w:hAnsi="Cambria" w:cs="Cambria"/>
                <w:szCs w:val="24"/>
              </w:rPr>
            </w:pPr>
          </w:p>
          <w:p w14:paraId="278A633E" w14:textId="77777777" w:rsidR="004C7C1B" w:rsidRDefault="004C7C1B" w:rsidP="004C7C1B">
            <w:pPr>
              <w:spacing w:after="160" w:line="259" w:lineRule="auto"/>
              <w:rPr>
                <w:rFonts w:ascii="Cambria" w:eastAsia="Cambria" w:hAnsi="Cambria" w:cs="Cambria"/>
                <w:szCs w:val="24"/>
              </w:rPr>
            </w:pPr>
          </w:p>
        </w:tc>
        <w:tc>
          <w:tcPr>
            <w:tcW w:w="4215" w:type="dxa"/>
          </w:tcPr>
          <w:p w14:paraId="030E1885"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Blaženka Rihter, Dragica Rade, Karmen Toić Dlačić, Siniša Topić, Luka Novaković, Domagoj Bujadinović, Tomislav Pandurić</w:t>
            </w:r>
          </w:p>
        </w:tc>
        <w:tc>
          <w:tcPr>
            <w:tcW w:w="2205" w:type="dxa"/>
          </w:tcPr>
          <w:p w14:paraId="4ECF555F"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Alfa d.d.</w:t>
            </w:r>
          </w:p>
          <w:p w14:paraId="030AFA0E" w14:textId="77777777" w:rsidR="004C7C1B" w:rsidRDefault="004C7C1B" w:rsidP="004C7C1B">
            <w:pPr>
              <w:spacing w:after="160" w:line="259" w:lineRule="auto"/>
              <w:jc w:val="center"/>
              <w:rPr>
                <w:rFonts w:ascii="Cambria" w:eastAsia="Cambria" w:hAnsi="Cambria" w:cs="Cambria"/>
                <w:szCs w:val="24"/>
              </w:rPr>
            </w:pPr>
          </w:p>
        </w:tc>
      </w:tr>
      <w:tr w:rsidR="004C7C1B" w14:paraId="3FF84651" w14:textId="77777777" w:rsidTr="004C7C1B">
        <w:trPr>
          <w:trHeight w:val="496"/>
        </w:trPr>
        <w:tc>
          <w:tcPr>
            <w:tcW w:w="1500" w:type="dxa"/>
          </w:tcPr>
          <w:p w14:paraId="258D90E7"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t>3977</w:t>
            </w:r>
          </w:p>
        </w:tc>
        <w:tc>
          <w:tcPr>
            <w:tcW w:w="6420" w:type="dxa"/>
          </w:tcPr>
          <w:p w14:paraId="42FCBB18"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 xml:space="preserve">UČITELJU, GDJE STANUJEŠ? - </w:t>
            </w:r>
          </w:p>
          <w:p w14:paraId="74A26500"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lastRenderedPageBreak/>
              <w:t>udžbenik za katolički vjeronauk petoga razreda osnovne škole</w:t>
            </w:r>
          </w:p>
          <w:p w14:paraId="1509B6AD" w14:textId="77777777" w:rsidR="004C7C1B" w:rsidRDefault="004C7C1B" w:rsidP="004C7C1B">
            <w:pPr>
              <w:spacing w:after="160" w:line="259" w:lineRule="auto"/>
              <w:rPr>
                <w:rFonts w:ascii="Cambria" w:eastAsia="Cambria" w:hAnsi="Cambria" w:cs="Cambria"/>
                <w:szCs w:val="24"/>
              </w:rPr>
            </w:pPr>
          </w:p>
        </w:tc>
        <w:tc>
          <w:tcPr>
            <w:tcW w:w="4215" w:type="dxa"/>
          </w:tcPr>
          <w:p w14:paraId="30B1C01F"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lastRenderedPageBreak/>
              <w:t>Mirjana Novak, Barbara Sipina</w:t>
            </w:r>
          </w:p>
          <w:p w14:paraId="2E2444B9" w14:textId="77777777" w:rsidR="004C7C1B" w:rsidRDefault="004C7C1B" w:rsidP="004C7C1B">
            <w:pPr>
              <w:spacing w:after="160" w:line="259" w:lineRule="auto"/>
              <w:rPr>
                <w:rFonts w:ascii="Cambria" w:eastAsia="Cambria" w:hAnsi="Cambria" w:cs="Cambria"/>
                <w:szCs w:val="24"/>
              </w:rPr>
            </w:pPr>
          </w:p>
        </w:tc>
        <w:tc>
          <w:tcPr>
            <w:tcW w:w="2205" w:type="dxa"/>
          </w:tcPr>
          <w:p w14:paraId="406D306B"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Kršćanska sadašnjost d.o.o.</w:t>
            </w:r>
          </w:p>
          <w:p w14:paraId="37E75017" w14:textId="77777777" w:rsidR="004C7C1B" w:rsidRDefault="004C7C1B" w:rsidP="004C7C1B">
            <w:pPr>
              <w:spacing w:after="160" w:line="259" w:lineRule="auto"/>
              <w:jc w:val="center"/>
              <w:rPr>
                <w:rFonts w:ascii="Cambria" w:eastAsia="Cambria" w:hAnsi="Cambria" w:cs="Cambria"/>
                <w:szCs w:val="24"/>
              </w:rPr>
            </w:pPr>
          </w:p>
        </w:tc>
      </w:tr>
      <w:tr w:rsidR="004C7C1B" w14:paraId="0872D2E8" w14:textId="77777777" w:rsidTr="004C7C1B">
        <w:trPr>
          <w:trHeight w:val="496"/>
        </w:trPr>
        <w:tc>
          <w:tcPr>
            <w:tcW w:w="1500" w:type="dxa"/>
          </w:tcPr>
          <w:p w14:paraId="32AE619A" w14:textId="77777777" w:rsidR="004C7C1B" w:rsidRDefault="004C7C1B" w:rsidP="004C7C1B">
            <w:pPr>
              <w:spacing w:before="9" w:after="160" w:line="259" w:lineRule="auto"/>
              <w:jc w:val="both"/>
              <w:rPr>
                <w:rFonts w:ascii="Cambria" w:eastAsia="Cambria" w:hAnsi="Cambria" w:cs="Cambria"/>
                <w:szCs w:val="24"/>
              </w:rPr>
            </w:pPr>
            <w:r>
              <w:rPr>
                <w:rFonts w:ascii="Cambria" w:eastAsia="Cambria" w:hAnsi="Cambria" w:cs="Cambria"/>
                <w:szCs w:val="24"/>
              </w:rPr>
              <w:lastRenderedPageBreak/>
              <w:t>3921</w:t>
            </w:r>
          </w:p>
        </w:tc>
        <w:tc>
          <w:tcPr>
            <w:tcW w:w="6420" w:type="dxa"/>
          </w:tcPr>
          <w:p w14:paraId="66E3120E"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MOJE BOJE 5 - udžbenik likovne kulture s dodatnim digitalnim sadržajima u petom razredu osnovne škole</w:t>
            </w:r>
          </w:p>
          <w:p w14:paraId="30389D5F" w14:textId="77777777" w:rsidR="004C7C1B" w:rsidRDefault="004C7C1B" w:rsidP="004C7C1B">
            <w:pPr>
              <w:spacing w:after="160" w:line="259" w:lineRule="auto"/>
              <w:rPr>
                <w:rFonts w:ascii="Cambria" w:eastAsia="Cambria" w:hAnsi="Cambria" w:cs="Cambria"/>
                <w:szCs w:val="24"/>
              </w:rPr>
            </w:pPr>
          </w:p>
        </w:tc>
        <w:tc>
          <w:tcPr>
            <w:tcW w:w="4215" w:type="dxa"/>
          </w:tcPr>
          <w:p w14:paraId="06FA09C6"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Miroslav Huzjak</w:t>
            </w:r>
          </w:p>
          <w:p w14:paraId="4155B69D" w14:textId="77777777" w:rsidR="004C7C1B" w:rsidRDefault="004C7C1B" w:rsidP="004C7C1B">
            <w:pPr>
              <w:spacing w:after="160" w:line="259" w:lineRule="auto"/>
              <w:rPr>
                <w:rFonts w:ascii="Cambria" w:eastAsia="Cambria" w:hAnsi="Cambria" w:cs="Cambria"/>
                <w:szCs w:val="24"/>
              </w:rPr>
            </w:pPr>
          </w:p>
        </w:tc>
        <w:tc>
          <w:tcPr>
            <w:tcW w:w="2205" w:type="dxa"/>
          </w:tcPr>
          <w:p w14:paraId="104B7C08"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Školska knjiga d.d.</w:t>
            </w:r>
          </w:p>
          <w:p w14:paraId="3AE1EDF6" w14:textId="77777777" w:rsidR="004C7C1B" w:rsidRDefault="004C7C1B" w:rsidP="004C7C1B">
            <w:pPr>
              <w:spacing w:after="160" w:line="259" w:lineRule="auto"/>
              <w:rPr>
                <w:rFonts w:ascii="Cambria" w:eastAsia="Cambria" w:hAnsi="Cambria" w:cs="Cambria"/>
                <w:szCs w:val="24"/>
              </w:rPr>
            </w:pPr>
          </w:p>
        </w:tc>
      </w:tr>
      <w:tr w:rsidR="004C7C1B" w14:paraId="27F50AB4" w14:textId="77777777" w:rsidTr="004C7C1B">
        <w:trPr>
          <w:trHeight w:val="496"/>
        </w:trPr>
        <w:tc>
          <w:tcPr>
            <w:tcW w:w="1500" w:type="dxa"/>
          </w:tcPr>
          <w:p w14:paraId="3811CE45" w14:textId="77777777" w:rsidR="004C7C1B" w:rsidRDefault="004C7C1B" w:rsidP="004C7C1B">
            <w:pPr>
              <w:spacing w:before="9" w:after="160" w:line="259" w:lineRule="auto"/>
              <w:jc w:val="both"/>
              <w:rPr>
                <w:rFonts w:ascii="Cambria" w:eastAsia="Cambria" w:hAnsi="Cambria" w:cs="Cambria"/>
                <w:szCs w:val="24"/>
              </w:rPr>
            </w:pPr>
          </w:p>
        </w:tc>
        <w:tc>
          <w:tcPr>
            <w:tcW w:w="6420" w:type="dxa"/>
          </w:tcPr>
          <w:p w14:paraId="1E230B8E"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Geografski atlas za osnovnu školu</w:t>
            </w:r>
          </w:p>
        </w:tc>
        <w:tc>
          <w:tcPr>
            <w:tcW w:w="4215" w:type="dxa"/>
          </w:tcPr>
          <w:p w14:paraId="417EFBEF"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Krunoslav Popović, Maja Dožić, Snježana Bakarić-Palička</w:t>
            </w:r>
          </w:p>
        </w:tc>
        <w:tc>
          <w:tcPr>
            <w:tcW w:w="2205" w:type="dxa"/>
          </w:tcPr>
          <w:p w14:paraId="3F93E640"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Školska knjiga</w:t>
            </w:r>
          </w:p>
        </w:tc>
      </w:tr>
      <w:tr w:rsidR="004C7C1B" w14:paraId="550D83CC" w14:textId="77777777" w:rsidTr="004C7C1B">
        <w:trPr>
          <w:trHeight w:val="496"/>
        </w:trPr>
        <w:tc>
          <w:tcPr>
            <w:tcW w:w="1500" w:type="dxa"/>
          </w:tcPr>
          <w:p w14:paraId="7EA872FA" w14:textId="77777777" w:rsidR="004C7C1B" w:rsidRDefault="004C7C1B" w:rsidP="004C7C1B">
            <w:pPr>
              <w:spacing w:before="9" w:after="160" w:line="259" w:lineRule="auto"/>
              <w:jc w:val="both"/>
              <w:rPr>
                <w:rFonts w:ascii="Cambria" w:eastAsia="Cambria" w:hAnsi="Cambria" w:cs="Cambria"/>
                <w:szCs w:val="24"/>
              </w:rPr>
            </w:pPr>
          </w:p>
        </w:tc>
        <w:tc>
          <w:tcPr>
            <w:tcW w:w="6420" w:type="dxa"/>
          </w:tcPr>
          <w:p w14:paraId="1F4FEDFD"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Školski povijesni atlas</w:t>
            </w:r>
          </w:p>
        </w:tc>
        <w:tc>
          <w:tcPr>
            <w:tcW w:w="4215" w:type="dxa"/>
          </w:tcPr>
          <w:p w14:paraId="5869BE7A" w14:textId="77777777" w:rsidR="004C7C1B" w:rsidRDefault="004C7C1B" w:rsidP="004C7C1B">
            <w:pPr>
              <w:spacing w:after="160" w:line="259" w:lineRule="auto"/>
              <w:rPr>
                <w:rFonts w:ascii="Cambria" w:eastAsia="Cambria" w:hAnsi="Cambria" w:cs="Cambria"/>
                <w:szCs w:val="24"/>
              </w:rPr>
            </w:pPr>
            <w:r>
              <w:rPr>
                <w:rFonts w:ascii="Cambria" w:eastAsia="Cambria" w:hAnsi="Cambria" w:cs="Cambria"/>
                <w:szCs w:val="24"/>
              </w:rPr>
              <w:t>Ante Birin, Tomislav Šarlija, Marijo Samarin</w:t>
            </w:r>
          </w:p>
        </w:tc>
        <w:tc>
          <w:tcPr>
            <w:tcW w:w="2205" w:type="dxa"/>
          </w:tcPr>
          <w:p w14:paraId="6BBD37AB" w14:textId="77777777" w:rsidR="004C7C1B" w:rsidRDefault="004C7C1B" w:rsidP="004C7C1B">
            <w:pPr>
              <w:spacing w:after="160" w:line="259" w:lineRule="auto"/>
              <w:jc w:val="center"/>
              <w:rPr>
                <w:rFonts w:ascii="Cambria" w:eastAsia="Cambria" w:hAnsi="Cambria" w:cs="Cambria"/>
                <w:szCs w:val="24"/>
              </w:rPr>
            </w:pPr>
            <w:r>
              <w:rPr>
                <w:rFonts w:ascii="Cambria" w:eastAsia="Cambria" w:hAnsi="Cambria" w:cs="Cambria"/>
                <w:szCs w:val="24"/>
              </w:rPr>
              <w:t>Alfa</w:t>
            </w:r>
          </w:p>
        </w:tc>
      </w:tr>
    </w:tbl>
    <w:p w14:paraId="0285F983" w14:textId="77777777" w:rsidR="004C7C1B" w:rsidRDefault="004C7C1B" w:rsidP="004C7C1B">
      <w:pPr>
        <w:spacing w:line="259" w:lineRule="auto"/>
        <w:rPr>
          <w:rFonts w:ascii="Cambria" w:eastAsia="Cambria" w:hAnsi="Cambria" w:cs="Cambria"/>
          <w:b/>
          <w:sz w:val="28"/>
          <w:szCs w:val="28"/>
        </w:rPr>
      </w:pPr>
    </w:p>
    <w:p w14:paraId="7B8DD75E" w14:textId="77777777" w:rsidR="001A1D69" w:rsidRDefault="001A1D69">
      <w:pPr>
        <w:spacing w:line="259" w:lineRule="auto"/>
        <w:rPr>
          <w:rFonts w:ascii="Arial" w:eastAsia="Cambria" w:hAnsi="Arial" w:cs="Arial"/>
          <w:b/>
          <w:sz w:val="28"/>
          <w:szCs w:val="28"/>
        </w:rPr>
      </w:pPr>
    </w:p>
    <w:p w14:paraId="0B8C31F4" w14:textId="77777777" w:rsidR="001A1D69" w:rsidRDefault="001A1D69">
      <w:pPr>
        <w:spacing w:before="9"/>
        <w:rPr>
          <w:rFonts w:ascii="Arial" w:eastAsia="Cambria" w:hAnsi="Arial" w:cs="Arial"/>
          <w:b/>
          <w:color w:val="000000"/>
          <w:sz w:val="28"/>
          <w:szCs w:val="28"/>
        </w:rPr>
      </w:pPr>
    </w:p>
    <w:p w14:paraId="1C651A69" w14:textId="77777777" w:rsidR="001A1D69" w:rsidRDefault="001A1D69">
      <w:pPr>
        <w:spacing w:before="9"/>
        <w:rPr>
          <w:rFonts w:ascii="Arial" w:eastAsia="Cambria" w:hAnsi="Arial" w:cs="Arial"/>
          <w:b/>
          <w:color w:val="000000"/>
          <w:sz w:val="28"/>
          <w:szCs w:val="28"/>
        </w:rPr>
      </w:pPr>
    </w:p>
    <w:p w14:paraId="6DB2ED88" w14:textId="77777777" w:rsidR="001A1D69" w:rsidRDefault="001A1D69">
      <w:pPr>
        <w:spacing w:before="9"/>
        <w:rPr>
          <w:rFonts w:ascii="Arial" w:eastAsia="Cambria" w:hAnsi="Arial" w:cs="Arial"/>
          <w:b/>
          <w:color w:val="000000"/>
          <w:sz w:val="28"/>
          <w:szCs w:val="28"/>
        </w:rPr>
      </w:pPr>
    </w:p>
    <w:p w14:paraId="044F6DE0" w14:textId="77777777" w:rsidR="001A1D69" w:rsidRDefault="001A1D69">
      <w:pPr>
        <w:spacing w:before="9"/>
        <w:rPr>
          <w:rFonts w:ascii="Arial" w:eastAsia="Cambria" w:hAnsi="Arial" w:cs="Arial"/>
          <w:b/>
          <w:color w:val="000000"/>
          <w:sz w:val="28"/>
          <w:szCs w:val="28"/>
        </w:rPr>
      </w:pPr>
    </w:p>
    <w:p w14:paraId="7636DA67" w14:textId="6121058B" w:rsidR="001A1D69" w:rsidRDefault="001A1D69">
      <w:pPr>
        <w:spacing w:before="9"/>
        <w:rPr>
          <w:rFonts w:ascii="Arial" w:eastAsia="Cambria" w:hAnsi="Arial" w:cs="Arial"/>
          <w:b/>
          <w:color w:val="000000"/>
          <w:sz w:val="28"/>
          <w:szCs w:val="28"/>
        </w:rPr>
      </w:pPr>
    </w:p>
    <w:p w14:paraId="4ADE8614" w14:textId="55CA8C46" w:rsidR="00B6095B" w:rsidRDefault="00B6095B">
      <w:pPr>
        <w:spacing w:before="9"/>
        <w:rPr>
          <w:rFonts w:ascii="Arial" w:eastAsia="Cambria" w:hAnsi="Arial" w:cs="Arial"/>
          <w:b/>
          <w:color w:val="000000"/>
          <w:sz w:val="28"/>
          <w:szCs w:val="28"/>
        </w:rPr>
      </w:pPr>
    </w:p>
    <w:p w14:paraId="56743F8E" w14:textId="77777777" w:rsidR="00B6095B" w:rsidRDefault="00B6095B">
      <w:pPr>
        <w:spacing w:before="9"/>
        <w:rPr>
          <w:rFonts w:ascii="Arial" w:eastAsia="Cambria" w:hAnsi="Arial" w:cs="Arial"/>
          <w:b/>
          <w:color w:val="000000"/>
          <w:sz w:val="28"/>
          <w:szCs w:val="28"/>
        </w:rPr>
      </w:pPr>
    </w:p>
    <w:p w14:paraId="31658BD1" w14:textId="77777777" w:rsidR="001A1D69" w:rsidRDefault="001A1D69">
      <w:pPr>
        <w:spacing w:before="9"/>
        <w:rPr>
          <w:rFonts w:ascii="Arial" w:eastAsia="Cambria" w:hAnsi="Arial" w:cs="Arial"/>
          <w:b/>
          <w:color w:val="000000"/>
          <w:sz w:val="28"/>
          <w:szCs w:val="28"/>
        </w:rPr>
      </w:pPr>
    </w:p>
    <w:p w14:paraId="1FB1A812" w14:textId="77777777" w:rsidR="001A1D69" w:rsidRDefault="001A1D69">
      <w:pPr>
        <w:spacing w:before="9"/>
        <w:rPr>
          <w:rFonts w:ascii="Arial" w:eastAsia="Cambria" w:hAnsi="Arial" w:cs="Arial"/>
          <w:b/>
          <w:color w:val="000000"/>
          <w:sz w:val="28"/>
          <w:szCs w:val="28"/>
        </w:rPr>
      </w:pPr>
    </w:p>
    <w:p w14:paraId="7D897787" w14:textId="7BC6D237" w:rsidR="001A1D69" w:rsidRDefault="001A1D69">
      <w:pPr>
        <w:spacing w:before="9"/>
        <w:rPr>
          <w:rFonts w:ascii="Arial" w:eastAsia="Cambria" w:hAnsi="Arial" w:cs="Arial"/>
          <w:b/>
          <w:sz w:val="28"/>
          <w:szCs w:val="28"/>
        </w:rPr>
      </w:pPr>
    </w:p>
    <w:p w14:paraId="157B868A" w14:textId="0D1D3813" w:rsidR="004C7C1B" w:rsidRDefault="004C7C1B">
      <w:pPr>
        <w:spacing w:before="9"/>
        <w:rPr>
          <w:rFonts w:ascii="Arial" w:eastAsia="Cambria" w:hAnsi="Arial" w:cs="Arial"/>
          <w:b/>
          <w:sz w:val="28"/>
          <w:szCs w:val="28"/>
        </w:rPr>
      </w:pPr>
    </w:p>
    <w:p w14:paraId="34FCDE16" w14:textId="77777777" w:rsidR="004C7C1B" w:rsidRDefault="004C7C1B">
      <w:pPr>
        <w:spacing w:before="9"/>
        <w:rPr>
          <w:rFonts w:ascii="Arial" w:eastAsia="Cambria" w:hAnsi="Arial" w:cs="Arial"/>
          <w:b/>
          <w:sz w:val="28"/>
          <w:szCs w:val="28"/>
        </w:rPr>
      </w:pPr>
    </w:p>
    <w:p w14:paraId="1DBB70B4" w14:textId="77777777" w:rsidR="001A1D69" w:rsidRDefault="00FD44D8">
      <w:pPr>
        <w:spacing w:before="9"/>
        <w:rPr>
          <w:rFonts w:ascii="Arial" w:eastAsia="Cambria" w:hAnsi="Arial" w:cs="Arial"/>
          <w:b/>
          <w:color w:val="000000"/>
          <w:sz w:val="28"/>
          <w:szCs w:val="28"/>
        </w:rPr>
      </w:pPr>
      <w:r>
        <w:rPr>
          <w:rFonts w:ascii="Arial" w:eastAsia="Cambria" w:hAnsi="Arial" w:cs="Arial"/>
          <w:b/>
          <w:color w:val="000000"/>
          <w:sz w:val="28"/>
          <w:szCs w:val="28"/>
        </w:rPr>
        <w:lastRenderedPageBreak/>
        <w:t xml:space="preserve">    6.RAZRED</w:t>
      </w:r>
    </w:p>
    <w:p w14:paraId="3ADF6A34" w14:textId="77777777" w:rsidR="001A1D69" w:rsidRDefault="001A1D69">
      <w:pPr>
        <w:spacing w:before="9"/>
        <w:rPr>
          <w:rFonts w:ascii="Arial" w:eastAsia="Cambria" w:hAnsi="Arial" w:cs="Arial"/>
          <w:b/>
          <w:sz w:val="28"/>
          <w:szCs w:val="28"/>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7185"/>
        <w:gridCol w:w="4035"/>
        <w:gridCol w:w="2610"/>
      </w:tblGrid>
      <w:tr w:rsidR="004C7C1B" w14:paraId="4BC3944E" w14:textId="77777777" w:rsidTr="004C7C1B">
        <w:trPr>
          <w:trHeight w:val="496"/>
        </w:trPr>
        <w:tc>
          <w:tcPr>
            <w:tcW w:w="1680" w:type="dxa"/>
          </w:tcPr>
          <w:p w14:paraId="6CCA1811" w14:textId="77777777" w:rsidR="004C7C1B" w:rsidRDefault="004C7C1B" w:rsidP="004C7C1B">
            <w:pPr>
              <w:spacing w:before="9"/>
              <w:jc w:val="both"/>
              <w:rPr>
                <w:rFonts w:ascii="Cambria" w:eastAsia="Cambria" w:hAnsi="Cambria" w:cs="Cambria"/>
                <w:b/>
                <w:szCs w:val="24"/>
              </w:rPr>
            </w:pPr>
            <w:r>
              <w:rPr>
                <w:rFonts w:ascii="Cambria" w:eastAsia="Cambria" w:hAnsi="Cambria" w:cs="Cambria"/>
                <w:b/>
                <w:szCs w:val="24"/>
              </w:rPr>
              <w:t>Šifra</w:t>
            </w:r>
          </w:p>
        </w:tc>
        <w:tc>
          <w:tcPr>
            <w:tcW w:w="7185" w:type="dxa"/>
          </w:tcPr>
          <w:p w14:paraId="200A2729" w14:textId="77777777" w:rsidR="004C7C1B" w:rsidRDefault="004C7C1B" w:rsidP="004C7C1B">
            <w:pPr>
              <w:spacing w:before="9"/>
              <w:jc w:val="both"/>
              <w:rPr>
                <w:rFonts w:ascii="Cambria" w:eastAsia="Cambria" w:hAnsi="Cambria" w:cs="Cambria"/>
                <w:b/>
                <w:szCs w:val="24"/>
              </w:rPr>
            </w:pPr>
            <w:r>
              <w:rPr>
                <w:rFonts w:ascii="Cambria" w:eastAsia="Cambria" w:hAnsi="Cambria" w:cs="Cambria"/>
                <w:b/>
                <w:szCs w:val="24"/>
              </w:rPr>
              <w:t>Naslov</w:t>
            </w:r>
          </w:p>
        </w:tc>
        <w:tc>
          <w:tcPr>
            <w:tcW w:w="4035" w:type="dxa"/>
          </w:tcPr>
          <w:p w14:paraId="408D016C" w14:textId="77777777" w:rsidR="004C7C1B" w:rsidRDefault="004C7C1B" w:rsidP="004C7C1B">
            <w:pPr>
              <w:spacing w:before="9"/>
              <w:jc w:val="both"/>
              <w:rPr>
                <w:rFonts w:ascii="Cambria" w:eastAsia="Cambria" w:hAnsi="Cambria" w:cs="Cambria"/>
                <w:b/>
                <w:szCs w:val="24"/>
              </w:rPr>
            </w:pPr>
            <w:r>
              <w:rPr>
                <w:rFonts w:ascii="Cambria" w:eastAsia="Cambria" w:hAnsi="Cambria" w:cs="Cambria"/>
                <w:b/>
                <w:szCs w:val="24"/>
              </w:rPr>
              <w:t>Autori</w:t>
            </w:r>
          </w:p>
        </w:tc>
        <w:tc>
          <w:tcPr>
            <w:tcW w:w="2610" w:type="dxa"/>
          </w:tcPr>
          <w:p w14:paraId="7C7C688B" w14:textId="77777777" w:rsidR="004C7C1B" w:rsidRDefault="004C7C1B" w:rsidP="004C7C1B">
            <w:pPr>
              <w:spacing w:before="9"/>
              <w:jc w:val="both"/>
              <w:rPr>
                <w:rFonts w:ascii="Cambria" w:eastAsia="Cambria" w:hAnsi="Cambria" w:cs="Cambria"/>
                <w:b/>
                <w:szCs w:val="24"/>
              </w:rPr>
            </w:pPr>
            <w:r>
              <w:rPr>
                <w:rFonts w:ascii="Cambria" w:eastAsia="Cambria" w:hAnsi="Cambria" w:cs="Cambria"/>
                <w:b/>
                <w:szCs w:val="24"/>
              </w:rPr>
              <w:t>Nakladnik</w:t>
            </w:r>
          </w:p>
        </w:tc>
      </w:tr>
      <w:tr w:rsidR="004C7C1B" w14:paraId="5EAE705F" w14:textId="77777777" w:rsidTr="004C7C1B">
        <w:trPr>
          <w:trHeight w:val="552"/>
        </w:trPr>
        <w:tc>
          <w:tcPr>
            <w:tcW w:w="1680" w:type="dxa"/>
            <w:vMerge w:val="restart"/>
          </w:tcPr>
          <w:p w14:paraId="291D5F43"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4805</w:t>
            </w:r>
          </w:p>
        </w:tc>
        <w:tc>
          <w:tcPr>
            <w:tcW w:w="7185" w:type="dxa"/>
          </w:tcPr>
          <w:p w14:paraId="66DC4888" w14:textId="77777777" w:rsidR="004C7C1B" w:rsidRDefault="004C7C1B" w:rsidP="004C7C1B">
            <w:pPr>
              <w:jc w:val="both"/>
              <w:rPr>
                <w:rFonts w:ascii="Cambria" w:eastAsia="Cambria" w:hAnsi="Cambria" w:cs="Cambria"/>
                <w:szCs w:val="24"/>
              </w:rPr>
            </w:pPr>
            <w:r>
              <w:rPr>
                <w:rFonts w:ascii="Cambria" w:eastAsia="Cambria" w:hAnsi="Cambria" w:cs="Cambria"/>
                <w:szCs w:val="24"/>
              </w:rPr>
              <w:t>NAŠ HRVATSKI 6: udžbenik hrvatskog jezika s dodatnim digitalnim sadržajima u šestome razredu osnovne škole</w:t>
            </w:r>
          </w:p>
          <w:p w14:paraId="2BD77647" w14:textId="77777777" w:rsidR="004C7C1B" w:rsidRDefault="004C7C1B" w:rsidP="004C7C1B">
            <w:pPr>
              <w:jc w:val="both"/>
              <w:rPr>
                <w:rFonts w:ascii="Cambria" w:eastAsia="Cambria" w:hAnsi="Cambria" w:cs="Cambria"/>
                <w:szCs w:val="24"/>
              </w:rPr>
            </w:pPr>
          </w:p>
        </w:tc>
        <w:tc>
          <w:tcPr>
            <w:tcW w:w="4035" w:type="dxa"/>
            <w:vMerge w:val="restart"/>
          </w:tcPr>
          <w:p w14:paraId="03E158B7" w14:textId="77777777" w:rsidR="004C7C1B" w:rsidRDefault="004C7C1B" w:rsidP="004C7C1B">
            <w:pPr>
              <w:jc w:val="both"/>
              <w:rPr>
                <w:rFonts w:ascii="Cambria" w:eastAsia="Cambria" w:hAnsi="Cambria" w:cs="Cambria"/>
                <w:szCs w:val="24"/>
              </w:rPr>
            </w:pPr>
          </w:p>
          <w:p w14:paraId="77150C90" w14:textId="77777777" w:rsidR="004C7C1B" w:rsidRDefault="004C7C1B" w:rsidP="004C7C1B">
            <w:pPr>
              <w:jc w:val="both"/>
              <w:rPr>
                <w:rFonts w:ascii="Cambria" w:eastAsia="Cambria" w:hAnsi="Cambria" w:cs="Cambria"/>
                <w:szCs w:val="24"/>
              </w:rPr>
            </w:pPr>
          </w:p>
          <w:p w14:paraId="7D8FF754" w14:textId="77777777" w:rsidR="004C7C1B" w:rsidRDefault="004C7C1B" w:rsidP="004C7C1B">
            <w:pPr>
              <w:jc w:val="both"/>
              <w:rPr>
                <w:rFonts w:ascii="Cambria" w:eastAsia="Cambria" w:hAnsi="Cambria" w:cs="Cambria"/>
                <w:szCs w:val="24"/>
              </w:rPr>
            </w:pPr>
            <w:r>
              <w:rPr>
                <w:rFonts w:ascii="Cambria" w:eastAsia="Cambria" w:hAnsi="Cambria" w:cs="Cambria"/>
                <w:szCs w:val="24"/>
              </w:rPr>
              <w:t>Anita Šojat</w:t>
            </w:r>
          </w:p>
          <w:p w14:paraId="17105E02" w14:textId="77777777" w:rsidR="004C7C1B" w:rsidRDefault="004C7C1B" w:rsidP="004C7C1B">
            <w:pPr>
              <w:spacing w:before="9"/>
              <w:jc w:val="both"/>
              <w:rPr>
                <w:rFonts w:ascii="Cambria" w:eastAsia="Cambria" w:hAnsi="Cambria" w:cs="Cambria"/>
                <w:szCs w:val="24"/>
              </w:rPr>
            </w:pPr>
          </w:p>
        </w:tc>
        <w:tc>
          <w:tcPr>
            <w:tcW w:w="2610" w:type="dxa"/>
            <w:vMerge w:val="restart"/>
          </w:tcPr>
          <w:p w14:paraId="69F33C61" w14:textId="77777777" w:rsidR="004C7C1B" w:rsidRDefault="004C7C1B" w:rsidP="004C7C1B">
            <w:pPr>
              <w:rPr>
                <w:rFonts w:ascii="Cambria" w:eastAsia="Cambria" w:hAnsi="Cambria" w:cs="Cambria"/>
                <w:szCs w:val="24"/>
              </w:rPr>
            </w:pPr>
          </w:p>
          <w:p w14:paraId="33604448" w14:textId="77777777" w:rsidR="004C7C1B" w:rsidRDefault="004C7C1B" w:rsidP="004C7C1B">
            <w:pPr>
              <w:rPr>
                <w:rFonts w:ascii="Cambria" w:eastAsia="Cambria" w:hAnsi="Cambria" w:cs="Cambria"/>
                <w:szCs w:val="24"/>
              </w:rPr>
            </w:pPr>
          </w:p>
          <w:p w14:paraId="0F285F57" w14:textId="77777777" w:rsidR="004C7C1B" w:rsidRDefault="004C7C1B" w:rsidP="004C7C1B">
            <w:pPr>
              <w:jc w:val="center"/>
              <w:rPr>
                <w:rFonts w:ascii="Cambria" w:eastAsia="Cambria" w:hAnsi="Cambria" w:cs="Cambria"/>
                <w:szCs w:val="24"/>
              </w:rPr>
            </w:pPr>
            <w:r>
              <w:rPr>
                <w:rFonts w:ascii="Cambria" w:eastAsia="Cambria" w:hAnsi="Cambria" w:cs="Cambria"/>
                <w:szCs w:val="24"/>
              </w:rPr>
              <w:t>Školska knjiga d.d.</w:t>
            </w:r>
          </w:p>
          <w:p w14:paraId="1ADE56A3" w14:textId="77777777" w:rsidR="004C7C1B" w:rsidRDefault="004C7C1B" w:rsidP="004C7C1B">
            <w:pPr>
              <w:spacing w:before="9"/>
              <w:jc w:val="both"/>
              <w:rPr>
                <w:rFonts w:ascii="Cambria" w:eastAsia="Cambria" w:hAnsi="Cambria" w:cs="Cambria"/>
                <w:szCs w:val="24"/>
              </w:rPr>
            </w:pPr>
          </w:p>
        </w:tc>
      </w:tr>
      <w:tr w:rsidR="004C7C1B" w14:paraId="4CE03C22" w14:textId="77777777" w:rsidTr="004C7C1B">
        <w:trPr>
          <w:trHeight w:val="527"/>
        </w:trPr>
        <w:tc>
          <w:tcPr>
            <w:tcW w:w="1680" w:type="dxa"/>
            <w:vMerge/>
          </w:tcPr>
          <w:p w14:paraId="6519DF73"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7185" w:type="dxa"/>
          </w:tcPr>
          <w:p w14:paraId="2C9E310B" w14:textId="77777777" w:rsidR="004C7C1B" w:rsidRDefault="004C7C1B" w:rsidP="004C7C1B">
            <w:pPr>
              <w:jc w:val="both"/>
              <w:rPr>
                <w:rFonts w:ascii="Cambria" w:eastAsia="Cambria" w:hAnsi="Cambria" w:cs="Cambria"/>
                <w:szCs w:val="24"/>
              </w:rPr>
            </w:pPr>
            <w:r>
              <w:rPr>
                <w:rFonts w:ascii="Cambria" w:eastAsia="Cambria" w:hAnsi="Cambria" w:cs="Cambria"/>
                <w:szCs w:val="24"/>
              </w:rPr>
              <w:t>SNAGA RIJEČI 6: čitanka hrvatskog jezika s dodatnim digitalnim sadržajima u šestome razredu osnovne škole</w:t>
            </w:r>
          </w:p>
          <w:p w14:paraId="4BCC4CE9" w14:textId="77777777" w:rsidR="004C7C1B" w:rsidRDefault="004C7C1B" w:rsidP="004C7C1B">
            <w:pPr>
              <w:jc w:val="both"/>
              <w:rPr>
                <w:rFonts w:ascii="Cambria" w:eastAsia="Cambria" w:hAnsi="Cambria" w:cs="Cambria"/>
                <w:szCs w:val="24"/>
              </w:rPr>
            </w:pPr>
          </w:p>
        </w:tc>
        <w:tc>
          <w:tcPr>
            <w:tcW w:w="4035" w:type="dxa"/>
            <w:vMerge/>
          </w:tcPr>
          <w:p w14:paraId="77AF5F48"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2610" w:type="dxa"/>
            <w:vMerge/>
          </w:tcPr>
          <w:p w14:paraId="1DE748CA"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r>
      <w:tr w:rsidR="004C7C1B" w14:paraId="174BCD32" w14:textId="77777777" w:rsidTr="004C7C1B">
        <w:trPr>
          <w:trHeight w:val="527"/>
        </w:trPr>
        <w:tc>
          <w:tcPr>
            <w:tcW w:w="1680" w:type="dxa"/>
          </w:tcPr>
          <w:p w14:paraId="516FBA85"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4608</w:t>
            </w:r>
          </w:p>
        </w:tc>
        <w:tc>
          <w:tcPr>
            <w:tcW w:w="7185" w:type="dxa"/>
          </w:tcPr>
          <w:p w14:paraId="465355CF" w14:textId="77777777" w:rsidR="004C7C1B" w:rsidRDefault="004C7C1B" w:rsidP="004C7C1B">
            <w:pPr>
              <w:jc w:val="both"/>
              <w:rPr>
                <w:rFonts w:ascii="Cambria" w:eastAsia="Cambria" w:hAnsi="Cambria" w:cs="Cambria"/>
                <w:szCs w:val="24"/>
              </w:rPr>
            </w:pPr>
            <w:r>
              <w:rPr>
                <w:rFonts w:ascii="Cambria" w:eastAsia="Cambria" w:hAnsi="Cambria" w:cs="Cambria"/>
                <w:szCs w:val="24"/>
              </w:rPr>
              <w:t xml:space="preserve">HELLO, WORLD! </w:t>
            </w:r>
            <w:proofErr w:type="gramStart"/>
            <w:r>
              <w:rPr>
                <w:rFonts w:ascii="Cambria" w:eastAsia="Cambria" w:hAnsi="Cambria" w:cs="Cambria"/>
                <w:szCs w:val="24"/>
              </w:rPr>
              <w:t>6,  udžbenik</w:t>
            </w:r>
            <w:proofErr w:type="gramEnd"/>
            <w:r>
              <w:rPr>
                <w:rFonts w:ascii="Cambria" w:eastAsia="Cambria" w:hAnsi="Cambria" w:cs="Cambria"/>
                <w:szCs w:val="24"/>
              </w:rPr>
              <w:t xml:space="preserve"> engleskog jezika za šesti razred osnovne škole, šesta godina učenja</w:t>
            </w:r>
          </w:p>
          <w:p w14:paraId="060FC9B5" w14:textId="77777777" w:rsidR="004C7C1B" w:rsidRDefault="004C7C1B" w:rsidP="004C7C1B">
            <w:pPr>
              <w:jc w:val="both"/>
              <w:rPr>
                <w:rFonts w:ascii="Cambria" w:eastAsia="Cambria" w:hAnsi="Cambria" w:cs="Cambria"/>
                <w:szCs w:val="24"/>
              </w:rPr>
            </w:pPr>
          </w:p>
        </w:tc>
        <w:tc>
          <w:tcPr>
            <w:tcW w:w="4035" w:type="dxa"/>
          </w:tcPr>
          <w:p w14:paraId="26B9E0A0" w14:textId="77777777" w:rsidR="004C7C1B" w:rsidRDefault="004C7C1B" w:rsidP="004C7C1B">
            <w:pPr>
              <w:jc w:val="both"/>
              <w:rPr>
                <w:rFonts w:ascii="Cambria" w:eastAsia="Cambria" w:hAnsi="Cambria" w:cs="Cambria"/>
                <w:szCs w:val="24"/>
              </w:rPr>
            </w:pPr>
            <w:r>
              <w:rPr>
                <w:rFonts w:ascii="Cambria" w:eastAsia="Cambria" w:hAnsi="Cambria" w:cs="Cambria"/>
                <w:szCs w:val="24"/>
              </w:rPr>
              <w:t>Ivana Kirin, Marinko Uremović</w:t>
            </w:r>
          </w:p>
          <w:p w14:paraId="43EB129F" w14:textId="77777777" w:rsidR="004C7C1B" w:rsidRDefault="004C7C1B" w:rsidP="004C7C1B">
            <w:pPr>
              <w:jc w:val="both"/>
              <w:rPr>
                <w:rFonts w:ascii="Cambria" w:eastAsia="Cambria" w:hAnsi="Cambria" w:cs="Cambria"/>
                <w:szCs w:val="24"/>
              </w:rPr>
            </w:pPr>
          </w:p>
        </w:tc>
        <w:tc>
          <w:tcPr>
            <w:tcW w:w="2610" w:type="dxa"/>
          </w:tcPr>
          <w:p w14:paraId="2C3635F4" w14:textId="77777777" w:rsidR="004C7C1B" w:rsidRDefault="004C7C1B" w:rsidP="004C7C1B">
            <w:pPr>
              <w:jc w:val="center"/>
              <w:rPr>
                <w:rFonts w:ascii="Cambria" w:eastAsia="Cambria" w:hAnsi="Cambria" w:cs="Cambria"/>
                <w:szCs w:val="24"/>
              </w:rPr>
            </w:pPr>
            <w:r>
              <w:rPr>
                <w:rFonts w:ascii="Cambria" w:eastAsia="Cambria" w:hAnsi="Cambria" w:cs="Cambria"/>
                <w:szCs w:val="24"/>
              </w:rPr>
              <w:t>Profil Klett d.o.o.</w:t>
            </w:r>
          </w:p>
          <w:p w14:paraId="36C0A377" w14:textId="77777777" w:rsidR="004C7C1B" w:rsidRDefault="004C7C1B" w:rsidP="004C7C1B">
            <w:pPr>
              <w:rPr>
                <w:rFonts w:ascii="Cambria" w:eastAsia="Cambria" w:hAnsi="Cambria" w:cs="Cambria"/>
                <w:szCs w:val="24"/>
              </w:rPr>
            </w:pPr>
          </w:p>
        </w:tc>
      </w:tr>
      <w:tr w:rsidR="004C7C1B" w14:paraId="30ADA0DE" w14:textId="77777777" w:rsidTr="004C7C1B">
        <w:trPr>
          <w:trHeight w:val="527"/>
        </w:trPr>
        <w:tc>
          <w:tcPr>
            <w:tcW w:w="1680" w:type="dxa"/>
          </w:tcPr>
          <w:p w14:paraId="520BBD25"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4758</w:t>
            </w:r>
          </w:p>
        </w:tc>
        <w:tc>
          <w:tcPr>
            <w:tcW w:w="7185" w:type="dxa"/>
          </w:tcPr>
          <w:p w14:paraId="2764274F" w14:textId="77777777" w:rsidR="004C7C1B" w:rsidRDefault="004C7C1B" w:rsidP="004C7C1B">
            <w:pPr>
              <w:jc w:val="both"/>
              <w:rPr>
                <w:rFonts w:ascii="Cambria" w:eastAsia="Cambria" w:hAnsi="Cambria" w:cs="Cambria"/>
                <w:szCs w:val="24"/>
              </w:rPr>
            </w:pPr>
            <w:r>
              <w:rPr>
                <w:rFonts w:ascii="Cambria" w:eastAsia="Cambria" w:hAnsi="Cambria" w:cs="Cambria"/>
                <w:szCs w:val="24"/>
              </w:rPr>
              <w:t>GEA 2:  udžbenik geografije s dodatnim digitalnim sadržajima u šestom razredu osnovne škole</w:t>
            </w:r>
          </w:p>
          <w:p w14:paraId="4844C6A2" w14:textId="77777777" w:rsidR="004C7C1B" w:rsidRDefault="004C7C1B" w:rsidP="004C7C1B">
            <w:pPr>
              <w:jc w:val="both"/>
              <w:rPr>
                <w:rFonts w:ascii="Cambria" w:eastAsia="Cambria" w:hAnsi="Cambria" w:cs="Cambria"/>
                <w:szCs w:val="24"/>
              </w:rPr>
            </w:pPr>
          </w:p>
        </w:tc>
        <w:tc>
          <w:tcPr>
            <w:tcW w:w="4035" w:type="dxa"/>
          </w:tcPr>
          <w:p w14:paraId="118512E4" w14:textId="77777777" w:rsidR="004C7C1B" w:rsidRDefault="004C7C1B" w:rsidP="004C7C1B">
            <w:pPr>
              <w:jc w:val="both"/>
              <w:rPr>
                <w:rFonts w:ascii="Cambria" w:eastAsia="Cambria" w:hAnsi="Cambria" w:cs="Cambria"/>
                <w:szCs w:val="24"/>
              </w:rPr>
            </w:pPr>
            <w:r>
              <w:rPr>
                <w:rFonts w:ascii="Cambria" w:eastAsia="Cambria" w:hAnsi="Cambria" w:cs="Cambria"/>
                <w:szCs w:val="24"/>
              </w:rPr>
              <w:t>Danijel Orešić, Igor Tišma, Ružica Vuk, Alenka Bujan, Predrag Kralj</w:t>
            </w:r>
          </w:p>
          <w:p w14:paraId="393266BB" w14:textId="77777777" w:rsidR="004C7C1B" w:rsidRDefault="004C7C1B" w:rsidP="004C7C1B">
            <w:pPr>
              <w:jc w:val="both"/>
              <w:rPr>
                <w:rFonts w:ascii="Cambria" w:eastAsia="Cambria" w:hAnsi="Cambria" w:cs="Cambria"/>
                <w:szCs w:val="24"/>
              </w:rPr>
            </w:pPr>
          </w:p>
        </w:tc>
        <w:tc>
          <w:tcPr>
            <w:tcW w:w="2610" w:type="dxa"/>
          </w:tcPr>
          <w:p w14:paraId="5D9BECB9" w14:textId="77777777" w:rsidR="004C7C1B" w:rsidRDefault="004C7C1B" w:rsidP="004C7C1B">
            <w:pPr>
              <w:jc w:val="center"/>
              <w:rPr>
                <w:rFonts w:ascii="Cambria" w:eastAsia="Cambria" w:hAnsi="Cambria" w:cs="Cambria"/>
                <w:szCs w:val="24"/>
              </w:rPr>
            </w:pPr>
            <w:r>
              <w:rPr>
                <w:rFonts w:ascii="Cambria" w:eastAsia="Cambria" w:hAnsi="Cambria" w:cs="Cambria"/>
                <w:szCs w:val="24"/>
              </w:rPr>
              <w:t>Školska knjiga d.d.</w:t>
            </w:r>
          </w:p>
          <w:p w14:paraId="41D5586A" w14:textId="77777777" w:rsidR="004C7C1B" w:rsidRDefault="004C7C1B" w:rsidP="004C7C1B">
            <w:pPr>
              <w:jc w:val="center"/>
              <w:rPr>
                <w:rFonts w:ascii="Cambria" w:eastAsia="Cambria" w:hAnsi="Cambria" w:cs="Cambria"/>
                <w:szCs w:val="24"/>
              </w:rPr>
            </w:pPr>
          </w:p>
        </w:tc>
      </w:tr>
      <w:tr w:rsidR="004C7C1B" w14:paraId="12B23998" w14:textId="77777777" w:rsidTr="004C7C1B">
        <w:trPr>
          <w:trHeight w:val="527"/>
        </w:trPr>
        <w:tc>
          <w:tcPr>
            <w:tcW w:w="1680" w:type="dxa"/>
          </w:tcPr>
          <w:p w14:paraId="10012DA2"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4602</w:t>
            </w:r>
          </w:p>
        </w:tc>
        <w:tc>
          <w:tcPr>
            <w:tcW w:w="7185" w:type="dxa"/>
          </w:tcPr>
          <w:p w14:paraId="1840502F" w14:textId="77777777" w:rsidR="004C7C1B" w:rsidRDefault="004C7C1B" w:rsidP="004C7C1B">
            <w:pPr>
              <w:jc w:val="both"/>
              <w:rPr>
                <w:rFonts w:ascii="Cambria" w:eastAsia="Cambria" w:hAnsi="Cambria" w:cs="Cambria"/>
                <w:szCs w:val="24"/>
              </w:rPr>
            </w:pPr>
            <w:r>
              <w:rPr>
                <w:rFonts w:ascii="Cambria" w:eastAsia="Cambria" w:hAnsi="Cambria" w:cs="Cambria"/>
                <w:szCs w:val="24"/>
              </w:rPr>
              <w:t>GLAZBENI KRUG 6: udžbenik glazbene kulture za 6. razred osnovne škole</w:t>
            </w:r>
          </w:p>
        </w:tc>
        <w:tc>
          <w:tcPr>
            <w:tcW w:w="4035" w:type="dxa"/>
          </w:tcPr>
          <w:p w14:paraId="7650D49E" w14:textId="77777777" w:rsidR="004C7C1B" w:rsidRDefault="004C7C1B" w:rsidP="004C7C1B">
            <w:pPr>
              <w:jc w:val="both"/>
              <w:rPr>
                <w:rFonts w:ascii="Cambria" w:eastAsia="Cambria" w:hAnsi="Cambria" w:cs="Cambria"/>
                <w:szCs w:val="24"/>
              </w:rPr>
            </w:pPr>
            <w:r>
              <w:rPr>
                <w:rFonts w:ascii="Cambria" w:eastAsia="Cambria" w:hAnsi="Cambria" w:cs="Cambria"/>
                <w:szCs w:val="24"/>
              </w:rPr>
              <w:t>Ružica Ambruš-Kiš, Nikolina Matoš, Tomislav Seletković, Snježana Stojaković, Zrinka Šimunović</w:t>
            </w:r>
          </w:p>
          <w:p w14:paraId="15F99E6C" w14:textId="77777777" w:rsidR="004C7C1B" w:rsidRDefault="004C7C1B" w:rsidP="004C7C1B">
            <w:pPr>
              <w:jc w:val="both"/>
              <w:rPr>
                <w:rFonts w:ascii="Cambria" w:eastAsia="Cambria" w:hAnsi="Cambria" w:cs="Cambria"/>
                <w:szCs w:val="24"/>
              </w:rPr>
            </w:pPr>
          </w:p>
        </w:tc>
        <w:tc>
          <w:tcPr>
            <w:tcW w:w="2610" w:type="dxa"/>
          </w:tcPr>
          <w:p w14:paraId="243F53CD" w14:textId="77777777" w:rsidR="004C7C1B" w:rsidRDefault="004C7C1B" w:rsidP="004C7C1B">
            <w:pPr>
              <w:jc w:val="center"/>
              <w:rPr>
                <w:rFonts w:ascii="Cambria" w:eastAsia="Cambria" w:hAnsi="Cambria" w:cs="Cambria"/>
                <w:szCs w:val="24"/>
              </w:rPr>
            </w:pPr>
            <w:r>
              <w:rPr>
                <w:rFonts w:ascii="Cambria" w:eastAsia="Cambria" w:hAnsi="Cambria" w:cs="Cambria"/>
                <w:szCs w:val="24"/>
              </w:rPr>
              <w:t>Profil Klett d.o.o.</w:t>
            </w:r>
          </w:p>
          <w:p w14:paraId="2C7EACA6" w14:textId="77777777" w:rsidR="004C7C1B" w:rsidRDefault="004C7C1B" w:rsidP="004C7C1B">
            <w:pPr>
              <w:jc w:val="center"/>
              <w:rPr>
                <w:rFonts w:ascii="Cambria" w:eastAsia="Cambria" w:hAnsi="Cambria" w:cs="Cambria"/>
                <w:szCs w:val="24"/>
              </w:rPr>
            </w:pPr>
          </w:p>
        </w:tc>
      </w:tr>
      <w:tr w:rsidR="004C7C1B" w14:paraId="5D69324B" w14:textId="77777777" w:rsidTr="004C7C1B">
        <w:trPr>
          <w:trHeight w:val="1076"/>
        </w:trPr>
        <w:tc>
          <w:tcPr>
            <w:tcW w:w="1680" w:type="dxa"/>
          </w:tcPr>
          <w:p w14:paraId="5A58352A"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4313</w:t>
            </w:r>
          </w:p>
        </w:tc>
        <w:tc>
          <w:tcPr>
            <w:tcW w:w="7185" w:type="dxa"/>
          </w:tcPr>
          <w:p w14:paraId="04FC67E6" w14:textId="77777777" w:rsidR="004C7C1B" w:rsidRDefault="004C7C1B" w:rsidP="004C7C1B">
            <w:pPr>
              <w:jc w:val="both"/>
              <w:rPr>
                <w:rFonts w:ascii="Cambria" w:eastAsia="Cambria" w:hAnsi="Cambria" w:cs="Cambria"/>
                <w:szCs w:val="24"/>
              </w:rPr>
            </w:pPr>
            <w:r>
              <w:rPr>
                <w:rFonts w:ascii="Cambria" w:eastAsia="Cambria" w:hAnsi="Cambria" w:cs="Cambria"/>
                <w:szCs w:val="24"/>
              </w:rPr>
              <w:t>LIKE IT 6: udžbenik iz informatike za šesti razred osnovne škole</w:t>
            </w:r>
          </w:p>
          <w:p w14:paraId="622A9BA6" w14:textId="77777777" w:rsidR="004C7C1B" w:rsidRDefault="004C7C1B" w:rsidP="004C7C1B">
            <w:pPr>
              <w:tabs>
                <w:tab w:val="left" w:pos="1248"/>
              </w:tabs>
              <w:rPr>
                <w:rFonts w:ascii="Cambria" w:eastAsia="Cambria" w:hAnsi="Cambria" w:cs="Cambria"/>
                <w:szCs w:val="24"/>
              </w:rPr>
            </w:pPr>
          </w:p>
        </w:tc>
        <w:tc>
          <w:tcPr>
            <w:tcW w:w="4035" w:type="dxa"/>
          </w:tcPr>
          <w:p w14:paraId="17A218E2" w14:textId="77777777" w:rsidR="004C7C1B" w:rsidRDefault="004C7C1B" w:rsidP="004C7C1B">
            <w:pPr>
              <w:jc w:val="both"/>
              <w:rPr>
                <w:rFonts w:ascii="Cambria" w:eastAsia="Cambria" w:hAnsi="Cambria" w:cs="Cambria"/>
                <w:szCs w:val="24"/>
              </w:rPr>
            </w:pPr>
            <w:r>
              <w:rPr>
                <w:rFonts w:ascii="Cambria" w:eastAsia="Cambria" w:hAnsi="Cambria" w:cs="Cambria"/>
                <w:szCs w:val="24"/>
              </w:rPr>
              <w:t>Blaženka Rihter, Dragica Rade, Karmen Toić Dlačić, Siniša Topić, Luka Novaković, Domagoj Bujadinović, Tomislav Pandurić, Marija Draganjac</w:t>
            </w:r>
          </w:p>
          <w:p w14:paraId="40A146F5" w14:textId="77777777" w:rsidR="004C7C1B" w:rsidRDefault="004C7C1B" w:rsidP="004C7C1B">
            <w:pPr>
              <w:jc w:val="both"/>
              <w:rPr>
                <w:rFonts w:ascii="Cambria" w:eastAsia="Cambria" w:hAnsi="Cambria" w:cs="Cambria"/>
                <w:szCs w:val="24"/>
              </w:rPr>
            </w:pPr>
          </w:p>
        </w:tc>
        <w:tc>
          <w:tcPr>
            <w:tcW w:w="2610" w:type="dxa"/>
          </w:tcPr>
          <w:p w14:paraId="062BE8F8" w14:textId="77777777" w:rsidR="004C7C1B" w:rsidRDefault="004C7C1B" w:rsidP="004C7C1B">
            <w:pPr>
              <w:jc w:val="center"/>
              <w:rPr>
                <w:rFonts w:ascii="Cambria" w:eastAsia="Cambria" w:hAnsi="Cambria" w:cs="Cambria"/>
                <w:szCs w:val="24"/>
              </w:rPr>
            </w:pPr>
            <w:r>
              <w:rPr>
                <w:rFonts w:ascii="Cambria" w:eastAsia="Cambria" w:hAnsi="Cambria" w:cs="Cambria"/>
                <w:szCs w:val="24"/>
              </w:rPr>
              <w:t>Alfa d.d.</w:t>
            </w:r>
          </w:p>
          <w:p w14:paraId="5D951BE7" w14:textId="77777777" w:rsidR="004C7C1B" w:rsidRDefault="004C7C1B" w:rsidP="004C7C1B">
            <w:pPr>
              <w:jc w:val="center"/>
              <w:rPr>
                <w:rFonts w:ascii="Cambria" w:eastAsia="Cambria" w:hAnsi="Cambria" w:cs="Cambria"/>
                <w:szCs w:val="24"/>
              </w:rPr>
            </w:pPr>
          </w:p>
          <w:p w14:paraId="3C5C5465" w14:textId="77777777" w:rsidR="004C7C1B" w:rsidRDefault="004C7C1B" w:rsidP="004C7C1B">
            <w:pPr>
              <w:jc w:val="center"/>
              <w:rPr>
                <w:rFonts w:ascii="Cambria" w:eastAsia="Cambria" w:hAnsi="Cambria" w:cs="Cambria"/>
                <w:szCs w:val="24"/>
              </w:rPr>
            </w:pPr>
          </w:p>
          <w:p w14:paraId="3D1E7A9D" w14:textId="77777777" w:rsidR="004C7C1B" w:rsidRDefault="004C7C1B" w:rsidP="004C7C1B">
            <w:pPr>
              <w:jc w:val="center"/>
              <w:rPr>
                <w:rFonts w:ascii="Cambria" w:eastAsia="Cambria" w:hAnsi="Cambria" w:cs="Cambria"/>
                <w:szCs w:val="24"/>
              </w:rPr>
            </w:pPr>
          </w:p>
          <w:p w14:paraId="55529D4B" w14:textId="77777777" w:rsidR="004C7C1B" w:rsidRDefault="004C7C1B" w:rsidP="004C7C1B">
            <w:pPr>
              <w:jc w:val="center"/>
              <w:rPr>
                <w:rFonts w:ascii="Cambria" w:eastAsia="Cambria" w:hAnsi="Cambria" w:cs="Cambria"/>
                <w:szCs w:val="24"/>
              </w:rPr>
            </w:pPr>
          </w:p>
        </w:tc>
      </w:tr>
      <w:tr w:rsidR="004C7C1B" w14:paraId="520EA322" w14:textId="77777777" w:rsidTr="004C7C1B">
        <w:trPr>
          <w:trHeight w:val="859"/>
        </w:trPr>
        <w:tc>
          <w:tcPr>
            <w:tcW w:w="1680" w:type="dxa"/>
          </w:tcPr>
          <w:p w14:paraId="27BB3E3D"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4462</w:t>
            </w:r>
          </w:p>
        </w:tc>
        <w:tc>
          <w:tcPr>
            <w:tcW w:w="7185" w:type="dxa"/>
          </w:tcPr>
          <w:p w14:paraId="554F7F94" w14:textId="77777777" w:rsidR="004C7C1B" w:rsidRDefault="004C7C1B" w:rsidP="004C7C1B">
            <w:pPr>
              <w:jc w:val="both"/>
              <w:rPr>
                <w:rFonts w:ascii="Cambria" w:eastAsia="Cambria" w:hAnsi="Cambria" w:cs="Cambria"/>
                <w:szCs w:val="24"/>
              </w:rPr>
            </w:pPr>
            <w:r>
              <w:rPr>
                <w:rFonts w:ascii="Cambria" w:eastAsia="Cambria" w:hAnsi="Cambria" w:cs="Cambria"/>
                <w:szCs w:val="24"/>
              </w:rPr>
              <w:t>BIRAM SLOBODU: udžbenik za katolički vjeronauk šestoga razreda osnovne škole</w:t>
            </w:r>
          </w:p>
          <w:p w14:paraId="65DE2D4D" w14:textId="77777777" w:rsidR="004C7C1B" w:rsidRDefault="004C7C1B" w:rsidP="004C7C1B">
            <w:pPr>
              <w:jc w:val="both"/>
              <w:rPr>
                <w:rFonts w:ascii="Cambria" w:eastAsia="Cambria" w:hAnsi="Cambria" w:cs="Cambria"/>
                <w:szCs w:val="24"/>
              </w:rPr>
            </w:pPr>
          </w:p>
        </w:tc>
        <w:tc>
          <w:tcPr>
            <w:tcW w:w="4035" w:type="dxa"/>
          </w:tcPr>
          <w:p w14:paraId="177CC954" w14:textId="77777777" w:rsidR="004C7C1B" w:rsidRDefault="004C7C1B" w:rsidP="004C7C1B">
            <w:pPr>
              <w:jc w:val="both"/>
              <w:rPr>
                <w:rFonts w:ascii="Cambria" w:eastAsia="Cambria" w:hAnsi="Cambria" w:cs="Cambria"/>
                <w:szCs w:val="24"/>
              </w:rPr>
            </w:pPr>
            <w:r>
              <w:rPr>
                <w:rFonts w:ascii="Cambria" w:eastAsia="Cambria" w:hAnsi="Cambria" w:cs="Cambria"/>
                <w:szCs w:val="24"/>
              </w:rPr>
              <w:t>Mirjana Novak, Barbara Sipina</w:t>
            </w:r>
          </w:p>
          <w:p w14:paraId="294453A3" w14:textId="77777777" w:rsidR="004C7C1B" w:rsidRDefault="004C7C1B" w:rsidP="004C7C1B">
            <w:pPr>
              <w:jc w:val="both"/>
              <w:rPr>
                <w:rFonts w:ascii="Cambria" w:eastAsia="Cambria" w:hAnsi="Cambria" w:cs="Cambria"/>
                <w:szCs w:val="24"/>
              </w:rPr>
            </w:pPr>
          </w:p>
        </w:tc>
        <w:tc>
          <w:tcPr>
            <w:tcW w:w="2610" w:type="dxa"/>
          </w:tcPr>
          <w:p w14:paraId="3D496FED" w14:textId="77777777" w:rsidR="004C7C1B" w:rsidRDefault="004C7C1B" w:rsidP="004C7C1B">
            <w:pPr>
              <w:jc w:val="center"/>
              <w:rPr>
                <w:rFonts w:ascii="Cambria" w:eastAsia="Cambria" w:hAnsi="Cambria" w:cs="Cambria"/>
                <w:szCs w:val="24"/>
              </w:rPr>
            </w:pPr>
            <w:r>
              <w:rPr>
                <w:rFonts w:ascii="Cambria" w:eastAsia="Cambria" w:hAnsi="Cambria" w:cs="Cambria"/>
                <w:szCs w:val="24"/>
              </w:rPr>
              <w:t>Kršćanska sadašnjost d.o.o.</w:t>
            </w:r>
          </w:p>
          <w:p w14:paraId="4557BD86" w14:textId="77777777" w:rsidR="004C7C1B" w:rsidRDefault="004C7C1B" w:rsidP="004C7C1B">
            <w:pPr>
              <w:jc w:val="center"/>
              <w:rPr>
                <w:rFonts w:ascii="Cambria" w:eastAsia="Cambria" w:hAnsi="Cambria" w:cs="Cambria"/>
                <w:szCs w:val="24"/>
              </w:rPr>
            </w:pPr>
          </w:p>
        </w:tc>
      </w:tr>
      <w:tr w:rsidR="004C7C1B" w14:paraId="6B79914D" w14:textId="77777777" w:rsidTr="004C7C1B">
        <w:trPr>
          <w:trHeight w:val="527"/>
        </w:trPr>
        <w:tc>
          <w:tcPr>
            <w:tcW w:w="1680" w:type="dxa"/>
          </w:tcPr>
          <w:p w14:paraId="169526F2"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4803</w:t>
            </w:r>
          </w:p>
        </w:tc>
        <w:tc>
          <w:tcPr>
            <w:tcW w:w="7185" w:type="dxa"/>
          </w:tcPr>
          <w:p w14:paraId="7303D259" w14:textId="77777777" w:rsidR="004C7C1B" w:rsidRDefault="004C7C1B" w:rsidP="004C7C1B">
            <w:pPr>
              <w:jc w:val="both"/>
              <w:rPr>
                <w:rFonts w:ascii="Cambria" w:eastAsia="Cambria" w:hAnsi="Cambria" w:cs="Cambria"/>
                <w:szCs w:val="24"/>
              </w:rPr>
            </w:pPr>
            <w:r>
              <w:rPr>
                <w:rFonts w:ascii="Cambria" w:eastAsia="Cambria" w:hAnsi="Cambria" w:cs="Cambria"/>
                <w:szCs w:val="24"/>
              </w:rPr>
              <w:t>MOJE BOJE 6: udžbenik likovne kulture s dodatnim digitalnim sadržajima u šestom razredu osnovne škole</w:t>
            </w:r>
          </w:p>
          <w:p w14:paraId="74A9A8A0" w14:textId="77777777" w:rsidR="004C7C1B" w:rsidRDefault="004C7C1B" w:rsidP="004C7C1B">
            <w:pPr>
              <w:jc w:val="both"/>
              <w:rPr>
                <w:rFonts w:ascii="Cambria" w:eastAsia="Cambria" w:hAnsi="Cambria" w:cs="Cambria"/>
                <w:szCs w:val="24"/>
              </w:rPr>
            </w:pPr>
          </w:p>
        </w:tc>
        <w:tc>
          <w:tcPr>
            <w:tcW w:w="4035" w:type="dxa"/>
          </w:tcPr>
          <w:p w14:paraId="2BB6EB8D" w14:textId="77777777" w:rsidR="004C7C1B" w:rsidRDefault="004C7C1B" w:rsidP="004C7C1B">
            <w:pPr>
              <w:jc w:val="both"/>
              <w:rPr>
                <w:rFonts w:ascii="Cambria" w:eastAsia="Cambria" w:hAnsi="Cambria" w:cs="Cambria"/>
                <w:szCs w:val="24"/>
              </w:rPr>
            </w:pPr>
            <w:r>
              <w:rPr>
                <w:rFonts w:ascii="Cambria" w:eastAsia="Cambria" w:hAnsi="Cambria" w:cs="Cambria"/>
                <w:szCs w:val="24"/>
              </w:rPr>
              <w:lastRenderedPageBreak/>
              <w:t>Miroslav Huzjak, Kristina Horvat-Blažinović</w:t>
            </w:r>
          </w:p>
          <w:p w14:paraId="23774994" w14:textId="77777777" w:rsidR="004C7C1B" w:rsidRDefault="004C7C1B" w:rsidP="004C7C1B">
            <w:pPr>
              <w:jc w:val="both"/>
              <w:rPr>
                <w:rFonts w:ascii="Cambria" w:eastAsia="Cambria" w:hAnsi="Cambria" w:cs="Cambria"/>
                <w:szCs w:val="24"/>
              </w:rPr>
            </w:pPr>
          </w:p>
        </w:tc>
        <w:tc>
          <w:tcPr>
            <w:tcW w:w="2610" w:type="dxa"/>
          </w:tcPr>
          <w:p w14:paraId="324E85F0" w14:textId="77777777" w:rsidR="004C7C1B" w:rsidRDefault="004C7C1B" w:rsidP="004C7C1B">
            <w:pPr>
              <w:jc w:val="center"/>
              <w:rPr>
                <w:rFonts w:ascii="Cambria" w:eastAsia="Cambria" w:hAnsi="Cambria" w:cs="Cambria"/>
                <w:szCs w:val="24"/>
              </w:rPr>
            </w:pPr>
            <w:r>
              <w:rPr>
                <w:rFonts w:ascii="Cambria" w:eastAsia="Cambria" w:hAnsi="Cambria" w:cs="Cambria"/>
                <w:szCs w:val="24"/>
              </w:rPr>
              <w:lastRenderedPageBreak/>
              <w:t>Školska knjiga d.d.</w:t>
            </w:r>
          </w:p>
          <w:p w14:paraId="0975137E" w14:textId="77777777" w:rsidR="004C7C1B" w:rsidRDefault="004C7C1B" w:rsidP="004C7C1B">
            <w:pPr>
              <w:jc w:val="center"/>
              <w:rPr>
                <w:rFonts w:ascii="Cambria" w:eastAsia="Cambria" w:hAnsi="Cambria" w:cs="Cambria"/>
                <w:szCs w:val="24"/>
              </w:rPr>
            </w:pPr>
          </w:p>
        </w:tc>
      </w:tr>
      <w:tr w:rsidR="004C7C1B" w14:paraId="38491E71" w14:textId="77777777" w:rsidTr="004C7C1B">
        <w:trPr>
          <w:trHeight w:val="387"/>
        </w:trPr>
        <w:tc>
          <w:tcPr>
            <w:tcW w:w="1680" w:type="dxa"/>
            <w:vMerge w:val="restart"/>
          </w:tcPr>
          <w:p w14:paraId="31C83095"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lastRenderedPageBreak/>
              <w:t>4639</w:t>
            </w:r>
          </w:p>
        </w:tc>
        <w:tc>
          <w:tcPr>
            <w:tcW w:w="7185" w:type="dxa"/>
          </w:tcPr>
          <w:p w14:paraId="67FC9679" w14:textId="77777777" w:rsidR="004C7C1B" w:rsidRDefault="004C7C1B" w:rsidP="004C7C1B">
            <w:pPr>
              <w:jc w:val="both"/>
              <w:rPr>
                <w:rFonts w:ascii="Cambria" w:eastAsia="Cambria" w:hAnsi="Cambria" w:cs="Cambria"/>
                <w:szCs w:val="24"/>
              </w:rPr>
            </w:pPr>
            <w:r>
              <w:rPr>
                <w:rFonts w:ascii="Cambria" w:eastAsia="Cambria" w:hAnsi="Cambria" w:cs="Cambria"/>
                <w:szCs w:val="24"/>
              </w:rPr>
              <w:t>MATEMATIKA 6:  udžbenik matematike za šesti razred osnovne škole, 1. svezak</w:t>
            </w:r>
          </w:p>
          <w:p w14:paraId="602591B2" w14:textId="77777777" w:rsidR="004C7C1B" w:rsidRDefault="004C7C1B" w:rsidP="004C7C1B">
            <w:pPr>
              <w:jc w:val="both"/>
              <w:rPr>
                <w:rFonts w:ascii="Cambria" w:eastAsia="Cambria" w:hAnsi="Cambria" w:cs="Cambria"/>
                <w:szCs w:val="24"/>
              </w:rPr>
            </w:pPr>
          </w:p>
        </w:tc>
        <w:tc>
          <w:tcPr>
            <w:tcW w:w="4035" w:type="dxa"/>
            <w:vMerge w:val="restart"/>
          </w:tcPr>
          <w:p w14:paraId="1C534F87" w14:textId="77777777" w:rsidR="004C7C1B" w:rsidRDefault="004C7C1B" w:rsidP="004C7C1B">
            <w:pPr>
              <w:jc w:val="both"/>
              <w:rPr>
                <w:rFonts w:ascii="Cambria" w:eastAsia="Cambria" w:hAnsi="Cambria" w:cs="Cambria"/>
                <w:szCs w:val="24"/>
              </w:rPr>
            </w:pPr>
            <w:r>
              <w:rPr>
                <w:rFonts w:ascii="Cambria" w:eastAsia="Cambria" w:hAnsi="Cambria" w:cs="Cambria"/>
                <w:szCs w:val="24"/>
              </w:rPr>
              <w:t>Z. Šikić, V. Draženović Žitko, I. Golac Jakopović, B. Goleš, Z. Lobor, M. Marić, T. Nemeth, G. Stajčić, M. Vuković</w:t>
            </w:r>
          </w:p>
          <w:p w14:paraId="431EBD2B" w14:textId="77777777" w:rsidR="004C7C1B" w:rsidRDefault="004C7C1B" w:rsidP="004C7C1B">
            <w:pPr>
              <w:jc w:val="both"/>
              <w:rPr>
                <w:rFonts w:ascii="Cambria" w:eastAsia="Cambria" w:hAnsi="Cambria" w:cs="Cambria"/>
                <w:szCs w:val="24"/>
              </w:rPr>
            </w:pPr>
          </w:p>
        </w:tc>
        <w:tc>
          <w:tcPr>
            <w:tcW w:w="2610" w:type="dxa"/>
            <w:vMerge w:val="restart"/>
          </w:tcPr>
          <w:p w14:paraId="0D4BED45" w14:textId="77777777" w:rsidR="004C7C1B" w:rsidRDefault="004C7C1B" w:rsidP="004C7C1B">
            <w:pPr>
              <w:jc w:val="center"/>
              <w:rPr>
                <w:rFonts w:ascii="Cambria" w:eastAsia="Cambria" w:hAnsi="Cambria" w:cs="Cambria"/>
                <w:szCs w:val="24"/>
              </w:rPr>
            </w:pPr>
          </w:p>
          <w:p w14:paraId="34DA30F5" w14:textId="77777777" w:rsidR="004C7C1B" w:rsidRDefault="004C7C1B" w:rsidP="004C7C1B">
            <w:pPr>
              <w:jc w:val="center"/>
              <w:rPr>
                <w:rFonts w:ascii="Cambria" w:eastAsia="Cambria" w:hAnsi="Cambria" w:cs="Cambria"/>
                <w:szCs w:val="24"/>
              </w:rPr>
            </w:pPr>
            <w:r>
              <w:rPr>
                <w:rFonts w:ascii="Cambria" w:eastAsia="Cambria" w:hAnsi="Cambria" w:cs="Cambria"/>
                <w:szCs w:val="24"/>
              </w:rPr>
              <w:t>Profil Klett d.o.o.</w:t>
            </w:r>
          </w:p>
          <w:p w14:paraId="3194E605" w14:textId="77777777" w:rsidR="004C7C1B" w:rsidRDefault="004C7C1B" w:rsidP="004C7C1B">
            <w:pPr>
              <w:jc w:val="center"/>
              <w:rPr>
                <w:rFonts w:ascii="Cambria" w:eastAsia="Cambria" w:hAnsi="Cambria" w:cs="Cambria"/>
                <w:szCs w:val="24"/>
              </w:rPr>
            </w:pPr>
          </w:p>
        </w:tc>
      </w:tr>
      <w:tr w:rsidR="004C7C1B" w14:paraId="60C67E8B" w14:textId="77777777" w:rsidTr="004C7C1B">
        <w:trPr>
          <w:trHeight w:val="402"/>
        </w:trPr>
        <w:tc>
          <w:tcPr>
            <w:tcW w:w="1680" w:type="dxa"/>
            <w:vMerge/>
          </w:tcPr>
          <w:p w14:paraId="6821999C"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7185" w:type="dxa"/>
          </w:tcPr>
          <w:p w14:paraId="6C0ED73A" w14:textId="77777777" w:rsidR="004C7C1B" w:rsidRDefault="004C7C1B" w:rsidP="004C7C1B">
            <w:pPr>
              <w:jc w:val="both"/>
              <w:rPr>
                <w:rFonts w:ascii="Cambria" w:eastAsia="Cambria" w:hAnsi="Cambria" w:cs="Cambria"/>
                <w:szCs w:val="24"/>
              </w:rPr>
            </w:pPr>
            <w:r>
              <w:rPr>
                <w:rFonts w:ascii="Cambria" w:eastAsia="Cambria" w:hAnsi="Cambria" w:cs="Cambria"/>
                <w:szCs w:val="24"/>
              </w:rPr>
              <w:t>MATEMATIKA 6:  udžbenik matematike za šesti razred osnovne škole, 2. svezak</w:t>
            </w:r>
          </w:p>
          <w:p w14:paraId="1063B8F2" w14:textId="77777777" w:rsidR="004C7C1B" w:rsidRDefault="004C7C1B" w:rsidP="004C7C1B">
            <w:pPr>
              <w:jc w:val="both"/>
            </w:pPr>
          </w:p>
        </w:tc>
        <w:tc>
          <w:tcPr>
            <w:tcW w:w="4035" w:type="dxa"/>
            <w:vMerge/>
          </w:tcPr>
          <w:p w14:paraId="5CBACC8B" w14:textId="77777777" w:rsidR="004C7C1B" w:rsidRDefault="004C7C1B" w:rsidP="004C7C1B">
            <w:pPr>
              <w:widowControl w:val="0"/>
              <w:pBdr>
                <w:top w:val="nil"/>
                <w:left w:val="nil"/>
                <w:bottom w:val="nil"/>
                <w:right w:val="nil"/>
                <w:between w:val="nil"/>
              </w:pBdr>
              <w:spacing w:line="276" w:lineRule="auto"/>
            </w:pPr>
          </w:p>
        </w:tc>
        <w:tc>
          <w:tcPr>
            <w:tcW w:w="2610" w:type="dxa"/>
            <w:vMerge/>
          </w:tcPr>
          <w:p w14:paraId="0545C5EB" w14:textId="77777777" w:rsidR="004C7C1B" w:rsidRDefault="004C7C1B" w:rsidP="004C7C1B">
            <w:pPr>
              <w:widowControl w:val="0"/>
              <w:pBdr>
                <w:top w:val="nil"/>
                <w:left w:val="nil"/>
                <w:bottom w:val="nil"/>
                <w:right w:val="nil"/>
                <w:between w:val="nil"/>
              </w:pBdr>
              <w:spacing w:line="276" w:lineRule="auto"/>
            </w:pPr>
          </w:p>
        </w:tc>
      </w:tr>
      <w:tr w:rsidR="004C7C1B" w14:paraId="5E7EAB72" w14:textId="77777777" w:rsidTr="004C7C1B">
        <w:trPr>
          <w:trHeight w:val="402"/>
        </w:trPr>
        <w:tc>
          <w:tcPr>
            <w:tcW w:w="1680" w:type="dxa"/>
          </w:tcPr>
          <w:p w14:paraId="39F180D9"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4343</w:t>
            </w:r>
          </w:p>
        </w:tc>
        <w:tc>
          <w:tcPr>
            <w:tcW w:w="7185" w:type="dxa"/>
          </w:tcPr>
          <w:p w14:paraId="00E8E352" w14:textId="77777777" w:rsidR="004C7C1B" w:rsidRDefault="004C7C1B" w:rsidP="004C7C1B">
            <w:pPr>
              <w:jc w:val="both"/>
              <w:rPr>
                <w:rFonts w:ascii="Cambria" w:eastAsia="Cambria" w:hAnsi="Cambria" w:cs="Cambria"/>
                <w:szCs w:val="24"/>
              </w:rPr>
            </w:pPr>
            <w:r>
              <w:rPr>
                <w:rFonts w:ascii="Cambria" w:eastAsia="Cambria" w:hAnsi="Cambria" w:cs="Cambria"/>
                <w:szCs w:val="24"/>
              </w:rPr>
              <w:t>POVIJEST 6: udžbenik iz povijesti za šesti razred osnovne škole</w:t>
            </w:r>
          </w:p>
          <w:p w14:paraId="01657624" w14:textId="77777777" w:rsidR="004C7C1B" w:rsidRDefault="004C7C1B" w:rsidP="004C7C1B">
            <w:pPr>
              <w:jc w:val="both"/>
              <w:rPr>
                <w:rFonts w:ascii="Cambria" w:eastAsia="Cambria" w:hAnsi="Cambria" w:cs="Cambria"/>
                <w:szCs w:val="24"/>
              </w:rPr>
            </w:pPr>
          </w:p>
          <w:p w14:paraId="2C720325" w14:textId="77777777" w:rsidR="004C7C1B" w:rsidRDefault="004C7C1B" w:rsidP="004C7C1B">
            <w:pPr>
              <w:jc w:val="both"/>
              <w:rPr>
                <w:rFonts w:ascii="Cambria" w:eastAsia="Cambria" w:hAnsi="Cambria" w:cs="Cambria"/>
                <w:szCs w:val="24"/>
              </w:rPr>
            </w:pPr>
          </w:p>
        </w:tc>
        <w:tc>
          <w:tcPr>
            <w:tcW w:w="4035" w:type="dxa"/>
          </w:tcPr>
          <w:p w14:paraId="2CEF6D08" w14:textId="77777777" w:rsidR="004C7C1B" w:rsidRDefault="004C7C1B" w:rsidP="004C7C1B">
            <w:pPr>
              <w:jc w:val="both"/>
              <w:rPr>
                <w:rFonts w:ascii="Cambria" w:eastAsia="Cambria" w:hAnsi="Cambria" w:cs="Cambria"/>
                <w:szCs w:val="24"/>
              </w:rPr>
            </w:pPr>
            <w:r>
              <w:rPr>
                <w:rFonts w:ascii="Cambria" w:eastAsia="Cambria" w:hAnsi="Cambria" w:cs="Cambria"/>
                <w:szCs w:val="24"/>
              </w:rPr>
              <w:t>Ante Birin, Tomislav Šarlija, Danijela Deković</w:t>
            </w:r>
          </w:p>
          <w:p w14:paraId="78369B24" w14:textId="77777777" w:rsidR="004C7C1B" w:rsidRDefault="004C7C1B" w:rsidP="004C7C1B">
            <w:pPr>
              <w:jc w:val="both"/>
              <w:rPr>
                <w:rFonts w:ascii="Cambria" w:eastAsia="Cambria" w:hAnsi="Cambria" w:cs="Cambria"/>
                <w:szCs w:val="24"/>
              </w:rPr>
            </w:pPr>
          </w:p>
        </w:tc>
        <w:tc>
          <w:tcPr>
            <w:tcW w:w="2610" w:type="dxa"/>
          </w:tcPr>
          <w:p w14:paraId="61EAA45B" w14:textId="77777777" w:rsidR="004C7C1B" w:rsidRDefault="004C7C1B" w:rsidP="004C7C1B">
            <w:pPr>
              <w:jc w:val="center"/>
              <w:rPr>
                <w:rFonts w:ascii="Cambria" w:eastAsia="Cambria" w:hAnsi="Cambria" w:cs="Cambria"/>
                <w:szCs w:val="24"/>
              </w:rPr>
            </w:pPr>
            <w:r>
              <w:rPr>
                <w:rFonts w:ascii="Cambria" w:eastAsia="Cambria" w:hAnsi="Cambria" w:cs="Cambria"/>
                <w:szCs w:val="24"/>
              </w:rPr>
              <w:t>Alfa d.d.</w:t>
            </w:r>
          </w:p>
          <w:p w14:paraId="01B02B6D" w14:textId="77777777" w:rsidR="004C7C1B" w:rsidRDefault="004C7C1B" w:rsidP="004C7C1B">
            <w:pPr>
              <w:jc w:val="center"/>
              <w:rPr>
                <w:rFonts w:ascii="Cambria" w:eastAsia="Cambria" w:hAnsi="Cambria" w:cs="Cambria"/>
                <w:szCs w:val="24"/>
              </w:rPr>
            </w:pPr>
          </w:p>
        </w:tc>
      </w:tr>
      <w:tr w:rsidR="004C7C1B" w14:paraId="5FDA9F25" w14:textId="77777777" w:rsidTr="004C7C1B">
        <w:trPr>
          <w:trHeight w:val="402"/>
        </w:trPr>
        <w:tc>
          <w:tcPr>
            <w:tcW w:w="1680" w:type="dxa"/>
          </w:tcPr>
          <w:p w14:paraId="3C840CC2"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4664</w:t>
            </w:r>
          </w:p>
        </w:tc>
        <w:tc>
          <w:tcPr>
            <w:tcW w:w="7185" w:type="dxa"/>
          </w:tcPr>
          <w:p w14:paraId="30EA3EE0" w14:textId="77777777" w:rsidR="004C7C1B" w:rsidRDefault="004C7C1B" w:rsidP="004C7C1B">
            <w:pPr>
              <w:jc w:val="both"/>
              <w:rPr>
                <w:rFonts w:ascii="Cambria" w:eastAsia="Cambria" w:hAnsi="Cambria" w:cs="Cambria"/>
                <w:szCs w:val="24"/>
              </w:rPr>
            </w:pPr>
            <w:r>
              <w:rPr>
                <w:rFonts w:ascii="Cambria" w:eastAsia="Cambria" w:hAnsi="Cambria" w:cs="Cambria"/>
                <w:szCs w:val="24"/>
              </w:rPr>
              <w:t>PRIRODA 6:  udžbenik iz prirode za 6. razred osnovne škole</w:t>
            </w:r>
          </w:p>
          <w:p w14:paraId="257AED65" w14:textId="77777777" w:rsidR="004C7C1B" w:rsidRDefault="004C7C1B" w:rsidP="004C7C1B">
            <w:pPr>
              <w:jc w:val="both"/>
              <w:rPr>
                <w:rFonts w:ascii="Cambria" w:eastAsia="Cambria" w:hAnsi="Cambria" w:cs="Cambria"/>
                <w:szCs w:val="24"/>
              </w:rPr>
            </w:pPr>
          </w:p>
          <w:p w14:paraId="77F2033F" w14:textId="77777777" w:rsidR="004C7C1B" w:rsidRDefault="004C7C1B" w:rsidP="004C7C1B">
            <w:pPr>
              <w:jc w:val="both"/>
              <w:rPr>
                <w:rFonts w:ascii="Cambria" w:eastAsia="Cambria" w:hAnsi="Cambria" w:cs="Cambria"/>
                <w:szCs w:val="24"/>
              </w:rPr>
            </w:pPr>
          </w:p>
        </w:tc>
        <w:tc>
          <w:tcPr>
            <w:tcW w:w="4035" w:type="dxa"/>
          </w:tcPr>
          <w:p w14:paraId="1A7373A3" w14:textId="77777777" w:rsidR="004C7C1B" w:rsidRDefault="004C7C1B" w:rsidP="004C7C1B">
            <w:pPr>
              <w:jc w:val="both"/>
              <w:rPr>
                <w:rFonts w:ascii="Cambria" w:eastAsia="Cambria" w:hAnsi="Cambria" w:cs="Cambria"/>
                <w:szCs w:val="24"/>
              </w:rPr>
            </w:pPr>
            <w:r>
              <w:rPr>
                <w:rFonts w:ascii="Cambria" w:eastAsia="Cambria" w:hAnsi="Cambria" w:cs="Cambria"/>
                <w:szCs w:val="24"/>
              </w:rPr>
              <w:t>Biljana Agić, Sanja Grbeš, Dubravka Karakaš, Ana Lopac Groš, Jasenka Meštrović</w:t>
            </w:r>
          </w:p>
          <w:p w14:paraId="5A27EF7B" w14:textId="77777777" w:rsidR="004C7C1B" w:rsidRDefault="004C7C1B" w:rsidP="004C7C1B">
            <w:pPr>
              <w:jc w:val="both"/>
              <w:rPr>
                <w:rFonts w:ascii="Cambria" w:eastAsia="Cambria" w:hAnsi="Cambria" w:cs="Cambria"/>
                <w:szCs w:val="24"/>
              </w:rPr>
            </w:pPr>
          </w:p>
        </w:tc>
        <w:tc>
          <w:tcPr>
            <w:tcW w:w="2610" w:type="dxa"/>
          </w:tcPr>
          <w:p w14:paraId="491B3586" w14:textId="77777777" w:rsidR="004C7C1B" w:rsidRDefault="004C7C1B" w:rsidP="004C7C1B">
            <w:pPr>
              <w:jc w:val="center"/>
              <w:rPr>
                <w:rFonts w:ascii="Cambria" w:eastAsia="Cambria" w:hAnsi="Cambria" w:cs="Cambria"/>
                <w:szCs w:val="24"/>
              </w:rPr>
            </w:pPr>
            <w:r>
              <w:rPr>
                <w:rFonts w:ascii="Cambria" w:eastAsia="Cambria" w:hAnsi="Cambria" w:cs="Cambria"/>
                <w:szCs w:val="24"/>
              </w:rPr>
              <w:t>Profil Klett d.o.o.</w:t>
            </w:r>
          </w:p>
          <w:p w14:paraId="33E1287A" w14:textId="77777777" w:rsidR="004C7C1B" w:rsidRDefault="004C7C1B" w:rsidP="004C7C1B">
            <w:pPr>
              <w:jc w:val="center"/>
              <w:rPr>
                <w:rFonts w:ascii="Cambria" w:eastAsia="Cambria" w:hAnsi="Cambria" w:cs="Cambria"/>
                <w:szCs w:val="24"/>
              </w:rPr>
            </w:pPr>
          </w:p>
        </w:tc>
      </w:tr>
      <w:tr w:rsidR="004C7C1B" w14:paraId="119E9BB8" w14:textId="77777777" w:rsidTr="004C7C1B">
        <w:trPr>
          <w:trHeight w:val="1691"/>
        </w:trPr>
        <w:tc>
          <w:tcPr>
            <w:tcW w:w="1680" w:type="dxa"/>
          </w:tcPr>
          <w:p w14:paraId="61182B93"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4676</w:t>
            </w:r>
          </w:p>
        </w:tc>
        <w:tc>
          <w:tcPr>
            <w:tcW w:w="7185" w:type="dxa"/>
          </w:tcPr>
          <w:p w14:paraId="774C9E22" w14:textId="77777777" w:rsidR="004C7C1B" w:rsidRDefault="004C7C1B" w:rsidP="004C7C1B">
            <w:pPr>
              <w:jc w:val="both"/>
              <w:rPr>
                <w:rFonts w:ascii="Cambria" w:eastAsia="Cambria" w:hAnsi="Cambria" w:cs="Cambria"/>
                <w:szCs w:val="24"/>
              </w:rPr>
            </w:pPr>
            <w:r>
              <w:rPr>
                <w:rFonts w:ascii="Cambria" w:eastAsia="Cambria" w:hAnsi="Cambria" w:cs="Cambria"/>
                <w:szCs w:val="24"/>
              </w:rPr>
              <w:t>TK 6: udžbenik tehničke kulture za 6. razred osnovne škole</w:t>
            </w:r>
          </w:p>
          <w:p w14:paraId="515B8898" w14:textId="77777777" w:rsidR="004C7C1B" w:rsidRDefault="004C7C1B" w:rsidP="004C7C1B">
            <w:pPr>
              <w:jc w:val="both"/>
              <w:rPr>
                <w:rFonts w:ascii="Cambria" w:eastAsia="Cambria" w:hAnsi="Cambria" w:cs="Cambria"/>
                <w:szCs w:val="24"/>
              </w:rPr>
            </w:pPr>
          </w:p>
          <w:p w14:paraId="3F940E01" w14:textId="77777777" w:rsidR="004C7C1B" w:rsidRDefault="004C7C1B" w:rsidP="004C7C1B">
            <w:pPr>
              <w:jc w:val="both"/>
              <w:rPr>
                <w:rFonts w:ascii="Cambria" w:eastAsia="Cambria" w:hAnsi="Cambria" w:cs="Cambria"/>
                <w:szCs w:val="24"/>
              </w:rPr>
            </w:pPr>
          </w:p>
        </w:tc>
        <w:tc>
          <w:tcPr>
            <w:tcW w:w="4035" w:type="dxa"/>
          </w:tcPr>
          <w:p w14:paraId="2DEA0D96" w14:textId="77777777" w:rsidR="004C7C1B" w:rsidRDefault="004C7C1B" w:rsidP="004C7C1B">
            <w:pPr>
              <w:jc w:val="both"/>
              <w:rPr>
                <w:rFonts w:ascii="Cambria" w:eastAsia="Cambria" w:hAnsi="Cambria" w:cs="Cambria"/>
                <w:szCs w:val="24"/>
              </w:rPr>
            </w:pPr>
            <w:r>
              <w:rPr>
                <w:rFonts w:ascii="Cambria" w:eastAsia="Cambria" w:hAnsi="Cambria" w:cs="Cambria"/>
                <w:szCs w:val="24"/>
              </w:rPr>
              <w:t>Leon Zakanji, Tamara Valčić, Mato Šimunović, Darko Suman, Tome Kovačević, Ana Majić, Damir Ereš, Ivo Tkalec, Dragan Vlajinić</w:t>
            </w:r>
          </w:p>
          <w:p w14:paraId="07180970" w14:textId="77777777" w:rsidR="004C7C1B" w:rsidRDefault="004C7C1B" w:rsidP="004C7C1B">
            <w:pPr>
              <w:jc w:val="both"/>
              <w:rPr>
                <w:rFonts w:ascii="Cambria" w:eastAsia="Cambria" w:hAnsi="Cambria" w:cs="Cambria"/>
                <w:szCs w:val="24"/>
              </w:rPr>
            </w:pPr>
          </w:p>
        </w:tc>
        <w:tc>
          <w:tcPr>
            <w:tcW w:w="2610" w:type="dxa"/>
          </w:tcPr>
          <w:p w14:paraId="402ECE47" w14:textId="77777777" w:rsidR="004C7C1B" w:rsidRDefault="004C7C1B" w:rsidP="004C7C1B">
            <w:pPr>
              <w:jc w:val="center"/>
              <w:rPr>
                <w:rFonts w:ascii="Cambria" w:eastAsia="Cambria" w:hAnsi="Cambria" w:cs="Cambria"/>
                <w:szCs w:val="24"/>
              </w:rPr>
            </w:pPr>
            <w:r>
              <w:rPr>
                <w:rFonts w:ascii="Cambria" w:eastAsia="Cambria" w:hAnsi="Cambria" w:cs="Cambria"/>
                <w:szCs w:val="24"/>
              </w:rPr>
              <w:t>Profil Klett d.o.o.</w:t>
            </w:r>
          </w:p>
          <w:p w14:paraId="5EAC434C" w14:textId="77777777" w:rsidR="004C7C1B" w:rsidRDefault="004C7C1B" w:rsidP="004C7C1B">
            <w:pPr>
              <w:jc w:val="center"/>
              <w:rPr>
                <w:rFonts w:ascii="Cambria" w:eastAsia="Cambria" w:hAnsi="Cambria" w:cs="Cambria"/>
                <w:szCs w:val="24"/>
              </w:rPr>
            </w:pPr>
          </w:p>
        </w:tc>
      </w:tr>
      <w:tr w:rsidR="004C7C1B" w14:paraId="14353B24" w14:textId="77777777" w:rsidTr="004C7C1B">
        <w:trPr>
          <w:trHeight w:val="1069"/>
        </w:trPr>
        <w:tc>
          <w:tcPr>
            <w:tcW w:w="1680" w:type="dxa"/>
          </w:tcPr>
          <w:p w14:paraId="0CC8A4E8"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4716</w:t>
            </w:r>
          </w:p>
        </w:tc>
        <w:tc>
          <w:tcPr>
            <w:tcW w:w="7185" w:type="dxa"/>
          </w:tcPr>
          <w:p w14:paraId="086B2191" w14:textId="77777777" w:rsidR="004C7C1B" w:rsidRDefault="004C7C1B" w:rsidP="004C7C1B">
            <w:pPr>
              <w:widowControl w:val="0"/>
              <w:pBdr>
                <w:top w:val="nil"/>
                <w:left w:val="nil"/>
                <w:bottom w:val="nil"/>
                <w:right w:val="nil"/>
                <w:between w:val="nil"/>
              </w:pBdr>
              <w:spacing w:before="480" w:after="120"/>
              <w:jc w:val="both"/>
              <w:rPr>
                <w:rFonts w:ascii="Cambria" w:eastAsia="Cambria" w:hAnsi="Cambria" w:cs="Cambria"/>
                <w:b/>
                <w:color w:val="000000"/>
                <w:szCs w:val="24"/>
              </w:rPr>
            </w:pPr>
            <w:bookmarkStart w:id="67" w:name="_heading=h.ir6qok10b454" w:colFirst="0" w:colLast="0"/>
            <w:bookmarkEnd w:id="67"/>
            <w:r>
              <w:rPr>
                <w:rFonts w:ascii="Cambria" w:eastAsia="Cambria" w:hAnsi="Cambria" w:cs="Cambria"/>
                <w:color w:val="000000"/>
                <w:szCs w:val="24"/>
              </w:rPr>
              <w:t>#DEUTSCH 3 - udžbenik njemačkoga jezika s dodatnim digitalnim sadržajima u šestome razredu osnovne škole, 3. godina učenja</w:t>
            </w:r>
          </w:p>
          <w:p w14:paraId="10F35D85" w14:textId="77777777" w:rsidR="004C7C1B" w:rsidRDefault="004C7C1B" w:rsidP="004C7C1B">
            <w:pPr>
              <w:jc w:val="both"/>
              <w:rPr>
                <w:rFonts w:ascii="Cambria" w:eastAsia="Cambria" w:hAnsi="Cambria" w:cs="Cambria"/>
                <w:szCs w:val="24"/>
              </w:rPr>
            </w:pPr>
          </w:p>
        </w:tc>
        <w:tc>
          <w:tcPr>
            <w:tcW w:w="4035" w:type="dxa"/>
          </w:tcPr>
          <w:p w14:paraId="63576060" w14:textId="77777777" w:rsidR="004C7C1B" w:rsidRDefault="004C7C1B" w:rsidP="004C7C1B">
            <w:pPr>
              <w:jc w:val="both"/>
              <w:rPr>
                <w:rFonts w:ascii="Cambria" w:eastAsia="Cambria" w:hAnsi="Cambria" w:cs="Cambria"/>
                <w:szCs w:val="24"/>
              </w:rPr>
            </w:pPr>
            <w:r>
              <w:rPr>
                <w:rFonts w:ascii="Cambria" w:eastAsia="Cambria" w:hAnsi="Cambria" w:cs="Cambria"/>
                <w:szCs w:val="24"/>
              </w:rPr>
              <w:t>Alexa Mathias, Jasmina Troha, Andrea Tukša</w:t>
            </w:r>
          </w:p>
          <w:p w14:paraId="2A193165" w14:textId="77777777" w:rsidR="004C7C1B" w:rsidRDefault="004C7C1B" w:rsidP="004C7C1B">
            <w:pPr>
              <w:jc w:val="both"/>
              <w:rPr>
                <w:rFonts w:ascii="Cambria" w:eastAsia="Cambria" w:hAnsi="Cambria" w:cs="Cambria"/>
                <w:szCs w:val="24"/>
              </w:rPr>
            </w:pPr>
          </w:p>
        </w:tc>
        <w:tc>
          <w:tcPr>
            <w:tcW w:w="2610" w:type="dxa"/>
          </w:tcPr>
          <w:p w14:paraId="2388C676" w14:textId="77777777" w:rsidR="004C7C1B" w:rsidRDefault="004C7C1B" w:rsidP="004C7C1B">
            <w:pPr>
              <w:jc w:val="center"/>
              <w:rPr>
                <w:rFonts w:ascii="Cambria" w:eastAsia="Cambria" w:hAnsi="Cambria" w:cs="Cambria"/>
                <w:szCs w:val="24"/>
              </w:rPr>
            </w:pPr>
            <w:r>
              <w:rPr>
                <w:rFonts w:ascii="Cambria" w:eastAsia="Cambria" w:hAnsi="Cambria" w:cs="Cambria"/>
                <w:szCs w:val="24"/>
              </w:rPr>
              <w:t>Školska knjiga d.d.</w:t>
            </w:r>
          </w:p>
          <w:p w14:paraId="51325D61" w14:textId="77777777" w:rsidR="004C7C1B" w:rsidRDefault="004C7C1B" w:rsidP="004C7C1B">
            <w:pPr>
              <w:jc w:val="center"/>
              <w:rPr>
                <w:rFonts w:ascii="Cambria" w:eastAsia="Cambria" w:hAnsi="Cambria" w:cs="Cambria"/>
                <w:szCs w:val="24"/>
              </w:rPr>
            </w:pPr>
          </w:p>
        </w:tc>
      </w:tr>
    </w:tbl>
    <w:p w14:paraId="592A92F1" w14:textId="77777777" w:rsidR="004C7C1B" w:rsidRDefault="004C7C1B" w:rsidP="004C7C1B">
      <w:pPr>
        <w:spacing w:before="9"/>
        <w:rPr>
          <w:rFonts w:ascii="Cambria" w:eastAsia="Cambria" w:hAnsi="Cambria" w:cs="Cambria"/>
          <w:b/>
          <w:sz w:val="28"/>
          <w:szCs w:val="28"/>
        </w:rPr>
      </w:pPr>
    </w:p>
    <w:p w14:paraId="4E3DA4A4" w14:textId="77777777" w:rsidR="001A1D69" w:rsidRDefault="001A1D69">
      <w:pPr>
        <w:spacing w:before="9"/>
        <w:rPr>
          <w:rFonts w:ascii="Arial" w:eastAsia="Cambria" w:hAnsi="Arial" w:cs="Arial"/>
          <w:b/>
          <w:color w:val="000000"/>
          <w:sz w:val="28"/>
          <w:szCs w:val="28"/>
        </w:rPr>
      </w:pPr>
    </w:p>
    <w:p w14:paraId="114C3563" w14:textId="77777777" w:rsidR="00F92A44" w:rsidRDefault="00FD44D8">
      <w:pPr>
        <w:spacing w:before="9"/>
        <w:rPr>
          <w:rFonts w:ascii="Arial" w:eastAsia="Cambria" w:hAnsi="Arial" w:cs="Arial"/>
          <w:b/>
          <w:color w:val="000000"/>
          <w:sz w:val="28"/>
          <w:szCs w:val="28"/>
        </w:rPr>
      </w:pPr>
      <w:r>
        <w:rPr>
          <w:rFonts w:ascii="Arial" w:eastAsia="Cambria" w:hAnsi="Arial" w:cs="Arial"/>
          <w:b/>
          <w:color w:val="000000"/>
          <w:sz w:val="28"/>
          <w:szCs w:val="28"/>
        </w:rPr>
        <w:t xml:space="preserve">     </w:t>
      </w:r>
    </w:p>
    <w:p w14:paraId="456153DD" w14:textId="77777777" w:rsidR="00010FAA" w:rsidRDefault="00010FAA">
      <w:pPr>
        <w:spacing w:before="9"/>
        <w:rPr>
          <w:rFonts w:ascii="Arial" w:eastAsia="Cambria" w:hAnsi="Arial" w:cs="Arial"/>
          <w:b/>
          <w:color w:val="000000"/>
          <w:sz w:val="28"/>
          <w:szCs w:val="28"/>
        </w:rPr>
      </w:pPr>
    </w:p>
    <w:p w14:paraId="2DE21739" w14:textId="00D34DEE" w:rsidR="001A1D69" w:rsidRDefault="00FD44D8">
      <w:pPr>
        <w:spacing w:before="9"/>
        <w:rPr>
          <w:rFonts w:ascii="Arial" w:eastAsia="Cambria" w:hAnsi="Arial" w:cs="Arial"/>
          <w:b/>
          <w:color w:val="000000"/>
          <w:sz w:val="28"/>
          <w:szCs w:val="28"/>
        </w:rPr>
      </w:pPr>
      <w:r>
        <w:rPr>
          <w:rFonts w:ascii="Arial" w:eastAsia="Cambria" w:hAnsi="Arial" w:cs="Arial"/>
          <w:b/>
          <w:color w:val="000000"/>
          <w:sz w:val="28"/>
          <w:szCs w:val="28"/>
        </w:rPr>
        <w:lastRenderedPageBreak/>
        <w:t>7.RAZRED</w:t>
      </w:r>
    </w:p>
    <w:p w14:paraId="55A1B1E8" w14:textId="77777777" w:rsidR="001A1D69" w:rsidRDefault="001A1D69">
      <w:pPr>
        <w:spacing w:before="9"/>
        <w:rPr>
          <w:rFonts w:ascii="Arial" w:eastAsia="Cambria" w:hAnsi="Arial" w:cs="Arial"/>
          <w:b/>
          <w:color w:val="000000"/>
          <w:sz w:val="28"/>
          <w:szCs w:val="28"/>
        </w:rPr>
      </w:pPr>
    </w:p>
    <w:tbl>
      <w:tblPr>
        <w:tblW w:w="14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6525"/>
        <w:gridCol w:w="4665"/>
        <w:gridCol w:w="2250"/>
      </w:tblGrid>
      <w:tr w:rsidR="004C7C1B" w14:paraId="22BA980F" w14:textId="77777777" w:rsidTr="004C7C1B">
        <w:trPr>
          <w:trHeight w:val="496"/>
        </w:trPr>
        <w:tc>
          <w:tcPr>
            <w:tcW w:w="1530" w:type="dxa"/>
          </w:tcPr>
          <w:p w14:paraId="296BB9F9" w14:textId="77777777" w:rsidR="004C7C1B" w:rsidRDefault="004C7C1B" w:rsidP="004C7C1B">
            <w:pPr>
              <w:spacing w:before="9"/>
              <w:jc w:val="both"/>
              <w:rPr>
                <w:rFonts w:ascii="Cambria" w:eastAsia="Cambria" w:hAnsi="Cambria" w:cs="Cambria"/>
                <w:b/>
                <w:szCs w:val="24"/>
              </w:rPr>
            </w:pPr>
            <w:r>
              <w:rPr>
                <w:rFonts w:ascii="Cambria" w:eastAsia="Cambria" w:hAnsi="Cambria" w:cs="Cambria"/>
                <w:b/>
                <w:szCs w:val="24"/>
              </w:rPr>
              <w:t>Šifra</w:t>
            </w:r>
          </w:p>
        </w:tc>
        <w:tc>
          <w:tcPr>
            <w:tcW w:w="6525" w:type="dxa"/>
          </w:tcPr>
          <w:p w14:paraId="24CA3D22" w14:textId="77777777" w:rsidR="004C7C1B" w:rsidRDefault="004C7C1B" w:rsidP="004C7C1B">
            <w:pPr>
              <w:spacing w:before="9"/>
              <w:jc w:val="both"/>
              <w:rPr>
                <w:rFonts w:ascii="Cambria" w:eastAsia="Cambria" w:hAnsi="Cambria" w:cs="Cambria"/>
                <w:b/>
                <w:szCs w:val="24"/>
              </w:rPr>
            </w:pPr>
            <w:r>
              <w:rPr>
                <w:rFonts w:ascii="Cambria" w:eastAsia="Cambria" w:hAnsi="Cambria" w:cs="Cambria"/>
                <w:b/>
                <w:szCs w:val="24"/>
              </w:rPr>
              <w:t>Naslov</w:t>
            </w:r>
          </w:p>
        </w:tc>
        <w:tc>
          <w:tcPr>
            <w:tcW w:w="4665" w:type="dxa"/>
          </w:tcPr>
          <w:p w14:paraId="7D980A41" w14:textId="77777777" w:rsidR="004C7C1B" w:rsidRDefault="004C7C1B" w:rsidP="004C7C1B">
            <w:pPr>
              <w:spacing w:before="9"/>
              <w:jc w:val="both"/>
              <w:rPr>
                <w:rFonts w:ascii="Cambria" w:eastAsia="Cambria" w:hAnsi="Cambria" w:cs="Cambria"/>
                <w:b/>
                <w:szCs w:val="24"/>
              </w:rPr>
            </w:pPr>
            <w:r>
              <w:rPr>
                <w:rFonts w:ascii="Cambria" w:eastAsia="Cambria" w:hAnsi="Cambria" w:cs="Cambria"/>
                <w:b/>
                <w:szCs w:val="24"/>
              </w:rPr>
              <w:t>Autori</w:t>
            </w:r>
          </w:p>
        </w:tc>
        <w:tc>
          <w:tcPr>
            <w:tcW w:w="2250" w:type="dxa"/>
          </w:tcPr>
          <w:p w14:paraId="4CCE55B3" w14:textId="77777777" w:rsidR="004C7C1B" w:rsidRDefault="004C7C1B" w:rsidP="004C7C1B">
            <w:pPr>
              <w:spacing w:before="9"/>
              <w:jc w:val="both"/>
              <w:rPr>
                <w:rFonts w:ascii="Cambria" w:eastAsia="Cambria" w:hAnsi="Cambria" w:cs="Cambria"/>
                <w:b/>
                <w:szCs w:val="24"/>
              </w:rPr>
            </w:pPr>
            <w:r>
              <w:rPr>
                <w:rFonts w:ascii="Cambria" w:eastAsia="Cambria" w:hAnsi="Cambria" w:cs="Cambria"/>
                <w:b/>
                <w:szCs w:val="24"/>
              </w:rPr>
              <w:t>Nakladnik</w:t>
            </w:r>
          </w:p>
        </w:tc>
      </w:tr>
      <w:tr w:rsidR="004C7C1B" w14:paraId="3BF82AA6" w14:textId="77777777" w:rsidTr="004C7C1B">
        <w:trPr>
          <w:trHeight w:val="496"/>
        </w:trPr>
        <w:tc>
          <w:tcPr>
            <w:tcW w:w="1530" w:type="dxa"/>
          </w:tcPr>
          <w:p w14:paraId="6B683DBB"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4609</w:t>
            </w:r>
          </w:p>
        </w:tc>
        <w:tc>
          <w:tcPr>
            <w:tcW w:w="6525" w:type="dxa"/>
          </w:tcPr>
          <w:p w14:paraId="19151750" w14:textId="77777777" w:rsidR="004C7C1B" w:rsidRDefault="004C7C1B" w:rsidP="004C7C1B">
            <w:pPr>
              <w:jc w:val="both"/>
              <w:rPr>
                <w:rFonts w:ascii="Cambria" w:eastAsia="Cambria" w:hAnsi="Cambria" w:cs="Cambria"/>
                <w:szCs w:val="24"/>
              </w:rPr>
            </w:pPr>
            <w:r>
              <w:rPr>
                <w:rFonts w:ascii="Cambria" w:eastAsia="Cambria" w:hAnsi="Cambria" w:cs="Cambria"/>
                <w:szCs w:val="24"/>
              </w:rPr>
              <w:t xml:space="preserve">HELLO, </w:t>
            </w:r>
            <w:proofErr w:type="gramStart"/>
            <w:r>
              <w:rPr>
                <w:rFonts w:ascii="Cambria" w:eastAsia="Cambria" w:hAnsi="Cambria" w:cs="Cambria"/>
                <w:szCs w:val="24"/>
              </w:rPr>
              <w:t>WORLD!:</w:t>
            </w:r>
            <w:proofErr w:type="gramEnd"/>
            <w:r>
              <w:rPr>
                <w:rFonts w:ascii="Cambria" w:eastAsia="Cambria" w:hAnsi="Cambria" w:cs="Cambria"/>
                <w:szCs w:val="24"/>
              </w:rPr>
              <w:t xml:space="preserve"> udžbenik engleskog jezika za sedmi razred osnovne škole, sedma godina učenja</w:t>
            </w:r>
          </w:p>
          <w:p w14:paraId="592C0C96" w14:textId="77777777" w:rsidR="004C7C1B" w:rsidRDefault="004C7C1B" w:rsidP="004C7C1B">
            <w:pPr>
              <w:jc w:val="both"/>
              <w:rPr>
                <w:rFonts w:ascii="Cambria" w:eastAsia="Cambria" w:hAnsi="Cambria" w:cs="Cambria"/>
                <w:szCs w:val="24"/>
              </w:rPr>
            </w:pPr>
          </w:p>
          <w:p w14:paraId="09EBBCFF" w14:textId="77777777" w:rsidR="004C7C1B" w:rsidRDefault="004C7C1B" w:rsidP="004C7C1B">
            <w:pPr>
              <w:spacing w:before="9"/>
              <w:jc w:val="both"/>
              <w:rPr>
                <w:rFonts w:ascii="Cambria" w:eastAsia="Cambria" w:hAnsi="Cambria" w:cs="Cambria"/>
                <w:szCs w:val="24"/>
              </w:rPr>
            </w:pPr>
          </w:p>
        </w:tc>
        <w:tc>
          <w:tcPr>
            <w:tcW w:w="4665" w:type="dxa"/>
          </w:tcPr>
          <w:p w14:paraId="33BE48B2" w14:textId="77777777" w:rsidR="004C7C1B" w:rsidRDefault="004C7C1B" w:rsidP="004C7C1B">
            <w:pPr>
              <w:jc w:val="both"/>
              <w:rPr>
                <w:rFonts w:ascii="Cambria" w:eastAsia="Cambria" w:hAnsi="Cambria" w:cs="Cambria"/>
                <w:szCs w:val="24"/>
              </w:rPr>
            </w:pPr>
            <w:r>
              <w:rPr>
                <w:rFonts w:ascii="Cambria" w:eastAsia="Cambria" w:hAnsi="Cambria" w:cs="Cambria"/>
                <w:szCs w:val="24"/>
              </w:rPr>
              <w:t>Sanja Božinović, Snježana Pavić, Mia Šavrljuga</w:t>
            </w:r>
          </w:p>
          <w:p w14:paraId="25F7A823" w14:textId="77777777" w:rsidR="004C7C1B" w:rsidRDefault="004C7C1B" w:rsidP="004C7C1B">
            <w:pPr>
              <w:spacing w:before="9"/>
              <w:jc w:val="both"/>
              <w:rPr>
                <w:rFonts w:ascii="Cambria" w:eastAsia="Cambria" w:hAnsi="Cambria" w:cs="Cambria"/>
                <w:szCs w:val="24"/>
              </w:rPr>
            </w:pPr>
          </w:p>
        </w:tc>
        <w:tc>
          <w:tcPr>
            <w:tcW w:w="2250" w:type="dxa"/>
          </w:tcPr>
          <w:p w14:paraId="28FA0788" w14:textId="77777777" w:rsidR="004C7C1B" w:rsidRDefault="004C7C1B" w:rsidP="004C7C1B">
            <w:pPr>
              <w:jc w:val="both"/>
              <w:rPr>
                <w:rFonts w:ascii="Cambria" w:eastAsia="Cambria" w:hAnsi="Cambria" w:cs="Cambria"/>
                <w:szCs w:val="24"/>
              </w:rPr>
            </w:pPr>
          </w:p>
          <w:p w14:paraId="1AFFA475" w14:textId="77777777" w:rsidR="004C7C1B" w:rsidRDefault="004C7C1B" w:rsidP="004C7C1B">
            <w:pPr>
              <w:jc w:val="center"/>
              <w:rPr>
                <w:rFonts w:ascii="Cambria" w:eastAsia="Cambria" w:hAnsi="Cambria" w:cs="Cambria"/>
                <w:szCs w:val="24"/>
              </w:rPr>
            </w:pPr>
            <w:r>
              <w:rPr>
                <w:rFonts w:ascii="Cambria" w:eastAsia="Cambria" w:hAnsi="Cambria" w:cs="Cambria"/>
                <w:szCs w:val="24"/>
              </w:rPr>
              <w:t xml:space="preserve">Profil Klett </w:t>
            </w:r>
            <w:proofErr w:type="gramStart"/>
            <w:r>
              <w:rPr>
                <w:rFonts w:ascii="Cambria" w:eastAsia="Cambria" w:hAnsi="Cambria" w:cs="Cambria"/>
                <w:szCs w:val="24"/>
              </w:rPr>
              <w:t>d.o.o..</w:t>
            </w:r>
            <w:proofErr w:type="gramEnd"/>
          </w:p>
          <w:p w14:paraId="5C54CAE2" w14:textId="77777777" w:rsidR="004C7C1B" w:rsidRDefault="004C7C1B" w:rsidP="004C7C1B">
            <w:pPr>
              <w:spacing w:before="9"/>
              <w:jc w:val="both"/>
              <w:rPr>
                <w:rFonts w:ascii="Cambria" w:eastAsia="Cambria" w:hAnsi="Cambria" w:cs="Cambria"/>
                <w:szCs w:val="24"/>
              </w:rPr>
            </w:pPr>
          </w:p>
        </w:tc>
      </w:tr>
      <w:tr w:rsidR="004C7C1B" w14:paraId="2ECEEF77" w14:textId="77777777" w:rsidTr="004C7C1B">
        <w:trPr>
          <w:trHeight w:val="496"/>
        </w:trPr>
        <w:tc>
          <w:tcPr>
            <w:tcW w:w="1530" w:type="dxa"/>
          </w:tcPr>
          <w:p w14:paraId="3A890762"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4603</w:t>
            </w:r>
          </w:p>
        </w:tc>
        <w:tc>
          <w:tcPr>
            <w:tcW w:w="6525" w:type="dxa"/>
          </w:tcPr>
          <w:p w14:paraId="35ED15B7" w14:textId="77777777" w:rsidR="004C7C1B" w:rsidRDefault="004C7C1B" w:rsidP="004C7C1B">
            <w:pPr>
              <w:jc w:val="both"/>
              <w:rPr>
                <w:rFonts w:ascii="Cambria" w:eastAsia="Cambria" w:hAnsi="Cambria" w:cs="Cambria"/>
                <w:szCs w:val="24"/>
              </w:rPr>
            </w:pPr>
            <w:r>
              <w:rPr>
                <w:rFonts w:ascii="Cambria" w:eastAsia="Cambria" w:hAnsi="Cambria" w:cs="Cambria"/>
                <w:szCs w:val="24"/>
              </w:rPr>
              <w:t>GLAZBENI KRUG 7:  udžbenik glazbene kulture za 7. razred osnovne škole</w:t>
            </w:r>
          </w:p>
          <w:p w14:paraId="6366E286" w14:textId="77777777" w:rsidR="004C7C1B" w:rsidRDefault="004C7C1B" w:rsidP="004C7C1B">
            <w:pPr>
              <w:jc w:val="both"/>
              <w:rPr>
                <w:rFonts w:ascii="Cambria" w:eastAsia="Cambria" w:hAnsi="Cambria" w:cs="Cambria"/>
                <w:szCs w:val="24"/>
              </w:rPr>
            </w:pPr>
          </w:p>
          <w:p w14:paraId="7D0D0EBC" w14:textId="77777777" w:rsidR="004C7C1B" w:rsidRDefault="004C7C1B" w:rsidP="004C7C1B">
            <w:pPr>
              <w:jc w:val="both"/>
              <w:rPr>
                <w:rFonts w:ascii="Cambria" w:eastAsia="Cambria" w:hAnsi="Cambria" w:cs="Cambria"/>
                <w:szCs w:val="24"/>
              </w:rPr>
            </w:pPr>
          </w:p>
        </w:tc>
        <w:tc>
          <w:tcPr>
            <w:tcW w:w="4665" w:type="dxa"/>
          </w:tcPr>
          <w:p w14:paraId="78FB3D40" w14:textId="77777777" w:rsidR="004C7C1B" w:rsidRDefault="004C7C1B" w:rsidP="004C7C1B">
            <w:pPr>
              <w:jc w:val="both"/>
              <w:rPr>
                <w:rFonts w:ascii="Cambria" w:eastAsia="Cambria" w:hAnsi="Cambria" w:cs="Cambria"/>
                <w:szCs w:val="24"/>
              </w:rPr>
            </w:pPr>
            <w:r>
              <w:rPr>
                <w:rFonts w:ascii="Cambria" w:eastAsia="Cambria" w:hAnsi="Cambria" w:cs="Cambria"/>
                <w:szCs w:val="24"/>
              </w:rPr>
              <w:t>Ružica Ambruš-Kiš, Ana Janković, Nikolina Matoš, Tomislav Seletković, Zrinka Šimunović</w:t>
            </w:r>
          </w:p>
          <w:p w14:paraId="5969C34C" w14:textId="77777777" w:rsidR="004C7C1B" w:rsidRDefault="004C7C1B" w:rsidP="004C7C1B">
            <w:pPr>
              <w:jc w:val="both"/>
              <w:rPr>
                <w:rFonts w:ascii="Cambria" w:eastAsia="Cambria" w:hAnsi="Cambria" w:cs="Cambria"/>
                <w:szCs w:val="24"/>
              </w:rPr>
            </w:pPr>
          </w:p>
        </w:tc>
        <w:tc>
          <w:tcPr>
            <w:tcW w:w="2250" w:type="dxa"/>
          </w:tcPr>
          <w:p w14:paraId="49762EF9" w14:textId="77777777" w:rsidR="004C7C1B" w:rsidRDefault="004C7C1B" w:rsidP="004C7C1B">
            <w:pPr>
              <w:jc w:val="center"/>
              <w:rPr>
                <w:rFonts w:ascii="Cambria" w:eastAsia="Cambria" w:hAnsi="Cambria" w:cs="Cambria"/>
                <w:szCs w:val="24"/>
              </w:rPr>
            </w:pPr>
            <w:r>
              <w:rPr>
                <w:rFonts w:ascii="Cambria" w:eastAsia="Cambria" w:hAnsi="Cambria" w:cs="Cambria"/>
                <w:szCs w:val="24"/>
              </w:rPr>
              <w:t>Profil Klett d.o.o.</w:t>
            </w:r>
          </w:p>
          <w:p w14:paraId="55F4E3AB" w14:textId="77777777" w:rsidR="004C7C1B" w:rsidRDefault="004C7C1B" w:rsidP="004C7C1B">
            <w:pPr>
              <w:jc w:val="center"/>
              <w:rPr>
                <w:rFonts w:ascii="Cambria" w:eastAsia="Cambria" w:hAnsi="Cambria" w:cs="Cambria"/>
                <w:szCs w:val="24"/>
              </w:rPr>
            </w:pPr>
          </w:p>
        </w:tc>
      </w:tr>
      <w:tr w:rsidR="004C7C1B" w14:paraId="7550EB71" w14:textId="77777777" w:rsidTr="004C7C1B">
        <w:trPr>
          <w:trHeight w:val="521"/>
        </w:trPr>
        <w:tc>
          <w:tcPr>
            <w:tcW w:w="1530" w:type="dxa"/>
            <w:vMerge w:val="restart"/>
          </w:tcPr>
          <w:p w14:paraId="53C561A0"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4806</w:t>
            </w:r>
          </w:p>
        </w:tc>
        <w:tc>
          <w:tcPr>
            <w:tcW w:w="6525" w:type="dxa"/>
          </w:tcPr>
          <w:p w14:paraId="563F1635" w14:textId="77777777" w:rsidR="004C7C1B" w:rsidRDefault="004C7C1B" w:rsidP="004C7C1B">
            <w:pPr>
              <w:jc w:val="both"/>
              <w:rPr>
                <w:rFonts w:ascii="Cambria" w:eastAsia="Cambria" w:hAnsi="Cambria" w:cs="Cambria"/>
                <w:szCs w:val="24"/>
              </w:rPr>
            </w:pPr>
            <w:r>
              <w:rPr>
                <w:rFonts w:ascii="Cambria" w:eastAsia="Cambria" w:hAnsi="Cambria" w:cs="Cambria"/>
                <w:szCs w:val="24"/>
              </w:rPr>
              <w:t>NAŠ HRVATSKI 7:  udžbenik hrvatskog jezika s dodatnim digitalnim sadržajima u sedmome razredu osnovne škole</w:t>
            </w:r>
          </w:p>
          <w:p w14:paraId="4D43DC59" w14:textId="77777777" w:rsidR="004C7C1B" w:rsidRDefault="004C7C1B" w:rsidP="004C7C1B">
            <w:pPr>
              <w:jc w:val="both"/>
              <w:rPr>
                <w:rFonts w:ascii="Cambria" w:eastAsia="Cambria" w:hAnsi="Cambria" w:cs="Cambria"/>
                <w:szCs w:val="24"/>
              </w:rPr>
            </w:pPr>
          </w:p>
        </w:tc>
        <w:tc>
          <w:tcPr>
            <w:tcW w:w="4665" w:type="dxa"/>
            <w:vMerge w:val="restart"/>
          </w:tcPr>
          <w:p w14:paraId="3F692E27" w14:textId="77777777" w:rsidR="004C7C1B" w:rsidRDefault="004C7C1B" w:rsidP="004C7C1B">
            <w:pPr>
              <w:jc w:val="both"/>
              <w:rPr>
                <w:rFonts w:ascii="Cambria" w:eastAsia="Cambria" w:hAnsi="Cambria" w:cs="Cambria"/>
                <w:szCs w:val="24"/>
              </w:rPr>
            </w:pPr>
          </w:p>
          <w:p w14:paraId="411C769E" w14:textId="77777777" w:rsidR="004C7C1B" w:rsidRDefault="004C7C1B" w:rsidP="004C7C1B">
            <w:pPr>
              <w:jc w:val="both"/>
              <w:rPr>
                <w:rFonts w:ascii="Cambria" w:eastAsia="Cambria" w:hAnsi="Cambria" w:cs="Cambria"/>
                <w:szCs w:val="24"/>
              </w:rPr>
            </w:pPr>
          </w:p>
          <w:p w14:paraId="7BFF6D2D" w14:textId="77777777" w:rsidR="004C7C1B" w:rsidRDefault="004C7C1B" w:rsidP="004C7C1B">
            <w:pPr>
              <w:jc w:val="both"/>
              <w:rPr>
                <w:rFonts w:ascii="Cambria" w:eastAsia="Cambria" w:hAnsi="Cambria" w:cs="Cambria"/>
                <w:szCs w:val="24"/>
              </w:rPr>
            </w:pPr>
            <w:r>
              <w:rPr>
                <w:rFonts w:ascii="Cambria" w:eastAsia="Cambria" w:hAnsi="Cambria" w:cs="Cambria"/>
                <w:szCs w:val="24"/>
              </w:rPr>
              <w:t>Anita Šojat</w:t>
            </w:r>
          </w:p>
          <w:p w14:paraId="110C5920" w14:textId="77777777" w:rsidR="004C7C1B" w:rsidRDefault="004C7C1B" w:rsidP="004C7C1B">
            <w:pPr>
              <w:jc w:val="both"/>
              <w:rPr>
                <w:rFonts w:ascii="Cambria" w:eastAsia="Cambria" w:hAnsi="Cambria" w:cs="Cambria"/>
                <w:szCs w:val="24"/>
              </w:rPr>
            </w:pPr>
          </w:p>
        </w:tc>
        <w:tc>
          <w:tcPr>
            <w:tcW w:w="2250" w:type="dxa"/>
            <w:vMerge w:val="restart"/>
          </w:tcPr>
          <w:p w14:paraId="21C3EB2E" w14:textId="77777777" w:rsidR="004C7C1B" w:rsidRDefault="004C7C1B" w:rsidP="004C7C1B">
            <w:pPr>
              <w:jc w:val="center"/>
              <w:rPr>
                <w:rFonts w:ascii="Cambria" w:eastAsia="Cambria" w:hAnsi="Cambria" w:cs="Cambria"/>
                <w:szCs w:val="24"/>
              </w:rPr>
            </w:pPr>
          </w:p>
          <w:p w14:paraId="74221348" w14:textId="77777777" w:rsidR="004C7C1B" w:rsidRDefault="004C7C1B" w:rsidP="004C7C1B">
            <w:pPr>
              <w:jc w:val="center"/>
              <w:rPr>
                <w:rFonts w:ascii="Cambria" w:eastAsia="Cambria" w:hAnsi="Cambria" w:cs="Cambria"/>
                <w:szCs w:val="24"/>
              </w:rPr>
            </w:pPr>
          </w:p>
          <w:p w14:paraId="5A4AAD9C" w14:textId="77777777" w:rsidR="004C7C1B" w:rsidRDefault="004C7C1B" w:rsidP="004C7C1B">
            <w:pPr>
              <w:jc w:val="center"/>
              <w:rPr>
                <w:rFonts w:ascii="Cambria" w:eastAsia="Cambria" w:hAnsi="Cambria" w:cs="Cambria"/>
                <w:szCs w:val="24"/>
              </w:rPr>
            </w:pPr>
            <w:r>
              <w:rPr>
                <w:rFonts w:ascii="Cambria" w:eastAsia="Cambria" w:hAnsi="Cambria" w:cs="Cambria"/>
                <w:szCs w:val="24"/>
              </w:rPr>
              <w:t>Školska knjiga d.d.</w:t>
            </w:r>
          </w:p>
          <w:p w14:paraId="7DF32EA2" w14:textId="77777777" w:rsidR="004C7C1B" w:rsidRDefault="004C7C1B" w:rsidP="004C7C1B">
            <w:pPr>
              <w:jc w:val="center"/>
              <w:rPr>
                <w:rFonts w:ascii="Cambria" w:eastAsia="Cambria" w:hAnsi="Cambria" w:cs="Cambria"/>
                <w:szCs w:val="24"/>
              </w:rPr>
            </w:pPr>
          </w:p>
        </w:tc>
      </w:tr>
      <w:tr w:rsidR="004C7C1B" w14:paraId="193191B0" w14:textId="77777777" w:rsidTr="004C7C1B">
        <w:trPr>
          <w:trHeight w:val="536"/>
        </w:trPr>
        <w:tc>
          <w:tcPr>
            <w:tcW w:w="1530" w:type="dxa"/>
            <w:vMerge/>
          </w:tcPr>
          <w:p w14:paraId="3C655226"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6525" w:type="dxa"/>
          </w:tcPr>
          <w:p w14:paraId="160D5EA3" w14:textId="77777777" w:rsidR="004C7C1B" w:rsidRDefault="004C7C1B" w:rsidP="004C7C1B">
            <w:pPr>
              <w:jc w:val="both"/>
              <w:rPr>
                <w:rFonts w:ascii="Cambria" w:eastAsia="Cambria" w:hAnsi="Cambria" w:cs="Cambria"/>
                <w:szCs w:val="24"/>
              </w:rPr>
            </w:pPr>
            <w:r>
              <w:rPr>
                <w:rFonts w:ascii="Cambria" w:eastAsia="Cambria" w:hAnsi="Cambria" w:cs="Cambria"/>
                <w:szCs w:val="24"/>
              </w:rPr>
              <w:t>SNAGA RIJEČI 7: čitanka hrvatskog jezika s dodatnim digitalnim sadržajima u sedmome razredu osnovne škole</w:t>
            </w:r>
          </w:p>
          <w:p w14:paraId="19F45D19" w14:textId="77777777" w:rsidR="004C7C1B" w:rsidRDefault="004C7C1B" w:rsidP="004C7C1B">
            <w:pPr>
              <w:jc w:val="both"/>
              <w:rPr>
                <w:rFonts w:ascii="Cambria" w:eastAsia="Cambria" w:hAnsi="Cambria" w:cs="Cambria"/>
                <w:szCs w:val="24"/>
              </w:rPr>
            </w:pPr>
          </w:p>
        </w:tc>
        <w:tc>
          <w:tcPr>
            <w:tcW w:w="4665" w:type="dxa"/>
            <w:vMerge/>
          </w:tcPr>
          <w:p w14:paraId="4EA43F4E"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2250" w:type="dxa"/>
            <w:vMerge/>
          </w:tcPr>
          <w:p w14:paraId="0E1D6828"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r>
      <w:tr w:rsidR="004C7C1B" w14:paraId="37E67483" w14:textId="77777777" w:rsidTr="004C7C1B">
        <w:trPr>
          <w:trHeight w:val="536"/>
        </w:trPr>
        <w:tc>
          <w:tcPr>
            <w:tcW w:w="1530" w:type="dxa"/>
          </w:tcPr>
          <w:p w14:paraId="1DAEC789"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4314</w:t>
            </w:r>
          </w:p>
        </w:tc>
        <w:tc>
          <w:tcPr>
            <w:tcW w:w="6525" w:type="dxa"/>
          </w:tcPr>
          <w:p w14:paraId="552987E5" w14:textId="77777777" w:rsidR="004C7C1B" w:rsidRDefault="004C7C1B" w:rsidP="004C7C1B">
            <w:pPr>
              <w:jc w:val="both"/>
              <w:rPr>
                <w:rFonts w:ascii="Cambria" w:eastAsia="Cambria" w:hAnsi="Cambria" w:cs="Cambria"/>
                <w:szCs w:val="24"/>
              </w:rPr>
            </w:pPr>
            <w:r>
              <w:rPr>
                <w:rFonts w:ascii="Cambria" w:eastAsia="Cambria" w:hAnsi="Cambria" w:cs="Cambria"/>
                <w:szCs w:val="24"/>
              </w:rPr>
              <w:t>LIKE IT 7:  udžbenik iz informatike za sedmi razred osnovne škole</w:t>
            </w:r>
          </w:p>
          <w:p w14:paraId="354F2DB7" w14:textId="77777777" w:rsidR="004C7C1B" w:rsidRDefault="004C7C1B" w:rsidP="004C7C1B">
            <w:pPr>
              <w:jc w:val="both"/>
              <w:rPr>
                <w:rFonts w:ascii="Cambria" w:eastAsia="Cambria" w:hAnsi="Cambria" w:cs="Cambria"/>
                <w:szCs w:val="24"/>
              </w:rPr>
            </w:pPr>
          </w:p>
          <w:p w14:paraId="399990EF" w14:textId="77777777" w:rsidR="004C7C1B" w:rsidRDefault="004C7C1B" w:rsidP="004C7C1B">
            <w:pPr>
              <w:jc w:val="both"/>
              <w:rPr>
                <w:rFonts w:ascii="Cambria" w:eastAsia="Cambria" w:hAnsi="Cambria" w:cs="Cambria"/>
                <w:szCs w:val="24"/>
              </w:rPr>
            </w:pPr>
          </w:p>
          <w:p w14:paraId="5359F74A" w14:textId="77777777" w:rsidR="004C7C1B" w:rsidRDefault="004C7C1B" w:rsidP="004C7C1B">
            <w:pPr>
              <w:jc w:val="both"/>
              <w:rPr>
                <w:rFonts w:ascii="Cambria" w:eastAsia="Cambria" w:hAnsi="Cambria" w:cs="Cambria"/>
                <w:szCs w:val="24"/>
              </w:rPr>
            </w:pPr>
          </w:p>
        </w:tc>
        <w:tc>
          <w:tcPr>
            <w:tcW w:w="4665" w:type="dxa"/>
          </w:tcPr>
          <w:p w14:paraId="3D70C340" w14:textId="77777777" w:rsidR="004C7C1B" w:rsidRDefault="004C7C1B" w:rsidP="004C7C1B">
            <w:pPr>
              <w:jc w:val="both"/>
              <w:rPr>
                <w:rFonts w:ascii="Cambria" w:eastAsia="Cambria" w:hAnsi="Cambria" w:cs="Cambria"/>
                <w:szCs w:val="24"/>
              </w:rPr>
            </w:pPr>
            <w:r>
              <w:rPr>
                <w:rFonts w:ascii="Cambria" w:eastAsia="Cambria" w:hAnsi="Cambria" w:cs="Cambria"/>
                <w:szCs w:val="24"/>
              </w:rPr>
              <w:t>Blaženka Rihter, Dragica Rade, Karmen Toić Dlačić, Siniša Topić, Luka Novaković, Domagoj Bujadinović, Tomislav Pandurić, Marija Draganjac</w:t>
            </w:r>
          </w:p>
          <w:p w14:paraId="29FF4146" w14:textId="77777777" w:rsidR="004C7C1B" w:rsidRDefault="004C7C1B" w:rsidP="004C7C1B">
            <w:pPr>
              <w:jc w:val="both"/>
              <w:rPr>
                <w:rFonts w:ascii="Cambria" w:eastAsia="Cambria" w:hAnsi="Cambria" w:cs="Cambria"/>
                <w:szCs w:val="24"/>
              </w:rPr>
            </w:pPr>
          </w:p>
          <w:p w14:paraId="4077D7CC" w14:textId="77777777" w:rsidR="004C7C1B" w:rsidRDefault="004C7C1B" w:rsidP="004C7C1B">
            <w:pPr>
              <w:jc w:val="both"/>
              <w:rPr>
                <w:rFonts w:ascii="Cambria" w:eastAsia="Cambria" w:hAnsi="Cambria" w:cs="Cambria"/>
                <w:szCs w:val="24"/>
              </w:rPr>
            </w:pPr>
          </w:p>
        </w:tc>
        <w:tc>
          <w:tcPr>
            <w:tcW w:w="2250" w:type="dxa"/>
          </w:tcPr>
          <w:p w14:paraId="509E7DE2" w14:textId="77777777" w:rsidR="004C7C1B" w:rsidRDefault="004C7C1B" w:rsidP="004C7C1B">
            <w:pPr>
              <w:jc w:val="center"/>
              <w:rPr>
                <w:rFonts w:ascii="Cambria" w:eastAsia="Cambria" w:hAnsi="Cambria" w:cs="Cambria"/>
                <w:szCs w:val="24"/>
              </w:rPr>
            </w:pPr>
            <w:r>
              <w:rPr>
                <w:rFonts w:ascii="Cambria" w:eastAsia="Cambria" w:hAnsi="Cambria" w:cs="Cambria"/>
                <w:szCs w:val="24"/>
              </w:rPr>
              <w:t>Alfa d.d.</w:t>
            </w:r>
          </w:p>
          <w:p w14:paraId="6B501998" w14:textId="77777777" w:rsidR="004C7C1B" w:rsidRDefault="004C7C1B" w:rsidP="004C7C1B">
            <w:pPr>
              <w:jc w:val="center"/>
              <w:rPr>
                <w:rFonts w:ascii="Cambria" w:eastAsia="Cambria" w:hAnsi="Cambria" w:cs="Cambria"/>
                <w:szCs w:val="24"/>
              </w:rPr>
            </w:pPr>
          </w:p>
          <w:p w14:paraId="7AF2DBE5" w14:textId="77777777" w:rsidR="004C7C1B" w:rsidRDefault="004C7C1B" w:rsidP="004C7C1B">
            <w:pPr>
              <w:jc w:val="center"/>
              <w:rPr>
                <w:rFonts w:ascii="Cambria" w:eastAsia="Cambria" w:hAnsi="Cambria" w:cs="Cambria"/>
                <w:szCs w:val="24"/>
              </w:rPr>
            </w:pPr>
          </w:p>
          <w:p w14:paraId="51EACDD0" w14:textId="77777777" w:rsidR="004C7C1B" w:rsidRDefault="004C7C1B" w:rsidP="004C7C1B">
            <w:pPr>
              <w:jc w:val="center"/>
              <w:rPr>
                <w:rFonts w:ascii="Cambria" w:eastAsia="Cambria" w:hAnsi="Cambria" w:cs="Cambria"/>
                <w:szCs w:val="24"/>
              </w:rPr>
            </w:pPr>
          </w:p>
        </w:tc>
      </w:tr>
      <w:tr w:rsidR="004C7C1B" w14:paraId="020EC638" w14:textId="77777777" w:rsidTr="004C7C1B">
        <w:trPr>
          <w:trHeight w:val="536"/>
        </w:trPr>
        <w:tc>
          <w:tcPr>
            <w:tcW w:w="1530" w:type="dxa"/>
          </w:tcPr>
          <w:p w14:paraId="1F10982A"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4463</w:t>
            </w:r>
          </w:p>
        </w:tc>
        <w:tc>
          <w:tcPr>
            <w:tcW w:w="6525" w:type="dxa"/>
          </w:tcPr>
          <w:p w14:paraId="5AAA3D2D" w14:textId="77777777" w:rsidR="004C7C1B" w:rsidRDefault="004C7C1B" w:rsidP="004C7C1B">
            <w:pPr>
              <w:jc w:val="both"/>
              <w:rPr>
                <w:rFonts w:ascii="Cambria" w:eastAsia="Cambria" w:hAnsi="Cambria" w:cs="Cambria"/>
                <w:szCs w:val="24"/>
              </w:rPr>
            </w:pPr>
            <w:r>
              <w:rPr>
                <w:rFonts w:ascii="Cambria" w:eastAsia="Cambria" w:hAnsi="Cambria" w:cs="Cambria"/>
                <w:szCs w:val="24"/>
              </w:rPr>
              <w:t>NEKA JE BOG PRVI: udžbenik za katolički vjeronauk sedmoga razreda osnovne škole</w:t>
            </w:r>
          </w:p>
          <w:p w14:paraId="4FF9D0D9" w14:textId="77777777" w:rsidR="004C7C1B" w:rsidRDefault="004C7C1B" w:rsidP="004C7C1B">
            <w:pPr>
              <w:jc w:val="both"/>
              <w:rPr>
                <w:rFonts w:ascii="Cambria" w:eastAsia="Cambria" w:hAnsi="Cambria" w:cs="Cambria"/>
                <w:szCs w:val="24"/>
              </w:rPr>
            </w:pPr>
          </w:p>
          <w:p w14:paraId="3DCDE515" w14:textId="77777777" w:rsidR="004C7C1B" w:rsidRDefault="004C7C1B" w:rsidP="004C7C1B">
            <w:pPr>
              <w:jc w:val="both"/>
              <w:rPr>
                <w:rFonts w:ascii="Cambria" w:eastAsia="Cambria" w:hAnsi="Cambria" w:cs="Cambria"/>
                <w:szCs w:val="24"/>
              </w:rPr>
            </w:pPr>
          </w:p>
        </w:tc>
        <w:tc>
          <w:tcPr>
            <w:tcW w:w="4665" w:type="dxa"/>
          </w:tcPr>
          <w:p w14:paraId="1EDA1EB6" w14:textId="77777777" w:rsidR="004C7C1B" w:rsidRDefault="004C7C1B" w:rsidP="004C7C1B">
            <w:pPr>
              <w:jc w:val="both"/>
              <w:rPr>
                <w:rFonts w:ascii="Cambria" w:eastAsia="Cambria" w:hAnsi="Cambria" w:cs="Cambria"/>
                <w:szCs w:val="24"/>
              </w:rPr>
            </w:pPr>
            <w:r>
              <w:rPr>
                <w:rFonts w:ascii="Cambria" w:eastAsia="Cambria" w:hAnsi="Cambria" w:cs="Cambria"/>
                <w:szCs w:val="24"/>
              </w:rPr>
              <w:t>Josip Periš, Marina Šimić, Ivana Perčić</w:t>
            </w:r>
          </w:p>
          <w:p w14:paraId="30D8FBEB" w14:textId="77777777" w:rsidR="004C7C1B" w:rsidRDefault="004C7C1B" w:rsidP="004C7C1B">
            <w:pPr>
              <w:jc w:val="both"/>
              <w:rPr>
                <w:rFonts w:ascii="Cambria" w:eastAsia="Cambria" w:hAnsi="Cambria" w:cs="Cambria"/>
                <w:szCs w:val="24"/>
              </w:rPr>
            </w:pPr>
          </w:p>
        </w:tc>
        <w:tc>
          <w:tcPr>
            <w:tcW w:w="2250" w:type="dxa"/>
          </w:tcPr>
          <w:p w14:paraId="0F452B02" w14:textId="77777777" w:rsidR="004C7C1B" w:rsidRDefault="004C7C1B" w:rsidP="004C7C1B">
            <w:pPr>
              <w:jc w:val="center"/>
              <w:rPr>
                <w:rFonts w:ascii="Cambria" w:eastAsia="Cambria" w:hAnsi="Cambria" w:cs="Cambria"/>
                <w:szCs w:val="24"/>
              </w:rPr>
            </w:pPr>
            <w:r>
              <w:rPr>
                <w:rFonts w:ascii="Cambria" w:eastAsia="Cambria" w:hAnsi="Cambria" w:cs="Cambria"/>
                <w:szCs w:val="24"/>
              </w:rPr>
              <w:t>Kršćanska sadašnjost d.o.o.</w:t>
            </w:r>
          </w:p>
          <w:p w14:paraId="6B8FADE3" w14:textId="77777777" w:rsidR="004C7C1B" w:rsidRDefault="004C7C1B" w:rsidP="004C7C1B">
            <w:pPr>
              <w:jc w:val="center"/>
              <w:rPr>
                <w:rFonts w:ascii="Cambria" w:eastAsia="Cambria" w:hAnsi="Cambria" w:cs="Cambria"/>
                <w:szCs w:val="24"/>
              </w:rPr>
            </w:pPr>
          </w:p>
        </w:tc>
      </w:tr>
      <w:tr w:rsidR="004C7C1B" w14:paraId="5D85DB30" w14:textId="77777777" w:rsidTr="004C7C1B">
        <w:trPr>
          <w:trHeight w:val="536"/>
        </w:trPr>
        <w:tc>
          <w:tcPr>
            <w:tcW w:w="1530" w:type="dxa"/>
          </w:tcPr>
          <w:p w14:paraId="0BD7036D"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4804</w:t>
            </w:r>
          </w:p>
        </w:tc>
        <w:tc>
          <w:tcPr>
            <w:tcW w:w="6525" w:type="dxa"/>
          </w:tcPr>
          <w:p w14:paraId="52AB1F1A" w14:textId="77777777" w:rsidR="004C7C1B" w:rsidRDefault="004C7C1B" w:rsidP="004C7C1B">
            <w:pPr>
              <w:jc w:val="both"/>
              <w:rPr>
                <w:rFonts w:ascii="Cambria" w:eastAsia="Cambria" w:hAnsi="Cambria" w:cs="Cambria"/>
                <w:szCs w:val="24"/>
              </w:rPr>
            </w:pPr>
            <w:r>
              <w:rPr>
                <w:rFonts w:ascii="Cambria" w:eastAsia="Cambria" w:hAnsi="Cambria" w:cs="Cambria"/>
                <w:szCs w:val="24"/>
              </w:rPr>
              <w:t>MOJE BOJE 7: udžbenik likovne kulture s dodatnim digitalnim sadržajima u sedmom razredu osnovne škole</w:t>
            </w:r>
          </w:p>
          <w:p w14:paraId="09D50341" w14:textId="77777777" w:rsidR="004C7C1B" w:rsidRDefault="004C7C1B" w:rsidP="004C7C1B">
            <w:pPr>
              <w:jc w:val="both"/>
              <w:rPr>
                <w:rFonts w:ascii="Cambria" w:eastAsia="Cambria" w:hAnsi="Cambria" w:cs="Cambria"/>
                <w:szCs w:val="24"/>
              </w:rPr>
            </w:pPr>
          </w:p>
          <w:p w14:paraId="4BEA7E7F" w14:textId="77777777" w:rsidR="004C7C1B" w:rsidRDefault="004C7C1B" w:rsidP="004C7C1B">
            <w:pPr>
              <w:jc w:val="both"/>
              <w:rPr>
                <w:rFonts w:ascii="Cambria" w:eastAsia="Cambria" w:hAnsi="Cambria" w:cs="Cambria"/>
                <w:szCs w:val="24"/>
              </w:rPr>
            </w:pPr>
          </w:p>
        </w:tc>
        <w:tc>
          <w:tcPr>
            <w:tcW w:w="4665" w:type="dxa"/>
          </w:tcPr>
          <w:p w14:paraId="7E03BC94" w14:textId="77777777" w:rsidR="004C7C1B" w:rsidRDefault="004C7C1B" w:rsidP="004C7C1B">
            <w:pPr>
              <w:jc w:val="both"/>
              <w:rPr>
                <w:rFonts w:ascii="Cambria" w:eastAsia="Cambria" w:hAnsi="Cambria" w:cs="Cambria"/>
                <w:szCs w:val="24"/>
              </w:rPr>
            </w:pPr>
            <w:r>
              <w:rPr>
                <w:rFonts w:ascii="Cambria" w:eastAsia="Cambria" w:hAnsi="Cambria" w:cs="Cambria"/>
                <w:szCs w:val="24"/>
              </w:rPr>
              <w:lastRenderedPageBreak/>
              <w:t>Miroslav Huzjak, Kristina Horvat-Blažinović</w:t>
            </w:r>
          </w:p>
          <w:p w14:paraId="70666FED" w14:textId="77777777" w:rsidR="004C7C1B" w:rsidRDefault="004C7C1B" w:rsidP="004C7C1B">
            <w:pPr>
              <w:jc w:val="both"/>
              <w:rPr>
                <w:rFonts w:ascii="Cambria" w:eastAsia="Cambria" w:hAnsi="Cambria" w:cs="Cambria"/>
                <w:szCs w:val="24"/>
              </w:rPr>
            </w:pPr>
          </w:p>
        </w:tc>
        <w:tc>
          <w:tcPr>
            <w:tcW w:w="2250" w:type="dxa"/>
          </w:tcPr>
          <w:p w14:paraId="24E0C22C" w14:textId="77777777" w:rsidR="004C7C1B" w:rsidRDefault="004C7C1B" w:rsidP="004C7C1B">
            <w:pPr>
              <w:jc w:val="center"/>
              <w:rPr>
                <w:rFonts w:ascii="Cambria" w:eastAsia="Cambria" w:hAnsi="Cambria" w:cs="Cambria"/>
                <w:szCs w:val="24"/>
              </w:rPr>
            </w:pPr>
            <w:r>
              <w:rPr>
                <w:rFonts w:ascii="Cambria" w:eastAsia="Cambria" w:hAnsi="Cambria" w:cs="Cambria"/>
                <w:szCs w:val="24"/>
              </w:rPr>
              <w:t>Školska knjiga d.d.</w:t>
            </w:r>
          </w:p>
        </w:tc>
      </w:tr>
      <w:tr w:rsidR="004C7C1B" w14:paraId="6B6653B9" w14:textId="77777777" w:rsidTr="004C7C1B">
        <w:trPr>
          <w:trHeight w:val="670"/>
        </w:trPr>
        <w:tc>
          <w:tcPr>
            <w:tcW w:w="1530" w:type="dxa"/>
            <w:vMerge w:val="restart"/>
          </w:tcPr>
          <w:p w14:paraId="7336AC08"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lastRenderedPageBreak/>
              <w:t>4642</w:t>
            </w:r>
          </w:p>
        </w:tc>
        <w:tc>
          <w:tcPr>
            <w:tcW w:w="6525" w:type="dxa"/>
          </w:tcPr>
          <w:p w14:paraId="1372A8D1" w14:textId="77777777" w:rsidR="004C7C1B" w:rsidRDefault="004C7C1B" w:rsidP="004C7C1B">
            <w:pPr>
              <w:jc w:val="both"/>
              <w:rPr>
                <w:rFonts w:ascii="Cambria" w:eastAsia="Cambria" w:hAnsi="Cambria" w:cs="Cambria"/>
                <w:szCs w:val="24"/>
              </w:rPr>
            </w:pPr>
            <w:r>
              <w:rPr>
                <w:rFonts w:ascii="Cambria" w:eastAsia="Cambria" w:hAnsi="Cambria" w:cs="Cambria"/>
                <w:szCs w:val="24"/>
              </w:rPr>
              <w:t>MATEMATIKA 7: udžbenik matematike za sedmi razred osnovne škole, 1. svezak</w:t>
            </w:r>
          </w:p>
          <w:p w14:paraId="30C321C9" w14:textId="77777777" w:rsidR="004C7C1B" w:rsidRDefault="004C7C1B" w:rsidP="004C7C1B">
            <w:pPr>
              <w:jc w:val="both"/>
              <w:rPr>
                <w:rFonts w:ascii="Cambria" w:eastAsia="Cambria" w:hAnsi="Cambria" w:cs="Cambria"/>
                <w:szCs w:val="24"/>
              </w:rPr>
            </w:pPr>
          </w:p>
        </w:tc>
        <w:tc>
          <w:tcPr>
            <w:tcW w:w="4665" w:type="dxa"/>
            <w:vMerge w:val="restart"/>
          </w:tcPr>
          <w:p w14:paraId="48F3D6EA" w14:textId="77777777" w:rsidR="004C7C1B" w:rsidRDefault="004C7C1B" w:rsidP="004C7C1B">
            <w:pPr>
              <w:jc w:val="both"/>
              <w:rPr>
                <w:rFonts w:ascii="Cambria" w:eastAsia="Cambria" w:hAnsi="Cambria" w:cs="Cambria"/>
                <w:szCs w:val="24"/>
              </w:rPr>
            </w:pPr>
          </w:p>
          <w:p w14:paraId="4D88A001" w14:textId="77777777" w:rsidR="004C7C1B" w:rsidRDefault="004C7C1B" w:rsidP="004C7C1B">
            <w:pPr>
              <w:jc w:val="both"/>
              <w:rPr>
                <w:rFonts w:ascii="Cambria" w:eastAsia="Cambria" w:hAnsi="Cambria" w:cs="Cambria"/>
                <w:szCs w:val="24"/>
              </w:rPr>
            </w:pPr>
          </w:p>
          <w:p w14:paraId="0D6F2DC5" w14:textId="77777777" w:rsidR="004C7C1B" w:rsidRDefault="004C7C1B" w:rsidP="004C7C1B">
            <w:pPr>
              <w:jc w:val="both"/>
              <w:rPr>
                <w:rFonts w:ascii="Cambria" w:eastAsia="Cambria" w:hAnsi="Cambria" w:cs="Cambria"/>
                <w:szCs w:val="24"/>
              </w:rPr>
            </w:pPr>
            <w:r>
              <w:rPr>
                <w:rFonts w:ascii="Cambria" w:eastAsia="Cambria" w:hAnsi="Cambria" w:cs="Cambria"/>
                <w:szCs w:val="24"/>
              </w:rPr>
              <w:t>Z. Šikić, V. Draženović Žitko, I. Golac Jakopović, B. Goleš, Z. Lobor, M. Marić, T. Nemeth, G. Stajčić, M. Vuković</w:t>
            </w:r>
          </w:p>
          <w:p w14:paraId="7D3B8527" w14:textId="77777777" w:rsidR="004C7C1B" w:rsidRDefault="004C7C1B" w:rsidP="004C7C1B">
            <w:pPr>
              <w:jc w:val="both"/>
              <w:rPr>
                <w:rFonts w:ascii="Cambria" w:eastAsia="Cambria" w:hAnsi="Cambria" w:cs="Cambria"/>
                <w:szCs w:val="24"/>
              </w:rPr>
            </w:pPr>
          </w:p>
        </w:tc>
        <w:tc>
          <w:tcPr>
            <w:tcW w:w="2250" w:type="dxa"/>
            <w:vMerge w:val="restart"/>
          </w:tcPr>
          <w:p w14:paraId="6F7017E9" w14:textId="77777777" w:rsidR="004C7C1B" w:rsidRDefault="004C7C1B" w:rsidP="004C7C1B">
            <w:pPr>
              <w:jc w:val="center"/>
              <w:rPr>
                <w:rFonts w:ascii="Cambria" w:eastAsia="Cambria" w:hAnsi="Cambria" w:cs="Cambria"/>
                <w:szCs w:val="24"/>
              </w:rPr>
            </w:pPr>
          </w:p>
          <w:p w14:paraId="3A523178" w14:textId="77777777" w:rsidR="004C7C1B" w:rsidRDefault="004C7C1B" w:rsidP="004C7C1B">
            <w:pPr>
              <w:jc w:val="center"/>
              <w:rPr>
                <w:rFonts w:ascii="Cambria" w:eastAsia="Cambria" w:hAnsi="Cambria" w:cs="Cambria"/>
                <w:szCs w:val="24"/>
              </w:rPr>
            </w:pPr>
          </w:p>
          <w:p w14:paraId="7E408AC1" w14:textId="77777777" w:rsidR="004C7C1B" w:rsidRDefault="004C7C1B" w:rsidP="004C7C1B">
            <w:pPr>
              <w:jc w:val="center"/>
              <w:rPr>
                <w:rFonts w:ascii="Cambria" w:eastAsia="Cambria" w:hAnsi="Cambria" w:cs="Cambria"/>
                <w:szCs w:val="24"/>
              </w:rPr>
            </w:pPr>
            <w:r>
              <w:rPr>
                <w:rFonts w:ascii="Cambria" w:eastAsia="Cambria" w:hAnsi="Cambria" w:cs="Cambria"/>
                <w:szCs w:val="24"/>
              </w:rPr>
              <w:t>Profil Klett d.o.o.</w:t>
            </w:r>
          </w:p>
          <w:p w14:paraId="0D17F6DE" w14:textId="77777777" w:rsidR="004C7C1B" w:rsidRDefault="004C7C1B" w:rsidP="004C7C1B">
            <w:pPr>
              <w:jc w:val="center"/>
              <w:rPr>
                <w:rFonts w:ascii="Cambria" w:eastAsia="Cambria" w:hAnsi="Cambria" w:cs="Cambria"/>
                <w:szCs w:val="24"/>
              </w:rPr>
            </w:pPr>
          </w:p>
        </w:tc>
      </w:tr>
      <w:tr w:rsidR="004C7C1B" w14:paraId="15E9741B" w14:textId="77777777" w:rsidTr="004C7C1B">
        <w:trPr>
          <w:trHeight w:val="656"/>
        </w:trPr>
        <w:tc>
          <w:tcPr>
            <w:tcW w:w="1530" w:type="dxa"/>
            <w:vMerge/>
          </w:tcPr>
          <w:p w14:paraId="4FA6DF6F"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6525" w:type="dxa"/>
          </w:tcPr>
          <w:p w14:paraId="4FD68FA6" w14:textId="77777777" w:rsidR="004C7C1B" w:rsidRDefault="004C7C1B" w:rsidP="004C7C1B">
            <w:pPr>
              <w:jc w:val="both"/>
              <w:rPr>
                <w:rFonts w:ascii="Cambria" w:eastAsia="Cambria" w:hAnsi="Cambria" w:cs="Cambria"/>
                <w:szCs w:val="24"/>
              </w:rPr>
            </w:pPr>
            <w:r>
              <w:rPr>
                <w:rFonts w:ascii="Cambria" w:eastAsia="Cambria" w:hAnsi="Cambria" w:cs="Cambria"/>
                <w:szCs w:val="24"/>
              </w:rPr>
              <w:t>MATEMATIKA 7: udžbenik matematike za sedmi razred osnovne škole, 2. svezak</w:t>
            </w:r>
          </w:p>
        </w:tc>
        <w:tc>
          <w:tcPr>
            <w:tcW w:w="4665" w:type="dxa"/>
            <w:vMerge/>
          </w:tcPr>
          <w:p w14:paraId="7551A37A"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2250" w:type="dxa"/>
            <w:vMerge/>
          </w:tcPr>
          <w:p w14:paraId="57F966CC"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r>
      <w:tr w:rsidR="004C7C1B" w14:paraId="633FE6B5" w14:textId="77777777" w:rsidTr="004C7C1B">
        <w:trPr>
          <w:trHeight w:val="656"/>
        </w:trPr>
        <w:tc>
          <w:tcPr>
            <w:tcW w:w="1530" w:type="dxa"/>
          </w:tcPr>
          <w:p w14:paraId="3817FB0A"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4345</w:t>
            </w:r>
          </w:p>
        </w:tc>
        <w:tc>
          <w:tcPr>
            <w:tcW w:w="6525" w:type="dxa"/>
          </w:tcPr>
          <w:p w14:paraId="0B067033" w14:textId="77777777" w:rsidR="004C7C1B" w:rsidRDefault="004C7C1B" w:rsidP="004C7C1B">
            <w:pPr>
              <w:jc w:val="both"/>
              <w:rPr>
                <w:rFonts w:ascii="Cambria" w:eastAsia="Cambria" w:hAnsi="Cambria" w:cs="Cambria"/>
                <w:szCs w:val="24"/>
              </w:rPr>
            </w:pPr>
            <w:r>
              <w:rPr>
                <w:rFonts w:ascii="Cambria" w:eastAsia="Cambria" w:hAnsi="Cambria" w:cs="Cambria"/>
                <w:szCs w:val="24"/>
              </w:rPr>
              <w:t>POVIJEST 7: udžbenik iz povijesti za sedmi razred osnovne škole</w:t>
            </w:r>
          </w:p>
          <w:p w14:paraId="110B0589" w14:textId="77777777" w:rsidR="004C7C1B" w:rsidRDefault="004C7C1B" w:rsidP="004C7C1B">
            <w:pPr>
              <w:jc w:val="both"/>
              <w:rPr>
                <w:rFonts w:ascii="Cambria" w:eastAsia="Cambria" w:hAnsi="Cambria" w:cs="Cambria"/>
                <w:szCs w:val="24"/>
              </w:rPr>
            </w:pPr>
          </w:p>
          <w:p w14:paraId="6EE0044D" w14:textId="77777777" w:rsidR="004C7C1B" w:rsidRDefault="004C7C1B" w:rsidP="004C7C1B">
            <w:pPr>
              <w:jc w:val="both"/>
              <w:rPr>
                <w:rFonts w:ascii="Cambria" w:eastAsia="Cambria" w:hAnsi="Cambria" w:cs="Cambria"/>
                <w:szCs w:val="24"/>
              </w:rPr>
            </w:pPr>
          </w:p>
        </w:tc>
        <w:tc>
          <w:tcPr>
            <w:tcW w:w="4665" w:type="dxa"/>
          </w:tcPr>
          <w:p w14:paraId="2311EC45" w14:textId="77777777" w:rsidR="004C7C1B" w:rsidRDefault="004C7C1B" w:rsidP="004C7C1B">
            <w:pPr>
              <w:jc w:val="both"/>
              <w:rPr>
                <w:rFonts w:ascii="Cambria" w:eastAsia="Cambria" w:hAnsi="Cambria" w:cs="Cambria"/>
                <w:szCs w:val="24"/>
              </w:rPr>
            </w:pPr>
            <w:r>
              <w:rPr>
                <w:rFonts w:ascii="Cambria" w:eastAsia="Cambria" w:hAnsi="Cambria" w:cs="Cambria"/>
                <w:szCs w:val="24"/>
              </w:rPr>
              <w:t>Željko Holjevac, Maja Katušić, Darko Finek, Abelina Finek, Ante Birin, Tomislav Šarlija</w:t>
            </w:r>
          </w:p>
          <w:p w14:paraId="01A1D4EF" w14:textId="77777777" w:rsidR="004C7C1B" w:rsidRDefault="004C7C1B" w:rsidP="004C7C1B">
            <w:pPr>
              <w:jc w:val="both"/>
              <w:rPr>
                <w:rFonts w:ascii="Cambria" w:eastAsia="Cambria" w:hAnsi="Cambria" w:cs="Cambria"/>
                <w:szCs w:val="24"/>
              </w:rPr>
            </w:pPr>
          </w:p>
        </w:tc>
        <w:tc>
          <w:tcPr>
            <w:tcW w:w="2250" w:type="dxa"/>
          </w:tcPr>
          <w:p w14:paraId="38727B57" w14:textId="77777777" w:rsidR="004C7C1B" w:rsidRDefault="004C7C1B" w:rsidP="004C7C1B">
            <w:pPr>
              <w:jc w:val="center"/>
              <w:rPr>
                <w:rFonts w:ascii="Cambria" w:eastAsia="Cambria" w:hAnsi="Cambria" w:cs="Cambria"/>
                <w:szCs w:val="24"/>
              </w:rPr>
            </w:pPr>
            <w:r>
              <w:rPr>
                <w:rFonts w:ascii="Cambria" w:eastAsia="Cambria" w:hAnsi="Cambria" w:cs="Cambria"/>
                <w:szCs w:val="24"/>
              </w:rPr>
              <w:t>Alfa d.d.</w:t>
            </w:r>
          </w:p>
          <w:p w14:paraId="1AF27A06" w14:textId="77777777" w:rsidR="004C7C1B" w:rsidRDefault="004C7C1B" w:rsidP="004C7C1B">
            <w:pPr>
              <w:jc w:val="center"/>
              <w:rPr>
                <w:rFonts w:ascii="Cambria" w:eastAsia="Cambria" w:hAnsi="Cambria" w:cs="Cambria"/>
                <w:szCs w:val="24"/>
              </w:rPr>
            </w:pPr>
          </w:p>
        </w:tc>
      </w:tr>
      <w:tr w:rsidR="004C7C1B" w14:paraId="266E45B3" w14:textId="77777777" w:rsidTr="004C7C1B">
        <w:trPr>
          <w:trHeight w:val="656"/>
        </w:trPr>
        <w:tc>
          <w:tcPr>
            <w:tcW w:w="1530" w:type="dxa"/>
          </w:tcPr>
          <w:p w14:paraId="2582A63E"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4677</w:t>
            </w:r>
          </w:p>
        </w:tc>
        <w:tc>
          <w:tcPr>
            <w:tcW w:w="6525" w:type="dxa"/>
          </w:tcPr>
          <w:p w14:paraId="20304F00" w14:textId="77777777" w:rsidR="004C7C1B" w:rsidRDefault="004C7C1B" w:rsidP="004C7C1B">
            <w:pPr>
              <w:jc w:val="both"/>
              <w:rPr>
                <w:rFonts w:ascii="Cambria" w:eastAsia="Cambria" w:hAnsi="Cambria" w:cs="Cambria"/>
                <w:szCs w:val="24"/>
              </w:rPr>
            </w:pPr>
            <w:r>
              <w:rPr>
                <w:rFonts w:ascii="Cambria" w:eastAsia="Cambria" w:hAnsi="Cambria" w:cs="Cambria"/>
                <w:szCs w:val="24"/>
              </w:rPr>
              <w:t>TK 7: udžbenik tehničke kulture za 7. razred osnovne škole</w:t>
            </w:r>
          </w:p>
          <w:p w14:paraId="7853687F" w14:textId="77777777" w:rsidR="004C7C1B" w:rsidRDefault="004C7C1B" w:rsidP="004C7C1B">
            <w:pPr>
              <w:jc w:val="both"/>
              <w:rPr>
                <w:rFonts w:ascii="Cambria" w:eastAsia="Cambria" w:hAnsi="Cambria" w:cs="Cambria"/>
                <w:szCs w:val="24"/>
              </w:rPr>
            </w:pPr>
          </w:p>
          <w:p w14:paraId="32DCC480" w14:textId="77777777" w:rsidR="004C7C1B" w:rsidRDefault="004C7C1B" w:rsidP="004C7C1B">
            <w:pPr>
              <w:jc w:val="both"/>
              <w:rPr>
                <w:rFonts w:ascii="Cambria" w:eastAsia="Cambria" w:hAnsi="Cambria" w:cs="Cambria"/>
                <w:szCs w:val="24"/>
              </w:rPr>
            </w:pPr>
          </w:p>
        </w:tc>
        <w:tc>
          <w:tcPr>
            <w:tcW w:w="4665" w:type="dxa"/>
          </w:tcPr>
          <w:p w14:paraId="5A6B3FC9" w14:textId="77777777" w:rsidR="004C7C1B" w:rsidRDefault="004C7C1B" w:rsidP="004C7C1B">
            <w:pPr>
              <w:jc w:val="both"/>
              <w:rPr>
                <w:rFonts w:ascii="Cambria" w:eastAsia="Cambria" w:hAnsi="Cambria" w:cs="Cambria"/>
                <w:szCs w:val="24"/>
              </w:rPr>
            </w:pPr>
            <w:r>
              <w:rPr>
                <w:rFonts w:ascii="Cambria" w:eastAsia="Cambria" w:hAnsi="Cambria" w:cs="Cambria"/>
                <w:szCs w:val="24"/>
              </w:rPr>
              <w:t>Leon Zakanji, Dragan Vlajinić, Damir Čović, Krešimir Kenfelj, Alenka Šimić, Sanja Prodanović Trlin, Marijan Vinković</w:t>
            </w:r>
          </w:p>
          <w:p w14:paraId="5F7AE154" w14:textId="77777777" w:rsidR="004C7C1B" w:rsidRDefault="004C7C1B" w:rsidP="004C7C1B">
            <w:pPr>
              <w:jc w:val="both"/>
              <w:rPr>
                <w:rFonts w:ascii="Cambria" w:eastAsia="Cambria" w:hAnsi="Cambria" w:cs="Cambria"/>
                <w:szCs w:val="24"/>
              </w:rPr>
            </w:pPr>
          </w:p>
        </w:tc>
        <w:tc>
          <w:tcPr>
            <w:tcW w:w="2250" w:type="dxa"/>
          </w:tcPr>
          <w:p w14:paraId="08232F28" w14:textId="77777777" w:rsidR="004C7C1B" w:rsidRDefault="004C7C1B" w:rsidP="004C7C1B">
            <w:pPr>
              <w:jc w:val="center"/>
              <w:rPr>
                <w:rFonts w:ascii="Cambria" w:eastAsia="Cambria" w:hAnsi="Cambria" w:cs="Cambria"/>
                <w:szCs w:val="24"/>
              </w:rPr>
            </w:pPr>
            <w:r>
              <w:rPr>
                <w:rFonts w:ascii="Cambria" w:eastAsia="Cambria" w:hAnsi="Cambria" w:cs="Cambria"/>
                <w:szCs w:val="24"/>
              </w:rPr>
              <w:t>Profil Klett d.o.o.</w:t>
            </w:r>
          </w:p>
          <w:p w14:paraId="48D4CAA0" w14:textId="77777777" w:rsidR="004C7C1B" w:rsidRDefault="004C7C1B" w:rsidP="004C7C1B">
            <w:pPr>
              <w:jc w:val="center"/>
              <w:rPr>
                <w:rFonts w:ascii="Cambria" w:eastAsia="Cambria" w:hAnsi="Cambria" w:cs="Cambria"/>
                <w:szCs w:val="24"/>
              </w:rPr>
            </w:pPr>
          </w:p>
        </w:tc>
      </w:tr>
      <w:tr w:rsidR="004C7C1B" w14:paraId="19313EFC" w14:textId="77777777" w:rsidTr="004C7C1B">
        <w:trPr>
          <w:trHeight w:val="656"/>
        </w:trPr>
        <w:tc>
          <w:tcPr>
            <w:tcW w:w="1530" w:type="dxa"/>
          </w:tcPr>
          <w:p w14:paraId="6F74BB3E" w14:textId="77777777" w:rsidR="004C7C1B" w:rsidRDefault="004C7C1B" w:rsidP="004C7C1B">
            <w:pPr>
              <w:spacing w:before="9"/>
              <w:jc w:val="both"/>
              <w:rPr>
                <w:szCs w:val="24"/>
              </w:rPr>
            </w:pPr>
            <w:r>
              <w:rPr>
                <w:rFonts w:ascii="Cambria" w:eastAsia="Cambria" w:hAnsi="Cambria" w:cs="Cambria"/>
                <w:szCs w:val="24"/>
              </w:rPr>
              <w:t>4717</w:t>
            </w:r>
          </w:p>
        </w:tc>
        <w:tc>
          <w:tcPr>
            <w:tcW w:w="6525" w:type="dxa"/>
          </w:tcPr>
          <w:p w14:paraId="6C4023D8" w14:textId="77777777" w:rsidR="004C7C1B" w:rsidRDefault="004C7C1B" w:rsidP="004C7C1B">
            <w:pPr>
              <w:keepNext/>
              <w:keepLines/>
              <w:widowControl w:val="0"/>
              <w:pBdr>
                <w:top w:val="nil"/>
                <w:left w:val="nil"/>
                <w:bottom w:val="nil"/>
                <w:right w:val="nil"/>
                <w:between w:val="nil"/>
              </w:pBdr>
              <w:spacing w:before="480" w:after="120"/>
              <w:jc w:val="both"/>
              <w:rPr>
                <w:b/>
                <w:color w:val="000000"/>
                <w:sz w:val="48"/>
                <w:szCs w:val="48"/>
              </w:rPr>
            </w:pPr>
            <w:r>
              <w:rPr>
                <w:rFonts w:ascii="Cambria" w:eastAsia="Cambria" w:hAnsi="Cambria" w:cs="Cambria"/>
                <w:color w:val="000000"/>
                <w:szCs w:val="24"/>
              </w:rPr>
              <w:t>#DEUTSCH4 - udžbenik njemačkoga jezika s dodatnim digitalnim sadržajima u sedmome razredu osnovne škole, 4. godina učenja</w:t>
            </w:r>
          </w:p>
          <w:p w14:paraId="73AC0C14" w14:textId="77777777" w:rsidR="004C7C1B" w:rsidRDefault="004C7C1B" w:rsidP="004C7C1B"/>
        </w:tc>
        <w:tc>
          <w:tcPr>
            <w:tcW w:w="4665" w:type="dxa"/>
          </w:tcPr>
          <w:p w14:paraId="2A5849C9" w14:textId="77777777" w:rsidR="004C7C1B" w:rsidRDefault="004C7C1B" w:rsidP="004C7C1B">
            <w:pPr>
              <w:jc w:val="both"/>
              <w:rPr>
                <w:szCs w:val="24"/>
              </w:rPr>
            </w:pPr>
            <w:r>
              <w:rPr>
                <w:rFonts w:ascii="Cambria" w:eastAsia="Cambria" w:hAnsi="Cambria" w:cs="Cambria"/>
                <w:szCs w:val="24"/>
              </w:rPr>
              <w:t>Alexa Mathias, Jasmina Troha, Andrea Tukša</w:t>
            </w:r>
          </w:p>
          <w:p w14:paraId="18137ADD" w14:textId="77777777" w:rsidR="004C7C1B" w:rsidRDefault="004C7C1B" w:rsidP="004C7C1B"/>
        </w:tc>
        <w:tc>
          <w:tcPr>
            <w:tcW w:w="2250" w:type="dxa"/>
          </w:tcPr>
          <w:p w14:paraId="3E5D37C4" w14:textId="77777777" w:rsidR="004C7C1B" w:rsidRDefault="004C7C1B" w:rsidP="004C7C1B">
            <w:pPr>
              <w:jc w:val="center"/>
              <w:rPr>
                <w:szCs w:val="24"/>
              </w:rPr>
            </w:pPr>
            <w:r>
              <w:rPr>
                <w:rFonts w:ascii="Cambria" w:eastAsia="Cambria" w:hAnsi="Cambria" w:cs="Cambria"/>
                <w:szCs w:val="24"/>
              </w:rPr>
              <w:t>Školska knjiga d.d.</w:t>
            </w:r>
          </w:p>
        </w:tc>
      </w:tr>
      <w:tr w:rsidR="004C7C1B" w14:paraId="1BB3D5D4" w14:textId="77777777" w:rsidTr="004C7C1B">
        <w:trPr>
          <w:trHeight w:val="656"/>
        </w:trPr>
        <w:tc>
          <w:tcPr>
            <w:tcW w:w="1530" w:type="dxa"/>
          </w:tcPr>
          <w:p w14:paraId="114A08CA"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3817</w:t>
            </w:r>
          </w:p>
        </w:tc>
        <w:tc>
          <w:tcPr>
            <w:tcW w:w="6525" w:type="dxa"/>
          </w:tcPr>
          <w:p w14:paraId="603FEC8C" w14:textId="77777777" w:rsidR="004C7C1B" w:rsidRDefault="004C7C1B" w:rsidP="004C7C1B">
            <w:pPr>
              <w:rPr>
                <w:rFonts w:ascii="Cambria" w:eastAsia="Cambria" w:hAnsi="Cambria" w:cs="Cambria"/>
                <w:szCs w:val="24"/>
              </w:rPr>
            </w:pPr>
            <w:r>
              <w:rPr>
                <w:rFonts w:ascii="Cambria" w:eastAsia="Cambria" w:hAnsi="Cambria" w:cs="Cambria"/>
                <w:szCs w:val="24"/>
              </w:rPr>
              <w:t>BIOLOGIJA 7: udžbenik iz biologije za sedmi razred osnovne škole</w:t>
            </w:r>
          </w:p>
          <w:p w14:paraId="0F62956C" w14:textId="77777777" w:rsidR="004C7C1B" w:rsidRDefault="004C7C1B" w:rsidP="004C7C1B">
            <w:pPr>
              <w:jc w:val="both"/>
              <w:rPr>
                <w:rFonts w:ascii="Cambria" w:eastAsia="Cambria" w:hAnsi="Cambria" w:cs="Cambria"/>
                <w:szCs w:val="24"/>
              </w:rPr>
            </w:pPr>
          </w:p>
        </w:tc>
        <w:tc>
          <w:tcPr>
            <w:tcW w:w="4665" w:type="dxa"/>
          </w:tcPr>
          <w:p w14:paraId="540B0C8D" w14:textId="77777777" w:rsidR="004C7C1B" w:rsidRDefault="004C7C1B" w:rsidP="004C7C1B">
            <w:pPr>
              <w:rPr>
                <w:rFonts w:ascii="Cambria" w:eastAsia="Cambria" w:hAnsi="Cambria" w:cs="Cambria"/>
                <w:szCs w:val="24"/>
              </w:rPr>
            </w:pPr>
            <w:r>
              <w:rPr>
                <w:rFonts w:ascii="Cambria" w:eastAsia="Cambria" w:hAnsi="Cambria" w:cs="Cambria"/>
                <w:szCs w:val="24"/>
              </w:rPr>
              <w:t>Valerija Begić, Marijana Bastić, Ana Bakarić, Bernarda Kralj Golub, Julijana Madaj Prpić</w:t>
            </w:r>
          </w:p>
          <w:p w14:paraId="46ED5F87" w14:textId="77777777" w:rsidR="004C7C1B" w:rsidRDefault="004C7C1B" w:rsidP="004C7C1B">
            <w:pPr>
              <w:jc w:val="both"/>
              <w:rPr>
                <w:rFonts w:ascii="Cambria" w:eastAsia="Cambria" w:hAnsi="Cambria" w:cs="Cambria"/>
                <w:szCs w:val="24"/>
              </w:rPr>
            </w:pPr>
          </w:p>
        </w:tc>
        <w:tc>
          <w:tcPr>
            <w:tcW w:w="2250" w:type="dxa"/>
          </w:tcPr>
          <w:p w14:paraId="1B76A3E0" w14:textId="77777777" w:rsidR="004C7C1B" w:rsidRDefault="004C7C1B" w:rsidP="004C7C1B">
            <w:pPr>
              <w:jc w:val="center"/>
              <w:rPr>
                <w:rFonts w:ascii="Cambria" w:eastAsia="Cambria" w:hAnsi="Cambria" w:cs="Cambria"/>
                <w:szCs w:val="24"/>
              </w:rPr>
            </w:pPr>
            <w:r>
              <w:rPr>
                <w:rFonts w:ascii="Cambria" w:eastAsia="Cambria" w:hAnsi="Cambria" w:cs="Cambria"/>
                <w:szCs w:val="24"/>
              </w:rPr>
              <w:t>Alfa d.d.</w:t>
            </w:r>
          </w:p>
          <w:p w14:paraId="31797615" w14:textId="77777777" w:rsidR="004C7C1B" w:rsidRDefault="004C7C1B" w:rsidP="004C7C1B">
            <w:pPr>
              <w:jc w:val="center"/>
              <w:rPr>
                <w:rFonts w:ascii="Cambria" w:eastAsia="Cambria" w:hAnsi="Cambria" w:cs="Cambria"/>
                <w:szCs w:val="24"/>
              </w:rPr>
            </w:pPr>
          </w:p>
        </w:tc>
      </w:tr>
      <w:tr w:rsidR="004C7C1B" w14:paraId="2CCA7A18" w14:textId="77777777" w:rsidTr="004C7C1B">
        <w:trPr>
          <w:trHeight w:val="656"/>
        </w:trPr>
        <w:tc>
          <w:tcPr>
            <w:tcW w:w="1530" w:type="dxa"/>
          </w:tcPr>
          <w:p w14:paraId="5D1EE375"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t>3916</w:t>
            </w:r>
          </w:p>
        </w:tc>
        <w:tc>
          <w:tcPr>
            <w:tcW w:w="6525" w:type="dxa"/>
          </w:tcPr>
          <w:p w14:paraId="0508D740" w14:textId="77777777" w:rsidR="004C7C1B" w:rsidRDefault="004C7C1B" w:rsidP="004C7C1B">
            <w:pPr>
              <w:rPr>
                <w:rFonts w:ascii="Cambria" w:eastAsia="Cambria" w:hAnsi="Cambria" w:cs="Cambria"/>
                <w:szCs w:val="24"/>
              </w:rPr>
            </w:pPr>
            <w:r>
              <w:rPr>
                <w:rFonts w:ascii="Cambria" w:eastAsia="Cambria" w:hAnsi="Cambria" w:cs="Cambria"/>
                <w:szCs w:val="24"/>
              </w:rPr>
              <w:t>KEMIJA 7: udžbenik kemije s dodatnim digitalnim sadržajima u sedmom razredu osnovne škole</w:t>
            </w:r>
          </w:p>
          <w:p w14:paraId="3F365A43" w14:textId="77777777" w:rsidR="004C7C1B" w:rsidRDefault="004C7C1B" w:rsidP="004C7C1B">
            <w:pPr>
              <w:rPr>
                <w:rFonts w:ascii="Cambria" w:eastAsia="Cambria" w:hAnsi="Cambria" w:cs="Cambria"/>
                <w:szCs w:val="24"/>
              </w:rPr>
            </w:pPr>
          </w:p>
        </w:tc>
        <w:tc>
          <w:tcPr>
            <w:tcW w:w="4665" w:type="dxa"/>
          </w:tcPr>
          <w:p w14:paraId="23319608" w14:textId="77777777" w:rsidR="004C7C1B" w:rsidRDefault="004C7C1B" w:rsidP="004C7C1B">
            <w:pPr>
              <w:rPr>
                <w:rFonts w:ascii="Cambria" w:eastAsia="Cambria" w:hAnsi="Cambria" w:cs="Cambria"/>
                <w:szCs w:val="24"/>
              </w:rPr>
            </w:pPr>
            <w:r>
              <w:rPr>
                <w:rFonts w:ascii="Cambria" w:eastAsia="Cambria" w:hAnsi="Cambria" w:cs="Cambria"/>
                <w:szCs w:val="24"/>
              </w:rPr>
              <w:t>Sanja Lukić, Ivana Marić Zerdun, Nataša Trenčevska, Marijan Varga, Sonja Rupčić Petelinc</w:t>
            </w:r>
          </w:p>
          <w:p w14:paraId="405574A4" w14:textId="77777777" w:rsidR="004C7C1B" w:rsidRDefault="004C7C1B" w:rsidP="004C7C1B">
            <w:pPr>
              <w:rPr>
                <w:rFonts w:ascii="Cambria" w:eastAsia="Cambria" w:hAnsi="Cambria" w:cs="Cambria"/>
                <w:szCs w:val="24"/>
              </w:rPr>
            </w:pPr>
          </w:p>
        </w:tc>
        <w:tc>
          <w:tcPr>
            <w:tcW w:w="2250" w:type="dxa"/>
          </w:tcPr>
          <w:p w14:paraId="29689936" w14:textId="77777777" w:rsidR="004C7C1B" w:rsidRDefault="004C7C1B" w:rsidP="004C7C1B">
            <w:pPr>
              <w:jc w:val="center"/>
              <w:rPr>
                <w:rFonts w:ascii="Cambria" w:eastAsia="Cambria" w:hAnsi="Cambria" w:cs="Cambria"/>
                <w:szCs w:val="24"/>
              </w:rPr>
            </w:pPr>
            <w:r>
              <w:rPr>
                <w:rFonts w:ascii="Cambria" w:eastAsia="Cambria" w:hAnsi="Cambria" w:cs="Cambria"/>
                <w:szCs w:val="24"/>
              </w:rPr>
              <w:t>Školska knjiga d.d.</w:t>
            </w:r>
          </w:p>
        </w:tc>
      </w:tr>
      <w:tr w:rsidR="004C7C1B" w14:paraId="1C70DBB2" w14:textId="77777777" w:rsidTr="004C7C1B">
        <w:trPr>
          <w:trHeight w:val="656"/>
        </w:trPr>
        <w:tc>
          <w:tcPr>
            <w:tcW w:w="1530" w:type="dxa"/>
          </w:tcPr>
          <w:p w14:paraId="6EBABD83" w14:textId="77777777" w:rsidR="004C7C1B" w:rsidRDefault="004C7C1B" w:rsidP="004C7C1B">
            <w:pPr>
              <w:spacing w:before="9"/>
              <w:jc w:val="both"/>
              <w:rPr>
                <w:rFonts w:ascii="Cambria" w:eastAsia="Cambria" w:hAnsi="Cambria" w:cs="Cambria"/>
                <w:szCs w:val="24"/>
              </w:rPr>
            </w:pPr>
            <w:r>
              <w:rPr>
                <w:rFonts w:ascii="Cambria" w:eastAsia="Cambria" w:hAnsi="Cambria" w:cs="Cambria"/>
                <w:szCs w:val="24"/>
              </w:rPr>
              <w:lastRenderedPageBreak/>
              <w:t>3844</w:t>
            </w:r>
          </w:p>
        </w:tc>
        <w:tc>
          <w:tcPr>
            <w:tcW w:w="6525" w:type="dxa"/>
          </w:tcPr>
          <w:p w14:paraId="0D053FC8" w14:textId="77777777" w:rsidR="004C7C1B" w:rsidRDefault="004C7C1B" w:rsidP="004C7C1B">
            <w:pPr>
              <w:rPr>
                <w:rFonts w:ascii="Cambria" w:eastAsia="Cambria" w:hAnsi="Cambria" w:cs="Cambria"/>
                <w:szCs w:val="24"/>
              </w:rPr>
            </w:pPr>
            <w:r>
              <w:rPr>
                <w:rFonts w:ascii="Cambria" w:eastAsia="Cambria" w:hAnsi="Cambria" w:cs="Cambria"/>
                <w:szCs w:val="24"/>
              </w:rPr>
              <w:t>FIZIKA OKO NAS 7: udžbenik fizike s dodatnim digitalnim sadržajima u sedmom razredu osnovne škole</w:t>
            </w:r>
          </w:p>
          <w:p w14:paraId="1D6C926E" w14:textId="77777777" w:rsidR="004C7C1B" w:rsidRDefault="004C7C1B" w:rsidP="004C7C1B">
            <w:pPr>
              <w:rPr>
                <w:rFonts w:ascii="Cambria" w:eastAsia="Cambria" w:hAnsi="Cambria" w:cs="Cambria"/>
                <w:szCs w:val="24"/>
              </w:rPr>
            </w:pPr>
          </w:p>
        </w:tc>
        <w:tc>
          <w:tcPr>
            <w:tcW w:w="4665" w:type="dxa"/>
          </w:tcPr>
          <w:p w14:paraId="693A5755" w14:textId="77777777" w:rsidR="004C7C1B" w:rsidRDefault="004C7C1B" w:rsidP="004C7C1B">
            <w:pPr>
              <w:rPr>
                <w:rFonts w:ascii="Cambria" w:eastAsia="Cambria" w:hAnsi="Cambria" w:cs="Cambria"/>
                <w:szCs w:val="24"/>
              </w:rPr>
            </w:pPr>
            <w:r>
              <w:rPr>
                <w:rFonts w:ascii="Cambria" w:eastAsia="Cambria" w:hAnsi="Cambria" w:cs="Cambria"/>
                <w:szCs w:val="24"/>
              </w:rPr>
              <w:t>Vladimir Paar, Sanja Martinko, Tanja Ćulibrk</w:t>
            </w:r>
          </w:p>
          <w:p w14:paraId="7E353BC1" w14:textId="77777777" w:rsidR="004C7C1B" w:rsidRDefault="004C7C1B" w:rsidP="004C7C1B">
            <w:pPr>
              <w:rPr>
                <w:rFonts w:ascii="Cambria" w:eastAsia="Cambria" w:hAnsi="Cambria" w:cs="Cambria"/>
                <w:szCs w:val="24"/>
              </w:rPr>
            </w:pPr>
          </w:p>
        </w:tc>
        <w:tc>
          <w:tcPr>
            <w:tcW w:w="2250" w:type="dxa"/>
          </w:tcPr>
          <w:p w14:paraId="5B42602F" w14:textId="77777777" w:rsidR="004C7C1B" w:rsidRDefault="004C7C1B" w:rsidP="004C7C1B">
            <w:pPr>
              <w:jc w:val="center"/>
              <w:rPr>
                <w:rFonts w:ascii="Cambria" w:eastAsia="Cambria" w:hAnsi="Cambria" w:cs="Cambria"/>
                <w:szCs w:val="24"/>
              </w:rPr>
            </w:pPr>
            <w:r>
              <w:rPr>
                <w:rFonts w:ascii="Cambria" w:eastAsia="Cambria" w:hAnsi="Cambria" w:cs="Cambria"/>
                <w:szCs w:val="24"/>
              </w:rPr>
              <w:t>Školska knjiga d.d.</w:t>
            </w:r>
          </w:p>
        </w:tc>
      </w:tr>
      <w:tr w:rsidR="004C7C1B" w14:paraId="3CD98D32" w14:textId="77777777" w:rsidTr="004C7C1B">
        <w:trPr>
          <w:trHeight w:val="656"/>
        </w:trPr>
        <w:tc>
          <w:tcPr>
            <w:tcW w:w="1530" w:type="dxa"/>
          </w:tcPr>
          <w:p w14:paraId="30A8EF5E" w14:textId="77777777" w:rsidR="004C7C1B" w:rsidRDefault="004C7C1B" w:rsidP="004C7C1B">
            <w:pPr>
              <w:spacing w:before="9"/>
              <w:jc w:val="both"/>
              <w:rPr>
                <w:rFonts w:ascii="Cambria" w:eastAsia="Cambria" w:hAnsi="Cambria" w:cs="Cambria"/>
                <w:color w:val="211819"/>
                <w:szCs w:val="24"/>
                <w:highlight w:val="white"/>
              </w:rPr>
            </w:pPr>
            <w:r>
              <w:rPr>
                <w:rFonts w:ascii="Cambria" w:eastAsia="Cambria" w:hAnsi="Cambria" w:cs="Cambria"/>
                <w:color w:val="211819"/>
                <w:szCs w:val="24"/>
                <w:highlight w:val="white"/>
              </w:rPr>
              <w:t>2951</w:t>
            </w:r>
          </w:p>
        </w:tc>
        <w:tc>
          <w:tcPr>
            <w:tcW w:w="6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3A95C" w14:textId="77777777" w:rsidR="004C7C1B" w:rsidRDefault="004C7C1B" w:rsidP="004C7C1B">
            <w:pPr>
              <w:keepNext/>
              <w:keepLines/>
              <w:widowControl w:val="0"/>
              <w:pBdr>
                <w:top w:val="nil"/>
                <w:left w:val="nil"/>
                <w:bottom w:val="nil"/>
                <w:right w:val="nil"/>
                <w:between w:val="nil"/>
              </w:pBdr>
              <w:spacing w:before="480" w:after="120"/>
              <w:jc w:val="both"/>
              <w:rPr>
                <w:b/>
                <w:color w:val="000000"/>
                <w:sz w:val="48"/>
                <w:szCs w:val="48"/>
              </w:rPr>
            </w:pPr>
            <w:r>
              <w:rPr>
                <w:rFonts w:ascii="Cambria" w:eastAsia="Cambria" w:hAnsi="Cambria" w:cs="Cambria"/>
                <w:color w:val="000000"/>
                <w:szCs w:val="24"/>
              </w:rPr>
              <w:t xml:space="preserve"> GEA 3: Udžbenik geografije u 7. razredu OŠ</w:t>
            </w:r>
          </w:p>
        </w:tc>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521D0" w14:textId="77777777" w:rsidR="004C7C1B" w:rsidRDefault="004C7C1B" w:rsidP="004C7C1B">
            <w:pPr>
              <w:keepNext/>
              <w:keepLines/>
              <w:widowControl w:val="0"/>
              <w:pBdr>
                <w:top w:val="nil"/>
                <w:left w:val="nil"/>
                <w:bottom w:val="nil"/>
                <w:right w:val="nil"/>
                <w:between w:val="nil"/>
              </w:pBdr>
              <w:spacing w:before="480" w:after="120"/>
              <w:jc w:val="both"/>
              <w:rPr>
                <w:b/>
                <w:color w:val="000000"/>
                <w:sz w:val="48"/>
                <w:szCs w:val="48"/>
              </w:rPr>
            </w:pPr>
            <w:r>
              <w:rPr>
                <w:rFonts w:ascii="Cambria" w:eastAsia="Cambria" w:hAnsi="Cambria" w:cs="Cambria"/>
                <w:color w:val="000000"/>
                <w:szCs w:val="24"/>
              </w:rPr>
              <w:t>Danijel orešić, Ružica vuk, Igor Tišma, Alenka Bujan:</w:t>
            </w:r>
          </w:p>
        </w:tc>
        <w:tc>
          <w:tcPr>
            <w:tcW w:w="2250" w:type="dxa"/>
          </w:tcPr>
          <w:p w14:paraId="18DEF7EA" w14:textId="77777777" w:rsidR="004C7C1B" w:rsidRDefault="004C7C1B" w:rsidP="004C7C1B">
            <w:pPr>
              <w:jc w:val="center"/>
              <w:rPr>
                <w:szCs w:val="24"/>
              </w:rPr>
            </w:pPr>
            <w:r>
              <w:rPr>
                <w:rFonts w:ascii="Cambria" w:eastAsia="Cambria" w:hAnsi="Cambria" w:cs="Cambria"/>
                <w:szCs w:val="24"/>
              </w:rPr>
              <w:t>Školska knjiga d.d</w:t>
            </w:r>
          </w:p>
        </w:tc>
      </w:tr>
    </w:tbl>
    <w:p w14:paraId="010A920E" w14:textId="77777777" w:rsidR="004C7C1B" w:rsidRDefault="004C7C1B" w:rsidP="004C7C1B">
      <w:pPr>
        <w:spacing w:before="9"/>
        <w:rPr>
          <w:rFonts w:ascii="Cambria" w:eastAsia="Cambria" w:hAnsi="Cambria" w:cs="Cambria"/>
          <w:b/>
          <w:sz w:val="28"/>
          <w:szCs w:val="28"/>
        </w:rPr>
      </w:pPr>
    </w:p>
    <w:p w14:paraId="0D91E33A" w14:textId="77777777" w:rsidR="004C7C1B" w:rsidRDefault="004C7C1B" w:rsidP="004C7C1B">
      <w:pPr>
        <w:pBdr>
          <w:top w:val="nil"/>
          <w:left w:val="nil"/>
          <w:bottom w:val="nil"/>
          <w:right w:val="nil"/>
          <w:between w:val="nil"/>
        </w:pBdr>
        <w:spacing w:before="9"/>
        <w:rPr>
          <w:rFonts w:ascii="Cambria" w:eastAsia="Cambria" w:hAnsi="Cambria" w:cs="Cambria"/>
          <w:b/>
          <w:color w:val="000000"/>
          <w:sz w:val="28"/>
          <w:szCs w:val="28"/>
        </w:rPr>
      </w:pPr>
    </w:p>
    <w:p w14:paraId="30C6EE21" w14:textId="77777777" w:rsidR="004C7C1B" w:rsidRDefault="004C7C1B" w:rsidP="004C7C1B">
      <w:pPr>
        <w:pBdr>
          <w:top w:val="nil"/>
          <w:left w:val="nil"/>
          <w:bottom w:val="nil"/>
          <w:right w:val="nil"/>
          <w:between w:val="nil"/>
        </w:pBdr>
        <w:spacing w:before="9"/>
        <w:rPr>
          <w:rFonts w:ascii="Cambria" w:eastAsia="Cambria" w:hAnsi="Cambria" w:cs="Cambria"/>
          <w:b/>
          <w:color w:val="000000"/>
          <w:sz w:val="28"/>
          <w:szCs w:val="28"/>
        </w:rPr>
      </w:pPr>
    </w:p>
    <w:p w14:paraId="5AAA46F5" w14:textId="77777777" w:rsidR="004C7C1B" w:rsidRDefault="004C7C1B" w:rsidP="004C7C1B">
      <w:pPr>
        <w:pBdr>
          <w:top w:val="nil"/>
          <w:left w:val="nil"/>
          <w:bottom w:val="nil"/>
          <w:right w:val="nil"/>
          <w:between w:val="nil"/>
        </w:pBdr>
        <w:spacing w:before="9"/>
        <w:rPr>
          <w:rFonts w:ascii="Cambria" w:eastAsia="Cambria" w:hAnsi="Cambria" w:cs="Cambria"/>
          <w:b/>
          <w:color w:val="000000"/>
          <w:sz w:val="28"/>
          <w:szCs w:val="28"/>
        </w:rPr>
      </w:pPr>
    </w:p>
    <w:p w14:paraId="51711AD4" w14:textId="77777777" w:rsidR="004C7C1B" w:rsidRDefault="004C7C1B" w:rsidP="004C7C1B">
      <w:pPr>
        <w:pBdr>
          <w:top w:val="nil"/>
          <w:left w:val="nil"/>
          <w:bottom w:val="nil"/>
          <w:right w:val="nil"/>
          <w:between w:val="nil"/>
        </w:pBdr>
        <w:spacing w:before="9"/>
        <w:rPr>
          <w:rFonts w:ascii="Cambria" w:eastAsia="Cambria" w:hAnsi="Cambria" w:cs="Cambria"/>
          <w:b/>
          <w:color w:val="000000"/>
          <w:sz w:val="28"/>
          <w:szCs w:val="28"/>
        </w:rPr>
      </w:pPr>
    </w:p>
    <w:p w14:paraId="7B1F15DF" w14:textId="77777777" w:rsidR="004C7C1B" w:rsidRDefault="004C7C1B" w:rsidP="004C7C1B">
      <w:pPr>
        <w:pBdr>
          <w:top w:val="nil"/>
          <w:left w:val="nil"/>
          <w:bottom w:val="nil"/>
          <w:right w:val="nil"/>
          <w:between w:val="nil"/>
        </w:pBdr>
        <w:spacing w:before="9"/>
        <w:rPr>
          <w:rFonts w:ascii="Cambria" w:eastAsia="Cambria" w:hAnsi="Cambria" w:cs="Cambria"/>
          <w:b/>
          <w:color w:val="000000"/>
          <w:sz w:val="28"/>
          <w:szCs w:val="28"/>
        </w:rPr>
      </w:pPr>
    </w:p>
    <w:p w14:paraId="72970A90" w14:textId="77777777" w:rsidR="004C7C1B" w:rsidRDefault="004C7C1B" w:rsidP="004C7C1B">
      <w:pPr>
        <w:pBdr>
          <w:top w:val="nil"/>
          <w:left w:val="nil"/>
          <w:bottom w:val="nil"/>
          <w:right w:val="nil"/>
          <w:between w:val="nil"/>
        </w:pBdr>
        <w:spacing w:before="9"/>
        <w:rPr>
          <w:rFonts w:ascii="Cambria" w:eastAsia="Cambria" w:hAnsi="Cambria" w:cs="Cambria"/>
          <w:b/>
          <w:color w:val="000000"/>
          <w:sz w:val="28"/>
          <w:szCs w:val="28"/>
        </w:rPr>
      </w:pPr>
    </w:p>
    <w:p w14:paraId="277D2E93" w14:textId="77777777" w:rsidR="004C7C1B" w:rsidRDefault="004C7C1B" w:rsidP="004C7C1B">
      <w:pPr>
        <w:pBdr>
          <w:top w:val="nil"/>
          <w:left w:val="nil"/>
          <w:bottom w:val="nil"/>
          <w:right w:val="nil"/>
          <w:between w:val="nil"/>
        </w:pBdr>
        <w:spacing w:before="9"/>
        <w:rPr>
          <w:rFonts w:ascii="Cambria" w:eastAsia="Cambria" w:hAnsi="Cambria" w:cs="Cambria"/>
          <w:b/>
          <w:color w:val="000000"/>
          <w:sz w:val="28"/>
          <w:szCs w:val="28"/>
        </w:rPr>
      </w:pPr>
    </w:p>
    <w:p w14:paraId="0870856A" w14:textId="77777777" w:rsidR="004C7C1B" w:rsidRDefault="004C7C1B" w:rsidP="004C7C1B">
      <w:pPr>
        <w:pBdr>
          <w:top w:val="nil"/>
          <w:left w:val="nil"/>
          <w:bottom w:val="nil"/>
          <w:right w:val="nil"/>
          <w:between w:val="nil"/>
        </w:pBdr>
        <w:spacing w:before="9"/>
        <w:rPr>
          <w:rFonts w:ascii="Cambria" w:eastAsia="Cambria" w:hAnsi="Cambria" w:cs="Cambria"/>
          <w:b/>
          <w:color w:val="000000"/>
          <w:sz w:val="28"/>
          <w:szCs w:val="28"/>
        </w:rPr>
      </w:pPr>
    </w:p>
    <w:p w14:paraId="5FBAD5F9" w14:textId="77777777" w:rsidR="004C7C1B" w:rsidRDefault="004C7C1B" w:rsidP="004C7C1B">
      <w:pPr>
        <w:pBdr>
          <w:top w:val="nil"/>
          <w:left w:val="nil"/>
          <w:bottom w:val="nil"/>
          <w:right w:val="nil"/>
          <w:between w:val="nil"/>
        </w:pBdr>
        <w:spacing w:before="9"/>
        <w:rPr>
          <w:rFonts w:ascii="Cambria" w:eastAsia="Cambria" w:hAnsi="Cambria" w:cs="Cambria"/>
          <w:b/>
          <w:color w:val="000000"/>
          <w:sz w:val="28"/>
          <w:szCs w:val="28"/>
        </w:rPr>
      </w:pPr>
    </w:p>
    <w:p w14:paraId="19534071" w14:textId="0D7BB6D5" w:rsidR="001A1D69" w:rsidRDefault="001A1D69">
      <w:pPr>
        <w:spacing w:before="9"/>
        <w:rPr>
          <w:rFonts w:ascii="Arial" w:eastAsia="Cambria" w:hAnsi="Arial" w:cs="Arial"/>
          <w:b/>
          <w:sz w:val="28"/>
          <w:szCs w:val="28"/>
        </w:rPr>
      </w:pPr>
    </w:p>
    <w:p w14:paraId="5E21C312" w14:textId="529150FD" w:rsidR="004C7C1B" w:rsidRDefault="004C7C1B">
      <w:pPr>
        <w:spacing w:before="9"/>
        <w:rPr>
          <w:rFonts w:ascii="Arial" w:eastAsia="Cambria" w:hAnsi="Arial" w:cs="Arial"/>
          <w:b/>
          <w:sz w:val="28"/>
          <w:szCs w:val="28"/>
        </w:rPr>
      </w:pPr>
    </w:p>
    <w:p w14:paraId="2BDCD360" w14:textId="411A4B69" w:rsidR="004C7C1B" w:rsidRDefault="004C7C1B">
      <w:pPr>
        <w:spacing w:before="9"/>
        <w:rPr>
          <w:rFonts w:ascii="Arial" w:eastAsia="Cambria" w:hAnsi="Arial" w:cs="Arial"/>
          <w:b/>
          <w:sz w:val="28"/>
          <w:szCs w:val="28"/>
        </w:rPr>
      </w:pPr>
    </w:p>
    <w:p w14:paraId="28CBDD14" w14:textId="14EE6ED5" w:rsidR="004C7C1B" w:rsidRDefault="004C7C1B">
      <w:pPr>
        <w:spacing w:before="9"/>
        <w:rPr>
          <w:rFonts w:ascii="Arial" w:eastAsia="Cambria" w:hAnsi="Arial" w:cs="Arial"/>
          <w:b/>
          <w:sz w:val="28"/>
          <w:szCs w:val="28"/>
        </w:rPr>
      </w:pPr>
    </w:p>
    <w:p w14:paraId="1A1E9143" w14:textId="5BF18C0F" w:rsidR="004C7C1B" w:rsidRDefault="004C7C1B">
      <w:pPr>
        <w:spacing w:before="9"/>
        <w:rPr>
          <w:rFonts w:ascii="Arial" w:eastAsia="Cambria" w:hAnsi="Arial" w:cs="Arial"/>
          <w:b/>
          <w:sz w:val="28"/>
          <w:szCs w:val="28"/>
        </w:rPr>
      </w:pPr>
    </w:p>
    <w:p w14:paraId="5C9713DC" w14:textId="445CAEE7" w:rsidR="004C7C1B" w:rsidRDefault="004C7C1B">
      <w:pPr>
        <w:spacing w:before="9"/>
        <w:rPr>
          <w:rFonts w:ascii="Arial" w:eastAsia="Cambria" w:hAnsi="Arial" w:cs="Arial"/>
          <w:b/>
          <w:sz w:val="28"/>
          <w:szCs w:val="28"/>
        </w:rPr>
      </w:pPr>
    </w:p>
    <w:p w14:paraId="32AEA750" w14:textId="0D9B1CDD" w:rsidR="004C7C1B" w:rsidRDefault="004C7C1B">
      <w:pPr>
        <w:spacing w:before="9"/>
        <w:rPr>
          <w:rFonts w:ascii="Arial" w:eastAsia="Cambria" w:hAnsi="Arial" w:cs="Arial"/>
          <w:b/>
          <w:sz w:val="28"/>
          <w:szCs w:val="28"/>
        </w:rPr>
      </w:pPr>
    </w:p>
    <w:p w14:paraId="12AF05B5" w14:textId="77777777" w:rsidR="004C7C1B" w:rsidRDefault="004C7C1B">
      <w:pPr>
        <w:spacing w:before="9"/>
        <w:rPr>
          <w:rFonts w:ascii="Arial" w:eastAsia="Cambria" w:hAnsi="Arial" w:cs="Arial"/>
          <w:b/>
          <w:sz w:val="28"/>
          <w:szCs w:val="28"/>
        </w:rPr>
      </w:pPr>
    </w:p>
    <w:p w14:paraId="29DBF902" w14:textId="77777777" w:rsidR="001A1D69" w:rsidRDefault="001A1D69">
      <w:pPr>
        <w:spacing w:before="9"/>
        <w:rPr>
          <w:rFonts w:ascii="Arial" w:eastAsia="Cambria" w:hAnsi="Arial" w:cs="Arial"/>
          <w:b/>
          <w:sz w:val="28"/>
          <w:szCs w:val="28"/>
        </w:rPr>
      </w:pPr>
    </w:p>
    <w:p w14:paraId="76EC7FEA" w14:textId="77777777" w:rsidR="001A1D69" w:rsidRDefault="001A1D69">
      <w:pPr>
        <w:spacing w:before="9"/>
        <w:rPr>
          <w:rFonts w:ascii="Arial" w:eastAsia="Cambria" w:hAnsi="Arial" w:cs="Arial"/>
          <w:b/>
          <w:sz w:val="28"/>
          <w:szCs w:val="28"/>
        </w:rPr>
      </w:pPr>
    </w:p>
    <w:p w14:paraId="69F42B11" w14:textId="77777777" w:rsidR="001A1D69" w:rsidRDefault="00FD44D8">
      <w:pPr>
        <w:spacing w:before="9"/>
        <w:rPr>
          <w:rFonts w:ascii="Arial" w:eastAsia="Cambria" w:hAnsi="Arial" w:cs="Arial"/>
          <w:b/>
          <w:color w:val="000000"/>
          <w:sz w:val="28"/>
          <w:szCs w:val="28"/>
        </w:rPr>
      </w:pPr>
      <w:r>
        <w:rPr>
          <w:rFonts w:ascii="Arial" w:eastAsia="Cambria" w:hAnsi="Arial" w:cs="Arial"/>
          <w:b/>
          <w:color w:val="000000"/>
          <w:sz w:val="28"/>
          <w:szCs w:val="28"/>
        </w:rPr>
        <w:lastRenderedPageBreak/>
        <w:t xml:space="preserve">     8.RAZRED</w:t>
      </w:r>
    </w:p>
    <w:p w14:paraId="57251D24" w14:textId="77777777" w:rsidR="001A1D69" w:rsidRDefault="001A1D69">
      <w:pPr>
        <w:spacing w:before="9"/>
        <w:rPr>
          <w:rFonts w:ascii="Arial" w:eastAsia="Cambria" w:hAnsi="Arial" w:cs="Arial"/>
          <w:b/>
          <w:color w:val="000000"/>
          <w:sz w:val="28"/>
          <w:szCs w:val="28"/>
        </w:rPr>
      </w:pPr>
    </w:p>
    <w:p w14:paraId="45DBD27B" w14:textId="77777777" w:rsidR="001A1D69" w:rsidRDefault="001A1D69">
      <w:pPr>
        <w:spacing w:before="9"/>
        <w:rPr>
          <w:rFonts w:ascii="Arial" w:hAnsi="Arial" w:cs="Arial"/>
          <w:szCs w:val="24"/>
        </w:rPr>
      </w:pPr>
    </w:p>
    <w:tbl>
      <w:tblPr>
        <w:tblW w:w="14850" w:type="dxa"/>
        <w:tblLayout w:type="fixed"/>
        <w:tblLook w:val="0400" w:firstRow="0" w:lastRow="0" w:firstColumn="0" w:lastColumn="0" w:noHBand="0" w:noVBand="1"/>
      </w:tblPr>
      <w:tblGrid>
        <w:gridCol w:w="855"/>
        <w:gridCol w:w="7350"/>
        <w:gridCol w:w="4425"/>
        <w:gridCol w:w="2220"/>
      </w:tblGrid>
      <w:tr w:rsidR="004C7C1B" w14:paraId="6ABF5994" w14:textId="77777777" w:rsidTr="004C7C1B">
        <w:trPr>
          <w:trHeight w:val="469"/>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12597" w14:textId="77777777" w:rsidR="004C7C1B" w:rsidRDefault="004C7C1B" w:rsidP="004C7C1B">
            <w:pPr>
              <w:spacing w:before="9"/>
              <w:jc w:val="both"/>
              <w:rPr>
                <w:szCs w:val="24"/>
              </w:rPr>
            </w:pPr>
            <w:r>
              <w:rPr>
                <w:rFonts w:ascii="Cambria" w:eastAsia="Cambria" w:hAnsi="Cambria" w:cs="Cambria"/>
                <w:b/>
                <w:szCs w:val="24"/>
              </w:rPr>
              <w:t>Šifra</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C14FB" w14:textId="77777777" w:rsidR="004C7C1B" w:rsidRDefault="004C7C1B" w:rsidP="004C7C1B">
            <w:pPr>
              <w:spacing w:before="9"/>
              <w:jc w:val="both"/>
              <w:rPr>
                <w:szCs w:val="24"/>
              </w:rPr>
            </w:pPr>
            <w:r>
              <w:rPr>
                <w:rFonts w:ascii="Cambria" w:eastAsia="Cambria" w:hAnsi="Cambria" w:cs="Cambria"/>
                <w:b/>
                <w:szCs w:val="24"/>
              </w:rPr>
              <w:t>Naslov</w:t>
            </w: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DB63B" w14:textId="77777777" w:rsidR="004C7C1B" w:rsidRDefault="004C7C1B" w:rsidP="004C7C1B">
            <w:pPr>
              <w:spacing w:before="9"/>
              <w:jc w:val="both"/>
              <w:rPr>
                <w:szCs w:val="24"/>
              </w:rPr>
            </w:pPr>
            <w:r>
              <w:rPr>
                <w:rFonts w:ascii="Cambria" w:eastAsia="Cambria" w:hAnsi="Cambria" w:cs="Cambria"/>
                <w:b/>
                <w:szCs w:val="24"/>
              </w:rPr>
              <w:t>Autori</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4AF21" w14:textId="77777777" w:rsidR="004C7C1B" w:rsidRDefault="004C7C1B" w:rsidP="004C7C1B">
            <w:pPr>
              <w:spacing w:before="9"/>
              <w:jc w:val="both"/>
              <w:rPr>
                <w:szCs w:val="24"/>
              </w:rPr>
            </w:pPr>
            <w:r>
              <w:rPr>
                <w:rFonts w:ascii="Cambria" w:eastAsia="Cambria" w:hAnsi="Cambria" w:cs="Cambria"/>
                <w:b/>
                <w:szCs w:val="24"/>
              </w:rPr>
              <w:t>Nakladnik</w:t>
            </w:r>
          </w:p>
        </w:tc>
      </w:tr>
      <w:tr w:rsidR="004C7C1B" w14:paraId="02B571E9" w14:textId="77777777" w:rsidTr="004C7C1B">
        <w:trPr>
          <w:trHeight w:val="1108"/>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C85BD" w14:textId="77777777" w:rsidR="004C7C1B" w:rsidRDefault="004C7C1B" w:rsidP="004C7C1B">
            <w:pPr>
              <w:spacing w:before="9"/>
              <w:jc w:val="both"/>
              <w:rPr>
                <w:szCs w:val="24"/>
              </w:rPr>
            </w:pPr>
            <w:r>
              <w:rPr>
                <w:rFonts w:ascii="Cambria" w:eastAsia="Cambria" w:hAnsi="Cambria" w:cs="Cambria"/>
                <w:szCs w:val="24"/>
              </w:rPr>
              <w:t>4727</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390FB" w14:textId="77777777" w:rsidR="004C7C1B" w:rsidRDefault="004C7C1B" w:rsidP="004C7C1B">
            <w:pPr>
              <w:jc w:val="both"/>
              <w:rPr>
                <w:szCs w:val="24"/>
              </w:rPr>
            </w:pPr>
            <w:r>
              <w:rPr>
                <w:rFonts w:ascii="Cambria" w:eastAsia="Cambria" w:hAnsi="Cambria" w:cs="Cambria"/>
                <w:szCs w:val="24"/>
              </w:rPr>
              <w:t>BIOLOGIJA 8: udžbenik biologije s dodatnim digitalnim sadržajima u osmom razredu osnovne škole</w:t>
            </w:r>
          </w:p>
          <w:p w14:paraId="1FDDC78D" w14:textId="77777777" w:rsidR="004C7C1B" w:rsidRDefault="004C7C1B" w:rsidP="004C7C1B">
            <w:pPr>
              <w:rPr>
                <w:szCs w:val="24"/>
              </w:rPr>
            </w:pP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D21F3" w14:textId="77777777" w:rsidR="004C7C1B" w:rsidRDefault="004C7C1B" w:rsidP="004C7C1B">
            <w:pPr>
              <w:jc w:val="both"/>
              <w:rPr>
                <w:szCs w:val="24"/>
              </w:rPr>
            </w:pPr>
            <w:r>
              <w:rPr>
                <w:rFonts w:ascii="Cambria" w:eastAsia="Cambria" w:hAnsi="Cambria" w:cs="Cambria"/>
                <w:szCs w:val="24"/>
              </w:rPr>
              <w:t>Damir Bendelja, Žaklin Lukša, Emica Orešković, Monika Pavić, Nataša Pongrac, Renata Roščak</w:t>
            </w:r>
          </w:p>
          <w:p w14:paraId="364C23D2" w14:textId="77777777" w:rsidR="004C7C1B" w:rsidRDefault="004C7C1B" w:rsidP="004C7C1B">
            <w:pPr>
              <w:spacing w:after="240"/>
              <w:rPr>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70024" w14:textId="77777777" w:rsidR="004C7C1B" w:rsidRDefault="004C7C1B" w:rsidP="004C7C1B">
            <w:pPr>
              <w:jc w:val="center"/>
              <w:rPr>
                <w:szCs w:val="24"/>
              </w:rPr>
            </w:pPr>
            <w:r>
              <w:rPr>
                <w:rFonts w:ascii="Cambria" w:eastAsia="Cambria" w:hAnsi="Cambria" w:cs="Cambria"/>
                <w:szCs w:val="24"/>
              </w:rPr>
              <w:t>Školska knjiga d.d.</w:t>
            </w:r>
          </w:p>
          <w:p w14:paraId="019D182F" w14:textId="77777777" w:rsidR="004C7C1B" w:rsidRDefault="004C7C1B" w:rsidP="004C7C1B">
            <w:pPr>
              <w:rPr>
                <w:szCs w:val="24"/>
              </w:rPr>
            </w:pPr>
          </w:p>
        </w:tc>
      </w:tr>
      <w:tr w:rsidR="004C7C1B" w14:paraId="717FFB3E"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F98EB" w14:textId="77777777" w:rsidR="004C7C1B" w:rsidRDefault="004C7C1B" w:rsidP="004C7C1B">
            <w:pPr>
              <w:spacing w:before="9"/>
              <w:jc w:val="both"/>
              <w:rPr>
                <w:szCs w:val="24"/>
              </w:rPr>
            </w:pPr>
            <w:r>
              <w:rPr>
                <w:rFonts w:ascii="Cambria" w:eastAsia="Cambria" w:hAnsi="Cambria" w:cs="Cambria"/>
                <w:szCs w:val="24"/>
              </w:rPr>
              <w:t>4778</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A20DB" w14:textId="77777777" w:rsidR="004C7C1B" w:rsidRDefault="004C7C1B" w:rsidP="004C7C1B">
            <w:pPr>
              <w:jc w:val="both"/>
              <w:rPr>
                <w:szCs w:val="24"/>
              </w:rPr>
            </w:pPr>
            <w:r>
              <w:rPr>
                <w:rFonts w:ascii="Cambria" w:eastAsia="Cambria" w:hAnsi="Cambria" w:cs="Cambria"/>
                <w:szCs w:val="24"/>
              </w:rPr>
              <w:t>KEMIJA 8: udžbenik kemije s dodatnim digitalnim sadržajima u osmom razredu osnovne škole</w:t>
            </w:r>
          </w:p>
          <w:p w14:paraId="2FCB6CF0" w14:textId="77777777" w:rsidR="004C7C1B" w:rsidRDefault="004C7C1B" w:rsidP="004C7C1B">
            <w:pPr>
              <w:rPr>
                <w:szCs w:val="24"/>
              </w:rPr>
            </w:pP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F0BFB" w14:textId="77777777" w:rsidR="004C7C1B" w:rsidRDefault="004C7C1B" w:rsidP="004C7C1B">
            <w:pPr>
              <w:jc w:val="both"/>
              <w:rPr>
                <w:szCs w:val="24"/>
              </w:rPr>
            </w:pPr>
            <w:r>
              <w:rPr>
                <w:rFonts w:ascii="Cambria" w:eastAsia="Cambria" w:hAnsi="Cambria" w:cs="Cambria"/>
                <w:szCs w:val="24"/>
              </w:rPr>
              <w:t>Sanja Lukić, Ivana Marić Zerdun, Marijan Varga, Sandra Krmpotić-Gržančić, Dunja Maričević</w:t>
            </w:r>
          </w:p>
          <w:p w14:paraId="041B5908" w14:textId="77777777" w:rsidR="004C7C1B" w:rsidRDefault="004C7C1B" w:rsidP="004C7C1B">
            <w:pPr>
              <w:rPr>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327E7" w14:textId="77777777" w:rsidR="004C7C1B" w:rsidRDefault="004C7C1B" w:rsidP="004C7C1B">
            <w:pPr>
              <w:jc w:val="center"/>
              <w:rPr>
                <w:szCs w:val="24"/>
              </w:rPr>
            </w:pPr>
            <w:r>
              <w:rPr>
                <w:rFonts w:ascii="Cambria" w:eastAsia="Cambria" w:hAnsi="Cambria" w:cs="Cambria"/>
                <w:szCs w:val="24"/>
              </w:rPr>
              <w:t>Školska knjiga d.d.</w:t>
            </w:r>
          </w:p>
          <w:p w14:paraId="4D8E91E6" w14:textId="77777777" w:rsidR="004C7C1B" w:rsidRDefault="004C7C1B" w:rsidP="004C7C1B">
            <w:pPr>
              <w:rPr>
                <w:szCs w:val="24"/>
              </w:rPr>
            </w:pPr>
          </w:p>
        </w:tc>
      </w:tr>
      <w:tr w:rsidR="004C7C1B" w14:paraId="7E5A96A2"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67FCB" w14:textId="77777777" w:rsidR="004C7C1B" w:rsidRDefault="004C7C1B" w:rsidP="004C7C1B">
            <w:pPr>
              <w:spacing w:before="9"/>
              <w:jc w:val="both"/>
              <w:rPr>
                <w:szCs w:val="24"/>
              </w:rPr>
            </w:pPr>
            <w:r>
              <w:rPr>
                <w:rFonts w:ascii="Cambria" w:eastAsia="Cambria" w:hAnsi="Cambria" w:cs="Cambria"/>
                <w:szCs w:val="24"/>
              </w:rPr>
              <w:t>4752</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17BC5" w14:textId="77777777" w:rsidR="004C7C1B" w:rsidRDefault="004C7C1B" w:rsidP="004C7C1B">
            <w:pPr>
              <w:jc w:val="both"/>
              <w:rPr>
                <w:szCs w:val="24"/>
              </w:rPr>
            </w:pPr>
            <w:r>
              <w:rPr>
                <w:rFonts w:ascii="Cambria" w:eastAsia="Cambria" w:hAnsi="Cambria" w:cs="Cambria"/>
                <w:szCs w:val="24"/>
              </w:rPr>
              <w:t>FIZIKA OKO NAS 8:  udžbenik fizike s dodatnim digitalnim sadržajima u osmom razredu osnovne škole</w:t>
            </w:r>
          </w:p>
          <w:p w14:paraId="6B25F30E" w14:textId="77777777" w:rsidR="004C7C1B" w:rsidRDefault="004C7C1B" w:rsidP="004C7C1B">
            <w:pPr>
              <w:rPr>
                <w:szCs w:val="24"/>
              </w:rPr>
            </w:pP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A4CA9" w14:textId="77777777" w:rsidR="004C7C1B" w:rsidRDefault="004C7C1B" w:rsidP="004C7C1B">
            <w:pPr>
              <w:jc w:val="both"/>
              <w:rPr>
                <w:szCs w:val="24"/>
              </w:rPr>
            </w:pPr>
            <w:r>
              <w:rPr>
                <w:rFonts w:ascii="Cambria" w:eastAsia="Cambria" w:hAnsi="Cambria" w:cs="Cambria"/>
                <w:szCs w:val="24"/>
              </w:rPr>
              <w:t>Vladimir Paar, Sanja Martinko, Tanja Ćulibrk</w:t>
            </w:r>
          </w:p>
          <w:p w14:paraId="1C8BAA84" w14:textId="77777777" w:rsidR="004C7C1B" w:rsidRDefault="004C7C1B" w:rsidP="004C7C1B">
            <w:pPr>
              <w:rPr>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9497E" w14:textId="77777777" w:rsidR="004C7C1B" w:rsidRDefault="004C7C1B" w:rsidP="004C7C1B">
            <w:pPr>
              <w:jc w:val="center"/>
              <w:rPr>
                <w:szCs w:val="24"/>
              </w:rPr>
            </w:pPr>
            <w:r>
              <w:rPr>
                <w:rFonts w:ascii="Cambria" w:eastAsia="Cambria" w:hAnsi="Cambria" w:cs="Cambria"/>
                <w:szCs w:val="24"/>
              </w:rPr>
              <w:t>Školska knjiga d.d.</w:t>
            </w:r>
          </w:p>
          <w:p w14:paraId="262541D0" w14:textId="77777777" w:rsidR="004C7C1B" w:rsidRDefault="004C7C1B" w:rsidP="004C7C1B">
            <w:pPr>
              <w:rPr>
                <w:szCs w:val="24"/>
              </w:rPr>
            </w:pPr>
          </w:p>
        </w:tc>
      </w:tr>
      <w:tr w:rsidR="004C7C1B" w14:paraId="107C9F8E"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1CF64" w14:textId="77777777" w:rsidR="004C7C1B" w:rsidRDefault="004C7C1B" w:rsidP="004C7C1B">
            <w:pPr>
              <w:spacing w:before="9"/>
              <w:jc w:val="both"/>
              <w:rPr>
                <w:szCs w:val="24"/>
              </w:rPr>
            </w:pPr>
            <w:r>
              <w:rPr>
                <w:rFonts w:ascii="Cambria" w:eastAsia="Cambria" w:hAnsi="Cambria" w:cs="Cambria"/>
                <w:szCs w:val="24"/>
              </w:rPr>
              <w:t>5302</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E29FD" w14:textId="77777777" w:rsidR="004C7C1B" w:rsidRDefault="004C7C1B" w:rsidP="004C7C1B">
            <w:pPr>
              <w:jc w:val="both"/>
              <w:rPr>
                <w:szCs w:val="24"/>
              </w:rPr>
            </w:pPr>
            <w:r>
              <w:rPr>
                <w:rFonts w:ascii="Cambria" w:eastAsia="Cambria" w:hAnsi="Cambria" w:cs="Cambria"/>
                <w:szCs w:val="24"/>
              </w:rPr>
              <w:t>NAŠ HRVATSKI 8:</w:t>
            </w:r>
          </w:p>
          <w:p w14:paraId="45ED8FB9" w14:textId="77777777" w:rsidR="004C7C1B" w:rsidRDefault="004C7C1B" w:rsidP="004C7C1B">
            <w:pPr>
              <w:jc w:val="both"/>
              <w:rPr>
                <w:szCs w:val="24"/>
              </w:rPr>
            </w:pPr>
            <w:r>
              <w:rPr>
                <w:rFonts w:ascii="Cambria" w:eastAsia="Cambria" w:hAnsi="Cambria" w:cs="Cambria"/>
                <w:szCs w:val="24"/>
              </w:rPr>
              <w:t>udžbenik hrvatskoga jezika u osmome razredu osnovne škole s dodatnim digitalnim sadržajima</w:t>
            </w: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F8A9E" w14:textId="77777777" w:rsidR="004C7C1B" w:rsidRDefault="004C7C1B" w:rsidP="004C7C1B">
            <w:pPr>
              <w:jc w:val="both"/>
              <w:rPr>
                <w:szCs w:val="24"/>
              </w:rPr>
            </w:pPr>
            <w:r>
              <w:rPr>
                <w:rFonts w:ascii="Cambria" w:eastAsia="Cambria" w:hAnsi="Cambria" w:cs="Cambria"/>
                <w:szCs w:val="24"/>
              </w:rPr>
              <w:t>Anita Šojat</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5AF9A" w14:textId="77777777" w:rsidR="004C7C1B" w:rsidRDefault="004C7C1B" w:rsidP="004C7C1B">
            <w:pPr>
              <w:jc w:val="center"/>
              <w:rPr>
                <w:szCs w:val="24"/>
              </w:rPr>
            </w:pPr>
            <w:r>
              <w:rPr>
                <w:rFonts w:ascii="Cambria" w:eastAsia="Cambria" w:hAnsi="Cambria" w:cs="Cambria"/>
                <w:szCs w:val="24"/>
              </w:rPr>
              <w:t>Školska knjiga d.d.</w:t>
            </w:r>
          </w:p>
          <w:p w14:paraId="2A0EAFD7" w14:textId="77777777" w:rsidR="004C7C1B" w:rsidRDefault="004C7C1B" w:rsidP="004C7C1B">
            <w:pPr>
              <w:rPr>
                <w:szCs w:val="24"/>
              </w:rPr>
            </w:pPr>
          </w:p>
        </w:tc>
      </w:tr>
      <w:tr w:rsidR="004C7C1B" w14:paraId="439C0F2D"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1B2E6" w14:textId="77777777" w:rsidR="004C7C1B" w:rsidRDefault="004C7C1B" w:rsidP="004C7C1B">
            <w:pPr>
              <w:spacing w:before="9"/>
              <w:jc w:val="both"/>
              <w:rPr>
                <w:szCs w:val="24"/>
              </w:rPr>
            </w:pPr>
            <w:r>
              <w:rPr>
                <w:rFonts w:ascii="Cambria" w:eastAsia="Cambria" w:hAnsi="Cambria" w:cs="Cambria"/>
                <w:szCs w:val="24"/>
              </w:rPr>
              <w:t>5302</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8F0C2" w14:textId="77777777" w:rsidR="004C7C1B" w:rsidRDefault="004C7C1B" w:rsidP="004C7C1B">
            <w:pPr>
              <w:jc w:val="both"/>
              <w:rPr>
                <w:szCs w:val="24"/>
              </w:rPr>
            </w:pPr>
            <w:r>
              <w:rPr>
                <w:rFonts w:ascii="Cambria" w:eastAsia="Cambria" w:hAnsi="Cambria" w:cs="Cambria"/>
                <w:szCs w:val="24"/>
              </w:rPr>
              <w:t>SNAGA RIJEČI 8:</w:t>
            </w:r>
          </w:p>
          <w:p w14:paraId="6778F5BA" w14:textId="77777777" w:rsidR="004C7C1B" w:rsidRDefault="004C7C1B" w:rsidP="004C7C1B">
            <w:pPr>
              <w:jc w:val="both"/>
              <w:rPr>
                <w:szCs w:val="24"/>
              </w:rPr>
            </w:pPr>
            <w:r>
              <w:rPr>
                <w:rFonts w:ascii="Cambria" w:eastAsia="Cambria" w:hAnsi="Cambria" w:cs="Cambria"/>
                <w:szCs w:val="24"/>
              </w:rPr>
              <w:t>hrvatska čitanka za osmi razred osnovne škole s dodatnim digitalnim sadržajima</w:t>
            </w:r>
          </w:p>
          <w:p w14:paraId="2677C3B4" w14:textId="77777777" w:rsidR="004C7C1B" w:rsidRDefault="004C7C1B" w:rsidP="004C7C1B">
            <w:pPr>
              <w:rPr>
                <w:szCs w:val="24"/>
              </w:rPr>
            </w:pP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B8FC7" w14:textId="77777777" w:rsidR="004C7C1B" w:rsidRDefault="004C7C1B" w:rsidP="004C7C1B">
            <w:pPr>
              <w:jc w:val="both"/>
              <w:rPr>
                <w:szCs w:val="24"/>
              </w:rPr>
            </w:pPr>
            <w:r>
              <w:rPr>
                <w:rFonts w:ascii="Cambria" w:eastAsia="Cambria" w:hAnsi="Cambria" w:cs="Cambria"/>
                <w:szCs w:val="24"/>
              </w:rPr>
              <w:t>Anita Šojat</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7B8C1" w14:textId="77777777" w:rsidR="004C7C1B" w:rsidRDefault="004C7C1B" w:rsidP="004C7C1B">
            <w:pPr>
              <w:jc w:val="center"/>
              <w:rPr>
                <w:szCs w:val="24"/>
              </w:rPr>
            </w:pPr>
            <w:r>
              <w:rPr>
                <w:rFonts w:ascii="Cambria" w:eastAsia="Cambria" w:hAnsi="Cambria" w:cs="Cambria"/>
                <w:szCs w:val="24"/>
              </w:rPr>
              <w:t>Školska knjiga d.d.</w:t>
            </w:r>
          </w:p>
          <w:p w14:paraId="49A7C0CB" w14:textId="77777777" w:rsidR="004C7C1B" w:rsidRDefault="004C7C1B" w:rsidP="004C7C1B">
            <w:pPr>
              <w:rPr>
                <w:szCs w:val="24"/>
              </w:rPr>
            </w:pPr>
          </w:p>
        </w:tc>
      </w:tr>
      <w:tr w:rsidR="004C7C1B" w14:paraId="1D0EFC2E"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F0C9C" w14:textId="77777777" w:rsidR="004C7C1B" w:rsidRDefault="004C7C1B" w:rsidP="004C7C1B">
            <w:pPr>
              <w:spacing w:before="9"/>
              <w:jc w:val="both"/>
              <w:rPr>
                <w:szCs w:val="24"/>
              </w:rPr>
            </w:pPr>
            <w:r>
              <w:rPr>
                <w:rFonts w:ascii="Cambria" w:eastAsia="Cambria" w:hAnsi="Cambria" w:cs="Cambria"/>
                <w:szCs w:val="24"/>
              </w:rPr>
              <w:t>5134</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39FA7" w14:textId="77777777" w:rsidR="004C7C1B" w:rsidRDefault="004C7C1B" w:rsidP="004C7C1B">
            <w:pPr>
              <w:jc w:val="both"/>
              <w:rPr>
                <w:szCs w:val="24"/>
              </w:rPr>
            </w:pPr>
            <w:r>
              <w:rPr>
                <w:rFonts w:ascii="Cambria" w:eastAsia="Cambria" w:hAnsi="Cambria" w:cs="Cambria"/>
                <w:szCs w:val="24"/>
              </w:rPr>
              <w:t>HELLO, WORLD!</w:t>
            </w:r>
          </w:p>
          <w:p w14:paraId="5560A17C" w14:textId="77777777" w:rsidR="004C7C1B" w:rsidRDefault="004C7C1B" w:rsidP="004C7C1B">
            <w:pPr>
              <w:jc w:val="both"/>
              <w:rPr>
                <w:szCs w:val="24"/>
              </w:rPr>
            </w:pPr>
            <w:r>
              <w:rPr>
                <w:rFonts w:ascii="Cambria" w:eastAsia="Cambria" w:hAnsi="Cambria" w:cs="Cambria"/>
                <w:szCs w:val="24"/>
              </w:rPr>
              <w:t>radni udžbenik engleskog jezika za osmi razred osnovne škole, osma godina učenja</w:t>
            </w:r>
          </w:p>
          <w:p w14:paraId="771FE763" w14:textId="77777777" w:rsidR="004C7C1B" w:rsidRDefault="004C7C1B" w:rsidP="004C7C1B">
            <w:pPr>
              <w:spacing w:after="240"/>
              <w:rPr>
                <w:szCs w:val="24"/>
              </w:rPr>
            </w:pP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CBCE6" w14:textId="77777777" w:rsidR="004C7C1B" w:rsidRDefault="004C7C1B" w:rsidP="004C7C1B">
            <w:pPr>
              <w:jc w:val="both"/>
              <w:rPr>
                <w:szCs w:val="24"/>
              </w:rPr>
            </w:pPr>
            <w:r>
              <w:rPr>
                <w:rFonts w:ascii="Cambria" w:eastAsia="Cambria" w:hAnsi="Cambria" w:cs="Cambria"/>
                <w:szCs w:val="24"/>
              </w:rPr>
              <w:t>Ivana Kirin, Bojana Palijan, Marinko Uremović</w:t>
            </w:r>
          </w:p>
          <w:p w14:paraId="03E787D1" w14:textId="77777777" w:rsidR="004C7C1B" w:rsidRDefault="004C7C1B" w:rsidP="004C7C1B">
            <w:pPr>
              <w:rPr>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2229B" w14:textId="77777777" w:rsidR="004C7C1B" w:rsidRDefault="004C7C1B" w:rsidP="004C7C1B">
            <w:pPr>
              <w:jc w:val="center"/>
              <w:rPr>
                <w:szCs w:val="24"/>
              </w:rPr>
            </w:pPr>
            <w:r>
              <w:rPr>
                <w:rFonts w:ascii="Cambria" w:eastAsia="Cambria" w:hAnsi="Cambria" w:cs="Cambria"/>
                <w:szCs w:val="24"/>
              </w:rPr>
              <w:t>Profil Klett d.o.o.</w:t>
            </w:r>
          </w:p>
          <w:p w14:paraId="3E0691AA" w14:textId="77777777" w:rsidR="004C7C1B" w:rsidRDefault="004C7C1B" w:rsidP="004C7C1B">
            <w:pPr>
              <w:rPr>
                <w:szCs w:val="24"/>
              </w:rPr>
            </w:pPr>
          </w:p>
        </w:tc>
      </w:tr>
      <w:tr w:rsidR="004C7C1B" w14:paraId="7BC34692"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D26E2" w14:textId="77777777" w:rsidR="004C7C1B" w:rsidRDefault="004C7C1B" w:rsidP="004C7C1B">
            <w:pPr>
              <w:spacing w:before="9"/>
              <w:jc w:val="both"/>
              <w:rPr>
                <w:szCs w:val="24"/>
              </w:rPr>
            </w:pPr>
            <w:r>
              <w:rPr>
                <w:rFonts w:ascii="Cambria" w:eastAsia="Cambria" w:hAnsi="Cambria" w:cs="Cambria"/>
                <w:szCs w:val="24"/>
              </w:rPr>
              <w:t>5235</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99274" w14:textId="77777777" w:rsidR="004C7C1B" w:rsidRDefault="004C7C1B" w:rsidP="004C7C1B">
            <w:pPr>
              <w:jc w:val="both"/>
              <w:rPr>
                <w:szCs w:val="24"/>
              </w:rPr>
            </w:pPr>
            <w:r>
              <w:rPr>
                <w:rFonts w:ascii="Cambria" w:eastAsia="Cambria" w:hAnsi="Cambria" w:cs="Cambria"/>
                <w:szCs w:val="24"/>
              </w:rPr>
              <w:t>#DEUTSCH 5: radni udžbenik njemačkog jezika u osmom razredu osnovne škole, 5. godina učenja s dodatnim digitalnim sadržajima</w:t>
            </w:r>
          </w:p>
          <w:p w14:paraId="07744AA1" w14:textId="77777777" w:rsidR="004C7C1B" w:rsidRDefault="004C7C1B" w:rsidP="004C7C1B">
            <w:pPr>
              <w:spacing w:after="240"/>
              <w:rPr>
                <w:szCs w:val="24"/>
              </w:rPr>
            </w:pP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FB7D7" w14:textId="77777777" w:rsidR="004C7C1B" w:rsidRDefault="004C7C1B" w:rsidP="004C7C1B">
            <w:pPr>
              <w:jc w:val="both"/>
              <w:rPr>
                <w:szCs w:val="24"/>
              </w:rPr>
            </w:pPr>
            <w:r>
              <w:rPr>
                <w:rFonts w:ascii="Cambria" w:eastAsia="Cambria" w:hAnsi="Cambria" w:cs="Cambria"/>
                <w:szCs w:val="24"/>
              </w:rPr>
              <w:lastRenderedPageBreak/>
              <w:t>Alexa Mathias, Jasmina Troha, Andrea Tukša</w:t>
            </w:r>
          </w:p>
          <w:p w14:paraId="5A1C732B" w14:textId="77777777" w:rsidR="004C7C1B" w:rsidRDefault="004C7C1B" w:rsidP="004C7C1B">
            <w:pPr>
              <w:rPr>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B1E14" w14:textId="77777777" w:rsidR="004C7C1B" w:rsidRDefault="004C7C1B" w:rsidP="004C7C1B">
            <w:pPr>
              <w:jc w:val="center"/>
              <w:rPr>
                <w:szCs w:val="24"/>
              </w:rPr>
            </w:pPr>
            <w:r>
              <w:rPr>
                <w:rFonts w:ascii="Cambria" w:eastAsia="Cambria" w:hAnsi="Cambria" w:cs="Cambria"/>
                <w:szCs w:val="24"/>
              </w:rPr>
              <w:lastRenderedPageBreak/>
              <w:t>Školska knjiga d.d.</w:t>
            </w:r>
          </w:p>
          <w:p w14:paraId="5E3D967E" w14:textId="77777777" w:rsidR="004C7C1B" w:rsidRDefault="004C7C1B" w:rsidP="004C7C1B">
            <w:pPr>
              <w:rPr>
                <w:szCs w:val="24"/>
              </w:rPr>
            </w:pPr>
          </w:p>
        </w:tc>
      </w:tr>
      <w:tr w:rsidR="004C7C1B" w14:paraId="31BE8982" w14:textId="77777777" w:rsidTr="004C7C1B">
        <w:trPr>
          <w:trHeight w:val="485"/>
        </w:trPr>
        <w:tc>
          <w:tcPr>
            <w:tcW w:w="8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75756" w14:textId="77777777" w:rsidR="004C7C1B" w:rsidRDefault="004C7C1B" w:rsidP="004C7C1B">
            <w:pPr>
              <w:spacing w:before="9"/>
              <w:jc w:val="both"/>
              <w:rPr>
                <w:szCs w:val="24"/>
              </w:rPr>
            </w:pPr>
            <w:r>
              <w:rPr>
                <w:rFonts w:ascii="Cambria" w:eastAsia="Cambria" w:hAnsi="Cambria" w:cs="Cambria"/>
                <w:szCs w:val="24"/>
              </w:rPr>
              <w:lastRenderedPageBreak/>
              <w:t>5350</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E414E" w14:textId="77777777" w:rsidR="004C7C1B" w:rsidRDefault="004C7C1B" w:rsidP="004C7C1B">
            <w:pPr>
              <w:jc w:val="both"/>
              <w:rPr>
                <w:szCs w:val="24"/>
              </w:rPr>
            </w:pPr>
            <w:r>
              <w:rPr>
                <w:rFonts w:ascii="Cambria" w:eastAsia="Cambria" w:hAnsi="Cambria" w:cs="Cambria"/>
                <w:szCs w:val="24"/>
              </w:rPr>
              <w:t>MATEMATIKA 8</w:t>
            </w:r>
          </w:p>
          <w:p w14:paraId="58FC169D" w14:textId="77777777" w:rsidR="004C7C1B" w:rsidRDefault="004C7C1B" w:rsidP="004C7C1B">
            <w:pPr>
              <w:jc w:val="both"/>
              <w:rPr>
                <w:szCs w:val="24"/>
              </w:rPr>
            </w:pPr>
            <w:r>
              <w:rPr>
                <w:rFonts w:ascii="Cambria" w:eastAsia="Cambria" w:hAnsi="Cambria" w:cs="Cambria"/>
                <w:szCs w:val="24"/>
              </w:rPr>
              <w:t>udžbenik matematike za osmi razred osnovne škole, 1. svezak</w:t>
            </w:r>
          </w:p>
          <w:p w14:paraId="59FC7799" w14:textId="77777777" w:rsidR="004C7C1B" w:rsidRDefault="004C7C1B" w:rsidP="004C7C1B">
            <w:pPr>
              <w:spacing w:after="240"/>
              <w:rPr>
                <w:szCs w:val="24"/>
              </w:rPr>
            </w:pPr>
          </w:p>
        </w:tc>
        <w:tc>
          <w:tcPr>
            <w:tcW w:w="4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51E5F" w14:textId="77777777" w:rsidR="004C7C1B" w:rsidRDefault="004C7C1B" w:rsidP="004C7C1B">
            <w:pPr>
              <w:jc w:val="both"/>
              <w:rPr>
                <w:szCs w:val="24"/>
              </w:rPr>
            </w:pPr>
            <w:r>
              <w:rPr>
                <w:rFonts w:ascii="Cambria" w:eastAsia="Cambria" w:hAnsi="Cambria" w:cs="Cambria"/>
                <w:szCs w:val="24"/>
              </w:rPr>
              <w:t>Z. Šikić, V. Draženović Žitko, I. Golac Jakopović, Z. Lobor, M. Milić, T. Nemeth, G. Stajčić, M. Vuković</w:t>
            </w:r>
          </w:p>
          <w:p w14:paraId="1EEAEAAC" w14:textId="77777777" w:rsidR="004C7C1B" w:rsidRDefault="004C7C1B" w:rsidP="004C7C1B">
            <w:pPr>
              <w:rPr>
                <w:szCs w:val="24"/>
              </w:rPr>
            </w:pPr>
          </w:p>
        </w:tc>
        <w:tc>
          <w:tcPr>
            <w:tcW w:w="22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978E4" w14:textId="77777777" w:rsidR="004C7C1B" w:rsidRDefault="004C7C1B" w:rsidP="004C7C1B">
            <w:pPr>
              <w:jc w:val="center"/>
              <w:rPr>
                <w:szCs w:val="24"/>
              </w:rPr>
            </w:pPr>
            <w:r>
              <w:rPr>
                <w:rFonts w:ascii="Cambria" w:eastAsia="Cambria" w:hAnsi="Cambria" w:cs="Cambria"/>
                <w:szCs w:val="24"/>
              </w:rPr>
              <w:t>Profil Klett d.o.o.</w:t>
            </w:r>
          </w:p>
          <w:p w14:paraId="78DF8357" w14:textId="77777777" w:rsidR="004C7C1B" w:rsidRDefault="004C7C1B" w:rsidP="004C7C1B">
            <w:pPr>
              <w:rPr>
                <w:szCs w:val="24"/>
              </w:rPr>
            </w:pPr>
          </w:p>
        </w:tc>
      </w:tr>
      <w:tr w:rsidR="004C7C1B" w14:paraId="0A76AED3" w14:textId="77777777" w:rsidTr="004C7C1B">
        <w:trPr>
          <w:trHeight w:val="519"/>
        </w:trPr>
        <w:tc>
          <w:tcPr>
            <w:tcW w:w="8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DFF17" w14:textId="77777777" w:rsidR="004C7C1B" w:rsidRDefault="004C7C1B" w:rsidP="004C7C1B">
            <w:pPr>
              <w:widowControl w:val="0"/>
              <w:pBdr>
                <w:top w:val="nil"/>
                <w:left w:val="nil"/>
                <w:bottom w:val="nil"/>
                <w:right w:val="nil"/>
                <w:between w:val="nil"/>
              </w:pBdr>
              <w:spacing w:line="276" w:lineRule="auto"/>
              <w:rPr>
                <w:rFonts w:ascii="Cambria" w:eastAsia="Cambria" w:hAnsi="Cambria" w:cs="Cambria"/>
                <w:szCs w:val="24"/>
              </w:rPr>
            </w:pP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FFE68" w14:textId="77777777" w:rsidR="004C7C1B" w:rsidRDefault="004C7C1B" w:rsidP="004C7C1B">
            <w:pPr>
              <w:jc w:val="both"/>
              <w:rPr>
                <w:szCs w:val="24"/>
              </w:rPr>
            </w:pPr>
            <w:r>
              <w:rPr>
                <w:rFonts w:ascii="Cambria" w:eastAsia="Cambria" w:hAnsi="Cambria" w:cs="Cambria"/>
                <w:szCs w:val="24"/>
              </w:rPr>
              <w:t>MATEMATIKA 8</w:t>
            </w:r>
          </w:p>
          <w:p w14:paraId="796FA8BB" w14:textId="77777777" w:rsidR="004C7C1B" w:rsidRDefault="004C7C1B" w:rsidP="004C7C1B">
            <w:pPr>
              <w:jc w:val="both"/>
              <w:rPr>
                <w:szCs w:val="24"/>
              </w:rPr>
            </w:pPr>
            <w:r>
              <w:rPr>
                <w:rFonts w:ascii="Cambria" w:eastAsia="Cambria" w:hAnsi="Cambria" w:cs="Cambria"/>
                <w:szCs w:val="24"/>
              </w:rPr>
              <w:t>udžbenik matematike za osmi razred osnovne škole, 2. svezak</w:t>
            </w:r>
          </w:p>
          <w:p w14:paraId="4BA8FCAD" w14:textId="77777777" w:rsidR="004C7C1B" w:rsidRDefault="004C7C1B" w:rsidP="004C7C1B">
            <w:pPr>
              <w:rPr>
                <w:szCs w:val="24"/>
              </w:rPr>
            </w:pPr>
          </w:p>
        </w:tc>
        <w:tc>
          <w:tcPr>
            <w:tcW w:w="44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264AC" w14:textId="77777777" w:rsidR="004C7C1B" w:rsidRDefault="004C7C1B" w:rsidP="004C7C1B">
            <w:pPr>
              <w:widowControl w:val="0"/>
              <w:pBdr>
                <w:top w:val="nil"/>
                <w:left w:val="nil"/>
                <w:bottom w:val="nil"/>
                <w:right w:val="nil"/>
                <w:between w:val="nil"/>
              </w:pBdr>
              <w:spacing w:line="276" w:lineRule="auto"/>
              <w:rPr>
                <w:szCs w:val="24"/>
              </w:rPr>
            </w:pPr>
          </w:p>
        </w:tc>
        <w:tc>
          <w:tcPr>
            <w:tcW w:w="22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CDC92" w14:textId="77777777" w:rsidR="004C7C1B" w:rsidRDefault="004C7C1B" w:rsidP="004C7C1B">
            <w:pPr>
              <w:widowControl w:val="0"/>
              <w:pBdr>
                <w:top w:val="nil"/>
                <w:left w:val="nil"/>
                <w:bottom w:val="nil"/>
                <w:right w:val="nil"/>
                <w:between w:val="nil"/>
              </w:pBdr>
              <w:spacing w:line="276" w:lineRule="auto"/>
              <w:rPr>
                <w:szCs w:val="24"/>
              </w:rPr>
            </w:pPr>
          </w:p>
        </w:tc>
      </w:tr>
      <w:tr w:rsidR="004C7C1B" w14:paraId="6128E6B6"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D89B5" w14:textId="77777777" w:rsidR="004C7C1B" w:rsidRDefault="004C7C1B" w:rsidP="004C7C1B">
            <w:pPr>
              <w:spacing w:before="9"/>
              <w:jc w:val="both"/>
              <w:rPr>
                <w:szCs w:val="24"/>
              </w:rPr>
            </w:pP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888F2" w14:textId="77777777" w:rsidR="004C7C1B" w:rsidRDefault="004C7C1B" w:rsidP="004C7C1B">
            <w:pPr>
              <w:keepNext/>
              <w:keepLines/>
              <w:widowControl w:val="0"/>
              <w:pBdr>
                <w:top w:val="nil"/>
                <w:left w:val="nil"/>
                <w:bottom w:val="nil"/>
                <w:right w:val="nil"/>
                <w:between w:val="nil"/>
              </w:pBdr>
              <w:shd w:val="clear" w:color="auto" w:fill="FFFFFF"/>
              <w:jc w:val="both"/>
              <w:rPr>
                <w:b/>
                <w:color w:val="000000"/>
                <w:sz w:val="48"/>
                <w:szCs w:val="48"/>
              </w:rPr>
            </w:pPr>
            <w:r>
              <w:rPr>
                <w:color w:val="211819"/>
                <w:szCs w:val="24"/>
              </w:rPr>
              <w:t>GEA 4 - udžbenik geografije u osmom razredu osnovne škole</w:t>
            </w:r>
          </w:p>
          <w:p w14:paraId="31EA7B7D" w14:textId="77777777" w:rsidR="004C7C1B" w:rsidRDefault="004C7C1B" w:rsidP="004C7C1B"/>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04082" w14:textId="77777777" w:rsidR="004C7C1B" w:rsidRDefault="004C7C1B" w:rsidP="004C7C1B">
            <w:pPr>
              <w:pBdr>
                <w:top w:val="nil"/>
                <w:left w:val="nil"/>
                <w:bottom w:val="nil"/>
                <w:right w:val="nil"/>
                <w:between w:val="nil"/>
              </w:pBdr>
              <w:jc w:val="both"/>
              <w:rPr>
                <w:color w:val="000000"/>
                <w:szCs w:val="24"/>
              </w:rPr>
            </w:pPr>
            <w:r>
              <w:rPr>
                <w:color w:val="211819"/>
                <w:szCs w:val="24"/>
                <w:highlight w:val="white"/>
              </w:rPr>
              <w:t>Danijel Orešić, Ružica Vuk, Igor Tišma, Alenka Bujan</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76364" w14:textId="77777777" w:rsidR="004C7C1B" w:rsidRDefault="004C7C1B" w:rsidP="004C7C1B">
            <w:pPr>
              <w:pBdr>
                <w:top w:val="nil"/>
                <w:left w:val="nil"/>
                <w:bottom w:val="nil"/>
                <w:right w:val="nil"/>
                <w:between w:val="nil"/>
              </w:pBdr>
              <w:jc w:val="center"/>
              <w:rPr>
                <w:color w:val="000000"/>
                <w:szCs w:val="24"/>
              </w:rPr>
            </w:pPr>
            <w:r>
              <w:rPr>
                <w:rFonts w:ascii="Cambria" w:eastAsia="Cambria" w:hAnsi="Cambria" w:cs="Cambria"/>
                <w:color w:val="000000"/>
                <w:szCs w:val="24"/>
              </w:rPr>
              <w:t>Školska knjiga d.o.o.</w:t>
            </w:r>
          </w:p>
          <w:p w14:paraId="0E7CB498" w14:textId="77777777" w:rsidR="004C7C1B" w:rsidRDefault="004C7C1B" w:rsidP="004C7C1B"/>
        </w:tc>
      </w:tr>
      <w:tr w:rsidR="004C7C1B" w14:paraId="061D7A91"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7B67F" w14:textId="77777777" w:rsidR="004C7C1B" w:rsidRDefault="004C7C1B" w:rsidP="004C7C1B">
            <w:pPr>
              <w:spacing w:before="9"/>
              <w:jc w:val="both"/>
              <w:rPr>
                <w:szCs w:val="24"/>
              </w:rPr>
            </w:pPr>
            <w:r>
              <w:rPr>
                <w:rFonts w:ascii="Cambria" w:eastAsia="Cambria" w:hAnsi="Cambria" w:cs="Cambria"/>
                <w:szCs w:val="24"/>
              </w:rPr>
              <w:t>4954</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112F0" w14:textId="77777777" w:rsidR="004C7C1B" w:rsidRDefault="004C7C1B" w:rsidP="004C7C1B">
            <w:pPr>
              <w:jc w:val="both"/>
              <w:rPr>
                <w:szCs w:val="24"/>
              </w:rPr>
            </w:pPr>
            <w:r>
              <w:rPr>
                <w:rFonts w:ascii="Cambria" w:eastAsia="Cambria" w:hAnsi="Cambria" w:cs="Cambria"/>
                <w:szCs w:val="24"/>
              </w:rPr>
              <w:t xml:space="preserve">POVIJEST </w:t>
            </w:r>
            <w:proofErr w:type="gramStart"/>
            <w:r>
              <w:rPr>
                <w:rFonts w:ascii="Cambria" w:eastAsia="Cambria" w:hAnsi="Cambria" w:cs="Cambria"/>
                <w:szCs w:val="24"/>
              </w:rPr>
              <w:t>8 :</w:t>
            </w:r>
            <w:proofErr w:type="gramEnd"/>
            <w:r>
              <w:rPr>
                <w:rFonts w:ascii="Cambria" w:eastAsia="Cambria" w:hAnsi="Cambria" w:cs="Cambria"/>
                <w:szCs w:val="24"/>
              </w:rPr>
              <w:t xml:space="preserve"> udžbenik za 8. razred osnovne škole</w:t>
            </w: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02AC5" w14:textId="77777777" w:rsidR="004C7C1B" w:rsidRDefault="004C7C1B" w:rsidP="004C7C1B">
            <w:pPr>
              <w:jc w:val="both"/>
              <w:rPr>
                <w:szCs w:val="24"/>
              </w:rPr>
            </w:pPr>
            <w:r>
              <w:rPr>
                <w:rFonts w:ascii="Cambria" w:eastAsia="Cambria" w:hAnsi="Cambria" w:cs="Cambria"/>
                <w:szCs w:val="24"/>
              </w:rPr>
              <w:t>Ante Nazor, Nikica Barić, Ivan Brigović, Zaviša Kačić Alesić, Mira Racić, Zrinka Racić</w:t>
            </w:r>
          </w:p>
          <w:p w14:paraId="08C5C081" w14:textId="77777777" w:rsidR="004C7C1B" w:rsidRDefault="004C7C1B" w:rsidP="004C7C1B">
            <w:pPr>
              <w:rPr>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6CEEF" w14:textId="77777777" w:rsidR="004C7C1B" w:rsidRDefault="004C7C1B" w:rsidP="004C7C1B">
            <w:pPr>
              <w:jc w:val="center"/>
              <w:rPr>
                <w:szCs w:val="24"/>
              </w:rPr>
            </w:pPr>
            <w:r>
              <w:rPr>
                <w:rFonts w:ascii="Cambria" w:eastAsia="Cambria" w:hAnsi="Cambria" w:cs="Cambria"/>
                <w:szCs w:val="24"/>
              </w:rPr>
              <w:t>Alfa d.d.</w:t>
            </w:r>
          </w:p>
          <w:p w14:paraId="59ED77E5" w14:textId="77777777" w:rsidR="004C7C1B" w:rsidRDefault="004C7C1B" w:rsidP="004C7C1B">
            <w:pPr>
              <w:rPr>
                <w:szCs w:val="24"/>
              </w:rPr>
            </w:pPr>
          </w:p>
        </w:tc>
      </w:tr>
      <w:tr w:rsidR="004C7C1B" w14:paraId="1C20F444"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3AF25" w14:textId="77777777" w:rsidR="004C7C1B" w:rsidRDefault="004C7C1B" w:rsidP="004C7C1B">
            <w:pPr>
              <w:spacing w:before="9"/>
              <w:jc w:val="both"/>
              <w:rPr>
                <w:szCs w:val="24"/>
              </w:rPr>
            </w:pPr>
            <w:r>
              <w:rPr>
                <w:rFonts w:ascii="Cambria" w:eastAsia="Cambria" w:hAnsi="Cambria" w:cs="Cambria"/>
                <w:szCs w:val="24"/>
              </w:rPr>
              <w:t>5131</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2E733" w14:textId="77777777" w:rsidR="004C7C1B" w:rsidRDefault="004C7C1B" w:rsidP="004C7C1B">
            <w:pPr>
              <w:jc w:val="both"/>
              <w:rPr>
                <w:szCs w:val="24"/>
              </w:rPr>
            </w:pPr>
            <w:r>
              <w:rPr>
                <w:rFonts w:ascii="Cambria" w:eastAsia="Cambria" w:hAnsi="Cambria" w:cs="Cambria"/>
                <w:szCs w:val="24"/>
              </w:rPr>
              <w:t>GLAZBENI KRUG 8:</w:t>
            </w:r>
          </w:p>
          <w:p w14:paraId="6CBC5150" w14:textId="77777777" w:rsidR="004C7C1B" w:rsidRDefault="004C7C1B" w:rsidP="004C7C1B">
            <w:pPr>
              <w:jc w:val="both"/>
              <w:rPr>
                <w:szCs w:val="24"/>
              </w:rPr>
            </w:pPr>
            <w:r>
              <w:rPr>
                <w:rFonts w:ascii="Cambria" w:eastAsia="Cambria" w:hAnsi="Cambria" w:cs="Cambria"/>
                <w:szCs w:val="24"/>
              </w:rPr>
              <w:t>udžbenik glazbene kulture za osmi razred osnovne škole</w:t>
            </w: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85656" w14:textId="77777777" w:rsidR="004C7C1B" w:rsidRDefault="004C7C1B" w:rsidP="004C7C1B">
            <w:pPr>
              <w:jc w:val="both"/>
              <w:rPr>
                <w:szCs w:val="24"/>
              </w:rPr>
            </w:pPr>
            <w:r>
              <w:rPr>
                <w:rFonts w:ascii="Cambria" w:eastAsia="Cambria" w:hAnsi="Cambria" w:cs="Cambria"/>
                <w:szCs w:val="24"/>
              </w:rPr>
              <w:t>Ružica Ambruš-Kiš, Tomislav Seletković, Zrinka Šimunović</w:t>
            </w:r>
          </w:p>
          <w:p w14:paraId="7C64E6D9" w14:textId="77777777" w:rsidR="004C7C1B" w:rsidRDefault="004C7C1B" w:rsidP="004C7C1B">
            <w:pPr>
              <w:rPr>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90938" w14:textId="77777777" w:rsidR="004C7C1B" w:rsidRDefault="004C7C1B" w:rsidP="004C7C1B">
            <w:pPr>
              <w:jc w:val="center"/>
              <w:rPr>
                <w:szCs w:val="24"/>
              </w:rPr>
            </w:pPr>
            <w:r>
              <w:rPr>
                <w:rFonts w:ascii="Cambria" w:eastAsia="Cambria" w:hAnsi="Cambria" w:cs="Cambria"/>
                <w:szCs w:val="24"/>
              </w:rPr>
              <w:t>Profil Klett d.o.o.</w:t>
            </w:r>
          </w:p>
          <w:p w14:paraId="7DE382E1" w14:textId="77777777" w:rsidR="004C7C1B" w:rsidRDefault="004C7C1B" w:rsidP="004C7C1B">
            <w:pPr>
              <w:rPr>
                <w:szCs w:val="24"/>
              </w:rPr>
            </w:pPr>
          </w:p>
        </w:tc>
      </w:tr>
      <w:tr w:rsidR="004C7C1B" w14:paraId="089A6DF7"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7985D" w14:textId="77777777" w:rsidR="004C7C1B" w:rsidRDefault="004C7C1B" w:rsidP="004C7C1B">
            <w:pPr>
              <w:spacing w:before="9"/>
              <w:jc w:val="both"/>
              <w:rPr>
                <w:szCs w:val="24"/>
              </w:rPr>
            </w:pPr>
            <w:r>
              <w:rPr>
                <w:rFonts w:ascii="Cambria" w:eastAsia="Cambria" w:hAnsi="Cambria" w:cs="Cambria"/>
                <w:szCs w:val="24"/>
              </w:rPr>
              <w:t>4964</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D0273" w14:textId="77777777" w:rsidR="004C7C1B" w:rsidRDefault="004C7C1B" w:rsidP="004C7C1B">
            <w:pPr>
              <w:jc w:val="both"/>
              <w:rPr>
                <w:szCs w:val="24"/>
              </w:rPr>
            </w:pPr>
            <w:r>
              <w:rPr>
                <w:rFonts w:ascii="Cambria" w:eastAsia="Cambria" w:hAnsi="Cambria" w:cs="Cambria"/>
                <w:szCs w:val="24"/>
              </w:rPr>
              <w:t xml:space="preserve">TEHNIČKA KULTURA </w:t>
            </w:r>
            <w:proofErr w:type="gramStart"/>
            <w:r>
              <w:rPr>
                <w:rFonts w:ascii="Cambria" w:eastAsia="Cambria" w:hAnsi="Cambria" w:cs="Cambria"/>
                <w:szCs w:val="24"/>
              </w:rPr>
              <w:t>8 :</w:t>
            </w:r>
            <w:proofErr w:type="gramEnd"/>
            <w:r>
              <w:rPr>
                <w:rFonts w:ascii="Cambria" w:eastAsia="Cambria" w:hAnsi="Cambria" w:cs="Cambria"/>
                <w:szCs w:val="24"/>
              </w:rPr>
              <w:t> </w:t>
            </w:r>
          </w:p>
          <w:p w14:paraId="1843C761" w14:textId="77777777" w:rsidR="004C7C1B" w:rsidRDefault="004C7C1B" w:rsidP="004C7C1B">
            <w:pPr>
              <w:jc w:val="both"/>
              <w:rPr>
                <w:szCs w:val="24"/>
              </w:rPr>
            </w:pPr>
            <w:r>
              <w:rPr>
                <w:rFonts w:ascii="Cambria" w:eastAsia="Cambria" w:hAnsi="Cambria" w:cs="Cambria"/>
              </w:rPr>
              <w:t>udžbenik iz tehničke kulture za osmi razred osnovne škole</w:t>
            </w:r>
          </w:p>
          <w:p w14:paraId="7B44804B" w14:textId="77777777" w:rsidR="004C7C1B" w:rsidRDefault="004C7C1B" w:rsidP="004C7C1B">
            <w:pPr>
              <w:rPr>
                <w:szCs w:val="24"/>
              </w:rPr>
            </w:pP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AB5F5" w14:textId="77777777" w:rsidR="004C7C1B" w:rsidRDefault="004C7C1B" w:rsidP="004C7C1B">
            <w:pPr>
              <w:jc w:val="both"/>
              <w:rPr>
                <w:szCs w:val="24"/>
              </w:rPr>
            </w:pPr>
            <w:r>
              <w:rPr>
                <w:rFonts w:ascii="Cambria" w:eastAsia="Cambria" w:hAnsi="Cambria" w:cs="Cambria"/>
                <w:szCs w:val="24"/>
              </w:rPr>
              <w:t>Katica Mikulaj Ovčarić, Katarina Kedačić Buzina, Ivan Sunko, Ante Milić, Ivo Crnoja</w:t>
            </w:r>
          </w:p>
          <w:p w14:paraId="66234374" w14:textId="77777777" w:rsidR="004C7C1B" w:rsidRDefault="004C7C1B" w:rsidP="004C7C1B">
            <w:pPr>
              <w:rPr>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FB5F8" w14:textId="77777777" w:rsidR="004C7C1B" w:rsidRDefault="004C7C1B" w:rsidP="004C7C1B">
            <w:pPr>
              <w:jc w:val="center"/>
              <w:rPr>
                <w:szCs w:val="24"/>
              </w:rPr>
            </w:pPr>
            <w:r>
              <w:rPr>
                <w:rFonts w:ascii="Cambria" w:eastAsia="Cambria" w:hAnsi="Cambria" w:cs="Cambria"/>
                <w:szCs w:val="24"/>
              </w:rPr>
              <w:t>Alfa d.d.</w:t>
            </w:r>
          </w:p>
          <w:p w14:paraId="2E54DC76" w14:textId="77777777" w:rsidR="004C7C1B" w:rsidRDefault="004C7C1B" w:rsidP="004C7C1B">
            <w:pPr>
              <w:rPr>
                <w:szCs w:val="24"/>
              </w:rPr>
            </w:pPr>
          </w:p>
        </w:tc>
      </w:tr>
      <w:tr w:rsidR="004C7C1B" w14:paraId="242CC731"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96111" w14:textId="77777777" w:rsidR="004C7C1B" w:rsidRDefault="004C7C1B" w:rsidP="004C7C1B">
            <w:pPr>
              <w:spacing w:before="9"/>
              <w:jc w:val="both"/>
              <w:rPr>
                <w:szCs w:val="24"/>
              </w:rPr>
            </w:pPr>
            <w:r>
              <w:rPr>
                <w:rFonts w:ascii="Cambria" w:eastAsia="Cambria" w:hAnsi="Cambria" w:cs="Cambria"/>
                <w:szCs w:val="24"/>
              </w:rPr>
              <w:t>7262</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D95D3" w14:textId="77777777" w:rsidR="004C7C1B" w:rsidRDefault="004C7C1B" w:rsidP="004C7C1B">
            <w:pPr>
              <w:jc w:val="both"/>
              <w:rPr>
                <w:szCs w:val="24"/>
              </w:rPr>
            </w:pPr>
            <w:r>
              <w:rPr>
                <w:rFonts w:ascii="Cambria" w:eastAsia="Cambria" w:hAnsi="Cambria" w:cs="Cambria"/>
                <w:szCs w:val="24"/>
              </w:rPr>
              <w:t xml:space="preserve">LIKE IT </w:t>
            </w:r>
            <w:proofErr w:type="gramStart"/>
            <w:r>
              <w:rPr>
                <w:rFonts w:ascii="Cambria" w:eastAsia="Cambria" w:hAnsi="Cambria" w:cs="Cambria"/>
                <w:szCs w:val="24"/>
              </w:rPr>
              <w:t>8:udžbenik</w:t>
            </w:r>
            <w:proofErr w:type="gramEnd"/>
            <w:r>
              <w:rPr>
                <w:rFonts w:ascii="Cambria" w:eastAsia="Cambria" w:hAnsi="Cambria" w:cs="Cambria"/>
                <w:szCs w:val="24"/>
              </w:rPr>
              <w:t xml:space="preserve"> iz informatike za osmi razred osnovne škole</w:t>
            </w:r>
          </w:p>
          <w:p w14:paraId="30B9B8E3" w14:textId="77777777" w:rsidR="004C7C1B" w:rsidRDefault="004C7C1B" w:rsidP="004C7C1B">
            <w:pPr>
              <w:spacing w:after="240"/>
              <w:rPr>
                <w:szCs w:val="24"/>
              </w:rPr>
            </w:pP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6B268" w14:textId="77777777" w:rsidR="004C7C1B" w:rsidRDefault="004C7C1B" w:rsidP="004C7C1B">
            <w:pPr>
              <w:jc w:val="both"/>
              <w:rPr>
                <w:szCs w:val="24"/>
              </w:rPr>
            </w:pPr>
            <w:r>
              <w:rPr>
                <w:rFonts w:ascii="Cambria" w:eastAsia="Cambria" w:hAnsi="Cambria" w:cs="Cambria"/>
                <w:szCs w:val="24"/>
              </w:rPr>
              <w:t>Blaženka Rihter, Dragica Rade, Karmen Toić Dlačić, Siniša Topić, Luka Novaković, Domagoj Bujadinović, Tomislav Pandurić, Daniela Orlović</w:t>
            </w:r>
          </w:p>
          <w:p w14:paraId="162726BC" w14:textId="77777777" w:rsidR="004C7C1B" w:rsidRDefault="004C7C1B" w:rsidP="004C7C1B">
            <w:pPr>
              <w:rPr>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5C3CC" w14:textId="77777777" w:rsidR="004C7C1B" w:rsidRDefault="004C7C1B" w:rsidP="004C7C1B">
            <w:pPr>
              <w:jc w:val="center"/>
              <w:rPr>
                <w:szCs w:val="24"/>
              </w:rPr>
            </w:pPr>
            <w:r>
              <w:rPr>
                <w:rFonts w:ascii="Cambria" w:eastAsia="Cambria" w:hAnsi="Cambria" w:cs="Cambria"/>
                <w:szCs w:val="24"/>
              </w:rPr>
              <w:t>Alfa d.d.</w:t>
            </w:r>
          </w:p>
          <w:p w14:paraId="33357095" w14:textId="77777777" w:rsidR="004C7C1B" w:rsidRDefault="004C7C1B" w:rsidP="004C7C1B">
            <w:pPr>
              <w:rPr>
                <w:szCs w:val="24"/>
              </w:rPr>
            </w:pPr>
          </w:p>
        </w:tc>
      </w:tr>
      <w:tr w:rsidR="004C7C1B" w14:paraId="2277263F"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26C14" w14:textId="77777777" w:rsidR="004C7C1B" w:rsidRDefault="004C7C1B" w:rsidP="004C7C1B">
            <w:pPr>
              <w:spacing w:before="9"/>
              <w:jc w:val="both"/>
              <w:rPr>
                <w:szCs w:val="24"/>
              </w:rPr>
            </w:pPr>
            <w:r>
              <w:rPr>
                <w:rFonts w:ascii="Cambria" w:eastAsia="Cambria" w:hAnsi="Cambria" w:cs="Cambria"/>
                <w:szCs w:val="24"/>
              </w:rPr>
              <w:t>5020</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92DD4" w14:textId="77777777" w:rsidR="004C7C1B" w:rsidRDefault="004C7C1B" w:rsidP="004C7C1B">
            <w:pPr>
              <w:jc w:val="both"/>
              <w:rPr>
                <w:szCs w:val="24"/>
              </w:rPr>
            </w:pPr>
            <w:r>
              <w:rPr>
                <w:rFonts w:ascii="Cambria" w:eastAsia="Cambria" w:hAnsi="Cambria" w:cs="Cambria"/>
                <w:szCs w:val="24"/>
              </w:rPr>
              <w:t>UKORAK S ISUSOM</w:t>
            </w:r>
          </w:p>
          <w:p w14:paraId="414013CE" w14:textId="77777777" w:rsidR="004C7C1B" w:rsidRDefault="004C7C1B" w:rsidP="004C7C1B">
            <w:pPr>
              <w:jc w:val="both"/>
              <w:rPr>
                <w:szCs w:val="24"/>
              </w:rPr>
            </w:pPr>
            <w:r>
              <w:rPr>
                <w:rFonts w:ascii="Cambria" w:eastAsia="Cambria" w:hAnsi="Cambria" w:cs="Cambria"/>
                <w:szCs w:val="24"/>
              </w:rPr>
              <w:t>udžbenik za katolički vjeronauk osmoga razreda osnovne škole</w:t>
            </w:r>
          </w:p>
          <w:p w14:paraId="52448DFE" w14:textId="77777777" w:rsidR="004C7C1B" w:rsidRDefault="004C7C1B" w:rsidP="004C7C1B">
            <w:pPr>
              <w:rPr>
                <w:szCs w:val="24"/>
              </w:rPr>
            </w:pP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8200B" w14:textId="77777777" w:rsidR="004C7C1B" w:rsidRDefault="004C7C1B" w:rsidP="004C7C1B">
            <w:pPr>
              <w:jc w:val="both"/>
              <w:rPr>
                <w:szCs w:val="24"/>
              </w:rPr>
            </w:pPr>
            <w:r>
              <w:rPr>
                <w:rFonts w:ascii="Calibri" w:eastAsia="Calibri" w:hAnsi="Calibri" w:cs="Calibri"/>
                <w:szCs w:val="24"/>
              </w:rPr>
              <w:t>Josip Periš, Marina Šimić, Ivana Perčić</w:t>
            </w:r>
          </w:p>
          <w:p w14:paraId="71C20682" w14:textId="77777777" w:rsidR="004C7C1B" w:rsidRDefault="004C7C1B" w:rsidP="004C7C1B">
            <w:pPr>
              <w:rPr>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09220" w14:textId="77777777" w:rsidR="004C7C1B" w:rsidRDefault="004C7C1B" w:rsidP="004C7C1B">
            <w:pPr>
              <w:jc w:val="center"/>
              <w:rPr>
                <w:szCs w:val="24"/>
              </w:rPr>
            </w:pPr>
            <w:r>
              <w:rPr>
                <w:rFonts w:ascii="Cambria" w:eastAsia="Cambria" w:hAnsi="Cambria" w:cs="Cambria"/>
                <w:szCs w:val="24"/>
              </w:rPr>
              <w:t>Kršćanska sadašnjost d.o.o.</w:t>
            </w:r>
          </w:p>
          <w:p w14:paraId="4E72BADA" w14:textId="77777777" w:rsidR="004C7C1B" w:rsidRDefault="004C7C1B" w:rsidP="004C7C1B">
            <w:pPr>
              <w:rPr>
                <w:szCs w:val="24"/>
              </w:rPr>
            </w:pPr>
          </w:p>
        </w:tc>
      </w:tr>
      <w:tr w:rsidR="004C7C1B" w14:paraId="012B120C" w14:textId="77777777" w:rsidTr="004C7C1B">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30BB0" w14:textId="77777777" w:rsidR="004C7C1B" w:rsidRDefault="004C7C1B" w:rsidP="004C7C1B">
            <w:pPr>
              <w:spacing w:before="9"/>
              <w:jc w:val="both"/>
              <w:rPr>
                <w:szCs w:val="24"/>
              </w:rPr>
            </w:pPr>
            <w:r>
              <w:rPr>
                <w:rFonts w:ascii="Cambria" w:eastAsia="Cambria" w:hAnsi="Cambria" w:cs="Cambria"/>
                <w:szCs w:val="24"/>
              </w:rPr>
              <w:t>5300</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43FBF" w14:textId="77777777" w:rsidR="004C7C1B" w:rsidRDefault="004C7C1B" w:rsidP="004C7C1B">
            <w:pPr>
              <w:jc w:val="both"/>
              <w:rPr>
                <w:szCs w:val="24"/>
              </w:rPr>
            </w:pPr>
            <w:r>
              <w:rPr>
                <w:rFonts w:ascii="Cambria" w:eastAsia="Cambria" w:hAnsi="Cambria" w:cs="Cambria"/>
                <w:szCs w:val="24"/>
              </w:rPr>
              <w:t xml:space="preserve">MOJE BOJE </w:t>
            </w:r>
            <w:proofErr w:type="gramStart"/>
            <w:r>
              <w:rPr>
                <w:rFonts w:ascii="Cambria" w:eastAsia="Cambria" w:hAnsi="Cambria" w:cs="Cambria"/>
                <w:szCs w:val="24"/>
              </w:rPr>
              <w:t>8 :</w:t>
            </w:r>
            <w:proofErr w:type="gramEnd"/>
            <w:r>
              <w:rPr>
                <w:rFonts w:ascii="Cambria" w:eastAsia="Cambria" w:hAnsi="Cambria" w:cs="Cambria"/>
                <w:szCs w:val="24"/>
              </w:rPr>
              <w:t> </w:t>
            </w:r>
          </w:p>
          <w:p w14:paraId="126E4FF1" w14:textId="77777777" w:rsidR="004C7C1B" w:rsidRDefault="004C7C1B" w:rsidP="004C7C1B">
            <w:pPr>
              <w:jc w:val="both"/>
              <w:rPr>
                <w:szCs w:val="24"/>
              </w:rPr>
            </w:pPr>
            <w:r>
              <w:rPr>
                <w:rFonts w:ascii="Cambria" w:eastAsia="Cambria" w:hAnsi="Cambria" w:cs="Cambria"/>
                <w:szCs w:val="24"/>
              </w:rPr>
              <w:lastRenderedPageBreak/>
              <w:t>udžbenik likovne kulture u osmom razredu osnovne škole s dodatnim digitalnim sadržajima</w:t>
            </w:r>
          </w:p>
          <w:p w14:paraId="2CFD83F4" w14:textId="77777777" w:rsidR="004C7C1B" w:rsidRDefault="004C7C1B" w:rsidP="004C7C1B">
            <w:pPr>
              <w:rPr>
                <w:szCs w:val="24"/>
              </w:rPr>
            </w:pP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BF259" w14:textId="77777777" w:rsidR="004C7C1B" w:rsidRDefault="004C7C1B" w:rsidP="004C7C1B">
            <w:pPr>
              <w:jc w:val="both"/>
              <w:rPr>
                <w:szCs w:val="24"/>
              </w:rPr>
            </w:pPr>
            <w:r>
              <w:rPr>
                <w:rFonts w:ascii="Cambria" w:eastAsia="Cambria" w:hAnsi="Cambria" w:cs="Cambria"/>
                <w:szCs w:val="24"/>
              </w:rPr>
              <w:lastRenderedPageBreak/>
              <w:t>Miroslav Huzjak</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CF77C" w14:textId="77777777" w:rsidR="004C7C1B" w:rsidRDefault="004C7C1B" w:rsidP="004C7C1B">
            <w:pPr>
              <w:jc w:val="center"/>
              <w:rPr>
                <w:szCs w:val="24"/>
              </w:rPr>
            </w:pPr>
            <w:r>
              <w:rPr>
                <w:rFonts w:ascii="Cambria" w:eastAsia="Cambria" w:hAnsi="Cambria" w:cs="Cambria"/>
                <w:szCs w:val="24"/>
              </w:rPr>
              <w:t>Školska knjiga d.d.</w:t>
            </w:r>
          </w:p>
          <w:p w14:paraId="68BEF788" w14:textId="77777777" w:rsidR="004C7C1B" w:rsidRDefault="004C7C1B" w:rsidP="004C7C1B">
            <w:pPr>
              <w:rPr>
                <w:szCs w:val="24"/>
              </w:rPr>
            </w:pPr>
          </w:p>
        </w:tc>
      </w:tr>
    </w:tbl>
    <w:p w14:paraId="6C601094" w14:textId="77777777" w:rsidR="004C7C1B" w:rsidRDefault="004C7C1B" w:rsidP="004C7C1B"/>
    <w:p w14:paraId="3C68DCC7" w14:textId="77777777" w:rsidR="004C7C1B" w:rsidRDefault="004C7C1B" w:rsidP="004C7C1B">
      <w:pPr>
        <w:pBdr>
          <w:top w:val="nil"/>
          <w:left w:val="nil"/>
          <w:bottom w:val="nil"/>
          <w:right w:val="nil"/>
          <w:between w:val="nil"/>
        </w:pBdr>
        <w:spacing w:before="9"/>
        <w:rPr>
          <w:rFonts w:ascii="Cambria" w:eastAsia="Cambria" w:hAnsi="Cambria" w:cs="Cambria"/>
          <w:b/>
          <w:sz w:val="28"/>
          <w:szCs w:val="28"/>
        </w:rPr>
      </w:pPr>
    </w:p>
    <w:p w14:paraId="087DBD52" w14:textId="77777777" w:rsidR="001A1D69" w:rsidRDefault="001A1D69">
      <w:pPr>
        <w:spacing w:line="276" w:lineRule="auto"/>
        <w:jc w:val="both"/>
        <w:rPr>
          <w:lang w:val="de-DE"/>
        </w:rPr>
      </w:pPr>
    </w:p>
    <w:p w14:paraId="5AD4AD9B" w14:textId="77777777" w:rsidR="001A1D69" w:rsidRDefault="001A1D69">
      <w:pPr>
        <w:spacing w:line="276" w:lineRule="auto"/>
        <w:jc w:val="both"/>
        <w:rPr>
          <w:lang w:val="de-DE"/>
        </w:rPr>
      </w:pPr>
    </w:p>
    <w:p w14:paraId="2C1503B4" w14:textId="77777777" w:rsidR="001A1D69" w:rsidRDefault="001A1D69">
      <w:pPr>
        <w:spacing w:line="276" w:lineRule="auto"/>
        <w:jc w:val="both"/>
        <w:rPr>
          <w:lang w:val="de-DE"/>
        </w:rPr>
      </w:pPr>
    </w:p>
    <w:p w14:paraId="3D3BD58D" w14:textId="77777777" w:rsidR="001A1D69" w:rsidRDefault="001A1D69">
      <w:pPr>
        <w:spacing w:line="276" w:lineRule="auto"/>
        <w:jc w:val="both"/>
        <w:rPr>
          <w:lang w:val="de-DE"/>
        </w:rPr>
      </w:pPr>
    </w:p>
    <w:p w14:paraId="3B7C4ECD" w14:textId="77777777" w:rsidR="001A1D69" w:rsidRDefault="001A1D69">
      <w:pPr>
        <w:spacing w:line="276" w:lineRule="auto"/>
        <w:jc w:val="both"/>
        <w:rPr>
          <w:lang w:val="de-DE"/>
        </w:rPr>
      </w:pPr>
    </w:p>
    <w:p w14:paraId="2AE7DA60" w14:textId="77777777" w:rsidR="001A1D69" w:rsidRDefault="001A1D69">
      <w:pPr>
        <w:spacing w:line="276" w:lineRule="auto"/>
        <w:jc w:val="both"/>
        <w:rPr>
          <w:lang w:val="de-DE"/>
        </w:rPr>
      </w:pPr>
    </w:p>
    <w:p w14:paraId="1BB16ECB" w14:textId="77777777" w:rsidR="001A1D69" w:rsidRDefault="001A1D69">
      <w:pPr>
        <w:spacing w:line="276" w:lineRule="auto"/>
        <w:jc w:val="both"/>
        <w:rPr>
          <w:lang w:val="de-DE"/>
        </w:rPr>
      </w:pPr>
    </w:p>
    <w:p w14:paraId="00F41407" w14:textId="77777777" w:rsidR="001A1D69" w:rsidRDefault="001A1D69">
      <w:pPr>
        <w:spacing w:line="276" w:lineRule="auto"/>
        <w:jc w:val="both"/>
        <w:rPr>
          <w:lang w:val="de-DE"/>
        </w:rPr>
      </w:pPr>
    </w:p>
    <w:p w14:paraId="142A502E" w14:textId="68654019" w:rsidR="001A1D69" w:rsidRDefault="00010FAA">
      <w:pPr>
        <w:spacing w:line="276" w:lineRule="auto"/>
        <w:jc w:val="both"/>
        <w:rPr>
          <w:lang w:val="de-DE"/>
        </w:rPr>
      </w:pPr>
      <w:r>
        <w:rPr>
          <w:lang w:val="de-DE"/>
        </w:rPr>
        <w:br w:type="page"/>
      </w:r>
    </w:p>
    <w:p w14:paraId="5744AD61" w14:textId="0C2607FE" w:rsidR="001A1D69" w:rsidRPr="001812EA" w:rsidRDefault="00FD44D8" w:rsidP="00700969">
      <w:pPr>
        <w:pStyle w:val="Naslov2"/>
        <w:rPr>
          <w:rFonts w:ascii="Arial" w:hAnsi="Arial" w:cs="Arial"/>
          <w:sz w:val="24"/>
          <w:szCs w:val="24"/>
        </w:rPr>
      </w:pPr>
      <w:bookmarkStart w:id="68" w:name="_Toc115346434"/>
      <w:r w:rsidRPr="001812EA">
        <w:rPr>
          <w:rFonts w:ascii="Arial" w:hAnsi="Arial" w:cs="Arial"/>
          <w:sz w:val="24"/>
          <w:szCs w:val="24"/>
        </w:rPr>
        <w:lastRenderedPageBreak/>
        <w:t xml:space="preserve">11.2. POPIS DRUGOG OBRAZOVNOG MATERIJALA U OŠ „MATIJA </w:t>
      </w:r>
      <w:proofErr w:type="gramStart"/>
      <w:r w:rsidRPr="001812EA">
        <w:rPr>
          <w:rFonts w:ascii="Arial" w:hAnsi="Arial" w:cs="Arial"/>
          <w:sz w:val="24"/>
          <w:szCs w:val="24"/>
        </w:rPr>
        <w:t>GU</w:t>
      </w:r>
      <w:r w:rsidR="00F84998">
        <w:rPr>
          <w:rFonts w:ascii="Arial" w:hAnsi="Arial" w:cs="Arial"/>
          <w:sz w:val="24"/>
          <w:szCs w:val="24"/>
        </w:rPr>
        <w:t>BEC“ MAGADENOVAC</w:t>
      </w:r>
      <w:proofErr w:type="gramEnd"/>
      <w:r w:rsidR="00F84998">
        <w:rPr>
          <w:rFonts w:ascii="Arial" w:hAnsi="Arial" w:cs="Arial"/>
          <w:sz w:val="24"/>
          <w:szCs w:val="24"/>
        </w:rPr>
        <w:t xml:space="preserve"> U ŠKOLSKOJ 2023./2024</w:t>
      </w:r>
      <w:r w:rsidRPr="001812EA">
        <w:rPr>
          <w:rFonts w:ascii="Arial" w:hAnsi="Arial" w:cs="Arial"/>
          <w:sz w:val="24"/>
          <w:szCs w:val="24"/>
        </w:rPr>
        <w:t>. GODINI</w:t>
      </w:r>
      <w:bookmarkEnd w:id="68"/>
    </w:p>
    <w:p w14:paraId="00BC35FA" w14:textId="16E8F705" w:rsidR="001A1D69" w:rsidRDefault="001A1D69">
      <w:pPr>
        <w:spacing w:line="276" w:lineRule="auto"/>
        <w:jc w:val="both"/>
        <w:rPr>
          <w:lang w:val="de-DE"/>
        </w:rPr>
      </w:pPr>
    </w:p>
    <w:p w14:paraId="0272B005" w14:textId="77777777" w:rsidR="009F4224" w:rsidRDefault="009F4224" w:rsidP="009F4224">
      <w:pPr>
        <w:ind w:right="-425"/>
        <w:rPr>
          <w:rFonts w:ascii="Cambria" w:eastAsia="Cambria" w:hAnsi="Cambria" w:cs="Cambria"/>
          <w:b/>
          <w:sz w:val="28"/>
          <w:szCs w:val="28"/>
        </w:rPr>
      </w:pPr>
      <w:r>
        <w:rPr>
          <w:rFonts w:ascii="Cambria" w:eastAsia="Cambria" w:hAnsi="Cambria" w:cs="Cambria"/>
          <w:b/>
          <w:sz w:val="32"/>
          <w:szCs w:val="32"/>
        </w:rPr>
        <w:t xml:space="preserve">PODRUČNI </w:t>
      </w:r>
      <w:proofErr w:type="gramStart"/>
      <w:r>
        <w:rPr>
          <w:rFonts w:ascii="Cambria" w:eastAsia="Cambria" w:hAnsi="Cambria" w:cs="Cambria"/>
          <w:b/>
          <w:sz w:val="32"/>
          <w:szCs w:val="32"/>
        </w:rPr>
        <w:t>ODJELI  Golinci</w:t>
      </w:r>
      <w:proofErr w:type="gramEnd"/>
      <w:r>
        <w:rPr>
          <w:rFonts w:ascii="Cambria" w:eastAsia="Cambria" w:hAnsi="Cambria" w:cs="Cambria"/>
          <w:b/>
          <w:sz w:val="32"/>
          <w:szCs w:val="32"/>
        </w:rPr>
        <w:t>, Radikovci, Miholjački Poreč</w:t>
      </w:r>
    </w:p>
    <w:p w14:paraId="04D76D56" w14:textId="77777777" w:rsidR="009F4224" w:rsidRDefault="009F4224" w:rsidP="009F4224">
      <w:pPr>
        <w:spacing w:after="200"/>
        <w:rPr>
          <w:rFonts w:ascii="Cambria" w:eastAsia="Cambria" w:hAnsi="Cambria" w:cs="Cambria"/>
          <w:b/>
          <w:sz w:val="28"/>
          <w:szCs w:val="28"/>
        </w:rPr>
      </w:pPr>
    </w:p>
    <w:p w14:paraId="578A3497" w14:textId="77777777" w:rsidR="009F4224" w:rsidRDefault="009F4224" w:rsidP="009F4224">
      <w:pPr>
        <w:ind w:right="-425"/>
        <w:rPr>
          <w:rFonts w:ascii="Cambria" w:eastAsia="Cambria" w:hAnsi="Cambria" w:cs="Cambria"/>
          <w:b/>
          <w:sz w:val="32"/>
          <w:szCs w:val="32"/>
        </w:rPr>
      </w:pPr>
      <w:r>
        <w:rPr>
          <w:rFonts w:ascii="Cambria" w:eastAsia="Cambria" w:hAnsi="Cambria" w:cs="Cambria"/>
          <w:b/>
          <w:sz w:val="32"/>
          <w:szCs w:val="32"/>
        </w:rPr>
        <w:t xml:space="preserve">1.RAZRED         </w:t>
      </w:r>
    </w:p>
    <w:p w14:paraId="6C10661A" w14:textId="77777777" w:rsidR="009F4224" w:rsidRDefault="009F4224" w:rsidP="009F4224">
      <w:pPr>
        <w:ind w:right="-425"/>
        <w:rPr>
          <w:rFonts w:ascii="Cambria" w:eastAsia="Cambria" w:hAnsi="Cambria" w:cs="Cambria"/>
          <w:b/>
          <w:sz w:val="32"/>
          <w:szCs w:val="32"/>
        </w:rPr>
      </w:pPr>
    </w:p>
    <w:tbl>
      <w:tblPr>
        <w:tblW w:w="12651" w:type="dxa"/>
        <w:tblInd w:w="-45" w:type="dxa"/>
        <w:tblLayout w:type="fixed"/>
        <w:tblLook w:val="0400" w:firstRow="0" w:lastRow="0" w:firstColumn="0" w:lastColumn="0" w:noHBand="0" w:noVBand="1"/>
      </w:tblPr>
      <w:tblGrid>
        <w:gridCol w:w="762"/>
        <w:gridCol w:w="4660"/>
        <w:gridCol w:w="3685"/>
        <w:gridCol w:w="3544"/>
      </w:tblGrid>
      <w:tr w:rsidR="009F4224" w14:paraId="34596EAF" w14:textId="77777777" w:rsidTr="00F84998">
        <w:trPr>
          <w:trHeight w:val="496"/>
        </w:trPr>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9DB85"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Šifra</w:t>
            </w:r>
          </w:p>
        </w:tc>
        <w:tc>
          <w:tcPr>
            <w:tcW w:w="4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762B1"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Naziv</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21749"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Autori</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43670"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Nakladnik</w:t>
            </w:r>
          </w:p>
        </w:tc>
      </w:tr>
      <w:tr w:rsidR="009F4224" w14:paraId="3ED68BAB" w14:textId="77777777" w:rsidTr="00F84998">
        <w:trPr>
          <w:trHeight w:val="527"/>
        </w:trPr>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7FD1F" w14:textId="77777777" w:rsidR="009F4224" w:rsidRDefault="009F4224" w:rsidP="00EE7AD0">
            <w:pPr>
              <w:rPr>
                <w:rFonts w:ascii="Cambria" w:eastAsia="Cambria" w:hAnsi="Cambria" w:cs="Cambria"/>
                <w:szCs w:val="24"/>
              </w:rPr>
            </w:pPr>
            <w:r>
              <w:rPr>
                <w:rFonts w:ascii="Cambria" w:eastAsia="Cambria" w:hAnsi="Cambria" w:cs="Cambria"/>
                <w:szCs w:val="24"/>
              </w:rPr>
              <w:t>3875</w:t>
            </w:r>
          </w:p>
        </w:tc>
        <w:tc>
          <w:tcPr>
            <w:tcW w:w="4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68E63" w14:textId="77777777" w:rsidR="009F4224" w:rsidRDefault="009F4224" w:rsidP="00EE7AD0">
            <w:pPr>
              <w:rPr>
                <w:rFonts w:ascii="Cambria" w:eastAsia="Cambria" w:hAnsi="Cambria" w:cs="Cambria"/>
                <w:szCs w:val="24"/>
              </w:rPr>
            </w:pPr>
            <w:r>
              <w:rPr>
                <w:rFonts w:ascii="Cambria" w:eastAsia="Cambria" w:hAnsi="Cambria" w:cs="Cambria"/>
                <w:szCs w:val="24"/>
              </w:rPr>
              <w:t>PČELICA 1, radna bilježnica za hrvatski jezik u prvom razredu osnovne škole, 1. dio</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15D07" w14:textId="77777777" w:rsidR="009F4224" w:rsidRDefault="009F4224" w:rsidP="00EE7AD0">
            <w:pPr>
              <w:rPr>
                <w:rFonts w:ascii="Cambria" w:eastAsia="Cambria" w:hAnsi="Cambria" w:cs="Cambria"/>
                <w:szCs w:val="24"/>
              </w:rPr>
            </w:pPr>
            <w:r>
              <w:rPr>
                <w:rFonts w:ascii="Cambria" w:eastAsia="Cambria" w:hAnsi="Cambria" w:cs="Cambria"/>
                <w:szCs w:val="24"/>
              </w:rPr>
              <w:t>Sonja Ivić, Marija Krmpotić</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AD97E"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198BE288" w14:textId="77777777" w:rsidTr="00F84998">
        <w:trPr>
          <w:trHeight w:val="467"/>
        </w:trPr>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8F13E" w14:textId="77777777" w:rsidR="009F4224" w:rsidRDefault="009F4224" w:rsidP="00EE7AD0">
            <w:pPr>
              <w:rPr>
                <w:rFonts w:ascii="Cambria" w:eastAsia="Cambria" w:hAnsi="Cambria" w:cs="Cambria"/>
                <w:szCs w:val="24"/>
              </w:rPr>
            </w:pPr>
            <w:r>
              <w:rPr>
                <w:rFonts w:ascii="Cambria" w:eastAsia="Cambria" w:hAnsi="Cambria" w:cs="Cambria"/>
                <w:szCs w:val="24"/>
              </w:rPr>
              <w:t>3875</w:t>
            </w:r>
          </w:p>
        </w:tc>
        <w:tc>
          <w:tcPr>
            <w:tcW w:w="4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BB45D" w14:textId="77777777" w:rsidR="009F4224" w:rsidRDefault="009F4224" w:rsidP="00EE7AD0">
            <w:pPr>
              <w:rPr>
                <w:rFonts w:ascii="Cambria" w:eastAsia="Cambria" w:hAnsi="Cambria" w:cs="Cambria"/>
                <w:szCs w:val="24"/>
              </w:rPr>
            </w:pPr>
            <w:r>
              <w:rPr>
                <w:rFonts w:ascii="Cambria" w:eastAsia="Cambria" w:hAnsi="Cambria" w:cs="Cambria"/>
                <w:szCs w:val="24"/>
              </w:rPr>
              <w:t>PČELICA 1, radna bilježnica za hrvatski jezik u prvom razredu osnovne škole, 2. dio</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30948" w14:textId="77777777" w:rsidR="009F4224" w:rsidRDefault="009F4224" w:rsidP="00EE7AD0">
            <w:pPr>
              <w:rPr>
                <w:rFonts w:ascii="Cambria" w:eastAsia="Cambria" w:hAnsi="Cambria" w:cs="Cambria"/>
                <w:szCs w:val="24"/>
              </w:rPr>
            </w:pPr>
            <w:r>
              <w:rPr>
                <w:rFonts w:ascii="Cambria" w:eastAsia="Cambria" w:hAnsi="Cambria" w:cs="Cambria"/>
                <w:szCs w:val="24"/>
              </w:rPr>
              <w:t>Sonja Ivić, Marija Krmpotić</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80386"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4AE4AFD3" w14:textId="77777777" w:rsidTr="00F84998">
        <w:trPr>
          <w:trHeight w:val="496"/>
        </w:trPr>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E2D63" w14:textId="77777777" w:rsidR="009F4224" w:rsidRDefault="009F4224" w:rsidP="00EE7AD0">
            <w:pPr>
              <w:rPr>
                <w:rFonts w:ascii="Cambria" w:eastAsia="Cambria" w:hAnsi="Cambria" w:cs="Cambria"/>
                <w:szCs w:val="24"/>
              </w:rPr>
            </w:pPr>
            <w:r>
              <w:rPr>
                <w:rFonts w:ascii="Cambria" w:eastAsia="Cambria" w:hAnsi="Cambria" w:cs="Cambria"/>
                <w:szCs w:val="24"/>
              </w:rPr>
              <w:t>3875</w:t>
            </w:r>
          </w:p>
        </w:tc>
        <w:tc>
          <w:tcPr>
            <w:tcW w:w="4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FE85C" w14:textId="77777777" w:rsidR="009F4224" w:rsidRDefault="009F4224" w:rsidP="00EE7AD0">
            <w:pPr>
              <w:rPr>
                <w:szCs w:val="24"/>
              </w:rPr>
            </w:pPr>
            <w:r>
              <w:rPr>
                <w:szCs w:val="24"/>
              </w:rPr>
              <w:t>PČELICA 1 - crtančica s predvježbama za pisanje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1F081" w14:textId="77777777" w:rsidR="009F4224" w:rsidRDefault="009F4224" w:rsidP="00EE7AD0">
            <w:pPr>
              <w:rPr>
                <w:rFonts w:ascii="Cambria" w:eastAsia="Cambria" w:hAnsi="Cambria" w:cs="Cambria"/>
                <w:szCs w:val="24"/>
              </w:rPr>
            </w:pPr>
            <w:r>
              <w:rPr>
                <w:szCs w:val="24"/>
              </w:rPr>
              <w:t>Sonja Ivić, Marija Krmpotić</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471F6"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179B6F86" w14:textId="77777777" w:rsidTr="00F84998">
        <w:trPr>
          <w:trHeight w:val="496"/>
        </w:trPr>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A1A1A" w14:textId="77777777" w:rsidR="009F4224" w:rsidRDefault="009F4224" w:rsidP="00EE7AD0">
            <w:pPr>
              <w:rPr>
                <w:rFonts w:ascii="Cambria" w:eastAsia="Cambria" w:hAnsi="Cambria" w:cs="Cambria"/>
                <w:szCs w:val="24"/>
              </w:rPr>
            </w:pPr>
            <w:r>
              <w:rPr>
                <w:rFonts w:ascii="Cambria" w:eastAsia="Cambria" w:hAnsi="Cambria" w:cs="Cambria"/>
                <w:szCs w:val="24"/>
              </w:rPr>
              <w:t>3940</w:t>
            </w:r>
          </w:p>
        </w:tc>
        <w:tc>
          <w:tcPr>
            <w:tcW w:w="4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8393A" w14:textId="77777777" w:rsidR="009F4224" w:rsidRDefault="009F4224" w:rsidP="00EE7AD0">
            <w:pPr>
              <w:rPr>
                <w:rFonts w:ascii="Cambria" w:eastAsia="Cambria" w:hAnsi="Cambria" w:cs="Cambria"/>
                <w:szCs w:val="24"/>
              </w:rPr>
            </w:pPr>
            <w:r>
              <w:rPr>
                <w:rFonts w:ascii="Cambria" w:eastAsia="Cambria" w:hAnsi="Cambria" w:cs="Cambria"/>
                <w:szCs w:val="24"/>
              </w:rPr>
              <w:t xml:space="preserve">MOJ SRETNI BROJ 1, radna bilježnica za matematiku u prvom razredu osnovne škole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8417C" w14:textId="77777777" w:rsidR="009F4224" w:rsidRDefault="009F4224" w:rsidP="00EE7AD0">
            <w:pPr>
              <w:rPr>
                <w:rFonts w:ascii="Cambria" w:eastAsia="Cambria" w:hAnsi="Cambria" w:cs="Cambria"/>
                <w:szCs w:val="24"/>
              </w:rPr>
            </w:pPr>
            <w:r>
              <w:rPr>
                <w:rFonts w:ascii="Cambria" w:eastAsia="Cambria" w:hAnsi="Cambria" w:cs="Cambria"/>
                <w:szCs w:val="24"/>
              </w:rPr>
              <w:t xml:space="preserve">Dubravka Miklec, Sanja Jakovljević Rogić, Graciella Prtajin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4FC99"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76A261C6" w14:textId="77777777" w:rsidTr="00F84998">
        <w:trPr>
          <w:trHeight w:val="496"/>
        </w:trPr>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21769" w14:textId="77777777" w:rsidR="009F4224" w:rsidRDefault="009F4224" w:rsidP="00EE7AD0">
            <w:pPr>
              <w:rPr>
                <w:rFonts w:ascii="Cambria" w:eastAsia="Cambria" w:hAnsi="Cambria" w:cs="Cambria"/>
                <w:szCs w:val="24"/>
              </w:rPr>
            </w:pPr>
            <w:r>
              <w:rPr>
                <w:rFonts w:ascii="Cambria" w:eastAsia="Cambria" w:hAnsi="Cambria" w:cs="Cambria"/>
                <w:szCs w:val="24"/>
              </w:rPr>
              <w:t>3940</w:t>
            </w:r>
          </w:p>
        </w:tc>
        <w:tc>
          <w:tcPr>
            <w:tcW w:w="4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8E5AB" w14:textId="77777777" w:rsidR="009F4224" w:rsidRDefault="009F4224" w:rsidP="00EE7AD0">
            <w:pPr>
              <w:rPr>
                <w:rFonts w:ascii="Cambria" w:eastAsia="Cambria" w:hAnsi="Cambria" w:cs="Cambria"/>
                <w:szCs w:val="24"/>
              </w:rPr>
            </w:pPr>
            <w:r>
              <w:rPr>
                <w:rFonts w:ascii="Cambria" w:eastAsia="Cambria" w:hAnsi="Cambria" w:cs="Cambria"/>
                <w:szCs w:val="24"/>
              </w:rPr>
              <w:t xml:space="preserve">MOJ SRETNI BROJ 1, zbirka zadatka za matematiku u prvom razredu osnovne škole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FB8BF" w14:textId="77777777" w:rsidR="009F4224" w:rsidRDefault="009F4224" w:rsidP="00EE7AD0">
            <w:pPr>
              <w:rPr>
                <w:rFonts w:ascii="Cambria" w:eastAsia="Cambria" w:hAnsi="Cambria" w:cs="Cambria"/>
                <w:szCs w:val="24"/>
              </w:rPr>
            </w:pPr>
            <w:r>
              <w:rPr>
                <w:rFonts w:ascii="Cambria" w:eastAsia="Cambria" w:hAnsi="Cambria" w:cs="Cambria"/>
                <w:szCs w:val="24"/>
              </w:rPr>
              <w:t xml:space="preserve">Dubravka Miklec, Sanja Jakovljević Rogić, Graciella Prtajin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F5951"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224077CC" w14:textId="77777777" w:rsidTr="00F84998">
        <w:trPr>
          <w:trHeight w:val="991"/>
        </w:trPr>
        <w:tc>
          <w:tcPr>
            <w:tcW w:w="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8DD19B" w14:textId="77777777" w:rsidR="009F4224" w:rsidRDefault="009F4224" w:rsidP="00EE7AD0">
            <w:pPr>
              <w:rPr>
                <w:rFonts w:ascii="Cambria" w:eastAsia="Cambria" w:hAnsi="Cambria" w:cs="Cambria"/>
                <w:szCs w:val="24"/>
              </w:rPr>
            </w:pPr>
          </w:p>
        </w:tc>
        <w:tc>
          <w:tcPr>
            <w:tcW w:w="4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AEF7B5" w14:textId="77777777" w:rsidR="009F4224" w:rsidRDefault="009F4224" w:rsidP="00EE7AD0">
            <w:pPr>
              <w:rPr>
                <w:rFonts w:ascii="Cambria" w:eastAsia="Cambria" w:hAnsi="Cambria" w:cs="Cambria"/>
                <w:szCs w:val="24"/>
              </w:rPr>
            </w:pPr>
            <w:r>
              <w:rPr>
                <w:rFonts w:ascii="Cambria" w:eastAsia="Cambria" w:hAnsi="Cambria" w:cs="Cambria"/>
                <w:szCs w:val="24"/>
              </w:rPr>
              <w:t>Priroda i društvo1, radna bilježnica s priborom za istraživački rad u nastavi Prirode i društva u 1. razredu osnovne škole, DIDAKTIČKA KUTIJA</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1B0C6"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7637C"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1233D055" w14:textId="77777777" w:rsidTr="00F84998">
        <w:trPr>
          <w:trHeight w:val="496"/>
        </w:trPr>
        <w:tc>
          <w:tcPr>
            <w:tcW w:w="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40883B" w14:textId="77777777" w:rsidR="009F4224" w:rsidRDefault="009F4224" w:rsidP="00EE7AD0">
            <w:pPr>
              <w:rPr>
                <w:rFonts w:ascii="Cambria" w:eastAsia="Cambria" w:hAnsi="Cambria" w:cs="Cambria"/>
                <w:szCs w:val="24"/>
              </w:rPr>
            </w:pPr>
            <w:r>
              <w:rPr>
                <w:rFonts w:ascii="Cambria" w:eastAsia="Cambria" w:hAnsi="Cambria" w:cs="Cambria"/>
                <w:szCs w:val="24"/>
              </w:rPr>
              <w:lastRenderedPageBreak/>
              <w:t>4325</w:t>
            </w:r>
          </w:p>
        </w:tc>
        <w:tc>
          <w:tcPr>
            <w:tcW w:w="4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B6FEF9" w14:textId="77777777" w:rsidR="009F4224" w:rsidRDefault="009F4224" w:rsidP="00EE7AD0">
            <w:pPr>
              <w:rPr>
                <w:rFonts w:ascii="Cambria" w:eastAsia="Cambria" w:hAnsi="Cambria" w:cs="Cambria"/>
                <w:szCs w:val="24"/>
              </w:rPr>
            </w:pPr>
            <w:r>
              <w:rPr>
                <w:rFonts w:ascii="Cambria" w:eastAsia="Cambria" w:hAnsi="Cambria" w:cs="Cambria"/>
                <w:szCs w:val="24"/>
              </w:rPr>
              <w:t>MOJA DOMENA 1 - Radna bilježnica iz informatike za prvi razred osnovne škole</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607180" w14:textId="77777777" w:rsidR="009F4224" w:rsidRDefault="009F4224" w:rsidP="00EE7AD0">
            <w:pPr>
              <w:rPr>
                <w:rFonts w:ascii="Cambria" w:eastAsia="Cambria" w:hAnsi="Cambria" w:cs="Cambria"/>
                <w:szCs w:val="24"/>
              </w:rPr>
            </w:pPr>
            <w:r>
              <w:rPr>
                <w:rFonts w:ascii="Cambria" w:eastAsia="Cambria" w:hAnsi="Cambria" w:cs="Cambria"/>
                <w:szCs w:val="24"/>
              </w:rPr>
              <w:t>Blaženka Rihter, Karmen Toić Dlačić</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EEE337" w14:textId="77777777" w:rsidR="009F4224" w:rsidRDefault="009F4224" w:rsidP="00EE7AD0">
            <w:pPr>
              <w:rPr>
                <w:rFonts w:ascii="Cambria" w:eastAsia="Cambria" w:hAnsi="Cambria" w:cs="Cambria"/>
                <w:szCs w:val="24"/>
              </w:rPr>
            </w:pPr>
          </w:p>
          <w:p w14:paraId="588F72CC" w14:textId="77777777" w:rsidR="009F4224" w:rsidRDefault="009F4224" w:rsidP="00EE7AD0">
            <w:pPr>
              <w:rPr>
                <w:rFonts w:ascii="Cambria" w:eastAsia="Cambria" w:hAnsi="Cambria" w:cs="Cambria"/>
                <w:szCs w:val="24"/>
              </w:rPr>
            </w:pPr>
            <w:r>
              <w:rPr>
                <w:rFonts w:ascii="Cambria" w:eastAsia="Cambria" w:hAnsi="Cambria" w:cs="Cambria"/>
                <w:szCs w:val="24"/>
              </w:rPr>
              <w:t>Alfa d.d.</w:t>
            </w:r>
          </w:p>
        </w:tc>
      </w:tr>
      <w:tr w:rsidR="009F4224" w14:paraId="3B2C5B27" w14:textId="77777777" w:rsidTr="00F84998">
        <w:trPr>
          <w:trHeight w:val="496"/>
        </w:trPr>
        <w:tc>
          <w:tcPr>
            <w:tcW w:w="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C06A5" w14:textId="77777777" w:rsidR="009F4224" w:rsidRDefault="009F4224" w:rsidP="00EE7AD0">
            <w:pPr>
              <w:rPr>
                <w:rFonts w:ascii="Cambria" w:eastAsia="Cambria" w:hAnsi="Cambria" w:cs="Cambria"/>
                <w:szCs w:val="24"/>
              </w:rPr>
            </w:pPr>
            <w:r>
              <w:rPr>
                <w:rFonts w:ascii="Cambria" w:eastAsia="Cambria" w:hAnsi="Cambria" w:cs="Cambria"/>
                <w:szCs w:val="24"/>
              </w:rPr>
              <w:t>3823</w:t>
            </w:r>
          </w:p>
        </w:tc>
        <w:tc>
          <w:tcPr>
            <w:tcW w:w="4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27E9DD" w14:textId="77777777" w:rsidR="009F4224" w:rsidRDefault="00057CC0" w:rsidP="00EE7AD0">
            <w:pPr>
              <w:rPr>
                <w:rFonts w:ascii="Cambria" w:eastAsia="Cambria" w:hAnsi="Cambria" w:cs="Cambria"/>
                <w:szCs w:val="24"/>
              </w:rPr>
            </w:pPr>
            <w:hyperlink r:id="rId11" w:anchor="list-top">
              <w:r w:rsidR="009F4224">
                <w:rPr>
                  <w:rFonts w:ascii="Cambria" w:eastAsia="Cambria" w:hAnsi="Cambria" w:cs="Cambria"/>
                  <w:szCs w:val="24"/>
                </w:rPr>
                <w:t>SMILES 1 New Edition - Radna bilježnica iz engleskog jezika za 1.razred osnovne škole, 1. godina učenja</w:t>
              </w:r>
            </w:hyperlink>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C223" w14:textId="77777777" w:rsidR="009F4224" w:rsidRDefault="009F4224" w:rsidP="00EE7AD0">
            <w:pPr>
              <w:rPr>
                <w:rFonts w:ascii="Cambria" w:eastAsia="Cambria" w:hAnsi="Cambria" w:cs="Cambria"/>
                <w:szCs w:val="24"/>
              </w:rPr>
            </w:pPr>
            <w:r>
              <w:rPr>
                <w:rFonts w:ascii="Cambria" w:eastAsia="Cambria" w:hAnsi="Cambria" w:cs="Cambria"/>
                <w:szCs w:val="24"/>
              </w:rPr>
              <w:t>Jenny Dooley</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7BA67C" w14:textId="77777777" w:rsidR="009F4224" w:rsidRDefault="009F4224" w:rsidP="00EE7AD0">
            <w:pPr>
              <w:rPr>
                <w:rFonts w:ascii="Cambria" w:eastAsia="Cambria" w:hAnsi="Cambria" w:cs="Cambria"/>
                <w:szCs w:val="24"/>
              </w:rPr>
            </w:pPr>
            <w:r>
              <w:rPr>
                <w:rFonts w:ascii="Cambria" w:eastAsia="Cambria" w:hAnsi="Cambria" w:cs="Cambria"/>
                <w:szCs w:val="24"/>
              </w:rPr>
              <w:t>Alfa d.d.</w:t>
            </w:r>
          </w:p>
          <w:p w14:paraId="30AEC0EF" w14:textId="77777777" w:rsidR="009F4224" w:rsidRDefault="009F4224" w:rsidP="00EE7AD0">
            <w:pPr>
              <w:rPr>
                <w:rFonts w:ascii="Cambria" w:eastAsia="Cambria" w:hAnsi="Cambria" w:cs="Cambria"/>
                <w:szCs w:val="24"/>
              </w:rPr>
            </w:pPr>
          </w:p>
        </w:tc>
      </w:tr>
      <w:tr w:rsidR="009F4224" w14:paraId="62AB72C1" w14:textId="77777777" w:rsidTr="00F84998">
        <w:trPr>
          <w:trHeight w:val="496"/>
        </w:trPr>
        <w:tc>
          <w:tcPr>
            <w:tcW w:w="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B1C834" w14:textId="77777777" w:rsidR="009F4224" w:rsidRDefault="009F4224" w:rsidP="00EE7AD0">
            <w:pPr>
              <w:rPr>
                <w:rFonts w:ascii="Cambria" w:eastAsia="Cambria" w:hAnsi="Cambria" w:cs="Cambria"/>
                <w:szCs w:val="24"/>
              </w:rPr>
            </w:pPr>
            <w:r>
              <w:rPr>
                <w:rFonts w:ascii="Cambria" w:eastAsia="Cambria" w:hAnsi="Cambria" w:cs="Cambria"/>
                <w:szCs w:val="24"/>
              </w:rPr>
              <w:t>3904</w:t>
            </w:r>
          </w:p>
        </w:tc>
        <w:tc>
          <w:tcPr>
            <w:tcW w:w="4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5A2EFB" w14:textId="77777777" w:rsidR="009F4224" w:rsidRDefault="009F4224" w:rsidP="00EE7AD0">
            <w:pPr>
              <w:rPr>
                <w:rFonts w:ascii="Cambria" w:eastAsia="Cambria" w:hAnsi="Cambria" w:cs="Cambria"/>
                <w:szCs w:val="24"/>
              </w:rPr>
            </w:pPr>
            <w:r>
              <w:rPr>
                <w:rFonts w:ascii="Cambria" w:eastAsia="Cambria" w:hAnsi="Cambria" w:cs="Cambria"/>
                <w:szCs w:val="24"/>
              </w:rPr>
              <w:t>U BOŽJOJ LJUBAVI, radna bilježnica za katolički vjeronauk prvoga razreda osnovne škole</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946F2" w14:textId="77777777" w:rsidR="009F4224" w:rsidRDefault="009F4224" w:rsidP="00EE7AD0">
            <w:pPr>
              <w:rPr>
                <w:rFonts w:ascii="Cambria" w:eastAsia="Cambria" w:hAnsi="Cambria" w:cs="Cambria"/>
                <w:szCs w:val="24"/>
              </w:rPr>
            </w:pPr>
            <w:r>
              <w:rPr>
                <w:rFonts w:ascii="Cambria" w:eastAsia="Cambria" w:hAnsi="Cambria" w:cs="Cambria"/>
                <w:szCs w:val="24"/>
              </w:rPr>
              <w:t>Ana Volf, Tihana Petković</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3A41C" w14:textId="77777777" w:rsidR="009F4224" w:rsidRDefault="009F4224" w:rsidP="00EE7AD0">
            <w:pPr>
              <w:rPr>
                <w:rFonts w:ascii="Cambria" w:eastAsia="Cambria" w:hAnsi="Cambria" w:cs="Cambria"/>
                <w:szCs w:val="24"/>
              </w:rPr>
            </w:pPr>
            <w:r>
              <w:rPr>
                <w:rFonts w:ascii="Cambria" w:eastAsia="Cambria" w:hAnsi="Cambria" w:cs="Cambria"/>
                <w:szCs w:val="24"/>
              </w:rPr>
              <w:t>Glas Koncila</w:t>
            </w:r>
          </w:p>
        </w:tc>
      </w:tr>
      <w:tr w:rsidR="009F4224" w14:paraId="6131BB3F" w14:textId="77777777" w:rsidTr="00F84998">
        <w:trPr>
          <w:trHeight w:val="496"/>
        </w:trPr>
        <w:tc>
          <w:tcPr>
            <w:tcW w:w="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5E32DF" w14:textId="77777777" w:rsidR="009F4224" w:rsidRDefault="009F4224" w:rsidP="00EE7AD0">
            <w:pPr>
              <w:rPr>
                <w:rFonts w:ascii="Cambria" w:eastAsia="Cambria" w:hAnsi="Cambria" w:cs="Cambria"/>
                <w:szCs w:val="24"/>
              </w:rPr>
            </w:pPr>
          </w:p>
        </w:tc>
        <w:tc>
          <w:tcPr>
            <w:tcW w:w="4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D29045" w14:textId="77777777" w:rsidR="009F4224" w:rsidRDefault="009F4224" w:rsidP="00EE7AD0">
            <w:pPr>
              <w:rPr>
                <w:rFonts w:ascii="Cambria" w:eastAsia="Cambria" w:hAnsi="Cambria" w:cs="Cambria"/>
                <w:szCs w:val="24"/>
              </w:rPr>
            </w:pPr>
            <w:r>
              <w:rPr>
                <w:rFonts w:ascii="Cambria" w:eastAsia="Cambria" w:hAnsi="Cambria" w:cs="Cambria"/>
                <w:szCs w:val="24"/>
              </w:rPr>
              <w:t>Likovna mapa 1 i 2, likovna mapa s kolažnim papirom za 1. i 2. razred osnovne škole</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F57931" w14:textId="77777777" w:rsidR="009F4224" w:rsidRDefault="009F4224" w:rsidP="00EE7AD0">
            <w:pPr>
              <w:rPr>
                <w:rFonts w:ascii="Cambria" w:eastAsia="Cambria" w:hAnsi="Cambria" w:cs="Cambria"/>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370346" w14:textId="77777777" w:rsidR="009F4224" w:rsidRDefault="009F4224" w:rsidP="00EE7AD0">
            <w:pPr>
              <w:rPr>
                <w:rFonts w:ascii="Cambria" w:eastAsia="Cambria" w:hAnsi="Cambria" w:cs="Cambria"/>
                <w:szCs w:val="24"/>
              </w:rPr>
            </w:pPr>
            <w:r>
              <w:rPr>
                <w:rFonts w:ascii="Cambria" w:eastAsia="Cambria" w:hAnsi="Cambria" w:cs="Cambria"/>
                <w:szCs w:val="24"/>
              </w:rPr>
              <w:t>Školska knjiga</w:t>
            </w:r>
          </w:p>
          <w:p w14:paraId="7385704A" w14:textId="77777777" w:rsidR="009F4224" w:rsidRDefault="009F4224" w:rsidP="00EE7AD0">
            <w:pPr>
              <w:rPr>
                <w:rFonts w:ascii="Cambria" w:eastAsia="Cambria" w:hAnsi="Cambria" w:cs="Cambria"/>
                <w:szCs w:val="24"/>
              </w:rPr>
            </w:pPr>
          </w:p>
        </w:tc>
      </w:tr>
    </w:tbl>
    <w:p w14:paraId="4BE93D2C" w14:textId="77777777" w:rsidR="009F4224" w:rsidRDefault="009F4224" w:rsidP="009F4224">
      <w:pPr>
        <w:rPr>
          <w:rFonts w:ascii="Cambria" w:eastAsia="Cambria" w:hAnsi="Cambria" w:cs="Cambria"/>
          <w:b/>
          <w:sz w:val="28"/>
          <w:szCs w:val="28"/>
        </w:rPr>
      </w:pPr>
    </w:p>
    <w:p w14:paraId="095986F1" w14:textId="77777777" w:rsidR="00010FAA" w:rsidRDefault="00010FAA" w:rsidP="009F4224">
      <w:pPr>
        <w:rPr>
          <w:rFonts w:ascii="Cambria" w:eastAsia="Cambria" w:hAnsi="Cambria" w:cs="Cambria"/>
          <w:b/>
          <w:sz w:val="28"/>
          <w:szCs w:val="28"/>
        </w:rPr>
      </w:pPr>
      <w:r>
        <w:rPr>
          <w:rFonts w:ascii="Cambria" w:eastAsia="Cambria" w:hAnsi="Cambria" w:cs="Cambria"/>
          <w:b/>
          <w:sz w:val="28"/>
          <w:szCs w:val="28"/>
        </w:rPr>
        <w:br w:type="page"/>
      </w:r>
    </w:p>
    <w:p w14:paraId="4DDCA04B" w14:textId="792E8963" w:rsidR="009F4224" w:rsidRDefault="009F4224" w:rsidP="009F4224">
      <w:pPr>
        <w:rPr>
          <w:rFonts w:ascii="Cambria" w:eastAsia="Cambria" w:hAnsi="Cambria" w:cs="Cambria"/>
          <w:b/>
          <w:sz w:val="28"/>
          <w:szCs w:val="28"/>
        </w:rPr>
      </w:pPr>
      <w:r>
        <w:rPr>
          <w:rFonts w:ascii="Cambria" w:eastAsia="Cambria" w:hAnsi="Cambria" w:cs="Cambria"/>
          <w:b/>
          <w:sz w:val="28"/>
          <w:szCs w:val="28"/>
        </w:rPr>
        <w:lastRenderedPageBreak/>
        <w:t>2. RAZRED</w:t>
      </w:r>
    </w:p>
    <w:p w14:paraId="23FE38E3" w14:textId="77777777" w:rsidR="009F4224" w:rsidRDefault="009F4224" w:rsidP="009F4224">
      <w:pPr>
        <w:rPr>
          <w:rFonts w:ascii="Cambria" w:eastAsia="Cambria" w:hAnsi="Cambria" w:cs="Cambria"/>
          <w:szCs w:val="24"/>
        </w:rPr>
      </w:pPr>
    </w:p>
    <w:tbl>
      <w:tblPr>
        <w:tblW w:w="12581" w:type="dxa"/>
        <w:tblInd w:w="30" w:type="dxa"/>
        <w:tblLayout w:type="fixed"/>
        <w:tblLook w:val="0400" w:firstRow="0" w:lastRow="0" w:firstColumn="0" w:lastColumn="0" w:noHBand="0" w:noVBand="1"/>
      </w:tblPr>
      <w:tblGrid>
        <w:gridCol w:w="747"/>
        <w:gridCol w:w="4605"/>
        <w:gridCol w:w="3685"/>
        <w:gridCol w:w="3544"/>
      </w:tblGrid>
      <w:tr w:rsidR="009F4224" w14:paraId="1EF9CC05" w14:textId="77777777" w:rsidTr="00F84998">
        <w:trPr>
          <w:trHeight w:val="496"/>
        </w:trPr>
        <w:tc>
          <w:tcPr>
            <w:tcW w:w="74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6AD9158F"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Šifra</w:t>
            </w:r>
          </w:p>
        </w:tc>
        <w:tc>
          <w:tcPr>
            <w:tcW w:w="460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251CF886"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Naslov</w:t>
            </w:r>
          </w:p>
        </w:tc>
        <w:tc>
          <w:tcPr>
            <w:tcW w:w="36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637703F8"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Autori</w:t>
            </w:r>
          </w:p>
        </w:tc>
        <w:tc>
          <w:tcPr>
            <w:tcW w:w="3544"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67E03262"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Nakladnik</w:t>
            </w:r>
          </w:p>
        </w:tc>
      </w:tr>
      <w:tr w:rsidR="009F4224" w14:paraId="436833D2" w14:textId="77777777" w:rsidTr="00F84998">
        <w:trPr>
          <w:trHeight w:val="466"/>
        </w:trPr>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49D4D" w14:textId="77777777" w:rsidR="009F4224" w:rsidRDefault="009F4224" w:rsidP="00EE7AD0">
            <w:pPr>
              <w:rPr>
                <w:rFonts w:ascii="Cambria" w:eastAsia="Cambria" w:hAnsi="Cambria" w:cs="Cambria"/>
                <w:szCs w:val="24"/>
              </w:rPr>
            </w:pPr>
            <w:r>
              <w:rPr>
                <w:rFonts w:ascii="Cambria" w:eastAsia="Cambria" w:hAnsi="Cambria" w:cs="Cambria"/>
                <w:szCs w:val="24"/>
              </w:rPr>
              <w:t>4809</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389BB" w14:textId="77777777" w:rsidR="009F4224" w:rsidRDefault="009F4224" w:rsidP="00EE7AD0">
            <w:pPr>
              <w:rPr>
                <w:rFonts w:ascii="Cambria" w:eastAsia="Cambria" w:hAnsi="Cambria" w:cs="Cambria"/>
                <w:szCs w:val="24"/>
              </w:rPr>
            </w:pPr>
            <w:r>
              <w:rPr>
                <w:rFonts w:ascii="Cambria" w:eastAsia="Cambria" w:hAnsi="Cambria" w:cs="Cambria"/>
                <w:szCs w:val="24"/>
              </w:rPr>
              <w:t>PČELICA 2, radna bilježnica za hrvatski jezik u drugom razredu osnovne škole, 1. dio</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7C763" w14:textId="77777777" w:rsidR="009F4224" w:rsidRDefault="009F4224" w:rsidP="00EE7AD0">
            <w:pPr>
              <w:rPr>
                <w:rFonts w:ascii="Cambria" w:eastAsia="Cambria" w:hAnsi="Cambria" w:cs="Cambria"/>
                <w:szCs w:val="24"/>
              </w:rPr>
            </w:pPr>
            <w:r>
              <w:rPr>
                <w:rFonts w:ascii="Cambria" w:eastAsia="Cambria" w:hAnsi="Cambria" w:cs="Cambria"/>
                <w:szCs w:val="24"/>
              </w:rPr>
              <w:t>Sonja Ivić, Marija Krmpotić</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915DB"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6D53DE1F" w14:textId="77777777" w:rsidTr="00F84998">
        <w:trPr>
          <w:trHeight w:val="496"/>
        </w:trPr>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8E126" w14:textId="77777777" w:rsidR="009F4224" w:rsidRDefault="009F4224" w:rsidP="00EE7AD0">
            <w:pPr>
              <w:rPr>
                <w:rFonts w:ascii="Cambria" w:eastAsia="Cambria" w:hAnsi="Cambria" w:cs="Cambria"/>
                <w:szCs w:val="24"/>
              </w:rPr>
            </w:pPr>
            <w:r>
              <w:rPr>
                <w:rFonts w:ascii="Cambria" w:eastAsia="Cambria" w:hAnsi="Cambria" w:cs="Cambria"/>
                <w:szCs w:val="24"/>
              </w:rPr>
              <w:t>4809</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22AD2" w14:textId="77777777" w:rsidR="009F4224" w:rsidRDefault="009F4224" w:rsidP="00EE7AD0">
            <w:pPr>
              <w:rPr>
                <w:rFonts w:ascii="Cambria" w:eastAsia="Cambria" w:hAnsi="Cambria" w:cs="Cambria"/>
                <w:szCs w:val="24"/>
              </w:rPr>
            </w:pPr>
            <w:r>
              <w:rPr>
                <w:rFonts w:ascii="Cambria" w:eastAsia="Cambria" w:hAnsi="Cambria" w:cs="Cambria"/>
                <w:szCs w:val="24"/>
              </w:rPr>
              <w:t>PČELICA 2, radna bilježnica za hrvatski jezik u drugom razredu osnovne škole, 2. dio</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1A716" w14:textId="77777777" w:rsidR="009F4224" w:rsidRDefault="009F4224" w:rsidP="00EE7AD0">
            <w:pPr>
              <w:rPr>
                <w:rFonts w:ascii="Cambria" w:eastAsia="Cambria" w:hAnsi="Cambria" w:cs="Cambria"/>
                <w:szCs w:val="24"/>
              </w:rPr>
            </w:pPr>
            <w:r>
              <w:rPr>
                <w:rFonts w:ascii="Cambria" w:eastAsia="Cambria" w:hAnsi="Cambria" w:cs="Cambria"/>
                <w:szCs w:val="24"/>
              </w:rPr>
              <w:t>Sonja Ivić, Marija Krmpotić</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3C6F0"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20492758" w14:textId="77777777" w:rsidTr="00F84998">
        <w:trPr>
          <w:trHeight w:val="759"/>
        </w:trPr>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D2BB2" w14:textId="77777777" w:rsidR="009F4224" w:rsidRDefault="009F4224" w:rsidP="00EE7AD0">
            <w:pPr>
              <w:rPr>
                <w:rFonts w:ascii="Cambria" w:eastAsia="Cambria" w:hAnsi="Cambria" w:cs="Cambria"/>
                <w:szCs w:val="24"/>
              </w:rPr>
            </w:pPr>
            <w:r>
              <w:rPr>
                <w:rFonts w:ascii="Cambria" w:eastAsia="Cambria" w:hAnsi="Cambria" w:cs="Cambria"/>
                <w:szCs w:val="24"/>
              </w:rPr>
              <w:t>4799</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21CCF" w14:textId="77777777" w:rsidR="009F4224" w:rsidRDefault="009F4224" w:rsidP="00EE7AD0">
            <w:pPr>
              <w:rPr>
                <w:rFonts w:ascii="Cambria" w:eastAsia="Cambria" w:hAnsi="Cambria" w:cs="Cambria"/>
                <w:szCs w:val="24"/>
              </w:rPr>
            </w:pPr>
            <w:r>
              <w:rPr>
                <w:rFonts w:ascii="Cambria" w:eastAsia="Cambria" w:hAnsi="Cambria" w:cs="Cambria"/>
                <w:szCs w:val="24"/>
              </w:rPr>
              <w:t xml:space="preserve">MOJ SRETNI BROJ 2, radna bilježnica za matematiku u drugom razredu osnovne škole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82689" w14:textId="77777777" w:rsidR="009F4224" w:rsidRDefault="009F4224" w:rsidP="00EE7AD0">
            <w:pPr>
              <w:rPr>
                <w:rFonts w:ascii="Cambria" w:eastAsia="Cambria" w:hAnsi="Cambria" w:cs="Cambria"/>
                <w:szCs w:val="24"/>
              </w:rPr>
            </w:pPr>
            <w:r>
              <w:rPr>
                <w:rFonts w:ascii="Cambria" w:eastAsia="Cambria" w:hAnsi="Cambria" w:cs="Cambria"/>
                <w:szCs w:val="24"/>
              </w:rPr>
              <w:t>Dubravka Miklec, Sanja Jakovljević Rogić, Graciella Prtajin</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B40FE"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01F39251" w14:textId="77777777" w:rsidTr="00F84998">
        <w:trPr>
          <w:trHeight w:val="759"/>
        </w:trPr>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710FE" w14:textId="77777777" w:rsidR="009F4224" w:rsidRDefault="009F4224" w:rsidP="00EE7AD0">
            <w:pPr>
              <w:rPr>
                <w:rFonts w:ascii="Cambria" w:eastAsia="Cambria" w:hAnsi="Cambria" w:cs="Cambria"/>
                <w:szCs w:val="24"/>
              </w:rPr>
            </w:pPr>
            <w:r>
              <w:rPr>
                <w:rFonts w:ascii="Cambria" w:eastAsia="Cambria" w:hAnsi="Cambria" w:cs="Cambria"/>
                <w:szCs w:val="24"/>
              </w:rPr>
              <w:t>4799</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3B8B0" w14:textId="77777777" w:rsidR="009F4224" w:rsidRDefault="009F4224" w:rsidP="00EE7AD0">
            <w:pPr>
              <w:rPr>
                <w:rFonts w:ascii="Cambria" w:eastAsia="Cambria" w:hAnsi="Cambria" w:cs="Cambria"/>
                <w:szCs w:val="24"/>
              </w:rPr>
            </w:pPr>
            <w:r>
              <w:rPr>
                <w:rFonts w:ascii="Cambria" w:eastAsia="Cambria" w:hAnsi="Cambria" w:cs="Cambria"/>
                <w:szCs w:val="24"/>
              </w:rPr>
              <w:t>MOJ SRETNI BROJ 2, zbirka zadataka za matematiku u drugom razredu osnovne škole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11EAA" w14:textId="77777777" w:rsidR="009F4224" w:rsidRDefault="009F4224" w:rsidP="00EE7AD0">
            <w:pPr>
              <w:rPr>
                <w:rFonts w:ascii="Cambria" w:eastAsia="Cambria" w:hAnsi="Cambria" w:cs="Cambria"/>
                <w:szCs w:val="24"/>
              </w:rPr>
            </w:pPr>
            <w:r>
              <w:rPr>
                <w:rFonts w:ascii="Cambria" w:eastAsia="Cambria" w:hAnsi="Cambria" w:cs="Cambria"/>
                <w:szCs w:val="24"/>
              </w:rPr>
              <w:t>Dubravka Miklec, Sanja Jakovljević Rogić, Graciella Prtajin</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23ABA"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52626A03" w14:textId="77777777" w:rsidTr="00F84998">
        <w:trPr>
          <w:trHeight w:val="496"/>
        </w:trPr>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0EF5C" w14:textId="77777777" w:rsidR="009F4224" w:rsidRDefault="009F4224" w:rsidP="00EE7AD0">
            <w:pPr>
              <w:rPr>
                <w:rFonts w:ascii="Cambria" w:eastAsia="Cambria" w:hAnsi="Cambria" w:cs="Cambria"/>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BA220" w14:textId="77777777" w:rsidR="009F4224" w:rsidRDefault="009F4224" w:rsidP="00EE7AD0">
            <w:pPr>
              <w:rPr>
                <w:rFonts w:ascii="Cambria" w:eastAsia="Cambria" w:hAnsi="Cambria" w:cs="Cambria"/>
                <w:szCs w:val="24"/>
              </w:rPr>
            </w:pPr>
            <w:r>
              <w:rPr>
                <w:rFonts w:ascii="Cambria" w:eastAsia="Cambria" w:hAnsi="Cambria" w:cs="Cambria"/>
                <w:szCs w:val="24"/>
              </w:rPr>
              <w:t>PRIRODA I DRUŠTVO 2, radna bilježnica s priborom za istraživački rad u nastavi Prirode i društva u 2. razredu osnovne škole, DIDAKTIČKA KUTIJA</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7A754"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B052D"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5CC04F60" w14:textId="77777777" w:rsidTr="00F84998">
        <w:trPr>
          <w:trHeight w:val="496"/>
        </w:trPr>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9C6B0" w14:textId="77777777" w:rsidR="009F4224" w:rsidRDefault="009F4224" w:rsidP="00EE7AD0">
            <w:pPr>
              <w:rPr>
                <w:rFonts w:ascii="Cambria" w:eastAsia="Cambria" w:hAnsi="Cambria" w:cs="Cambria"/>
                <w:szCs w:val="24"/>
              </w:rPr>
            </w:pPr>
            <w:r>
              <w:rPr>
                <w:rFonts w:ascii="Cambria" w:eastAsia="Cambria" w:hAnsi="Cambria" w:cs="Cambria"/>
                <w:szCs w:val="24"/>
              </w:rPr>
              <w:t>4649</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8205C" w14:textId="77777777" w:rsidR="009F4224" w:rsidRDefault="009F4224" w:rsidP="00EE7AD0">
            <w:pPr>
              <w:rPr>
                <w:rFonts w:ascii="Cambria" w:eastAsia="Cambria" w:hAnsi="Cambria" w:cs="Cambria"/>
                <w:szCs w:val="24"/>
              </w:rPr>
            </w:pPr>
            <w:r>
              <w:rPr>
                <w:rFonts w:ascii="Cambria" w:eastAsia="Cambria" w:hAnsi="Cambria" w:cs="Cambria"/>
                <w:szCs w:val="24"/>
              </w:rPr>
              <w:t>NEW BUILDING BLOCKS 2, radna bilježnica iz engleskoga jezika za drugi razred osnovne škole, druga godina učenja</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E3BC4" w14:textId="77777777" w:rsidR="009F4224" w:rsidRDefault="009F4224" w:rsidP="00EE7AD0">
            <w:pPr>
              <w:rPr>
                <w:rFonts w:ascii="Cambria" w:eastAsia="Cambria" w:hAnsi="Cambria" w:cs="Cambria"/>
                <w:szCs w:val="24"/>
              </w:rPr>
            </w:pPr>
            <w:r>
              <w:rPr>
                <w:rFonts w:ascii="Cambria" w:eastAsia="Cambria" w:hAnsi="Cambria" w:cs="Cambria"/>
                <w:szCs w:val="24"/>
              </w:rPr>
              <w:t>Kristina Čajo Anđel, Daška Domljan, Ankica Kenzović, Danka Singer</w:t>
            </w:r>
          </w:p>
          <w:p w14:paraId="01E7BFF3" w14:textId="77777777" w:rsidR="009F4224" w:rsidRDefault="009F4224" w:rsidP="00EE7AD0">
            <w:pPr>
              <w:rPr>
                <w:rFonts w:ascii="Cambria" w:eastAsia="Cambria" w:hAnsi="Cambria" w:cs="Cambria"/>
                <w:szCs w:val="24"/>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B7690" w14:textId="77777777" w:rsidR="009F4224" w:rsidRDefault="009F4224" w:rsidP="00EE7AD0">
            <w:pPr>
              <w:rPr>
                <w:rFonts w:ascii="Cambria" w:eastAsia="Cambria" w:hAnsi="Cambria" w:cs="Cambria"/>
                <w:szCs w:val="24"/>
              </w:rPr>
            </w:pPr>
            <w:r>
              <w:rPr>
                <w:rFonts w:ascii="Cambria" w:eastAsia="Cambria" w:hAnsi="Cambria" w:cs="Cambria"/>
                <w:szCs w:val="24"/>
              </w:rPr>
              <w:t>Profil Klett d.o.o.</w:t>
            </w:r>
          </w:p>
        </w:tc>
      </w:tr>
      <w:tr w:rsidR="009F4224" w14:paraId="38E09C5F" w14:textId="77777777" w:rsidTr="00F84998">
        <w:trPr>
          <w:trHeight w:val="496"/>
        </w:trPr>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1F748" w14:textId="77777777" w:rsidR="009F4224" w:rsidRDefault="009F4224" w:rsidP="00EE7AD0">
            <w:pPr>
              <w:rPr>
                <w:rFonts w:ascii="Cambria" w:eastAsia="Cambria" w:hAnsi="Cambria" w:cs="Cambria"/>
                <w:szCs w:val="24"/>
              </w:rPr>
            </w:pPr>
            <w:r>
              <w:rPr>
                <w:rFonts w:ascii="Cambria" w:eastAsia="Cambria" w:hAnsi="Cambria" w:cs="Cambria"/>
                <w:szCs w:val="24"/>
              </w:rPr>
              <w:t>4326</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86417" w14:textId="77777777" w:rsidR="009F4224" w:rsidRDefault="009F4224" w:rsidP="00EE7AD0">
            <w:pPr>
              <w:rPr>
                <w:rFonts w:ascii="Cambria" w:eastAsia="Cambria" w:hAnsi="Cambria" w:cs="Cambria"/>
                <w:szCs w:val="24"/>
              </w:rPr>
            </w:pPr>
            <w:r>
              <w:rPr>
                <w:rFonts w:ascii="Cambria" w:eastAsia="Cambria" w:hAnsi="Cambria" w:cs="Cambria"/>
                <w:szCs w:val="24"/>
              </w:rPr>
              <w:t>MOJA DOMENA 2, radna bilježnica iz informatike za drugi razred</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4A584" w14:textId="77777777" w:rsidR="009F4224" w:rsidRDefault="009F4224" w:rsidP="00EE7AD0">
            <w:pPr>
              <w:rPr>
                <w:rFonts w:ascii="Cambria" w:eastAsia="Cambria" w:hAnsi="Cambria" w:cs="Cambria"/>
                <w:szCs w:val="24"/>
              </w:rPr>
            </w:pPr>
            <w:r>
              <w:rPr>
                <w:rFonts w:ascii="Cambria" w:eastAsia="Cambria" w:hAnsi="Cambria" w:cs="Cambria"/>
                <w:szCs w:val="24"/>
              </w:rPr>
              <w:t>Blaženka Rihter, Karmen Toić Dlaičić</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E86A8" w14:textId="77777777" w:rsidR="009F4224" w:rsidRDefault="009F4224" w:rsidP="00EE7AD0">
            <w:pPr>
              <w:rPr>
                <w:rFonts w:ascii="Cambria" w:eastAsia="Cambria" w:hAnsi="Cambria" w:cs="Cambria"/>
                <w:szCs w:val="24"/>
              </w:rPr>
            </w:pPr>
            <w:r>
              <w:rPr>
                <w:rFonts w:ascii="Cambria" w:eastAsia="Cambria" w:hAnsi="Cambria" w:cs="Cambria"/>
                <w:szCs w:val="24"/>
              </w:rPr>
              <w:t>Alfa d.d.</w:t>
            </w:r>
          </w:p>
        </w:tc>
      </w:tr>
      <w:tr w:rsidR="009F4224" w14:paraId="1E29B50D" w14:textId="77777777" w:rsidTr="00F84998">
        <w:trPr>
          <w:trHeight w:val="496"/>
        </w:trPr>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DBAAFA" w14:textId="77777777" w:rsidR="009F4224" w:rsidRDefault="009F4224" w:rsidP="00EE7AD0">
            <w:pPr>
              <w:rPr>
                <w:rFonts w:ascii="Cambria" w:eastAsia="Cambria" w:hAnsi="Cambria" w:cs="Cambria"/>
                <w:szCs w:val="24"/>
              </w:rPr>
            </w:pPr>
            <w:r>
              <w:rPr>
                <w:rFonts w:ascii="Cambria" w:eastAsia="Cambria" w:hAnsi="Cambria" w:cs="Cambria"/>
                <w:szCs w:val="24"/>
              </w:rPr>
              <w:lastRenderedPageBreak/>
              <w:t>4485</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AF0B7" w14:textId="77777777" w:rsidR="009F4224" w:rsidRDefault="009F4224" w:rsidP="00EE7AD0">
            <w:pPr>
              <w:rPr>
                <w:rFonts w:ascii="Cambria" w:eastAsia="Cambria" w:hAnsi="Cambria" w:cs="Cambria"/>
                <w:szCs w:val="24"/>
              </w:rPr>
            </w:pPr>
            <w:r>
              <w:rPr>
                <w:rFonts w:ascii="Cambria" w:eastAsia="Cambria" w:hAnsi="Cambria" w:cs="Cambria"/>
                <w:szCs w:val="24"/>
              </w:rPr>
              <w:t>U PRIJATELJSTVU S BOGOM, radna bilježnica za katolički vjeronauk drugoga razreda osnovne škole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189A6" w14:textId="77777777" w:rsidR="009F4224" w:rsidRDefault="009F4224" w:rsidP="00EE7AD0">
            <w:pPr>
              <w:rPr>
                <w:rFonts w:ascii="Cambria" w:eastAsia="Cambria" w:hAnsi="Cambria" w:cs="Cambria"/>
                <w:szCs w:val="24"/>
              </w:rPr>
            </w:pPr>
            <w:r>
              <w:rPr>
                <w:rFonts w:ascii="Cambria" w:eastAsia="Cambria" w:hAnsi="Cambria" w:cs="Cambria"/>
                <w:szCs w:val="24"/>
              </w:rPr>
              <w:t>Ana Volf, Tihana Petković</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A9818" w14:textId="77777777" w:rsidR="009F4224" w:rsidRDefault="009F4224" w:rsidP="00EE7AD0">
            <w:pPr>
              <w:rPr>
                <w:rFonts w:ascii="Cambria" w:eastAsia="Cambria" w:hAnsi="Cambria" w:cs="Cambria"/>
                <w:szCs w:val="24"/>
              </w:rPr>
            </w:pPr>
            <w:r>
              <w:rPr>
                <w:rFonts w:ascii="Cambria" w:eastAsia="Cambria" w:hAnsi="Cambria" w:cs="Cambria"/>
                <w:szCs w:val="24"/>
              </w:rPr>
              <w:t>Nadbiskupski duhovni stol - Glas Koncila</w:t>
            </w:r>
          </w:p>
        </w:tc>
      </w:tr>
      <w:tr w:rsidR="009F4224" w14:paraId="3DEF4DAA" w14:textId="77777777" w:rsidTr="00F84998">
        <w:trPr>
          <w:trHeight w:val="615"/>
        </w:trPr>
        <w:tc>
          <w:tcPr>
            <w:tcW w:w="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36F97" w14:textId="77777777" w:rsidR="009F4224" w:rsidRDefault="009F4224" w:rsidP="00EE7AD0">
            <w:pPr>
              <w:rPr>
                <w:rFonts w:ascii="Cambria" w:eastAsia="Cambria" w:hAnsi="Cambria" w:cs="Cambria"/>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CD2B8" w14:textId="77777777" w:rsidR="009F4224" w:rsidRDefault="009F4224" w:rsidP="00EE7AD0">
            <w:pPr>
              <w:rPr>
                <w:rFonts w:ascii="Cambria" w:eastAsia="Cambria" w:hAnsi="Cambria" w:cs="Cambria"/>
                <w:szCs w:val="24"/>
              </w:rPr>
            </w:pPr>
            <w:r>
              <w:rPr>
                <w:rFonts w:ascii="Cambria" w:eastAsia="Cambria" w:hAnsi="Cambria" w:cs="Cambria"/>
                <w:szCs w:val="24"/>
              </w:rPr>
              <w:t>Likovna mapa 1 i 2, likovna mapa s kolažnim papirom za 1. i 2. razred osnovne škole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C8EAB" w14:textId="77777777" w:rsidR="009F4224" w:rsidRDefault="009F4224" w:rsidP="00EE7AD0">
            <w:pPr>
              <w:rPr>
                <w:rFonts w:ascii="Cambria" w:eastAsia="Cambria" w:hAnsi="Cambria" w:cs="Cambria"/>
                <w:szCs w:val="24"/>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A2E4F" w14:textId="77777777" w:rsidR="009F4224" w:rsidRDefault="009F4224" w:rsidP="00EE7AD0">
            <w:pPr>
              <w:rPr>
                <w:rFonts w:ascii="Cambria" w:eastAsia="Cambria" w:hAnsi="Cambria" w:cs="Cambria"/>
                <w:szCs w:val="24"/>
              </w:rPr>
            </w:pPr>
            <w:r>
              <w:rPr>
                <w:rFonts w:ascii="Cambria" w:eastAsia="Cambria" w:hAnsi="Cambria" w:cs="Cambria"/>
                <w:szCs w:val="24"/>
              </w:rPr>
              <w:t xml:space="preserve"> Školska knjiga d.d.</w:t>
            </w:r>
          </w:p>
        </w:tc>
      </w:tr>
    </w:tbl>
    <w:p w14:paraId="208338BE" w14:textId="77777777" w:rsidR="009F4224" w:rsidRDefault="009F4224" w:rsidP="009F4224">
      <w:pPr>
        <w:rPr>
          <w:rFonts w:ascii="Cambria" w:eastAsia="Cambria" w:hAnsi="Cambria" w:cs="Cambria"/>
          <w:sz w:val="34"/>
          <w:szCs w:val="34"/>
        </w:rPr>
      </w:pPr>
    </w:p>
    <w:p w14:paraId="65249D86" w14:textId="77777777" w:rsidR="009F4224" w:rsidRDefault="009F4224" w:rsidP="009F4224">
      <w:pPr>
        <w:rPr>
          <w:rFonts w:ascii="Cambria" w:eastAsia="Cambria" w:hAnsi="Cambria" w:cs="Cambria"/>
          <w:sz w:val="34"/>
          <w:szCs w:val="34"/>
        </w:rPr>
      </w:pPr>
    </w:p>
    <w:p w14:paraId="48BC08FA" w14:textId="77777777" w:rsidR="009F4224" w:rsidRDefault="009F4224" w:rsidP="009F4224">
      <w:pPr>
        <w:rPr>
          <w:rFonts w:ascii="Cambria" w:eastAsia="Cambria" w:hAnsi="Cambria" w:cs="Cambria"/>
          <w:sz w:val="34"/>
          <w:szCs w:val="34"/>
        </w:rPr>
      </w:pPr>
    </w:p>
    <w:p w14:paraId="70B13CDA" w14:textId="77777777" w:rsidR="009F4224" w:rsidRDefault="009F4224" w:rsidP="009F4224">
      <w:pPr>
        <w:rPr>
          <w:rFonts w:ascii="Cambria" w:eastAsia="Cambria" w:hAnsi="Cambria" w:cs="Cambria"/>
          <w:sz w:val="34"/>
          <w:szCs w:val="34"/>
        </w:rPr>
      </w:pPr>
    </w:p>
    <w:p w14:paraId="5A7875D3" w14:textId="77777777" w:rsidR="009F4224" w:rsidRDefault="009F4224" w:rsidP="009F4224">
      <w:pPr>
        <w:rPr>
          <w:rFonts w:ascii="Cambria" w:eastAsia="Cambria" w:hAnsi="Cambria" w:cs="Cambria"/>
          <w:sz w:val="34"/>
          <w:szCs w:val="34"/>
        </w:rPr>
      </w:pPr>
    </w:p>
    <w:p w14:paraId="5A4CF897" w14:textId="77777777" w:rsidR="009F4224" w:rsidRDefault="009F4224" w:rsidP="009F4224">
      <w:pPr>
        <w:rPr>
          <w:rFonts w:ascii="Cambria" w:eastAsia="Cambria" w:hAnsi="Cambria" w:cs="Cambria"/>
          <w:sz w:val="34"/>
          <w:szCs w:val="34"/>
        </w:rPr>
      </w:pPr>
    </w:p>
    <w:p w14:paraId="55E9A9FF" w14:textId="77777777" w:rsidR="009F4224" w:rsidRDefault="009F4224" w:rsidP="009F4224">
      <w:pPr>
        <w:rPr>
          <w:rFonts w:ascii="Cambria" w:eastAsia="Cambria" w:hAnsi="Cambria" w:cs="Cambria"/>
          <w:sz w:val="34"/>
          <w:szCs w:val="34"/>
        </w:rPr>
      </w:pPr>
    </w:p>
    <w:p w14:paraId="476745DF" w14:textId="77777777" w:rsidR="00010FAA" w:rsidRDefault="00010FAA" w:rsidP="009F4224">
      <w:pPr>
        <w:rPr>
          <w:rFonts w:ascii="Cambria" w:eastAsia="Cambria" w:hAnsi="Cambria" w:cs="Cambria"/>
          <w:b/>
          <w:sz w:val="34"/>
          <w:szCs w:val="34"/>
        </w:rPr>
      </w:pPr>
      <w:r>
        <w:rPr>
          <w:rFonts w:ascii="Cambria" w:eastAsia="Cambria" w:hAnsi="Cambria" w:cs="Cambria"/>
          <w:b/>
          <w:sz w:val="34"/>
          <w:szCs w:val="34"/>
        </w:rPr>
        <w:br w:type="page"/>
      </w:r>
    </w:p>
    <w:p w14:paraId="002B801F" w14:textId="6AEDFF47" w:rsidR="009F4224" w:rsidRPr="00010FAA" w:rsidRDefault="009F4224" w:rsidP="009F4224">
      <w:pPr>
        <w:rPr>
          <w:rFonts w:ascii="Cambria" w:eastAsia="Cambria" w:hAnsi="Cambria" w:cs="Cambria"/>
          <w:b/>
          <w:sz w:val="34"/>
          <w:szCs w:val="34"/>
        </w:rPr>
      </w:pPr>
      <w:r w:rsidRPr="00010FAA">
        <w:rPr>
          <w:rFonts w:ascii="Cambria" w:eastAsia="Cambria" w:hAnsi="Cambria" w:cs="Cambria"/>
          <w:b/>
          <w:sz w:val="34"/>
          <w:szCs w:val="34"/>
        </w:rPr>
        <w:lastRenderedPageBreak/>
        <w:t>3. RAZRED</w:t>
      </w:r>
    </w:p>
    <w:p w14:paraId="1FDEC8A1" w14:textId="77777777" w:rsidR="009F4224" w:rsidRDefault="009F4224" w:rsidP="009F4224">
      <w:pPr>
        <w:rPr>
          <w:rFonts w:ascii="Cambria" w:eastAsia="Cambria" w:hAnsi="Cambria" w:cs="Cambria"/>
          <w:sz w:val="34"/>
          <w:szCs w:val="34"/>
        </w:rPr>
      </w:pPr>
    </w:p>
    <w:p w14:paraId="40C39824" w14:textId="77777777" w:rsidR="009F4224" w:rsidRDefault="009F4224" w:rsidP="009F4224">
      <w:pPr>
        <w:rPr>
          <w:rFonts w:ascii="Cambria" w:eastAsia="Cambria" w:hAnsi="Cambria" w:cs="Cambria"/>
          <w:szCs w:val="24"/>
        </w:rPr>
      </w:pPr>
    </w:p>
    <w:tbl>
      <w:tblPr>
        <w:tblW w:w="12611" w:type="dxa"/>
        <w:tblLayout w:type="fixed"/>
        <w:tblLook w:val="0400" w:firstRow="0" w:lastRow="0" w:firstColumn="0" w:lastColumn="0" w:noHBand="0" w:noVBand="1"/>
      </w:tblPr>
      <w:tblGrid>
        <w:gridCol w:w="833"/>
        <w:gridCol w:w="4549"/>
        <w:gridCol w:w="3685"/>
        <w:gridCol w:w="3544"/>
      </w:tblGrid>
      <w:tr w:rsidR="009F4224" w14:paraId="2914E858" w14:textId="77777777" w:rsidTr="00F84998">
        <w:trPr>
          <w:trHeight w:val="447"/>
        </w:trPr>
        <w:tc>
          <w:tcPr>
            <w:tcW w:w="83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2AB0622A"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Šifra</w:t>
            </w:r>
          </w:p>
        </w:tc>
        <w:tc>
          <w:tcPr>
            <w:tcW w:w="4549"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4BB2AADE"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Naslov</w:t>
            </w:r>
          </w:p>
        </w:tc>
        <w:tc>
          <w:tcPr>
            <w:tcW w:w="36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2051D6AD"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Autori</w:t>
            </w:r>
          </w:p>
        </w:tc>
        <w:tc>
          <w:tcPr>
            <w:tcW w:w="3544"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7EA55E05"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Nakladnik</w:t>
            </w:r>
          </w:p>
        </w:tc>
      </w:tr>
      <w:tr w:rsidR="009F4224" w14:paraId="2CAA5C79" w14:textId="77777777" w:rsidTr="00F84998">
        <w:trPr>
          <w:trHeight w:val="447"/>
        </w:trPr>
        <w:tc>
          <w:tcPr>
            <w:tcW w:w="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23BA2" w14:textId="77777777" w:rsidR="009F4224" w:rsidRDefault="009F4224" w:rsidP="00EE7AD0">
            <w:pPr>
              <w:rPr>
                <w:rFonts w:ascii="Cambria" w:eastAsia="Cambria" w:hAnsi="Cambria" w:cs="Cambria"/>
                <w:szCs w:val="24"/>
              </w:rPr>
            </w:pPr>
            <w:r>
              <w:rPr>
                <w:rFonts w:ascii="Cambria" w:eastAsia="Cambria" w:hAnsi="Cambria" w:cs="Cambria"/>
                <w:szCs w:val="24"/>
              </w:rPr>
              <w:t>4800</w:t>
            </w:r>
          </w:p>
        </w:tc>
        <w:tc>
          <w:tcPr>
            <w:tcW w:w="4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66A28" w14:textId="77777777" w:rsidR="009F4224" w:rsidRDefault="009F4224" w:rsidP="00EE7AD0">
            <w:pPr>
              <w:rPr>
                <w:rFonts w:ascii="Cambria" w:eastAsia="Cambria" w:hAnsi="Cambria" w:cs="Cambria"/>
                <w:szCs w:val="24"/>
              </w:rPr>
            </w:pPr>
            <w:r>
              <w:rPr>
                <w:rFonts w:ascii="Cambria" w:eastAsia="Cambria" w:hAnsi="Cambria" w:cs="Cambria"/>
                <w:szCs w:val="24"/>
              </w:rPr>
              <w:t>MOJ SRETNI BROJ 3, zbirka zadataka za matematiku u trećem razredu osnovne škole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32BC5" w14:textId="77777777" w:rsidR="009F4224" w:rsidRDefault="009F4224" w:rsidP="00EE7AD0">
            <w:pPr>
              <w:rPr>
                <w:rFonts w:ascii="Cambria" w:eastAsia="Cambria" w:hAnsi="Cambria" w:cs="Cambria"/>
                <w:szCs w:val="24"/>
              </w:rPr>
            </w:pPr>
            <w:r>
              <w:rPr>
                <w:rFonts w:ascii="Cambria" w:eastAsia="Cambria" w:hAnsi="Cambria" w:cs="Cambria"/>
                <w:szCs w:val="24"/>
              </w:rPr>
              <w:t>Sanja Jakovljević Rogić, Dubravka Miklec, Graciella Prtajin</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2D0A0"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3973C208" w14:textId="77777777" w:rsidTr="00F84998">
        <w:trPr>
          <w:trHeight w:val="447"/>
        </w:trPr>
        <w:tc>
          <w:tcPr>
            <w:tcW w:w="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A5956" w14:textId="77777777" w:rsidR="009F4224" w:rsidRDefault="009F4224" w:rsidP="00EE7AD0">
            <w:pPr>
              <w:rPr>
                <w:rFonts w:ascii="Cambria" w:eastAsia="Cambria" w:hAnsi="Cambria" w:cs="Cambria"/>
                <w:szCs w:val="24"/>
              </w:rPr>
            </w:pPr>
          </w:p>
        </w:tc>
        <w:tc>
          <w:tcPr>
            <w:tcW w:w="4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207BF" w14:textId="77777777" w:rsidR="009F4224" w:rsidRDefault="009F4224" w:rsidP="00EE7AD0">
            <w:pPr>
              <w:rPr>
                <w:rFonts w:ascii="Cambria" w:eastAsia="Cambria" w:hAnsi="Cambria" w:cs="Cambria"/>
                <w:szCs w:val="24"/>
              </w:rPr>
            </w:pPr>
            <w:r>
              <w:rPr>
                <w:rFonts w:ascii="Cambria" w:eastAsia="Cambria" w:hAnsi="Cambria" w:cs="Cambria"/>
                <w:szCs w:val="24"/>
              </w:rPr>
              <w:t>PRIRODA I DRUŠTVO 3, radna bilježnica s priborom za istraživački rad u nastavi Prirode i društva u 3. razredu osnovne škole, DIDAKTIČKA KUTIJA</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FD327"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42B74"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6B1AA399" w14:textId="77777777" w:rsidTr="00F84998">
        <w:trPr>
          <w:trHeight w:val="447"/>
        </w:trPr>
        <w:tc>
          <w:tcPr>
            <w:tcW w:w="83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E782ED" w14:textId="77777777" w:rsidR="009F4224" w:rsidRDefault="009F4224" w:rsidP="00EE7AD0">
            <w:pPr>
              <w:rPr>
                <w:rFonts w:ascii="Cambria" w:eastAsia="Cambria" w:hAnsi="Cambria" w:cs="Cambria"/>
                <w:szCs w:val="24"/>
              </w:rPr>
            </w:pPr>
            <w:r>
              <w:rPr>
                <w:rFonts w:ascii="Cambria" w:eastAsia="Cambria" w:hAnsi="Cambria" w:cs="Cambria"/>
                <w:szCs w:val="24"/>
              </w:rPr>
              <w:t>4650</w:t>
            </w:r>
          </w:p>
        </w:tc>
        <w:tc>
          <w:tcPr>
            <w:tcW w:w="4549"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685A7" w14:textId="77777777" w:rsidR="009F4224" w:rsidRDefault="009F4224" w:rsidP="00EE7AD0">
            <w:pPr>
              <w:rPr>
                <w:rFonts w:ascii="Cambria" w:eastAsia="Cambria" w:hAnsi="Cambria" w:cs="Cambria"/>
                <w:szCs w:val="24"/>
              </w:rPr>
            </w:pPr>
            <w:r>
              <w:rPr>
                <w:rFonts w:ascii="Cambria" w:eastAsia="Cambria" w:hAnsi="Cambria" w:cs="Cambria"/>
                <w:szCs w:val="24"/>
              </w:rPr>
              <w:t>NEW BUILDING BLOCKS 3:  radna bilježnica iz engleskoga jezika za treći razred osnovne škole, treća godina učenja</w:t>
            </w:r>
          </w:p>
        </w:tc>
        <w:tc>
          <w:tcPr>
            <w:tcW w:w="368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92436B" w14:textId="77777777" w:rsidR="009F4224" w:rsidRDefault="009F4224" w:rsidP="00EE7AD0">
            <w:pPr>
              <w:rPr>
                <w:rFonts w:ascii="Cambria" w:eastAsia="Cambria" w:hAnsi="Cambria" w:cs="Cambria"/>
                <w:szCs w:val="24"/>
              </w:rPr>
            </w:pPr>
            <w:r>
              <w:rPr>
                <w:rFonts w:ascii="Cambria" w:eastAsia="Cambria" w:hAnsi="Cambria" w:cs="Cambria"/>
                <w:szCs w:val="24"/>
              </w:rPr>
              <w:t>Kristina Čajo Anđel, Ankica Knezović</w:t>
            </w:r>
          </w:p>
          <w:p w14:paraId="5F311AFD" w14:textId="77777777" w:rsidR="009F4224" w:rsidRDefault="009F4224" w:rsidP="00EE7AD0">
            <w:pPr>
              <w:rPr>
                <w:rFonts w:ascii="Cambria" w:eastAsia="Cambria" w:hAnsi="Cambria" w:cs="Cambria"/>
                <w:szCs w:val="24"/>
              </w:rPr>
            </w:pPr>
          </w:p>
        </w:tc>
        <w:tc>
          <w:tcPr>
            <w:tcW w:w="3544"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541CF" w14:textId="77777777" w:rsidR="009F4224" w:rsidRDefault="009F4224" w:rsidP="00EE7AD0">
            <w:pPr>
              <w:rPr>
                <w:rFonts w:ascii="Cambria" w:eastAsia="Cambria" w:hAnsi="Cambria" w:cs="Cambria"/>
                <w:szCs w:val="24"/>
              </w:rPr>
            </w:pPr>
            <w:r>
              <w:rPr>
                <w:rFonts w:ascii="Cambria" w:eastAsia="Cambria" w:hAnsi="Cambria" w:cs="Cambria"/>
                <w:szCs w:val="24"/>
              </w:rPr>
              <w:t>Profil Klett d.o.o</w:t>
            </w:r>
          </w:p>
        </w:tc>
      </w:tr>
      <w:tr w:rsidR="009F4224" w14:paraId="3C830141" w14:textId="77777777" w:rsidTr="00F84998">
        <w:trPr>
          <w:trHeight w:val="447"/>
        </w:trPr>
        <w:tc>
          <w:tcPr>
            <w:tcW w:w="8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031918" w14:textId="77777777" w:rsidR="009F4224" w:rsidRDefault="009F4224" w:rsidP="00EE7AD0">
            <w:pPr>
              <w:rPr>
                <w:rFonts w:ascii="Cambria" w:eastAsia="Cambria" w:hAnsi="Cambria" w:cs="Cambria"/>
                <w:szCs w:val="24"/>
              </w:rPr>
            </w:pPr>
            <w:r>
              <w:rPr>
                <w:rFonts w:ascii="Cambria" w:eastAsia="Cambria" w:hAnsi="Cambria" w:cs="Cambria"/>
                <w:szCs w:val="24"/>
              </w:rPr>
              <w:t>4327</w:t>
            </w:r>
          </w:p>
        </w:tc>
        <w:tc>
          <w:tcPr>
            <w:tcW w:w="4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698F1" w14:textId="77777777" w:rsidR="009F4224" w:rsidRDefault="009F4224" w:rsidP="00EE7AD0">
            <w:pPr>
              <w:rPr>
                <w:rFonts w:ascii="Cambria" w:eastAsia="Cambria" w:hAnsi="Cambria" w:cs="Cambria"/>
                <w:szCs w:val="24"/>
              </w:rPr>
            </w:pPr>
            <w:r>
              <w:rPr>
                <w:rFonts w:ascii="Cambria" w:eastAsia="Cambria" w:hAnsi="Cambria" w:cs="Cambria"/>
                <w:szCs w:val="24"/>
              </w:rPr>
              <w:t>MOJA DOMENA 3 - Radna bilježnica iz informatike za treći razred osnovne škole</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862CB2" w14:textId="77777777" w:rsidR="009F4224" w:rsidRDefault="009F4224" w:rsidP="00EE7AD0">
            <w:pPr>
              <w:rPr>
                <w:rFonts w:ascii="Cambria" w:eastAsia="Cambria" w:hAnsi="Cambria" w:cs="Cambria"/>
                <w:szCs w:val="24"/>
              </w:rPr>
            </w:pPr>
            <w:r>
              <w:rPr>
                <w:rFonts w:ascii="Cambria" w:eastAsia="Cambria" w:hAnsi="Cambria" w:cs="Cambria"/>
                <w:szCs w:val="24"/>
              </w:rPr>
              <w:t>Blaženka Rihter, Karmen Toić Dlačić</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D65A8" w14:textId="77777777" w:rsidR="009F4224" w:rsidRDefault="009F4224" w:rsidP="00EE7AD0">
            <w:pPr>
              <w:rPr>
                <w:rFonts w:ascii="Cambria" w:eastAsia="Cambria" w:hAnsi="Cambria" w:cs="Cambria"/>
                <w:szCs w:val="24"/>
              </w:rPr>
            </w:pPr>
            <w:r>
              <w:rPr>
                <w:rFonts w:ascii="Cambria" w:eastAsia="Cambria" w:hAnsi="Cambria" w:cs="Cambria"/>
                <w:szCs w:val="24"/>
              </w:rPr>
              <w:t>Alfa d.d.</w:t>
            </w:r>
          </w:p>
          <w:p w14:paraId="1BE1B254" w14:textId="77777777" w:rsidR="009F4224" w:rsidRDefault="009F4224" w:rsidP="00EE7AD0">
            <w:pPr>
              <w:rPr>
                <w:rFonts w:ascii="Cambria" w:eastAsia="Cambria" w:hAnsi="Cambria" w:cs="Cambria"/>
                <w:szCs w:val="24"/>
              </w:rPr>
            </w:pPr>
          </w:p>
        </w:tc>
      </w:tr>
      <w:tr w:rsidR="009F4224" w14:paraId="3F2A1764" w14:textId="77777777" w:rsidTr="00F84998">
        <w:trPr>
          <w:trHeight w:val="447"/>
        </w:trPr>
        <w:tc>
          <w:tcPr>
            <w:tcW w:w="8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D3F20F" w14:textId="77777777" w:rsidR="009F4224" w:rsidRDefault="009F4224" w:rsidP="00EE7AD0">
            <w:pPr>
              <w:rPr>
                <w:rFonts w:ascii="Cambria" w:eastAsia="Cambria" w:hAnsi="Cambria" w:cs="Cambria"/>
                <w:szCs w:val="24"/>
              </w:rPr>
            </w:pPr>
            <w:r>
              <w:rPr>
                <w:rFonts w:ascii="Cambria" w:eastAsia="Cambria" w:hAnsi="Cambria" w:cs="Cambria"/>
                <w:szCs w:val="24"/>
              </w:rPr>
              <w:t>4464</w:t>
            </w:r>
          </w:p>
        </w:tc>
        <w:tc>
          <w:tcPr>
            <w:tcW w:w="4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F9DBF3" w14:textId="77777777" w:rsidR="009F4224" w:rsidRDefault="009F4224" w:rsidP="00EE7AD0">
            <w:pPr>
              <w:rPr>
                <w:rFonts w:ascii="Cambria" w:eastAsia="Cambria" w:hAnsi="Cambria" w:cs="Cambria"/>
                <w:szCs w:val="24"/>
              </w:rPr>
            </w:pPr>
            <w:r>
              <w:rPr>
                <w:rFonts w:ascii="Cambria" w:eastAsia="Cambria" w:hAnsi="Cambria" w:cs="Cambria"/>
                <w:szCs w:val="24"/>
              </w:rPr>
              <w:t>U LJUBAVI I POMIRENJU:  radna bilježnica za katolički vjeronauk trećega razreda osnovne škole</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77E374" w14:textId="77777777" w:rsidR="009F4224" w:rsidRDefault="009F4224" w:rsidP="00EE7AD0">
            <w:pPr>
              <w:rPr>
                <w:rFonts w:ascii="Cambria" w:eastAsia="Cambria" w:hAnsi="Cambria" w:cs="Cambria"/>
                <w:szCs w:val="24"/>
              </w:rPr>
            </w:pPr>
            <w:r>
              <w:rPr>
                <w:rFonts w:ascii="Cambria" w:eastAsia="Cambria" w:hAnsi="Cambria" w:cs="Cambria"/>
                <w:szCs w:val="24"/>
              </w:rPr>
              <w:t>Ivica Pažin, Ante Pavlović</w:t>
            </w:r>
          </w:p>
          <w:p w14:paraId="1B5D9B61" w14:textId="77777777" w:rsidR="009F4224" w:rsidRDefault="009F4224" w:rsidP="00EE7AD0">
            <w:pPr>
              <w:rPr>
                <w:rFonts w:ascii="Cambria" w:eastAsia="Cambria" w:hAnsi="Cambria" w:cs="Cambria"/>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EA197" w14:textId="77777777" w:rsidR="009F4224" w:rsidRDefault="009F4224" w:rsidP="00EE7AD0">
            <w:pPr>
              <w:rPr>
                <w:rFonts w:ascii="Cambria" w:eastAsia="Cambria" w:hAnsi="Cambria" w:cs="Cambria"/>
                <w:szCs w:val="24"/>
              </w:rPr>
            </w:pPr>
            <w:r>
              <w:rPr>
                <w:rFonts w:ascii="Cambria" w:eastAsia="Cambria" w:hAnsi="Cambria" w:cs="Cambria"/>
                <w:szCs w:val="24"/>
              </w:rPr>
              <w:t>Kršćanska sadašnjost d.o.o.</w:t>
            </w:r>
          </w:p>
        </w:tc>
      </w:tr>
      <w:tr w:rsidR="009F4224" w14:paraId="645338F4" w14:textId="77777777" w:rsidTr="00F84998">
        <w:trPr>
          <w:trHeight w:val="447"/>
        </w:trPr>
        <w:tc>
          <w:tcPr>
            <w:tcW w:w="8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D022C8" w14:textId="77777777" w:rsidR="009F4224" w:rsidRDefault="009F4224" w:rsidP="00EE7AD0">
            <w:pPr>
              <w:rPr>
                <w:rFonts w:ascii="Cambria" w:eastAsia="Cambria" w:hAnsi="Cambria" w:cs="Cambria"/>
                <w:szCs w:val="24"/>
              </w:rPr>
            </w:pPr>
          </w:p>
        </w:tc>
        <w:tc>
          <w:tcPr>
            <w:tcW w:w="4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D3291F" w14:textId="77777777" w:rsidR="009F4224" w:rsidRDefault="009F4224" w:rsidP="00EE7AD0">
            <w:pPr>
              <w:rPr>
                <w:rFonts w:ascii="Cambria" w:eastAsia="Cambria" w:hAnsi="Cambria" w:cs="Cambria"/>
                <w:szCs w:val="24"/>
              </w:rPr>
            </w:pPr>
            <w:r>
              <w:rPr>
                <w:rFonts w:ascii="Cambria" w:eastAsia="Cambria" w:hAnsi="Cambria" w:cs="Cambria"/>
                <w:szCs w:val="24"/>
              </w:rPr>
              <w:t>Likovna mapa 3 i 4, likovna mapa s kolažnim papirom za 3. i 4. razred osnovne škole</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DD7BA1" w14:textId="77777777" w:rsidR="009F4224" w:rsidRDefault="009F4224" w:rsidP="00EE7AD0">
            <w:pPr>
              <w:rPr>
                <w:rFonts w:ascii="Cambria" w:eastAsia="Cambria" w:hAnsi="Cambria" w:cs="Cambria"/>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DCA283"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bl>
    <w:p w14:paraId="67BCDFC6" w14:textId="77777777" w:rsidR="009F4224" w:rsidRDefault="009F4224" w:rsidP="009F4224">
      <w:pPr>
        <w:rPr>
          <w:rFonts w:ascii="Cambria" w:eastAsia="Cambria" w:hAnsi="Cambria" w:cs="Cambria"/>
          <w:sz w:val="34"/>
          <w:szCs w:val="34"/>
        </w:rPr>
      </w:pPr>
    </w:p>
    <w:p w14:paraId="04E92800" w14:textId="77777777" w:rsidR="00F84998" w:rsidRDefault="00F84998" w:rsidP="009F4224">
      <w:pPr>
        <w:rPr>
          <w:rFonts w:ascii="Cambria" w:eastAsia="Cambria" w:hAnsi="Cambria" w:cs="Cambria"/>
          <w:b/>
          <w:sz w:val="34"/>
          <w:szCs w:val="34"/>
        </w:rPr>
      </w:pPr>
    </w:p>
    <w:p w14:paraId="5CEEBEE4" w14:textId="77777777" w:rsidR="00F84998" w:rsidRDefault="00F84998" w:rsidP="009F4224">
      <w:pPr>
        <w:rPr>
          <w:rFonts w:ascii="Cambria" w:eastAsia="Cambria" w:hAnsi="Cambria" w:cs="Cambria"/>
          <w:b/>
          <w:sz w:val="34"/>
          <w:szCs w:val="34"/>
        </w:rPr>
      </w:pPr>
    </w:p>
    <w:p w14:paraId="666F20BC" w14:textId="77777777" w:rsidR="00F84998" w:rsidRDefault="00F84998" w:rsidP="009F4224">
      <w:pPr>
        <w:rPr>
          <w:rFonts w:ascii="Cambria" w:eastAsia="Cambria" w:hAnsi="Cambria" w:cs="Cambria"/>
          <w:b/>
          <w:sz w:val="34"/>
          <w:szCs w:val="34"/>
        </w:rPr>
      </w:pPr>
    </w:p>
    <w:p w14:paraId="53E1A7CA" w14:textId="0FC3D280" w:rsidR="009F4224" w:rsidRPr="00010FAA" w:rsidRDefault="009F4224" w:rsidP="009F4224">
      <w:pPr>
        <w:rPr>
          <w:rFonts w:ascii="Cambria" w:eastAsia="Cambria" w:hAnsi="Cambria" w:cs="Cambria"/>
          <w:b/>
          <w:sz w:val="34"/>
          <w:szCs w:val="34"/>
        </w:rPr>
      </w:pPr>
      <w:r w:rsidRPr="00010FAA">
        <w:rPr>
          <w:rFonts w:ascii="Cambria" w:eastAsia="Cambria" w:hAnsi="Cambria" w:cs="Cambria"/>
          <w:b/>
          <w:sz w:val="34"/>
          <w:szCs w:val="34"/>
        </w:rPr>
        <w:lastRenderedPageBreak/>
        <w:t>4. RAZRED</w:t>
      </w:r>
    </w:p>
    <w:p w14:paraId="12EEC9B3" w14:textId="77777777" w:rsidR="009F4224" w:rsidRDefault="009F4224" w:rsidP="009F4224">
      <w:pPr>
        <w:rPr>
          <w:rFonts w:ascii="Cambria" w:eastAsia="Cambria" w:hAnsi="Cambria" w:cs="Cambria"/>
          <w:sz w:val="34"/>
          <w:szCs w:val="34"/>
        </w:rPr>
      </w:pPr>
    </w:p>
    <w:p w14:paraId="6DBC9F48" w14:textId="77777777" w:rsidR="009F4224" w:rsidRDefault="009F4224" w:rsidP="009F4224">
      <w:pPr>
        <w:rPr>
          <w:rFonts w:ascii="Cambria" w:eastAsia="Cambria" w:hAnsi="Cambria" w:cs="Cambria"/>
          <w:b/>
          <w:color w:val="FF0000"/>
          <w:sz w:val="28"/>
          <w:szCs w:val="28"/>
        </w:rPr>
      </w:pPr>
    </w:p>
    <w:tbl>
      <w:tblPr>
        <w:tblW w:w="12611" w:type="dxa"/>
        <w:tblLayout w:type="fixed"/>
        <w:tblLook w:val="0400" w:firstRow="0" w:lastRow="0" w:firstColumn="0" w:lastColumn="0" w:noHBand="0" w:noVBand="1"/>
      </w:tblPr>
      <w:tblGrid>
        <w:gridCol w:w="832"/>
        <w:gridCol w:w="4550"/>
        <w:gridCol w:w="3685"/>
        <w:gridCol w:w="3544"/>
      </w:tblGrid>
      <w:tr w:rsidR="009F4224" w14:paraId="1C5DE108" w14:textId="77777777" w:rsidTr="00F84998">
        <w:trPr>
          <w:trHeight w:val="447"/>
        </w:trPr>
        <w:tc>
          <w:tcPr>
            <w:tcW w:w="832"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78378364"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Šifra</w:t>
            </w:r>
          </w:p>
        </w:tc>
        <w:tc>
          <w:tcPr>
            <w:tcW w:w="455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04B88573"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Naslov</w:t>
            </w:r>
          </w:p>
        </w:tc>
        <w:tc>
          <w:tcPr>
            <w:tcW w:w="36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35E43278"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Autori</w:t>
            </w:r>
          </w:p>
        </w:tc>
        <w:tc>
          <w:tcPr>
            <w:tcW w:w="3544"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0E70E716"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Nakladnik</w:t>
            </w:r>
          </w:p>
        </w:tc>
      </w:tr>
      <w:tr w:rsidR="009F4224" w14:paraId="4BBEF7A1" w14:textId="77777777" w:rsidTr="00F84998">
        <w:trPr>
          <w:trHeight w:val="447"/>
        </w:trPr>
        <w:tc>
          <w:tcPr>
            <w:tcW w:w="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E9F8F" w14:textId="77777777" w:rsidR="009F4224" w:rsidRDefault="009F4224" w:rsidP="00EE7AD0">
            <w:pPr>
              <w:rPr>
                <w:rFonts w:ascii="Cambria" w:eastAsia="Cambria" w:hAnsi="Cambria" w:cs="Cambria"/>
                <w:szCs w:val="24"/>
              </w:rPr>
            </w:pPr>
            <w:r>
              <w:rPr>
                <w:rFonts w:ascii="Cambria" w:eastAsia="Cambria" w:hAnsi="Cambria" w:cs="Cambria"/>
                <w:szCs w:val="24"/>
              </w:rPr>
              <w:t>5298</w:t>
            </w:r>
          </w:p>
        </w:tc>
        <w:tc>
          <w:tcPr>
            <w:tcW w:w="4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C1EDE" w14:textId="77777777" w:rsidR="009F4224" w:rsidRDefault="009F4224" w:rsidP="00EE7AD0">
            <w:pPr>
              <w:rPr>
                <w:rFonts w:ascii="Cambria" w:eastAsia="Cambria" w:hAnsi="Cambria" w:cs="Cambria"/>
                <w:szCs w:val="24"/>
              </w:rPr>
            </w:pPr>
            <w:r>
              <w:rPr>
                <w:rFonts w:ascii="Cambria" w:eastAsia="Cambria" w:hAnsi="Cambria" w:cs="Cambria"/>
                <w:szCs w:val="24"/>
              </w:rPr>
              <w:t>MOJ SRETNI BROJ 4, zbirka zadataka za matematiku u četvrtom razredu osnovne škole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91666" w14:textId="77777777" w:rsidR="009F4224" w:rsidRDefault="009F4224" w:rsidP="00EE7AD0">
            <w:pPr>
              <w:rPr>
                <w:rFonts w:ascii="Cambria" w:eastAsia="Cambria" w:hAnsi="Cambria" w:cs="Cambria"/>
                <w:szCs w:val="24"/>
              </w:rPr>
            </w:pPr>
            <w:r>
              <w:rPr>
                <w:rFonts w:ascii="Cambria" w:eastAsia="Cambria" w:hAnsi="Cambria" w:cs="Cambria"/>
                <w:szCs w:val="24"/>
              </w:rPr>
              <w:t>Sanja Jakovljević Rogić, Dubravka Miklec, Graciella Prtajin</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D0253"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4EDC0F97" w14:textId="77777777" w:rsidTr="00F84998">
        <w:trPr>
          <w:trHeight w:val="835"/>
        </w:trPr>
        <w:tc>
          <w:tcPr>
            <w:tcW w:w="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EAE48" w14:textId="77777777" w:rsidR="009F4224" w:rsidRDefault="009F4224" w:rsidP="00EE7AD0">
            <w:pPr>
              <w:rPr>
                <w:rFonts w:ascii="Cambria" w:eastAsia="Cambria" w:hAnsi="Cambria" w:cs="Cambria"/>
                <w:szCs w:val="24"/>
              </w:rPr>
            </w:pPr>
          </w:p>
        </w:tc>
        <w:tc>
          <w:tcPr>
            <w:tcW w:w="4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0F558" w14:textId="77777777" w:rsidR="009F4224" w:rsidRDefault="009F4224" w:rsidP="00EE7AD0">
            <w:pPr>
              <w:rPr>
                <w:rFonts w:ascii="Cambria" w:eastAsia="Cambria" w:hAnsi="Cambria" w:cs="Cambria"/>
                <w:szCs w:val="24"/>
              </w:rPr>
            </w:pPr>
            <w:r>
              <w:rPr>
                <w:rFonts w:ascii="Cambria" w:eastAsia="Cambria" w:hAnsi="Cambria" w:cs="Cambria"/>
                <w:szCs w:val="24"/>
              </w:rPr>
              <w:t>Priroda i društvo 4, radna bilježnica s priborom za istraživački rad u nastavi Prirode i društva u 4. razredu osnovne škole, DIDAKTIČKA KUTIJA</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10E1B"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6F32E"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59C413E4" w14:textId="77777777" w:rsidTr="00F84998">
        <w:trPr>
          <w:trHeight w:val="447"/>
        </w:trPr>
        <w:tc>
          <w:tcPr>
            <w:tcW w:w="83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4EF290" w14:textId="77777777" w:rsidR="009F4224" w:rsidRDefault="009F4224" w:rsidP="00EE7AD0">
            <w:pPr>
              <w:rPr>
                <w:rFonts w:ascii="Cambria" w:eastAsia="Cambria" w:hAnsi="Cambria" w:cs="Cambria"/>
                <w:szCs w:val="24"/>
              </w:rPr>
            </w:pPr>
            <w:r>
              <w:rPr>
                <w:rFonts w:ascii="Cambria" w:eastAsia="Cambria" w:hAnsi="Cambria" w:cs="Cambria"/>
                <w:szCs w:val="24"/>
              </w:rPr>
              <w:t>5151</w:t>
            </w:r>
          </w:p>
        </w:tc>
        <w:tc>
          <w:tcPr>
            <w:tcW w:w="455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BC6EEE" w14:textId="77777777" w:rsidR="009F4224" w:rsidRDefault="009F4224" w:rsidP="00EE7AD0">
            <w:pPr>
              <w:rPr>
                <w:rFonts w:ascii="Cambria" w:eastAsia="Cambria" w:hAnsi="Cambria" w:cs="Cambria"/>
                <w:szCs w:val="24"/>
              </w:rPr>
            </w:pPr>
            <w:r>
              <w:rPr>
                <w:rFonts w:ascii="Cambria" w:eastAsia="Cambria" w:hAnsi="Cambria" w:cs="Cambria"/>
                <w:szCs w:val="24"/>
              </w:rPr>
              <w:t>NEW BUILDING BLOCKS 4, radna bilježnica iz engleskoga jezika za četvrti razred osnovne škole, 4. godina učenja</w:t>
            </w:r>
          </w:p>
        </w:tc>
        <w:tc>
          <w:tcPr>
            <w:tcW w:w="368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F87A9A" w14:textId="77777777" w:rsidR="009F4224" w:rsidRDefault="009F4224" w:rsidP="00EE7AD0">
            <w:pPr>
              <w:rPr>
                <w:rFonts w:ascii="Cambria" w:eastAsia="Cambria" w:hAnsi="Cambria" w:cs="Cambria"/>
                <w:szCs w:val="24"/>
              </w:rPr>
            </w:pPr>
            <w:r>
              <w:rPr>
                <w:rFonts w:ascii="Cambria" w:eastAsia="Cambria" w:hAnsi="Cambria" w:cs="Cambria"/>
                <w:szCs w:val="24"/>
              </w:rPr>
              <w:t>Kristina Čajo Anđel, Daška Domljan i Mia Šavrljuga </w:t>
            </w:r>
          </w:p>
        </w:tc>
        <w:tc>
          <w:tcPr>
            <w:tcW w:w="3544"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42D21" w14:textId="77777777" w:rsidR="009F4224" w:rsidRDefault="009F4224" w:rsidP="00EE7AD0">
            <w:pPr>
              <w:rPr>
                <w:rFonts w:ascii="Cambria" w:eastAsia="Cambria" w:hAnsi="Cambria" w:cs="Cambria"/>
                <w:szCs w:val="24"/>
              </w:rPr>
            </w:pPr>
            <w:r>
              <w:rPr>
                <w:rFonts w:ascii="Cambria" w:eastAsia="Cambria" w:hAnsi="Cambria" w:cs="Cambria"/>
                <w:szCs w:val="24"/>
              </w:rPr>
              <w:t>Profil Klett d.o.o</w:t>
            </w:r>
          </w:p>
        </w:tc>
      </w:tr>
      <w:tr w:rsidR="009F4224" w14:paraId="588DF640" w14:textId="77777777" w:rsidTr="00F84998">
        <w:trPr>
          <w:trHeight w:val="447"/>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C07EA" w14:textId="77777777" w:rsidR="009F4224" w:rsidRDefault="009F4224" w:rsidP="00EE7AD0">
            <w:pPr>
              <w:rPr>
                <w:rFonts w:ascii="Cambria" w:eastAsia="Cambria" w:hAnsi="Cambria" w:cs="Cambria"/>
                <w:szCs w:val="24"/>
              </w:rPr>
            </w:pPr>
            <w:r>
              <w:rPr>
                <w:rFonts w:ascii="Cambria" w:eastAsia="Cambria" w:hAnsi="Cambria" w:cs="Cambria"/>
                <w:szCs w:val="24"/>
              </w:rPr>
              <w:t>4328</w:t>
            </w:r>
          </w:p>
        </w:tc>
        <w:tc>
          <w:tcPr>
            <w:tcW w:w="4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088009" w14:textId="77777777" w:rsidR="009F4224" w:rsidRDefault="009F4224" w:rsidP="00EE7AD0">
            <w:pPr>
              <w:rPr>
                <w:rFonts w:ascii="Cambria" w:eastAsia="Cambria" w:hAnsi="Cambria" w:cs="Cambria"/>
                <w:szCs w:val="24"/>
              </w:rPr>
            </w:pPr>
            <w:r>
              <w:rPr>
                <w:rFonts w:ascii="Cambria" w:eastAsia="Cambria" w:hAnsi="Cambria" w:cs="Cambria"/>
                <w:szCs w:val="24"/>
              </w:rPr>
              <w:t>MOJA DOMENA 4 - Radna bilježnica iz informatike za četvrti razred osnovne škole</w:t>
            </w:r>
          </w:p>
          <w:p w14:paraId="3524C5EB" w14:textId="77777777" w:rsidR="009F4224" w:rsidRDefault="009F4224" w:rsidP="00EE7AD0">
            <w:pPr>
              <w:rPr>
                <w:rFonts w:ascii="Cambria" w:eastAsia="Cambria" w:hAnsi="Cambria" w:cs="Cambria"/>
                <w:szCs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98A62" w14:textId="77777777" w:rsidR="009F4224" w:rsidRDefault="009F4224" w:rsidP="00EE7AD0">
            <w:pPr>
              <w:rPr>
                <w:rFonts w:ascii="Cambria" w:eastAsia="Cambria" w:hAnsi="Cambria" w:cs="Cambria"/>
                <w:szCs w:val="24"/>
              </w:rPr>
            </w:pPr>
            <w:r>
              <w:rPr>
                <w:rFonts w:ascii="Cambria" w:eastAsia="Cambria" w:hAnsi="Cambria" w:cs="Cambria"/>
                <w:szCs w:val="24"/>
              </w:rPr>
              <w:t>Blaženka Rihter, Karmen Toić Dlačić</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CEAC69" w14:textId="77777777" w:rsidR="009F4224" w:rsidRDefault="009F4224" w:rsidP="00EE7AD0">
            <w:pPr>
              <w:rPr>
                <w:rFonts w:ascii="Cambria" w:eastAsia="Cambria" w:hAnsi="Cambria" w:cs="Cambria"/>
                <w:szCs w:val="24"/>
              </w:rPr>
            </w:pPr>
            <w:r>
              <w:rPr>
                <w:rFonts w:ascii="Cambria" w:eastAsia="Cambria" w:hAnsi="Cambria" w:cs="Cambria"/>
                <w:szCs w:val="24"/>
              </w:rPr>
              <w:t>Alfa d.d.</w:t>
            </w:r>
          </w:p>
          <w:p w14:paraId="37B93E0B" w14:textId="77777777" w:rsidR="009F4224" w:rsidRDefault="009F4224" w:rsidP="00EE7AD0">
            <w:pPr>
              <w:rPr>
                <w:rFonts w:ascii="Cambria" w:eastAsia="Cambria" w:hAnsi="Cambria" w:cs="Cambria"/>
                <w:szCs w:val="24"/>
              </w:rPr>
            </w:pPr>
          </w:p>
        </w:tc>
      </w:tr>
      <w:tr w:rsidR="009F4224" w14:paraId="25A731F5" w14:textId="77777777" w:rsidTr="00F84998">
        <w:trPr>
          <w:trHeight w:val="447"/>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CCF50" w14:textId="77777777" w:rsidR="009F4224" w:rsidRDefault="009F4224" w:rsidP="00EE7AD0">
            <w:pPr>
              <w:rPr>
                <w:rFonts w:ascii="Cambria" w:eastAsia="Cambria" w:hAnsi="Cambria" w:cs="Cambria"/>
                <w:szCs w:val="24"/>
              </w:rPr>
            </w:pPr>
            <w:r>
              <w:rPr>
                <w:rFonts w:ascii="Cambria" w:eastAsia="Cambria" w:hAnsi="Cambria" w:cs="Cambria"/>
                <w:szCs w:val="24"/>
              </w:rPr>
              <w:t>2285</w:t>
            </w:r>
          </w:p>
        </w:tc>
        <w:tc>
          <w:tcPr>
            <w:tcW w:w="4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A16A4" w14:textId="77777777" w:rsidR="009F4224" w:rsidRDefault="009F4224" w:rsidP="00EE7AD0">
            <w:pPr>
              <w:rPr>
                <w:rFonts w:ascii="Cambria" w:eastAsia="Cambria" w:hAnsi="Cambria" w:cs="Cambria"/>
                <w:szCs w:val="24"/>
              </w:rPr>
            </w:pPr>
            <w:r>
              <w:rPr>
                <w:rFonts w:ascii="Cambria" w:eastAsia="Cambria" w:hAnsi="Cambria" w:cs="Cambria"/>
                <w:szCs w:val="24"/>
              </w:rPr>
              <w:t>LERNEN, SINGEN, SPIELEN 1: radna bilježnica iz njemačkog jezika za 4. razred osnovne škole (1. godina učenja)</w:t>
            </w:r>
          </w:p>
          <w:p w14:paraId="2EE35E9B" w14:textId="77777777" w:rsidR="009F4224" w:rsidRDefault="009F4224" w:rsidP="00EE7AD0">
            <w:pPr>
              <w:rPr>
                <w:rFonts w:ascii="Cambria" w:eastAsia="Cambria" w:hAnsi="Cambria" w:cs="Cambria"/>
                <w:szCs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B12FA8" w14:textId="77777777" w:rsidR="009F4224" w:rsidRDefault="009F4224" w:rsidP="00EE7AD0">
            <w:pPr>
              <w:rPr>
                <w:rFonts w:ascii="Cambria" w:eastAsia="Cambria" w:hAnsi="Cambria" w:cs="Cambria"/>
                <w:szCs w:val="24"/>
              </w:rPr>
            </w:pPr>
            <w:r>
              <w:rPr>
                <w:rFonts w:ascii="Cambria" w:eastAsia="Cambria" w:hAnsi="Cambria" w:cs="Cambria"/>
                <w:szCs w:val="24"/>
              </w:rPr>
              <w:t>Vlada Jagatić, Gordana Matolek Veselić</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7E2796" w14:textId="77777777" w:rsidR="009F4224" w:rsidRDefault="009F4224" w:rsidP="00EE7AD0">
            <w:pPr>
              <w:rPr>
                <w:rFonts w:ascii="Cambria" w:eastAsia="Cambria" w:hAnsi="Cambria" w:cs="Cambria"/>
                <w:szCs w:val="24"/>
              </w:rPr>
            </w:pPr>
            <w:r>
              <w:rPr>
                <w:rFonts w:ascii="Cambria" w:eastAsia="Cambria" w:hAnsi="Cambria" w:cs="Cambria"/>
                <w:szCs w:val="24"/>
              </w:rPr>
              <w:t>Alfa d.d.</w:t>
            </w:r>
          </w:p>
          <w:p w14:paraId="45C15A04" w14:textId="77777777" w:rsidR="009F4224" w:rsidRDefault="009F4224" w:rsidP="00EE7AD0">
            <w:pPr>
              <w:rPr>
                <w:rFonts w:ascii="Cambria" w:eastAsia="Cambria" w:hAnsi="Cambria" w:cs="Cambria"/>
                <w:szCs w:val="24"/>
              </w:rPr>
            </w:pPr>
          </w:p>
        </w:tc>
      </w:tr>
      <w:tr w:rsidR="009F4224" w14:paraId="3B018990" w14:textId="77777777" w:rsidTr="00F84998">
        <w:trPr>
          <w:trHeight w:val="447"/>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44A11" w14:textId="77777777" w:rsidR="009F4224" w:rsidRDefault="009F4224" w:rsidP="00EE7AD0">
            <w:pPr>
              <w:rPr>
                <w:rFonts w:ascii="Cambria" w:eastAsia="Cambria" w:hAnsi="Cambria" w:cs="Cambria"/>
                <w:szCs w:val="24"/>
              </w:rPr>
            </w:pPr>
            <w:r>
              <w:rPr>
                <w:rFonts w:ascii="Cambria" w:eastAsia="Cambria" w:hAnsi="Cambria" w:cs="Cambria"/>
                <w:szCs w:val="24"/>
              </w:rPr>
              <w:t>3142</w:t>
            </w:r>
          </w:p>
        </w:tc>
        <w:tc>
          <w:tcPr>
            <w:tcW w:w="4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0A1B48" w14:textId="77777777" w:rsidR="009F4224" w:rsidRDefault="009F4224" w:rsidP="00EE7AD0">
            <w:pPr>
              <w:rPr>
                <w:rFonts w:ascii="Cambria" w:eastAsia="Cambria" w:hAnsi="Cambria" w:cs="Cambria"/>
                <w:szCs w:val="24"/>
              </w:rPr>
            </w:pPr>
            <w:r>
              <w:rPr>
                <w:rFonts w:ascii="Cambria" w:eastAsia="Cambria" w:hAnsi="Cambria" w:cs="Cambria"/>
                <w:szCs w:val="24"/>
              </w:rPr>
              <w:t>DAROVI VJERE I ZAJEDNIŠTVA - radna bilježnica za katolički vjeronauk četvrtoga razreda osnovne škole</w:t>
            </w:r>
          </w:p>
          <w:p w14:paraId="15C58056" w14:textId="77777777" w:rsidR="009F4224" w:rsidRDefault="009F4224" w:rsidP="00EE7AD0">
            <w:pPr>
              <w:rPr>
                <w:rFonts w:ascii="Cambria" w:eastAsia="Cambria" w:hAnsi="Cambria" w:cs="Cambria"/>
                <w:szCs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91B4A" w14:textId="77777777" w:rsidR="009F4224" w:rsidRDefault="009F4224" w:rsidP="00EE7AD0">
            <w:pPr>
              <w:rPr>
                <w:rFonts w:ascii="Cambria" w:eastAsia="Cambria" w:hAnsi="Cambria" w:cs="Cambria"/>
                <w:szCs w:val="24"/>
              </w:rPr>
            </w:pPr>
            <w:r>
              <w:rPr>
                <w:rFonts w:ascii="Cambria" w:eastAsia="Cambria" w:hAnsi="Cambria" w:cs="Cambria"/>
                <w:szCs w:val="24"/>
              </w:rPr>
              <w:t>Ante Pavlović, Ivica Pažin</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8BAA1" w14:textId="77777777" w:rsidR="009F4224" w:rsidRDefault="009F4224" w:rsidP="00EE7AD0">
            <w:pPr>
              <w:rPr>
                <w:rFonts w:ascii="Cambria" w:eastAsia="Cambria" w:hAnsi="Cambria" w:cs="Cambria"/>
                <w:szCs w:val="24"/>
              </w:rPr>
            </w:pPr>
            <w:r>
              <w:rPr>
                <w:rFonts w:ascii="Cambria" w:eastAsia="Cambria" w:hAnsi="Cambria" w:cs="Cambria"/>
                <w:szCs w:val="24"/>
              </w:rPr>
              <w:t>Kršćanska</w:t>
            </w:r>
          </w:p>
          <w:p w14:paraId="0C1C76AD" w14:textId="77777777" w:rsidR="009F4224" w:rsidRDefault="009F4224" w:rsidP="00EE7AD0">
            <w:pPr>
              <w:rPr>
                <w:rFonts w:ascii="Cambria" w:eastAsia="Cambria" w:hAnsi="Cambria" w:cs="Cambria"/>
                <w:szCs w:val="24"/>
              </w:rPr>
            </w:pPr>
            <w:r>
              <w:rPr>
                <w:rFonts w:ascii="Cambria" w:eastAsia="Cambria" w:hAnsi="Cambria" w:cs="Cambria"/>
                <w:szCs w:val="24"/>
              </w:rPr>
              <w:t>sadašnjost d.o.o.</w:t>
            </w:r>
          </w:p>
        </w:tc>
      </w:tr>
      <w:tr w:rsidR="009F4224" w14:paraId="71D80FCF" w14:textId="77777777" w:rsidTr="00F84998">
        <w:trPr>
          <w:trHeight w:val="447"/>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07346D" w14:textId="77777777" w:rsidR="009F4224" w:rsidRDefault="009F4224" w:rsidP="00EE7AD0">
            <w:pPr>
              <w:rPr>
                <w:rFonts w:ascii="Cambria" w:eastAsia="Cambria" w:hAnsi="Cambria" w:cs="Cambria"/>
                <w:szCs w:val="24"/>
              </w:rPr>
            </w:pPr>
          </w:p>
        </w:tc>
        <w:tc>
          <w:tcPr>
            <w:tcW w:w="4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730EA4" w14:textId="77777777" w:rsidR="009F4224" w:rsidRDefault="009F4224" w:rsidP="00EE7AD0">
            <w:pPr>
              <w:rPr>
                <w:rFonts w:ascii="Cambria" w:eastAsia="Cambria" w:hAnsi="Cambria" w:cs="Cambria"/>
                <w:szCs w:val="24"/>
              </w:rPr>
            </w:pPr>
            <w:r>
              <w:rPr>
                <w:rFonts w:ascii="Cambria" w:eastAsia="Cambria" w:hAnsi="Cambria" w:cs="Cambria"/>
                <w:szCs w:val="24"/>
              </w:rPr>
              <w:t>Likovna mapa 3 i 4, likovna mapa s kolažnim papirom za 3. i 4. razred osnovne škole</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0589A4"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E06D0" w14:textId="77777777" w:rsidR="009F4224" w:rsidRDefault="009F4224" w:rsidP="00EE7AD0">
            <w:pPr>
              <w:rPr>
                <w:rFonts w:ascii="Cambria" w:eastAsia="Cambria" w:hAnsi="Cambria" w:cs="Cambria"/>
                <w:szCs w:val="24"/>
              </w:rPr>
            </w:pPr>
            <w:r>
              <w:rPr>
                <w:rFonts w:ascii="Cambria" w:eastAsia="Cambria" w:hAnsi="Cambria" w:cs="Cambria"/>
                <w:szCs w:val="24"/>
              </w:rPr>
              <w:t>Školska knjiga d.d.</w:t>
            </w:r>
          </w:p>
        </w:tc>
      </w:tr>
      <w:tr w:rsidR="009F4224" w14:paraId="63570B4E" w14:textId="77777777" w:rsidTr="00F84998">
        <w:trPr>
          <w:trHeight w:val="447"/>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E36586" w14:textId="77777777" w:rsidR="009F4224" w:rsidRDefault="009F4224" w:rsidP="00EE7AD0">
            <w:pPr>
              <w:rPr>
                <w:rFonts w:ascii="Cambria" w:eastAsia="Cambria" w:hAnsi="Cambria" w:cs="Cambria"/>
                <w:szCs w:val="24"/>
              </w:rPr>
            </w:pPr>
            <w:r>
              <w:rPr>
                <w:rFonts w:ascii="Cambria" w:eastAsia="Cambria" w:hAnsi="Cambria" w:cs="Cambria"/>
                <w:szCs w:val="24"/>
              </w:rPr>
              <w:t>4680</w:t>
            </w:r>
          </w:p>
          <w:p w14:paraId="16BA79C2" w14:textId="77777777" w:rsidR="009F4224" w:rsidRDefault="009F4224" w:rsidP="00EE7AD0">
            <w:pPr>
              <w:rPr>
                <w:rFonts w:ascii="Cambria" w:eastAsia="Cambria" w:hAnsi="Cambria" w:cs="Cambria"/>
                <w:szCs w:val="24"/>
              </w:rPr>
            </w:pPr>
          </w:p>
        </w:tc>
        <w:tc>
          <w:tcPr>
            <w:tcW w:w="4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DDC42C" w14:textId="77777777" w:rsidR="009F4224" w:rsidRDefault="009F4224" w:rsidP="00EE7AD0">
            <w:pPr>
              <w:rPr>
                <w:rFonts w:ascii="Calibri" w:eastAsia="Calibri" w:hAnsi="Calibri" w:cs="Calibri"/>
                <w:b/>
                <w:szCs w:val="24"/>
              </w:rPr>
            </w:pPr>
            <w:r>
              <w:rPr>
                <w:rFonts w:ascii="Calibri" w:eastAsia="Calibri" w:hAnsi="Calibri" w:cs="Calibri"/>
                <w:szCs w:val="24"/>
              </w:rPr>
              <w:t>TRAG U PRIČI 4- radna bilježnica iz hrvatskoga jezika za 4. razred osnovne škole</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BB8467" w14:textId="77777777" w:rsidR="009F4224" w:rsidRDefault="009F4224" w:rsidP="00EE7AD0">
            <w:pPr>
              <w:rPr>
                <w:rFonts w:ascii="Calibri" w:eastAsia="Calibri" w:hAnsi="Calibri" w:cs="Calibri"/>
                <w:szCs w:val="24"/>
              </w:rPr>
            </w:pPr>
            <w:r>
              <w:rPr>
                <w:rFonts w:ascii="Calibri" w:eastAsia="Calibri" w:hAnsi="Calibri" w:cs="Calibri"/>
                <w:szCs w:val="24"/>
              </w:rPr>
              <w:t>Vesna Budinski, Martina Kolar Billege, Gordana Ivančić, Vlatka Mijić, Nevenka Puh Malogorski</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D35B01" w14:textId="77777777" w:rsidR="009F4224" w:rsidRDefault="009F4224" w:rsidP="00EE7AD0">
            <w:pPr>
              <w:rPr>
                <w:rFonts w:ascii="Calibri" w:eastAsia="Calibri" w:hAnsi="Calibri" w:cs="Calibri"/>
                <w:szCs w:val="24"/>
              </w:rPr>
            </w:pPr>
            <w:r>
              <w:rPr>
                <w:rFonts w:ascii="Calibri" w:eastAsia="Calibri" w:hAnsi="Calibri" w:cs="Calibri"/>
                <w:szCs w:val="24"/>
              </w:rPr>
              <w:t>Profil Klet d.o.o.</w:t>
            </w:r>
          </w:p>
        </w:tc>
      </w:tr>
      <w:tr w:rsidR="009F4224" w14:paraId="18B1A103" w14:textId="77777777" w:rsidTr="00F84998">
        <w:trPr>
          <w:trHeight w:val="447"/>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59964A" w14:textId="77777777" w:rsidR="009F4224" w:rsidRDefault="009F4224" w:rsidP="00EE7AD0">
            <w:pPr>
              <w:rPr>
                <w:rFonts w:ascii="Cambria" w:eastAsia="Cambria" w:hAnsi="Cambria" w:cs="Cambria"/>
                <w:szCs w:val="24"/>
              </w:rPr>
            </w:pPr>
            <w:r>
              <w:rPr>
                <w:rFonts w:ascii="Cambria" w:eastAsia="Cambria" w:hAnsi="Cambria" w:cs="Cambria"/>
                <w:szCs w:val="24"/>
              </w:rPr>
              <w:t>4673</w:t>
            </w:r>
          </w:p>
        </w:tc>
        <w:tc>
          <w:tcPr>
            <w:tcW w:w="4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E75E64" w14:textId="77777777" w:rsidR="009F4224" w:rsidRDefault="009F4224" w:rsidP="00EE7AD0">
            <w:pPr>
              <w:rPr>
                <w:rFonts w:ascii="Calibri" w:eastAsia="Calibri" w:hAnsi="Calibri" w:cs="Calibri"/>
                <w:szCs w:val="24"/>
              </w:rPr>
            </w:pPr>
            <w:r>
              <w:rPr>
                <w:rFonts w:ascii="Calibri" w:eastAsia="Calibri" w:hAnsi="Calibri" w:cs="Calibri"/>
                <w:szCs w:val="24"/>
              </w:rPr>
              <w:t>SUPER MATEMATIKA ZA PRAVE TRAGAČE 4- radna bilježnica za 4. razred osnovne škole</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1CDD13" w14:textId="77777777" w:rsidR="009F4224" w:rsidRDefault="009F4224" w:rsidP="00EE7AD0">
            <w:pPr>
              <w:rPr>
                <w:rFonts w:ascii="Calibri" w:eastAsia="Calibri" w:hAnsi="Calibri" w:cs="Calibri"/>
                <w:szCs w:val="24"/>
              </w:rPr>
            </w:pPr>
            <w:r>
              <w:rPr>
                <w:rFonts w:ascii="Calibri" w:eastAsia="Calibri" w:hAnsi="Calibri" w:cs="Calibri"/>
                <w:szCs w:val="24"/>
              </w:rPr>
              <w:t>Marijana Martić, Gordana Ivančić, Jadranka Dunatov, Marina Brničević Stanić, Jasminka Martinić Cezar</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59E4F7" w14:textId="77777777" w:rsidR="009F4224" w:rsidRDefault="009F4224" w:rsidP="00EE7AD0">
            <w:pPr>
              <w:rPr>
                <w:rFonts w:ascii="Calibri" w:eastAsia="Calibri" w:hAnsi="Calibri" w:cs="Calibri"/>
                <w:szCs w:val="24"/>
              </w:rPr>
            </w:pPr>
            <w:r>
              <w:rPr>
                <w:rFonts w:ascii="Calibri" w:eastAsia="Calibri" w:hAnsi="Calibri" w:cs="Calibri"/>
                <w:szCs w:val="24"/>
              </w:rPr>
              <w:t>Profil Klet d.o.o.</w:t>
            </w:r>
          </w:p>
        </w:tc>
      </w:tr>
      <w:tr w:rsidR="009F4224" w14:paraId="7B38CEFE" w14:textId="77777777" w:rsidTr="00F84998">
        <w:trPr>
          <w:trHeight w:val="447"/>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ABC4A" w14:textId="77777777" w:rsidR="009F4224" w:rsidRDefault="009F4224" w:rsidP="00EE7AD0">
            <w:pPr>
              <w:rPr>
                <w:rFonts w:ascii="Cambria" w:eastAsia="Cambria" w:hAnsi="Cambria" w:cs="Cambria"/>
                <w:szCs w:val="24"/>
              </w:rPr>
            </w:pPr>
            <w:r>
              <w:rPr>
                <w:rFonts w:ascii="Cambria" w:eastAsia="Cambria" w:hAnsi="Cambria" w:cs="Cambria"/>
                <w:szCs w:val="24"/>
              </w:rPr>
              <w:t>4664</w:t>
            </w:r>
          </w:p>
        </w:tc>
        <w:tc>
          <w:tcPr>
            <w:tcW w:w="4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9658AC" w14:textId="77777777" w:rsidR="009F4224" w:rsidRDefault="009F4224" w:rsidP="00EE7AD0">
            <w:pPr>
              <w:rPr>
                <w:rFonts w:ascii="Calibri" w:eastAsia="Calibri" w:hAnsi="Calibri" w:cs="Calibri"/>
                <w:szCs w:val="24"/>
              </w:rPr>
            </w:pPr>
            <w:r>
              <w:rPr>
                <w:rFonts w:ascii="Calibri" w:eastAsia="Calibri" w:hAnsi="Calibri" w:cs="Calibri"/>
                <w:szCs w:val="24"/>
              </w:rPr>
              <w:t>Pogled u svijet 4- radna bilježnica za 4. razred osnovne škole</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D486A3" w14:textId="77777777" w:rsidR="009F4224" w:rsidRDefault="009F4224" w:rsidP="00EE7AD0">
            <w:pPr>
              <w:rPr>
                <w:rFonts w:ascii="Calibri" w:eastAsia="Calibri" w:hAnsi="Calibri" w:cs="Calibri"/>
                <w:szCs w:val="24"/>
              </w:rPr>
            </w:pPr>
            <w:r>
              <w:rPr>
                <w:rFonts w:ascii="Calibri" w:eastAsia="Calibri" w:hAnsi="Calibri" w:cs="Calibri"/>
                <w:szCs w:val="24"/>
              </w:rPr>
              <w:t>Nataša Svoboda Arnautov, Sanja Basta, Sanja Škreblin, Maja Jelić Kolar</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E1859" w14:textId="77777777" w:rsidR="009F4224" w:rsidRDefault="009F4224" w:rsidP="00EE7AD0">
            <w:pPr>
              <w:rPr>
                <w:rFonts w:ascii="Calibri" w:eastAsia="Calibri" w:hAnsi="Calibri" w:cs="Calibri"/>
                <w:szCs w:val="24"/>
              </w:rPr>
            </w:pPr>
            <w:r>
              <w:rPr>
                <w:rFonts w:ascii="Calibri" w:eastAsia="Calibri" w:hAnsi="Calibri" w:cs="Calibri"/>
                <w:szCs w:val="24"/>
              </w:rPr>
              <w:t>Profil Klet d.o.o.</w:t>
            </w:r>
          </w:p>
        </w:tc>
      </w:tr>
    </w:tbl>
    <w:p w14:paraId="4D69DD1C" w14:textId="77777777" w:rsidR="009F4224" w:rsidRDefault="009F4224" w:rsidP="009F4224">
      <w:pPr>
        <w:rPr>
          <w:rFonts w:ascii="Cambria" w:eastAsia="Cambria" w:hAnsi="Cambria" w:cs="Cambria"/>
          <w:sz w:val="34"/>
          <w:szCs w:val="34"/>
        </w:rPr>
      </w:pPr>
    </w:p>
    <w:p w14:paraId="7154584E" w14:textId="77777777" w:rsidR="009F4224" w:rsidRDefault="009F4224" w:rsidP="009F4224">
      <w:pPr>
        <w:ind w:left="720"/>
        <w:rPr>
          <w:b/>
          <w:sz w:val="32"/>
          <w:szCs w:val="32"/>
        </w:rPr>
      </w:pPr>
    </w:p>
    <w:p w14:paraId="4BCCA012" w14:textId="77777777" w:rsidR="009F4224" w:rsidRDefault="009F4224" w:rsidP="009F4224">
      <w:pPr>
        <w:rPr>
          <w:b/>
          <w:sz w:val="32"/>
          <w:szCs w:val="32"/>
        </w:rPr>
      </w:pPr>
    </w:p>
    <w:p w14:paraId="0425B693" w14:textId="77777777" w:rsidR="009F4224" w:rsidRDefault="009F4224" w:rsidP="009F4224">
      <w:pPr>
        <w:rPr>
          <w:b/>
          <w:sz w:val="32"/>
          <w:szCs w:val="32"/>
        </w:rPr>
      </w:pPr>
    </w:p>
    <w:p w14:paraId="35D9C553" w14:textId="77777777" w:rsidR="009F4224" w:rsidRDefault="009F4224" w:rsidP="009F4224">
      <w:pPr>
        <w:rPr>
          <w:b/>
          <w:sz w:val="32"/>
          <w:szCs w:val="32"/>
        </w:rPr>
      </w:pPr>
    </w:p>
    <w:p w14:paraId="7E73C329" w14:textId="3A1834BB" w:rsidR="009F4224" w:rsidRDefault="009F4224" w:rsidP="009F4224">
      <w:pPr>
        <w:rPr>
          <w:b/>
          <w:sz w:val="32"/>
          <w:szCs w:val="32"/>
        </w:rPr>
      </w:pPr>
    </w:p>
    <w:p w14:paraId="4DABC02D" w14:textId="3402E946" w:rsidR="00F84998" w:rsidRDefault="00F84998" w:rsidP="009F4224">
      <w:pPr>
        <w:rPr>
          <w:b/>
          <w:sz w:val="32"/>
          <w:szCs w:val="32"/>
        </w:rPr>
      </w:pPr>
    </w:p>
    <w:p w14:paraId="6EBC0050" w14:textId="5A58C1CA" w:rsidR="00F84998" w:rsidRDefault="00F84998" w:rsidP="009F4224">
      <w:pPr>
        <w:rPr>
          <w:b/>
          <w:sz w:val="32"/>
          <w:szCs w:val="32"/>
        </w:rPr>
      </w:pPr>
    </w:p>
    <w:p w14:paraId="1A0F460A" w14:textId="5DDA946C" w:rsidR="00F84998" w:rsidRDefault="00F84998" w:rsidP="009F4224">
      <w:pPr>
        <w:rPr>
          <w:b/>
          <w:sz w:val="32"/>
          <w:szCs w:val="32"/>
        </w:rPr>
      </w:pPr>
    </w:p>
    <w:p w14:paraId="257CD46B" w14:textId="5FAB56A7" w:rsidR="00F84998" w:rsidRDefault="00F84998" w:rsidP="009F4224">
      <w:pPr>
        <w:rPr>
          <w:b/>
          <w:sz w:val="32"/>
          <w:szCs w:val="32"/>
        </w:rPr>
      </w:pPr>
    </w:p>
    <w:p w14:paraId="4B281C7C" w14:textId="056777E9" w:rsidR="00F84998" w:rsidRDefault="00F84998" w:rsidP="009F4224">
      <w:pPr>
        <w:rPr>
          <w:b/>
          <w:sz w:val="32"/>
          <w:szCs w:val="32"/>
        </w:rPr>
      </w:pPr>
    </w:p>
    <w:p w14:paraId="6D6FD572" w14:textId="239C0DA5" w:rsidR="00F84998" w:rsidRDefault="00F84998" w:rsidP="009F4224">
      <w:pPr>
        <w:rPr>
          <w:b/>
          <w:sz w:val="32"/>
          <w:szCs w:val="32"/>
        </w:rPr>
      </w:pPr>
    </w:p>
    <w:p w14:paraId="34C44B82" w14:textId="77777777" w:rsidR="00F84998" w:rsidRDefault="00F84998" w:rsidP="009F4224">
      <w:pPr>
        <w:rPr>
          <w:b/>
          <w:sz w:val="32"/>
          <w:szCs w:val="32"/>
        </w:rPr>
      </w:pPr>
    </w:p>
    <w:p w14:paraId="3A12FD12" w14:textId="77777777" w:rsidR="009F4224" w:rsidRDefault="009F4224" w:rsidP="009F4224">
      <w:pPr>
        <w:ind w:right="-425"/>
        <w:rPr>
          <w:b/>
          <w:sz w:val="32"/>
          <w:szCs w:val="32"/>
        </w:rPr>
      </w:pPr>
      <w:r>
        <w:rPr>
          <w:rFonts w:ascii="Cambria" w:eastAsia="Cambria" w:hAnsi="Cambria" w:cs="Cambria"/>
          <w:b/>
          <w:sz w:val="32"/>
          <w:szCs w:val="32"/>
        </w:rPr>
        <w:lastRenderedPageBreak/>
        <w:t xml:space="preserve">PODRUČNI </w:t>
      </w:r>
      <w:proofErr w:type="gramStart"/>
      <w:r>
        <w:rPr>
          <w:rFonts w:ascii="Cambria" w:eastAsia="Cambria" w:hAnsi="Cambria" w:cs="Cambria"/>
          <w:b/>
          <w:sz w:val="32"/>
          <w:szCs w:val="32"/>
        </w:rPr>
        <w:t>ODJELI  Beničanci</w:t>
      </w:r>
      <w:proofErr w:type="gramEnd"/>
      <w:r>
        <w:rPr>
          <w:rFonts w:ascii="Cambria" w:eastAsia="Cambria" w:hAnsi="Cambria" w:cs="Cambria"/>
          <w:b/>
          <w:sz w:val="32"/>
          <w:szCs w:val="32"/>
        </w:rPr>
        <w:t>, Lacići, Kućanci, Šljivoševci i RN Magadenovac</w:t>
      </w:r>
    </w:p>
    <w:p w14:paraId="05837B14" w14:textId="77777777" w:rsidR="009F4224" w:rsidRDefault="009F4224" w:rsidP="009F4224">
      <w:pPr>
        <w:ind w:left="720"/>
        <w:rPr>
          <w:b/>
          <w:sz w:val="32"/>
          <w:szCs w:val="32"/>
        </w:rPr>
      </w:pPr>
    </w:p>
    <w:p w14:paraId="20155215" w14:textId="77777777" w:rsidR="009F4224" w:rsidRPr="00010FAA" w:rsidRDefault="009F4224" w:rsidP="00457953">
      <w:pPr>
        <w:numPr>
          <w:ilvl w:val="0"/>
          <w:numId w:val="28"/>
        </w:numPr>
        <w:suppressAutoHyphens w:val="0"/>
        <w:spacing w:line="276" w:lineRule="auto"/>
        <w:textAlignment w:val="auto"/>
        <w:rPr>
          <w:b/>
          <w:sz w:val="34"/>
          <w:szCs w:val="34"/>
        </w:rPr>
      </w:pPr>
      <w:r w:rsidRPr="00010FAA">
        <w:rPr>
          <w:b/>
          <w:sz w:val="34"/>
          <w:szCs w:val="34"/>
        </w:rPr>
        <w:t>razred</w:t>
      </w:r>
    </w:p>
    <w:p w14:paraId="6CFAC2B9" w14:textId="77777777" w:rsidR="009F4224" w:rsidRDefault="009F4224" w:rsidP="009F4224">
      <w:pPr>
        <w:rPr>
          <w:rFonts w:ascii="Cambria" w:eastAsia="Cambria" w:hAnsi="Cambria" w:cs="Cambria"/>
          <w:szCs w:val="24"/>
        </w:rPr>
      </w:pPr>
    </w:p>
    <w:tbl>
      <w:tblPr>
        <w:tblW w:w="12741" w:type="dxa"/>
        <w:tblInd w:w="-135" w:type="dxa"/>
        <w:tblLayout w:type="fixed"/>
        <w:tblLook w:val="0400" w:firstRow="0" w:lastRow="0" w:firstColumn="0" w:lastColumn="0" w:noHBand="0" w:noVBand="1"/>
      </w:tblPr>
      <w:tblGrid>
        <w:gridCol w:w="855"/>
        <w:gridCol w:w="8342"/>
        <w:gridCol w:w="3544"/>
      </w:tblGrid>
      <w:tr w:rsidR="009F4224" w14:paraId="56993A67" w14:textId="77777777" w:rsidTr="00F84998">
        <w:trPr>
          <w:trHeight w:val="496"/>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D1DE7"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Šifra</w:t>
            </w:r>
          </w:p>
        </w:tc>
        <w:tc>
          <w:tcPr>
            <w:tcW w:w="8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119EE"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Naziv</w:t>
            </w:r>
          </w:p>
        </w:tc>
        <w:tc>
          <w:tcPr>
            <w:tcW w:w="3544" w:type="dxa"/>
            <w:tcBorders>
              <w:top w:val="single" w:sz="4" w:space="0" w:color="000000"/>
              <w:left w:val="single" w:sz="4" w:space="0" w:color="000000"/>
              <w:bottom w:val="single" w:sz="4" w:space="0" w:color="000000"/>
              <w:right w:val="single" w:sz="4" w:space="0" w:color="000000"/>
            </w:tcBorders>
          </w:tcPr>
          <w:p w14:paraId="698CB8C5"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Nakladnik</w:t>
            </w:r>
          </w:p>
        </w:tc>
      </w:tr>
      <w:tr w:rsidR="009F4224" w14:paraId="62D7095D" w14:textId="77777777" w:rsidTr="00F84998">
        <w:trPr>
          <w:trHeight w:val="527"/>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25D48" w14:textId="77777777" w:rsidR="009F4224" w:rsidRDefault="009F4224" w:rsidP="00EE7AD0">
            <w:pPr>
              <w:rPr>
                <w:rFonts w:ascii="Cambria" w:eastAsia="Cambria" w:hAnsi="Cambria" w:cs="Cambria"/>
                <w:szCs w:val="24"/>
              </w:rPr>
            </w:pPr>
            <w:r>
              <w:rPr>
                <w:rFonts w:ascii="Cambria" w:eastAsia="Cambria" w:hAnsi="Cambria" w:cs="Cambria"/>
                <w:szCs w:val="24"/>
              </w:rPr>
              <w:t>3875</w:t>
            </w:r>
          </w:p>
        </w:tc>
        <w:tc>
          <w:tcPr>
            <w:tcW w:w="8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16129" w14:textId="77777777" w:rsidR="009F4224" w:rsidRDefault="009F4224" w:rsidP="00EE7AD0">
            <w:pPr>
              <w:rPr>
                <w:rFonts w:ascii="Cambria" w:eastAsia="Cambria" w:hAnsi="Cambria" w:cs="Cambria"/>
                <w:szCs w:val="24"/>
              </w:rPr>
            </w:pPr>
            <w:r>
              <w:rPr>
                <w:rFonts w:ascii="Cambria" w:eastAsia="Cambria" w:hAnsi="Cambria" w:cs="Cambria"/>
                <w:szCs w:val="24"/>
              </w:rPr>
              <w:t>PČELICA 1, radna bilježnica za hrvatski jezik u prvom razredu osnovne škole, 1. dio</w:t>
            </w:r>
          </w:p>
        </w:tc>
        <w:tc>
          <w:tcPr>
            <w:tcW w:w="3544" w:type="dxa"/>
            <w:tcBorders>
              <w:top w:val="single" w:sz="8" w:space="0" w:color="000000"/>
              <w:left w:val="single" w:sz="8" w:space="0" w:color="000000"/>
              <w:bottom w:val="single" w:sz="8" w:space="0" w:color="000000"/>
              <w:right w:val="single" w:sz="8" w:space="0" w:color="000000"/>
            </w:tcBorders>
          </w:tcPr>
          <w:p w14:paraId="491918BE"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54D5249E" w14:textId="77777777" w:rsidTr="00F84998">
        <w:trPr>
          <w:trHeight w:val="467"/>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8F148A" w14:textId="77777777" w:rsidR="009F4224" w:rsidRDefault="009F4224" w:rsidP="00EE7AD0">
            <w:pPr>
              <w:rPr>
                <w:rFonts w:ascii="Cambria" w:eastAsia="Cambria" w:hAnsi="Cambria" w:cs="Cambria"/>
                <w:szCs w:val="24"/>
              </w:rPr>
            </w:pPr>
            <w:r>
              <w:rPr>
                <w:rFonts w:ascii="Cambria" w:eastAsia="Cambria" w:hAnsi="Cambria" w:cs="Cambria"/>
                <w:szCs w:val="24"/>
              </w:rPr>
              <w:t>3875</w:t>
            </w:r>
          </w:p>
        </w:tc>
        <w:tc>
          <w:tcPr>
            <w:tcW w:w="8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3F796" w14:textId="77777777" w:rsidR="009F4224" w:rsidRDefault="009F4224" w:rsidP="00EE7AD0">
            <w:pPr>
              <w:rPr>
                <w:rFonts w:ascii="Cambria" w:eastAsia="Cambria" w:hAnsi="Cambria" w:cs="Cambria"/>
                <w:szCs w:val="24"/>
              </w:rPr>
            </w:pPr>
            <w:r>
              <w:rPr>
                <w:rFonts w:ascii="Cambria" w:eastAsia="Cambria" w:hAnsi="Cambria" w:cs="Cambria"/>
                <w:szCs w:val="24"/>
              </w:rPr>
              <w:t>PČELICA 1, radna bilježnica za hrvatski jezik u prvom razredu osnovne škole, 2. dio</w:t>
            </w:r>
          </w:p>
        </w:tc>
        <w:tc>
          <w:tcPr>
            <w:tcW w:w="3544" w:type="dxa"/>
            <w:tcBorders>
              <w:top w:val="single" w:sz="8" w:space="0" w:color="000000"/>
              <w:left w:val="single" w:sz="8" w:space="0" w:color="000000"/>
              <w:bottom w:val="single" w:sz="8" w:space="0" w:color="000000"/>
              <w:right w:val="single" w:sz="8" w:space="0" w:color="000000"/>
            </w:tcBorders>
          </w:tcPr>
          <w:p w14:paraId="530DD5EF"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67F08E9C" w14:textId="77777777" w:rsidTr="00F84998">
        <w:trPr>
          <w:trHeight w:val="496"/>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A965F" w14:textId="77777777" w:rsidR="009F4224" w:rsidRDefault="009F4224" w:rsidP="00EE7AD0">
            <w:pPr>
              <w:rPr>
                <w:rFonts w:ascii="Cambria" w:eastAsia="Cambria" w:hAnsi="Cambria" w:cs="Cambria"/>
                <w:szCs w:val="24"/>
              </w:rPr>
            </w:pPr>
            <w:r>
              <w:rPr>
                <w:rFonts w:ascii="Cambria" w:eastAsia="Cambria" w:hAnsi="Cambria" w:cs="Cambria"/>
                <w:szCs w:val="24"/>
              </w:rPr>
              <w:t>3940</w:t>
            </w:r>
          </w:p>
        </w:tc>
        <w:tc>
          <w:tcPr>
            <w:tcW w:w="8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76D3D" w14:textId="77777777" w:rsidR="009F4224" w:rsidRDefault="009F4224" w:rsidP="00EE7AD0">
            <w:pPr>
              <w:rPr>
                <w:rFonts w:ascii="Cambria" w:eastAsia="Cambria" w:hAnsi="Cambria" w:cs="Cambria"/>
                <w:szCs w:val="24"/>
              </w:rPr>
            </w:pPr>
            <w:r>
              <w:rPr>
                <w:rFonts w:ascii="Cambria" w:eastAsia="Cambria" w:hAnsi="Cambria" w:cs="Cambria"/>
                <w:szCs w:val="24"/>
              </w:rPr>
              <w:t xml:space="preserve">MOJ SRETNI BROJ 1, radna bilježnica za matematiku u prvom razredu osnovne škole </w:t>
            </w:r>
          </w:p>
        </w:tc>
        <w:tc>
          <w:tcPr>
            <w:tcW w:w="3544" w:type="dxa"/>
            <w:tcBorders>
              <w:top w:val="single" w:sz="8" w:space="0" w:color="000000"/>
              <w:left w:val="single" w:sz="8" w:space="0" w:color="000000"/>
              <w:bottom w:val="single" w:sz="8" w:space="0" w:color="000000"/>
              <w:right w:val="single" w:sz="8" w:space="0" w:color="000000"/>
            </w:tcBorders>
          </w:tcPr>
          <w:p w14:paraId="0D4695E1"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629BD469" w14:textId="77777777" w:rsidTr="00F84998">
        <w:trPr>
          <w:trHeight w:val="496"/>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BE784" w14:textId="77777777" w:rsidR="009F4224" w:rsidRDefault="009F4224" w:rsidP="00EE7AD0">
            <w:pPr>
              <w:rPr>
                <w:rFonts w:ascii="Cambria" w:eastAsia="Cambria" w:hAnsi="Cambria" w:cs="Cambria"/>
                <w:szCs w:val="24"/>
              </w:rPr>
            </w:pPr>
            <w:r>
              <w:rPr>
                <w:rFonts w:ascii="Cambria" w:eastAsia="Cambria" w:hAnsi="Cambria" w:cs="Cambria"/>
                <w:szCs w:val="24"/>
              </w:rPr>
              <w:t>3940</w:t>
            </w:r>
          </w:p>
        </w:tc>
        <w:tc>
          <w:tcPr>
            <w:tcW w:w="8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D7B90" w14:textId="77777777" w:rsidR="009F4224" w:rsidRDefault="009F4224" w:rsidP="00EE7AD0">
            <w:pPr>
              <w:rPr>
                <w:rFonts w:ascii="Cambria" w:eastAsia="Cambria" w:hAnsi="Cambria" w:cs="Cambria"/>
                <w:szCs w:val="24"/>
              </w:rPr>
            </w:pPr>
            <w:r>
              <w:rPr>
                <w:rFonts w:ascii="Cambria" w:eastAsia="Cambria" w:hAnsi="Cambria" w:cs="Cambria"/>
                <w:szCs w:val="24"/>
              </w:rPr>
              <w:t xml:space="preserve">MOJ SRETNI BROJ 1, zbirka zadatka za matematiku u prvom razredu osnovne škole </w:t>
            </w:r>
          </w:p>
        </w:tc>
        <w:tc>
          <w:tcPr>
            <w:tcW w:w="3544" w:type="dxa"/>
            <w:tcBorders>
              <w:top w:val="single" w:sz="8" w:space="0" w:color="000000"/>
              <w:left w:val="single" w:sz="8" w:space="0" w:color="000000"/>
              <w:bottom w:val="single" w:sz="8" w:space="0" w:color="000000"/>
              <w:right w:val="single" w:sz="8" w:space="0" w:color="000000"/>
            </w:tcBorders>
          </w:tcPr>
          <w:p w14:paraId="5A49F729"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2AE142CC" w14:textId="77777777" w:rsidTr="00F84998">
        <w:trPr>
          <w:trHeight w:val="991"/>
        </w:trPr>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309BEF" w14:textId="77777777" w:rsidR="009F4224" w:rsidRDefault="009F4224" w:rsidP="00EE7AD0">
            <w:pPr>
              <w:rPr>
                <w:rFonts w:ascii="Cambria" w:eastAsia="Cambria" w:hAnsi="Cambria" w:cs="Cambria"/>
                <w:szCs w:val="24"/>
              </w:rPr>
            </w:pPr>
          </w:p>
        </w:tc>
        <w:tc>
          <w:tcPr>
            <w:tcW w:w="83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DAE6DB" w14:textId="77777777" w:rsidR="009F4224" w:rsidRDefault="009F4224" w:rsidP="00EE7AD0">
            <w:pPr>
              <w:rPr>
                <w:rFonts w:ascii="Cambria" w:eastAsia="Cambria" w:hAnsi="Cambria" w:cs="Cambria"/>
                <w:szCs w:val="24"/>
              </w:rPr>
            </w:pPr>
            <w:r>
              <w:rPr>
                <w:rFonts w:ascii="Cambria" w:eastAsia="Cambria" w:hAnsi="Cambria" w:cs="Cambria"/>
                <w:szCs w:val="24"/>
              </w:rPr>
              <w:t xml:space="preserve">Priroda i društvo1, radna </w:t>
            </w:r>
            <w:proofErr w:type="gramStart"/>
            <w:r>
              <w:rPr>
                <w:rFonts w:ascii="Cambria" w:eastAsia="Cambria" w:hAnsi="Cambria" w:cs="Cambria"/>
                <w:szCs w:val="24"/>
              </w:rPr>
              <w:t>bilježnica(</w:t>
            </w:r>
            <w:proofErr w:type="gramEnd"/>
            <w:r>
              <w:rPr>
                <w:rFonts w:ascii="Cambria" w:eastAsia="Cambria" w:hAnsi="Cambria" w:cs="Cambria"/>
                <w:szCs w:val="24"/>
              </w:rPr>
              <w:t>ISTRAŽUJEMO NAŠ SVIJET 1) s priborom za istraživački rad u nastavi PiD u 1. razredu osnovne škole, DIDAKTIČKA KUTIJA</w:t>
            </w:r>
          </w:p>
        </w:tc>
        <w:tc>
          <w:tcPr>
            <w:tcW w:w="3544" w:type="dxa"/>
            <w:tcBorders>
              <w:top w:val="single" w:sz="4" w:space="0" w:color="000000"/>
              <w:left w:val="single" w:sz="4" w:space="0" w:color="000000"/>
              <w:bottom w:val="single" w:sz="4" w:space="0" w:color="000000"/>
              <w:right w:val="single" w:sz="4" w:space="0" w:color="000000"/>
            </w:tcBorders>
          </w:tcPr>
          <w:p w14:paraId="26D740E4"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12092315" w14:textId="77777777" w:rsidTr="00F84998">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CC4907" w14:textId="77777777" w:rsidR="009F4224" w:rsidRDefault="009F4224" w:rsidP="00EE7AD0">
            <w:pPr>
              <w:rPr>
                <w:rFonts w:ascii="Cambria" w:eastAsia="Cambria" w:hAnsi="Cambria" w:cs="Cambria"/>
                <w:szCs w:val="24"/>
              </w:rPr>
            </w:pPr>
            <w:r>
              <w:rPr>
                <w:rFonts w:ascii="Cambria" w:eastAsia="Cambria" w:hAnsi="Cambria" w:cs="Cambria"/>
                <w:szCs w:val="24"/>
              </w:rPr>
              <w:t>4325</w:t>
            </w:r>
          </w:p>
        </w:tc>
        <w:tc>
          <w:tcPr>
            <w:tcW w:w="83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1A5EDF" w14:textId="77777777" w:rsidR="009F4224" w:rsidRDefault="009F4224" w:rsidP="00EE7AD0">
            <w:pPr>
              <w:rPr>
                <w:rFonts w:ascii="Cambria" w:eastAsia="Cambria" w:hAnsi="Cambria" w:cs="Cambria"/>
                <w:szCs w:val="24"/>
              </w:rPr>
            </w:pPr>
            <w:r>
              <w:rPr>
                <w:rFonts w:ascii="Cambria" w:eastAsia="Cambria" w:hAnsi="Cambria" w:cs="Cambria"/>
                <w:szCs w:val="24"/>
              </w:rPr>
              <w:t>MOJA DOMENA 1 - Radna bilježnica iz informatike za prvi razred osnovne škole</w:t>
            </w:r>
          </w:p>
        </w:tc>
        <w:tc>
          <w:tcPr>
            <w:tcW w:w="3544" w:type="dxa"/>
            <w:tcBorders>
              <w:top w:val="single" w:sz="4" w:space="0" w:color="000000"/>
              <w:left w:val="single" w:sz="4" w:space="0" w:color="000000"/>
              <w:bottom w:val="single" w:sz="4" w:space="0" w:color="000000"/>
              <w:right w:val="single" w:sz="4" w:space="0" w:color="000000"/>
            </w:tcBorders>
          </w:tcPr>
          <w:p w14:paraId="74B655DE"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31A06B6E" w14:textId="77777777" w:rsidTr="00F84998">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9392CE" w14:textId="77777777" w:rsidR="009F4224" w:rsidRDefault="009F4224" w:rsidP="00EE7AD0">
            <w:pPr>
              <w:rPr>
                <w:rFonts w:ascii="Cambria" w:eastAsia="Cambria" w:hAnsi="Cambria" w:cs="Cambria"/>
                <w:szCs w:val="24"/>
              </w:rPr>
            </w:pPr>
            <w:r>
              <w:rPr>
                <w:rFonts w:ascii="Cambria" w:eastAsia="Cambria" w:hAnsi="Cambria" w:cs="Cambria"/>
                <w:szCs w:val="24"/>
              </w:rPr>
              <w:t>3823</w:t>
            </w:r>
          </w:p>
        </w:tc>
        <w:tc>
          <w:tcPr>
            <w:tcW w:w="83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73A8D3" w14:textId="77777777" w:rsidR="009F4224" w:rsidRDefault="00057CC0" w:rsidP="00EE7AD0">
            <w:pPr>
              <w:rPr>
                <w:rFonts w:ascii="Cambria" w:eastAsia="Cambria" w:hAnsi="Cambria" w:cs="Cambria"/>
                <w:szCs w:val="24"/>
              </w:rPr>
            </w:pPr>
            <w:hyperlink r:id="rId12" w:anchor="list-top">
              <w:r w:rsidR="009F4224">
                <w:rPr>
                  <w:rFonts w:ascii="Cambria" w:eastAsia="Cambria" w:hAnsi="Cambria" w:cs="Cambria"/>
                  <w:szCs w:val="24"/>
                </w:rPr>
                <w:t>SMILES 1 New Edition - Radna bilježnica iz engleskog jezika za 1.razred osnovne škole, 1. godina učenja</w:t>
              </w:r>
            </w:hyperlink>
          </w:p>
        </w:tc>
        <w:tc>
          <w:tcPr>
            <w:tcW w:w="3544" w:type="dxa"/>
            <w:tcBorders>
              <w:top w:val="single" w:sz="4" w:space="0" w:color="000000"/>
              <w:left w:val="single" w:sz="4" w:space="0" w:color="000000"/>
              <w:bottom w:val="single" w:sz="4" w:space="0" w:color="000000"/>
              <w:right w:val="single" w:sz="4" w:space="0" w:color="000000"/>
            </w:tcBorders>
          </w:tcPr>
          <w:p w14:paraId="23208524" w14:textId="77777777" w:rsidR="009F4224" w:rsidRDefault="009F4224" w:rsidP="00EE7AD0">
            <w:pPr>
              <w:jc w:val="center"/>
              <w:rPr>
                <w:rFonts w:ascii="Cambria" w:eastAsia="Cambria" w:hAnsi="Cambria" w:cs="Cambria"/>
                <w:szCs w:val="24"/>
              </w:rPr>
            </w:pPr>
            <w:r>
              <w:rPr>
                <w:rFonts w:ascii="Cambria" w:eastAsia="Cambria" w:hAnsi="Cambria" w:cs="Cambria"/>
                <w:szCs w:val="24"/>
              </w:rPr>
              <w:t>Alfa</w:t>
            </w:r>
          </w:p>
        </w:tc>
      </w:tr>
      <w:tr w:rsidR="009F4224" w14:paraId="1D3D6599" w14:textId="77777777" w:rsidTr="00F84998">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61B06" w14:textId="77777777" w:rsidR="009F4224" w:rsidRDefault="009F4224" w:rsidP="00EE7AD0">
            <w:pPr>
              <w:rPr>
                <w:rFonts w:ascii="Cambria" w:eastAsia="Cambria" w:hAnsi="Cambria" w:cs="Cambria"/>
                <w:szCs w:val="24"/>
              </w:rPr>
            </w:pPr>
            <w:r>
              <w:rPr>
                <w:rFonts w:ascii="Cambria" w:eastAsia="Cambria" w:hAnsi="Cambria" w:cs="Cambria"/>
                <w:szCs w:val="24"/>
              </w:rPr>
              <w:t>3904</w:t>
            </w:r>
          </w:p>
        </w:tc>
        <w:tc>
          <w:tcPr>
            <w:tcW w:w="83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879AA3" w14:textId="77777777" w:rsidR="009F4224" w:rsidRDefault="009F4224" w:rsidP="00EE7AD0">
            <w:pPr>
              <w:rPr>
                <w:rFonts w:ascii="Cambria" w:eastAsia="Cambria" w:hAnsi="Cambria" w:cs="Cambria"/>
                <w:szCs w:val="24"/>
              </w:rPr>
            </w:pPr>
            <w:r>
              <w:rPr>
                <w:rFonts w:ascii="Cambria" w:eastAsia="Cambria" w:hAnsi="Cambria" w:cs="Cambria"/>
                <w:szCs w:val="24"/>
              </w:rPr>
              <w:t>U BOŽJOJ LJUBAVI, radna bilježnica za katolički vjeronauk prvoga razreda osnovne škole</w:t>
            </w:r>
          </w:p>
        </w:tc>
        <w:tc>
          <w:tcPr>
            <w:tcW w:w="3544" w:type="dxa"/>
            <w:tcBorders>
              <w:top w:val="single" w:sz="4" w:space="0" w:color="000000"/>
              <w:left w:val="single" w:sz="4" w:space="0" w:color="000000"/>
              <w:bottom w:val="single" w:sz="4" w:space="0" w:color="000000"/>
              <w:right w:val="single" w:sz="4" w:space="0" w:color="000000"/>
            </w:tcBorders>
          </w:tcPr>
          <w:p w14:paraId="1B441098" w14:textId="77777777" w:rsidR="009F4224" w:rsidRDefault="009F4224" w:rsidP="00EE7AD0">
            <w:pPr>
              <w:jc w:val="center"/>
              <w:rPr>
                <w:rFonts w:ascii="Cambria" w:eastAsia="Cambria" w:hAnsi="Cambria" w:cs="Cambria"/>
                <w:szCs w:val="24"/>
              </w:rPr>
            </w:pPr>
            <w:r>
              <w:rPr>
                <w:rFonts w:ascii="Cambria" w:eastAsia="Cambria" w:hAnsi="Cambria" w:cs="Cambria"/>
                <w:szCs w:val="24"/>
              </w:rPr>
              <w:t>GK</w:t>
            </w:r>
          </w:p>
        </w:tc>
      </w:tr>
      <w:tr w:rsidR="009F4224" w14:paraId="5339ED7D" w14:textId="77777777" w:rsidTr="00F84998">
        <w:trPr>
          <w:trHeight w:val="496"/>
        </w:trPr>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6F51E8" w14:textId="77777777" w:rsidR="009F4224" w:rsidRDefault="009F4224" w:rsidP="00EE7AD0">
            <w:pPr>
              <w:rPr>
                <w:rFonts w:ascii="Cambria" w:eastAsia="Cambria" w:hAnsi="Cambria" w:cs="Cambria"/>
                <w:szCs w:val="24"/>
              </w:rPr>
            </w:pPr>
          </w:p>
        </w:tc>
        <w:tc>
          <w:tcPr>
            <w:tcW w:w="83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A61B61" w14:textId="77777777" w:rsidR="009F4224" w:rsidRDefault="009F4224" w:rsidP="00EE7AD0">
            <w:pPr>
              <w:rPr>
                <w:rFonts w:ascii="Cambria" w:eastAsia="Cambria" w:hAnsi="Cambria" w:cs="Cambria"/>
                <w:szCs w:val="24"/>
              </w:rPr>
            </w:pPr>
            <w:r>
              <w:rPr>
                <w:rFonts w:ascii="Cambria" w:eastAsia="Cambria" w:hAnsi="Cambria" w:cs="Cambria"/>
                <w:szCs w:val="24"/>
              </w:rPr>
              <w:t>Likovna mapa 1 i 2, likovna mapa s kolažnim papirom za 1. i 2. razred osnovne škole</w:t>
            </w:r>
          </w:p>
        </w:tc>
        <w:tc>
          <w:tcPr>
            <w:tcW w:w="3544" w:type="dxa"/>
            <w:tcBorders>
              <w:top w:val="single" w:sz="4" w:space="0" w:color="000000"/>
              <w:left w:val="single" w:sz="4" w:space="0" w:color="000000"/>
              <w:bottom w:val="single" w:sz="4" w:space="0" w:color="000000"/>
              <w:right w:val="single" w:sz="4" w:space="0" w:color="000000"/>
            </w:tcBorders>
          </w:tcPr>
          <w:p w14:paraId="537539DE"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bl>
    <w:p w14:paraId="7058A734" w14:textId="77777777" w:rsidR="009F4224" w:rsidRDefault="009F4224" w:rsidP="00457953">
      <w:pPr>
        <w:numPr>
          <w:ilvl w:val="0"/>
          <w:numId w:val="28"/>
        </w:numPr>
        <w:suppressAutoHyphens w:val="0"/>
        <w:textAlignment w:val="auto"/>
        <w:rPr>
          <w:rFonts w:ascii="Cambria" w:eastAsia="Cambria" w:hAnsi="Cambria" w:cs="Cambria"/>
          <w:sz w:val="34"/>
          <w:szCs w:val="34"/>
        </w:rPr>
      </w:pPr>
      <w:r>
        <w:rPr>
          <w:rFonts w:ascii="Cambria" w:eastAsia="Cambria" w:hAnsi="Cambria" w:cs="Cambria"/>
          <w:sz w:val="34"/>
          <w:szCs w:val="34"/>
        </w:rPr>
        <w:lastRenderedPageBreak/>
        <w:t xml:space="preserve">razred </w:t>
      </w:r>
    </w:p>
    <w:tbl>
      <w:tblPr>
        <w:tblW w:w="13011" w:type="dxa"/>
        <w:tblInd w:w="-400" w:type="dxa"/>
        <w:tblLayout w:type="fixed"/>
        <w:tblLook w:val="0400" w:firstRow="0" w:lastRow="0" w:firstColumn="0" w:lastColumn="0" w:noHBand="0" w:noVBand="1"/>
      </w:tblPr>
      <w:tblGrid>
        <w:gridCol w:w="885"/>
        <w:gridCol w:w="8582"/>
        <w:gridCol w:w="3544"/>
      </w:tblGrid>
      <w:tr w:rsidR="009F4224" w14:paraId="7FC73C42" w14:textId="77777777" w:rsidTr="00F84998">
        <w:trPr>
          <w:trHeight w:val="496"/>
        </w:trPr>
        <w:tc>
          <w:tcPr>
            <w:tcW w:w="8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14136B15"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Šifra</w:t>
            </w:r>
          </w:p>
        </w:tc>
        <w:tc>
          <w:tcPr>
            <w:tcW w:w="8582"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47FFBB67"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Naslov</w:t>
            </w:r>
          </w:p>
        </w:tc>
        <w:tc>
          <w:tcPr>
            <w:tcW w:w="3544" w:type="dxa"/>
            <w:tcBorders>
              <w:top w:val="single" w:sz="4" w:space="0" w:color="000000"/>
              <w:left w:val="single" w:sz="4" w:space="0" w:color="000000"/>
              <w:bottom w:val="single" w:sz="4" w:space="0" w:color="000000"/>
              <w:right w:val="single" w:sz="4" w:space="0" w:color="000000"/>
            </w:tcBorders>
          </w:tcPr>
          <w:p w14:paraId="38C52FCA"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Nakladnik</w:t>
            </w:r>
          </w:p>
        </w:tc>
      </w:tr>
      <w:tr w:rsidR="009F4224" w14:paraId="4AF9F9AE" w14:textId="77777777" w:rsidTr="00F84998">
        <w:trPr>
          <w:trHeight w:val="46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FB50D" w14:textId="77777777" w:rsidR="009F4224" w:rsidRDefault="009F4224" w:rsidP="00EE7AD0">
            <w:pPr>
              <w:rPr>
                <w:rFonts w:ascii="Cambria" w:eastAsia="Cambria" w:hAnsi="Cambria" w:cs="Cambria"/>
                <w:szCs w:val="24"/>
              </w:rPr>
            </w:pPr>
            <w:r>
              <w:rPr>
                <w:rFonts w:ascii="Cambria" w:eastAsia="Cambria" w:hAnsi="Cambria" w:cs="Cambria"/>
                <w:szCs w:val="24"/>
              </w:rPr>
              <w:t>4809</w:t>
            </w:r>
          </w:p>
        </w:tc>
        <w:tc>
          <w:tcPr>
            <w:tcW w:w="8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17DFB" w14:textId="77777777" w:rsidR="009F4224" w:rsidRDefault="009F4224" w:rsidP="00EE7AD0">
            <w:pPr>
              <w:rPr>
                <w:rFonts w:ascii="Cambria" w:eastAsia="Cambria" w:hAnsi="Cambria" w:cs="Cambria"/>
                <w:szCs w:val="24"/>
              </w:rPr>
            </w:pPr>
            <w:r>
              <w:rPr>
                <w:rFonts w:ascii="Cambria" w:eastAsia="Cambria" w:hAnsi="Cambria" w:cs="Cambria"/>
                <w:szCs w:val="24"/>
              </w:rPr>
              <w:t>PČELICA 2, radna bilježnica za hrvatski jezik u drugom razredu osnovne škole, 1. dio</w:t>
            </w:r>
          </w:p>
        </w:tc>
        <w:tc>
          <w:tcPr>
            <w:tcW w:w="3544" w:type="dxa"/>
            <w:tcBorders>
              <w:top w:val="single" w:sz="8" w:space="0" w:color="000000"/>
              <w:left w:val="single" w:sz="8" w:space="0" w:color="000000"/>
              <w:bottom w:val="single" w:sz="8" w:space="0" w:color="000000"/>
              <w:right w:val="single" w:sz="8" w:space="0" w:color="000000"/>
            </w:tcBorders>
          </w:tcPr>
          <w:p w14:paraId="3F3AB9E2"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7A259B20" w14:textId="77777777" w:rsidTr="00F84998">
        <w:trPr>
          <w:trHeight w:val="49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C553C" w14:textId="77777777" w:rsidR="009F4224" w:rsidRDefault="009F4224" w:rsidP="00EE7AD0">
            <w:pPr>
              <w:rPr>
                <w:rFonts w:ascii="Cambria" w:eastAsia="Cambria" w:hAnsi="Cambria" w:cs="Cambria"/>
                <w:szCs w:val="24"/>
              </w:rPr>
            </w:pPr>
            <w:r>
              <w:rPr>
                <w:rFonts w:ascii="Cambria" w:eastAsia="Cambria" w:hAnsi="Cambria" w:cs="Cambria"/>
                <w:szCs w:val="24"/>
              </w:rPr>
              <w:t>4809</w:t>
            </w:r>
          </w:p>
        </w:tc>
        <w:tc>
          <w:tcPr>
            <w:tcW w:w="8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ED482" w14:textId="77777777" w:rsidR="009F4224" w:rsidRDefault="009F4224" w:rsidP="00EE7AD0">
            <w:pPr>
              <w:rPr>
                <w:rFonts w:ascii="Cambria" w:eastAsia="Cambria" w:hAnsi="Cambria" w:cs="Cambria"/>
                <w:szCs w:val="24"/>
              </w:rPr>
            </w:pPr>
            <w:r>
              <w:rPr>
                <w:rFonts w:ascii="Cambria" w:eastAsia="Cambria" w:hAnsi="Cambria" w:cs="Cambria"/>
                <w:szCs w:val="24"/>
              </w:rPr>
              <w:t>PČELICA 2, radna bilježnica za hrvatski jezik u drugom razredu osnovne škole, 2. dio</w:t>
            </w:r>
          </w:p>
        </w:tc>
        <w:tc>
          <w:tcPr>
            <w:tcW w:w="3544" w:type="dxa"/>
            <w:tcBorders>
              <w:top w:val="single" w:sz="8" w:space="0" w:color="000000"/>
              <w:left w:val="single" w:sz="8" w:space="0" w:color="000000"/>
              <w:bottom w:val="single" w:sz="8" w:space="0" w:color="000000"/>
              <w:right w:val="single" w:sz="8" w:space="0" w:color="000000"/>
            </w:tcBorders>
          </w:tcPr>
          <w:p w14:paraId="557B66DA"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5D31A7AD" w14:textId="77777777" w:rsidTr="00F84998">
        <w:trPr>
          <w:trHeight w:val="759"/>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D03FA" w14:textId="77777777" w:rsidR="009F4224" w:rsidRDefault="009F4224" w:rsidP="00EE7AD0">
            <w:pPr>
              <w:rPr>
                <w:rFonts w:ascii="Cambria" w:eastAsia="Cambria" w:hAnsi="Cambria" w:cs="Cambria"/>
                <w:szCs w:val="24"/>
              </w:rPr>
            </w:pPr>
            <w:r>
              <w:rPr>
                <w:rFonts w:ascii="Cambria" w:eastAsia="Cambria" w:hAnsi="Cambria" w:cs="Cambria"/>
                <w:szCs w:val="24"/>
              </w:rPr>
              <w:t>4799</w:t>
            </w:r>
          </w:p>
        </w:tc>
        <w:tc>
          <w:tcPr>
            <w:tcW w:w="8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E5048" w14:textId="77777777" w:rsidR="009F4224" w:rsidRDefault="009F4224" w:rsidP="00EE7AD0">
            <w:pPr>
              <w:rPr>
                <w:rFonts w:ascii="Cambria" w:eastAsia="Cambria" w:hAnsi="Cambria" w:cs="Cambria"/>
                <w:szCs w:val="24"/>
              </w:rPr>
            </w:pPr>
            <w:r>
              <w:rPr>
                <w:rFonts w:ascii="Cambria" w:eastAsia="Cambria" w:hAnsi="Cambria" w:cs="Cambria"/>
                <w:szCs w:val="24"/>
              </w:rPr>
              <w:t xml:space="preserve">MOJ SRETNI BROJ 2, radna bilježnica za matematiku u drugom razredu osnovne škole </w:t>
            </w:r>
          </w:p>
        </w:tc>
        <w:tc>
          <w:tcPr>
            <w:tcW w:w="3544" w:type="dxa"/>
            <w:tcBorders>
              <w:top w:val="single" w:sz="8" w:space="0" w:color="000000"/>
              <w:left w:val="single" w:sz="8" w:space="0" w:color="000000"/>
              <w:bottom w:val="single" w:sz="8" w:space="0" w:color="000000"/>
              <w:right w:val="single" w:sz="8" w:space="0" w:color="000000"/>
            </w:tcBorders>
          </w:tcPr>
          <w:p w14:paraId="146AB86B"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6637478F" w14:textId="77777777" w:rsidTr="00F84998">
        <w:trPr>
          <w:trHeight w:val="759"/>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A8AA3" w14:textId="77777777" w:rsidR="009F4224" w:rsidRDefault="009F4224" w:rsidP="00EE7AD0">
            <w:pPr>
              <w:rPr>
                <w:rFonts w:ascii="Cambria" w:eastAsia="Cambria" w:hAnsi="Cambria" w:cs="Cambria"/>
                <w:szCs w:val="24"/>
              </w:rPr>
            </w:pPr>
            <w:r>
              <w:rPr>
                <w:rFonts w:ascii="Cambria" w:eastAsia="Cambria" w:hAnsi="Cambria" w:cs="Cambria"/>
                <w:szCs w:val="24"/>
              </w:rPr>
              <w:t>4799</w:t>
            </w:r>
          </w:p>
        </w:tc>
        <w:tc>
          <w:tcPr>
            <w:tcW w:w="8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5738C" w14:textId="77777777" w:rsidR="009F4224" w:rsidRDefault="009F4224" w:rsidP="00EE7AD0">
            <w:pPr>
              <w:rPr>
                <w:rFonts w:ascii="Cambria" w:eastAsia="Cambria" w:hAnsi="Cambria" w:cs="Cambria"/>
                <w:szCs w:val="24"/>
              </w:rPr>
            </w:pPr>
            <w:r>
              <w:rPr>
                <w:rFonts w:ascii="Cambria" w:eastAsia="Cambria" w:hAnsi="Cambria" w:cs="Cambria"/>
                <w:szCs w:val="24"/>
              </w:rPr>
              <w:t>MOJ SRETNI BROJ 2, zbirka zadataka za matematiku u drugom razredu osnovne škole</w:t>
            </w:r>
          </w:p>
        </w:tc>
        <w:tc>
          <w:tcPr>
            <w:tcW w:w="3544" w:type="dxa"/>
            <w:tcBorders>
              <w:top w:val="single" w:sz="8" w:space="0" w:color="000000"/>
              <w:left w:val="single" w:sz="8" w:space="0" w:color="000000"/>
              <w:bottom w:val="single" w:sz="8" w:space="0" w:color="000000"/>
              <w:right w:val="single" w:sz="8" w:space="0" w:color="000000"/>
            </w:tcBorders>
          </w:tcPr>
          <w:p w14:paraId="284E7DA7"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46F7A01B" w14:textId="77777777" w:rsidTr="00F84998">
        <w:trPr>
          <w:trHeight w:val="49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11542" w14:textId="77777777" w:rsidR="009F4224" w:rsidRDefault="009F4224" w:rsidP="00EE7AD0">
            <w:pPr>
              <w:rPr>
                <w:rFonts w:ascii="Cambria" w:eastAsia="Cambria" w:hAnsi="Cambria" w:cs="Cambria"/>
                <w:szCs w:val="24"/>
              </w:rPr>
            </w:pPr>
          </w:p>
        </w:tc>
        <w:tc>
          <w:tcPr>
            <w:tcW w:w="8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97CCA" w14:textId="77777777" w:rsidR="009F4224" w:rsidRDefault="009F4224" w:rsidP="00EE7AD0">
            <w:pPr>
              <w:rPr>
                <w:rFonts w:ascii="Cambria" w:eastAsia="Cambria" w:hAnsi="Cambria" w:cs="Cambria"/>
                <w:szCs w:val="24"/>
              </w:rPr>
            </w:pPr>
            <w:r>
              <w:rPr>
                <w:rFonts w:ascii="Cambria" w:eastAsia="Cambria" w:hAnsi="Cambria" w:cs="Cambria"/>
                <w:szCs w:val="24"/>
              </w:rPr>
              <w:t>PRIRODA I DRUŠTVO 2, radna bilježnica (ISTRAŽUJEMO NAŠ SVIJET 2) s priborom za istraživački rad u nastavi Prirode i društva u 2. razredu osnovne škole, DIDAKTIČKA KUTIJA</w:t>
            </w:r>
          </w:p>
        </w:tc>
        <w:tc>
          <w:tcPr>
            <w:tcW w:w="3544" w:type="dxa"/>
            <w:tcBorders>
              <w:top w:val="single" w:sz="8" w:space="0" w:color="000000"/>
              <w:left w:val="single" w:sz="8" w:space="0" w:color="000000"/>
              <w:bottom w:val="single" w:sz="8" w:space="0" w:color="000000"/>
              <w:right w:val="single" w:sz="8" w:space="0" w:color="000000"/>
            </w:tcBorders>
          </w:tcPr>
          <w:p w14:paraId="5F1515F1"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77FE9B58" w14:textId="77777777" w:rsidTr="00F84998">
        <w:trPr>
          <w:trHeight w:val="49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618AE" w14:textId="77777777" w:rsidR="009F4224" w:rsidRDefault="009F4224" w:rsidP="00EE7AD0">
            <w:pPr>
              <w:rPr>
                <w:rFonts w:ascii="Cambria" w:eastAsia="Cambria" w:hAnsi="Cambria" w:cs="Cambria"/>
                <w:szCs w:val="24"/>
              </w:rPr>
            </w:pPr>
            <w:r>
              <w:rPr>
                <w:rFonts w:ascii="Cambria" w:eastAsia="Cambria" w:hAnsi="Cambria" w:cs="Cambria"/>
                <w:szCs w:val="24"/>
              </w:rPr>
              <w:t>4649</w:t>
            </w:r>
          </w:p>
        </w:tc>
        <w:tc>
          <w:tcPr>
            <w:tcW w:w="8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DA220" w14:textId="77777777" w:rsidR="009F4224" w:rsidRDefault="009F4224" w:rsidP="00EE7AD0">
            <w:pPr>
              <w:rPr>
                <w:rFonts w:ascii="Cambria" w:eastAsia="Cambria" w:hAnsi="Cambria" w:cs="Cambria"/>
                <w:szCs w:val="24"/>
              </w:rPr>
            </w:pPr>
            <w:r>
              <w:rPr>
                <w:rFonts w:ascii="Cambria" w:eastAsia="Cambria" w:hAnsi="Cambria" w:cs="Cambria"/>
                <w:szCs w:val="24"/>
              </w:rPr>
              <w:t>NEW BUILDING BLOCKS 2, radna bilježnica iz engleskoga jezika za drugi razred osnovne škole, druga godina učenja</w:t>
            </w:r>
          </w:p>
        </w:tc>
        <w:tc>
          <w:tcPr>
            <w:tcW w:w="3544" w:type="dxa"/>
            <w:tcBorders>
              <w:top w:val="single" w:sz="8" w:space="0" w:color="000000"/>
              <w:left w:val="single" w:sz="8" w:space="0" w:color="000000"/>
              <w:bottom w:val="single" w:sz="8" w:space="0" w:color="000000"/>
              <w:right w:val="single" w:sz="8" w:space="0" w:color="000000"/>
            </w:tcBorders>
          </w:tcPr>
          <w:p w14:paraId="46319A70" w14:textId="77777777" w:rsidR="009F4224" w:rsidRDefault="009F4224" w:rsidP="00EE7AD0">
            <w:pPr>
              <w:jc w:val="center"/>
              <w:rPr>
                <w:rFonts w:ascii="Cambria" w:eastAsia="Cambria" w:hAnsi="Cambria" w:cs="Cambria"/>
                <w:szCs w:val="24"/>
              </w:rPr>
            </w:pPr>
            <w:r>
              <w:rPr>
                <w:rFonts w:ascii="Cambria" w:eastAsia="Cambria" w:hAnsi="Cambria" w:cs="Cambria"/>
                <w:szCs w:val="24"/>
              </w:rPr>
              <w:t>Profil</w:t>
            </w:r>
          </w:p>
        </w:tc>
      </w:tr>
      <w:tr w:rsidR="009F4224" w14:paraId="4AC3BA41" w14:textId="77777777" w:rsidTr="00F84998">
        <w:trPr>
          <w:trHeight w:val="49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A64F1" w14:textId="77777777" w:rsidR="009F4224" w:rsidRDefault="009F4224" w:rsidP="00EE7AD0">
            <w:pPr>
              <w:rPr>
                <w:rFonts w:ascii="Cambria" w:eastAsia="Cambria" w:hAnsi="Cambria" w:cs="Cambria"/>
                <w:szCs w:val="24"/>
              </w:rPr>
            </w:pPr>
            <w:r>
              <w:rPr>
                <w:rFonts w:ascii="Cambria" w:eastAsia="Cambria" w:hAnsi="Cambria" w:cs="Cambria"/>
                <w:szCs w:val="24"/>
              </w:rPr>
              <w:t>4326</w:t>
            </w:r>
          </w:p>
        </w:tc>
        <w:tc>
          <w:tcPr>
            <w:tcW w:w="8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F79FF" w14:textId="77777777" w:rsidR="009F4224" w:rsidRDefault="009F4224" w:rsidP="00EE7AD0">
            <w:pPr>
              <w:rPr>
                <w:rFonts w:ascii="Cambria" w:eastAsia="Cambria" w:hAnsi="Cambria" w:cs="Cambria"/>
                <w:szCs w:val="24"/>
              </w:rPr>
            </w:pPr>
            <w:r>
              <w:rPr>
                <w:rFonts w:ascii="Cambria" w:eastAsia="Cambria" w:hAnsi="Cambria" w:cs="Cambria"/>
                <w:szCs w:val="24"/>
              </w:rPr>
              <w:t>MOJA DOMENA 2, radna bilježnica iz informatike za drugi razred</w:t>
            </w:r>
          </w:p>
        </w:tc>
        <w:tc>
          <w:tcPr>
            <w:tcW w:w="3544" w:type="dxa"/>
            <w:tcBorders>
              <w:top w:val="single" w:sz="8" w:space="0" w:color="000000"/>
              <w:left w:val="single" w:sz="8" w:space="0" w:color="000000"/>
              <w:bottom w:val="single" w:sz="8" w:space="0" w:color="000000"/>
              <w:right w:val="single" w:sz="8" w:space="0" w:color="000000"/>
            </w:tcBorders>
          </w:tcPr>
          <w:p w14:paraId="7D97FCA1" w14:textId="77777777" w:rsidR="009F4224" w:rsidRDefault="009F4224" w:rsidP="00EE7AD0">
            <w:pPr>
              <w:jc w:val="center"/>
              <w:rPr>
                <w:rFonts w:ascii="Cambria" w:eastAsia="Cambria" w:hAnsi="Cambria" w:cs="Cambria"/>
                <w:szCs w:val="24"/>
              </w:rPr>
            </w:pPr>
            <w:r>
              <w:rPr>
                <w:rFonts w:ascii="Cambria" w:eastAsia="Cambria" w:hAnsi="Cambria" w:cs="Cambria"/>
                <w:szCs w:val="24"/>
              </w:rPr>
              <w:t>Alfa</w:t>
            </w:r>
          </w:p>
        </w:tc>
      </w:tr>
      <w:tr w:rsidR="009F4224" w14:paraId="1AE7C7FE" w14:textId="77777777" w:rsidTr="00F84998">
        <w:trPr>
          <w:trHeight w:val="49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D1C90" w14:textId="77777777" w:rsidR="009F4224" w:rsidRDefault="009F4224" w:rsidP="00EE7AD0">
            <w:pPr>
              <w:rPr>
                <w:rFonts w:ascii="Cambria" w:eastAsia="Cambria" w:hAnsi="Cambria" w:cs="Cambria"/>
                <w:szCs w:val="24"/>
              </w:rPr>
            </w:pPr>
            <w:r>
              <w:rPr>
                <w:rFonts w:ascii="Cambria" w:eastAsia="Cambria" w:hAnsi="Cambria" w:cs="Cambria"/>
                <w:szCs w:val="24"/>
              </w:rPr>
              <w:t>4485</w:t>
            </w:r>
          </w:p>
        </w:tc>
        <w:tc>
          <w:tcPr>
            <w:tcW w:w="8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DAF0E" w14:textId="77777777" w:rsidR="009F4224" w:rsidRDefault="009F4224" w:rsidP="00EE7AD0">
            <w:pPr>
              <w:rPr>
                <w:rFonts w:ascii="Cambria" w:eastAsia="Cambria" w:hAnsi="Cambria" w:cs="Cambria"/>
                <w:szCs w:val="24"/>
              </w:rPr>
            </w:pPr>
            <w:r>
              <w:rPr>
                <w:rFonts w:ascii="Cambria" w:eastAsia="Cambria" w:hAnsi="Cambria" w:cs="Cambria"/>
                <w:szCs w:val="24"/>
              </w:rPr>
              <w:t>U PRIJATELJSTVU S BOGOM, radna bilježnica za katolički vjeronauk drugoga razreda osnovne škole</w:t>
            </w:r>
          </w:p>
        </w:tc>
        <w:tc>
          <w:tcPr>
            <w:tcW w:w="3544" w:type="dxa"/>
            <w:tcBorders>
              <w:top w:val="single" w:sz="8" w:space="0" w:color="000000"/>
              <w:left w:val="single" w:sz="8" w:space="0" w:color="000000"/>
              <w:bottom w:val="single" w:sz="8" w:space="0" w:color="000000"/>
              <w:right w:val="single" w:sz="8" w:space="0" w:color="000000"/>
            </w:tcBorders>
          </w:tcPr>
          <w:p w14:paraId="21C197C3" w14:textId="77777777" w:rsidR="009F4224" w:rsidRDefault="009F4224" w:rsidP="00EE7AD0">
            <w:pPr>
              <w:jc w:val="center"/>
              <w:rPr>
                <w:rFonts w:ascii="Cambria" w:eastAsia="Cambria" w:hAnsi="Cambria" w:cs="Cambria"/>
                <w:szCs w:val="24"/>
              </w:rPr>
            </w:pPr>
            <w:r>
              <w:rPr>
                <w:rFonts w:ascii="Cambria" w:eastAsia="Cambria" w:hAnsi="Cambria" w:cs="Cambria"/>
                <w:szCs w:val="24"/>
              </w:rPr>
              <w:t>GK</w:t>
            </w:r>
          </w:p>
        </w:tc>
      </w:tr>
      <w:tr w:rsidR="009F4224" w14:paraId="3F073126" w14:textId="77777777" w:rsidTr="00F84998">
        <w:trPr>
          <w:trHeight w:val="615"/>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01EEF" w14:textId="77777777" w:rsidR="009F4224" w:rsidRDefault="009F4224" w:rsidP="00EE7AD0">
            <w:pPr>
              <w:rPr>
                <w:rFonts w:ascii="Cambria" w:eastAsia="Cambria" w:hAnsi="Cambria" w:cs="Cambria"/>
                <w:szCs w:val="24"/>
              </w:rPr>
            </w:pPr>
          </w:p>
        </w:tc>
        <w:tc>
          <w:tcPr>
            <w:tcW w:w="8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F917D" w14:textId="77777777" w:rsidR="009F4224" w:rsidRDefault="009F4224" w:rsidP="00EE7AD0">
            <w:pPr>
              <w:rPr>
                <w:rFonts w:ascii="Cambria" w:eastAsia="Cambria" w:hAnsi="Cambria" w:cs="Cambria"/>
                <w:szCs w:val="24"/>
              </w:rPr>
            </w:pPr>
            <w:r>
              <w:rPr>
                <w:rFonts w:ascii="Cambria" w:eastAsia="Cambria" w:hAnsi="Cambria" w:cs="Cambria"/>
                <w:szCs w:val="24"/>
              </w:rPr>
              <w:t>Likovna mapa 1 i 2, likovna mapa s kolažnim papirom za 1. i 2. razred osnovne škole</w:t>
            </w:r>
          </w:p>
        </w:tc>
        <w:tc>
          <w:tcPr>
            <w:tcW w:w="3544" w:type="dxa"/>
            <w:tcBorders>
              <w:top w:val="single" w:sz="8" w:space="0" w:color="000000"/>
              <w:left w:val="single" w:sz="8" w:space="0" w:color="000000"/>
              <w:bottom w:val="single" w:sz="8" w:space="0" w:color="000000"/>
              <w:right w:val="single" w:sz="8" w:space="0" w:color="000000"/>
            </w:tcBorders>
          </w:tcPr>
          <w:p w14:paraId="21DD3A02"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bl>
    <w:p w14:paraId="11F55127" w14:textId="77777777" w:rsidR="009F4224" w:rsidRDefault="009F4224" w:rsidP="00457953">
      <w:pPr>
        <w:numPr>
          <w:ilvl w:val="0"/>
          <w:numId w:val="28"/>
        </w:numPr>
        <w:suppressAutoHyphens w:val="0"/>
        <w:textAlignment w:val="auto"/>
        <w:rPr>
          <w:rFonts w:ascii="Cambria" w:eastAsia="Cambria" w:hAnsi="Cambria" w:cs="Cambria"/>
          <w:sz w:val="34"/>
          <w:szCs w:val="34"/>
        </w:rPr>
      </w:pPr>
      <w:r>
        <w:rPr>
          <w:rFonts w:ascii="Cambria" w:eastAsia="Cambria" w:hAnsi="Cambria" w:cs="Cambria"/>
          <w:sz w:val="34"/>
          <w:szCs w:val="34"/>
        </w:rPr>
        <w:lastRenderedPageBreak/>
        <w:t xml:space="preserve">razred </w:t>
      </w:r>
    </w:p>
    <w:p w14:paraId="0B37108D" w14:textId="77777777" w:rsidR="009F4224" w:rsidRDefault="009F4224" w:rsidP="009F4224">
      <w:pPr>
        <w:ind w:left="720"/>
        <w:rPr>
          <w:rFonts w:ascii="Cambria" w:eastAsia="Cambria" w:hAnsi="Cambria" w:cs="Cambria"/>
          <w:szCs w:val="24"/>
        </w:rPr>
      </w:pPr>
    </w:p>
    <w:tbl>
      <w:tblPr>
        <w:tblW w:w="13136" w:type="dxa"/>
        <w:tblInd w:w="-525" w:type="dxa"/>
        <w:tblLayout w:type="fixed"/>
        <w:tblLook w:val="0400" w:firstRow="0" w:lastRow="0" w:firstColumn="0" w:lastColumn="0" w:noHBand="0" w:noVBand="1"/>
      </w:tblPr>
      <w:tblGrid>
        <w:gridCol w:w="870"/>
        <w:gridCol w:w="8722"/>
        <w:gridCol w:w="3544"/>
      </w:tblGrid>
      <w:tr w:rsidR="009F4224" w14:paraId="07CC0F1E" w14:textId="77777777" w:rsidTr="00F84998">
        <w:trPr>
          <w:trHeight w:val="447"/>
        </w:trPr>
        <w:tc>
          <w:tcPr>
            <w:tcW w:w="87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5A829A5B"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Šifra</w:t>
            </w:r>
          </w:p>
        </w:tc>
        <w:tc>
          <w:tcPr>
            <w:tcW w:w="8722"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5F688A8B"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Naslov</w:t>
            </w:r>
          </w:p>
        </w:tc>
        <w:tc>
          <w:tcPr>
            <w:tcW w:w="3544" w:type="dxa"/>
            <w:tcBorders>
              <w:top w:val="single" w:sz="4" w:space="0" w:color="000000"/>
              <w:left w:val="single" w:sz="4" w:space="0" w:color="000000"/>
              <w:bottom w:val="single" w:sz="4" w:space="0" w:color="000000"/>
              <w:right w:val="single" w:sz="4" w:space="0" w:color="000000"/>
            </w:tcBorders>
          </w:tcPr>
          <w:p w14:paraId="4897EF81"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Nakladnik</w:t>
            </w:r>
          </w:p>
        </w:tc>
      </w:tr>
      <w:tr w:rsidR="009F4224" w14:paraId="2587B5C7" w14:textId="77777777" w:rsidTr="00F84998">
        <w:trPr>
          <w:trHeight w:val="447"/>
        </w:trPr>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CB0EA" w14:textId="77777777" w:rsidR="009F4224" w:rsidRDefault="009F4224" w:rsidP="00EE7AD0">
            <w:pPr>
              <w:rPr>
                <w:rFonts w:ascii="Cambria" w:eastAsia="Cambria" w:hAnsi="Cambria" w:cs="Cambria"/>
                <w:szCs w:val="24"/>
              </w:rPr>
            </w:pPr>
            <w:r>
              <w:rPr>
                <w:rFonts w:ascii="Cambria" w:eastAsia="Cambria" w:hAnsi="Cambria" w:cs="Cambria"/>
                <w:szCs w:val="24"/>
              </w:rPr>
              <w:t>4844</w:t>
            </w:r>
          </w:p>
        </w:tc>
        <w:tc>
          <w:tcPr>
            <w:tcW w:w="8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BD1A1" w14:textId="77777777" w:rsidR="009F4224" w:rsidRDefault="009F4224" w:rsidP="00EE7AD0">
            <w:pPr>
              <w:rPr>
                <w:rFonts w:ascii="Cambria" w:eastAsia="Cambria" w:hAnsi="Cambria" w:cs="Cambria"/>
                <w:szCs w:val="24"/>
              </w:rPr>
            </w:pPr>
            <w:r>
              <w:rPr>
                <w:rFonts w:ascii="Cambria" w:eastAsia="Cambria" w:hAnsi="Cambria" w:cs="Cambria"/>
                <w:szCs w:val="24"/>
              </w:rPr>
              <w:t>ZLATNA VRATA 3, radna bilježnica za hrvatski jezik u trećem razredu osnovne škole</w:t>
            </w:r>
          </w:p>
        </w:tc>
        <w:tc>
          <w:tcPr>
            <w:tcW w:w="3544" w:type="dxa"/>
            <w:tcBorders>
              <w:top w:val="single" w:sz="4" w:space="0" w:color="000000"/>
              <w:left w:val="single" w:sz="8" w:space="0" w:color="000000"/>
              <w:bottom w:val="single" w:sz="4" w:space="0" w:color="000000"/>
              <w:right w:val="single" w:sz="8" w:space="0" w:color="000000"/>
            </w:tcBorders>
          </w:tcPr>
          <w:p w14:paraId="0435F86A"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69F13BCF" w14:textId="77777777" w:rsidTr="00F84998">
        <w:trPr>
          <w:trHeight w:val="447"/>
        </w:trPr>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560C4" w14:textId="77777777" w:rsidR="009F4224" w:rsidRDefault="009F4224" w:rsidP="00EE7AD0">
            <w:pPr>
              <w:rPr>
                <w:rFonts w:ascii="Cambria" w:eastAsia="Cambria" w:hAnsi="Cambria" w:cs="Cambria"/>
                <w:szCs w:val="24"/>
              </w:rPr>
            </w:pPr>
            <w:r>
              <w:rPr>
                <w:rFonts w:ascii="Cambria" w:eastAsia="Cambria" w:hAnsi="Cambria" w:cs="Cambria"/>
                <w:szCs w:val="24"/>
              </w:rPr>
              <w:t>4800</w:t>
            </w:r>
          </w:p>
        </w:tc>
        <w:tc>
          <w:tcPr>
            <w:tcW w:w="8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E385E" w14:textId="77777777" w:rsidR="009F4224" w:rsidRDefault="009F4224" w:rsidP="00EE7AD0">
            <w:pPr>
              <w:rPr>
                <w:rFonts w:ascii="Cambria" w:eastAsia="Cambria" w:hAnsi="Cambria" w:cs="Cambria"/>
                <w:szCs w:val="24"/>
              </w:rPr>
            </w:pPr>
            <w:r>
              <w:rPr>
                <w:rFonts w:ascii="Cambria" w:eastAsia="Cambria" w:hAnsi="Cambria" w:cs="Cambria"/>
                <w:szCs w:val="24"/>
              </w:rPr>
              <w:t>MOJ SRETNI BROJ 3, radna bilježnica za matematiku u trećem razredu osnovne škole</w:t>
            </w:r>
          </w:p>
        </w:tc>
        <w:tc>
          <w:tcPr>
            <w:tcW w:w="3544" w:type="dxa"/>
            <w:tcBorders>
              <w:top w:val="single" w:sz="4" w:space="0" w:color="000000"/>
              <w:left w:val="single" w:sz="8" w:space="0" w:color="000000"/>
              <w:bottom w:val="single" w:sz="4" w:space="0" w:color="000000"/>
              <w:right w:val="single" w:sz="8" w:space="0" w:color="000000"/>
            </w:tcBorders>
          </w:tcPr>
          <w:p w14:paraId="1F75169D"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6CA40D0F" w14:textId="77777777" w:rsidTr="00F84998">
        <w:trPr>
          <w:trHeight w:val="447"/>
        </w:trPr>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05112" w14:textId="77777777" w:rsidR="009F4224" w:rsidRDefault="009F4224" w:rsidP="00EE7AD0">
            <w:pPr>
              <w:rPr>
                <w:rFonts w:ascii="Cambria" w:eastAsia="Cambria" w:hAnsi="Cambria" w:cs="Cambria"/>
                <w:szCs w:val="24"/>
              </w:rPr>
            </w:pPr>
            <w:r>
              <w:rPr>
                <w:rFonts w:ascii="Cambria" w:eastAsia="Cambria" w:hAnsi="Cambria" w:cs="Cambria"/>
                <w:szCs w:val="24"/>
              </w:rPr>
              <w:t>4800</w:t>
            </w:r>
          </w:p>
        </w:tc>
        <w:tc>
          <w:tcPr>
            <w:tcW w:w="8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31207" w14:textId="77777777" w:rsidR="009F4224" w:rsidRDefault="009F4224" w:rsidP="00EE7AD0">
            <w:pPr>
              <w:rPr>
                <w:rFonts w:ascii="Cambria" w:eastAsia="Cambria" w:hAnsi="Cambria" w:cs="Cambria"/>
                <w:szCs w:val="24"/>
              </w:rPr>
            </w:pPr>
            <w:r>
              <w:rPr>
                <w:rFonts w:ascii="Cambria" w:eastAsia="Cambria" w:hAnsi="Cambria" w:cs="Cambria"/>
                <w:szCs w:val="24"/>
              </w:rPr>
              <w:t>MOJ SRETNI BROJ 3, zbirka zadataka za matematiku u trećem razredu osnovne škole</w:t>
            </w:r>
          </w:p>
        </w:tc>
        <w:tc>
          <w:tcPr>
            <w:tcW w:w="3544" w:type="dxa"/>
            <w:tcBorders>
              <w:top w:val="single" w:sz="4" w:space="0" w:color="000000"/>
              <w:left w:val="single" w:sz="8" w:space="0" w:color="000000"/>
              <w:bottom w:val="single" w:sz="4" w:space="0" w:color="000000"/>
              <w:right w:val="single" w:sz="8" w:space="0" w:color="000000"/>
            </w:tcBorders>
          </w:tcPr>
          <w:p w14:paraId="4457855D"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3B956F4C" w14:textId="77777777" w:rsidTr="00F84998">
        <w:trPr>
          <w:trHeight w:val="447"/>
        </w:trPr>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5F534" w14:textId="77777777" w:rsidR="009F4224" w:rsidRDefault="009F4224" w:rsidP="00EE7AD0">
            <w:pPr>
              <w:rPr>
                <w:rFonts w:ascii="Cambria" w:eastAsia="Cambria" w:hAnsi="Cambria" w:cs="Cambria"/>
                <w:szCs w:val="24"/>
              </w:rPr>
            </w:pPr>
          </w:p>
        </w:tc>
        <w:tc>
          <w:tcPr>
            <w:tcW w:w="8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CB65D" w14:textId="77777777" w:rsidR="009F4224" w:rsidRDefault="009F4224" w:rsidP="00EE7AD0">
            <w:pPr>
              <w:rPr>
                <w:rFonts w:ascii="Cambria" w:eastAsia="Cambria" w:hAnsi="Cambria" w:cs="Cambria"/>
                <w:szCs w:val="24"/>
              </w:rPr>
            </w:pPr>
            <w:r>
              <w:rPr>
                <w:rFonts w:ascii="Cambria" w:eastAsia="Cambria" w:hAnsi="Cambria" w:cs="Cambria"/>
                <w:szCs w:val="24"/>
              </w:rPr>
              <w:t>PRIRODA I DRUŠTVO 3, radna bilježnica (ISTRAŽUJEMO NAŠ SVIJET 3) s priborom za istraživački rad u nastavi Prirode i društva u 3. razredu osnovne škole, DIDAKTIČKA KUTIJA</w:t>
            </w:r>
          </w:p>
        </w:tc>
        <w:tc>
          <w:tcPr>
            <w:tcW w:w="3544" w:type="dxa"/>
            <w:tcBorders>
              <w:top w:val="single" w:sz="4" w:space="0" w:color="000000"/>
              <w:left w:val="single" w:sz="8" w:space="0" w:color="000000"/>
              <w:bottom w:val="single" w:sz="4" w:space="0" w:color="000000"/>
              <w:right w:val="single" w:sz="8" w:space="0" w:color="000000"/>
            </w:tcBorders>
          </w:tcPr>
          <w:p w14:paraId="471CEBF8"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6328CC85" w14:textId="77777777" w:rsidTr="00F84998">
        <w:trPr>
          <w:trHeight w:val="447"/>
        </w:trPr>
        <w:tc>
          <w:tcPr>
            <w:tcW w:w="87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DB8728" w14:textId="77777777" w:rsidR="009F4224" w:rsidRDefault="009F4224" w:rsidP="00EE7AD0">
            <w:pPr>
              <w:rPr>
                <w:rFonts w:ascii="Cambria" w:eastAsia="Cambria" w:hAnsi="Cambria" w:cs="Cambria"/>
                <w:szCs w:val="24"/>
              </w:rPr>
            </w:pPr>
            <w:r>
              <w:rPr>
                <w:rFonts w:ascii="Cambria" w:eastAsia="Cambria" w:hAnsi="Cambria" w:cs="Cambria"/>
                <w:szCs w:val="24"/>
              </w:rPr>
              <w:t>4650</w:t>
            </w:r>
          </w:p>
        </w:tc>
        <w:tc>
          <w:tcPr>
            <w:tcW w:w="87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DCED7C" w14:textId="77777777" w:rsidR="009F4224" w:rsidRDefault="009F4224" w:rsidP="00EE7AD0">
            <w:pPr>
              <w:rPr>
                <w:rFonts w:ascii="Cambria" w:eastAsia="Cambria" w:hAnsi="Cambria" w:cs="Cambria"/>
                <w:szCs w:val="24"/>
              </w:rPr>
            </w:pPr>
            <w:r>
              <w:rPr>
                <w:rFonts w:ascii="Cambria" w:eastAsia="Cambria" w:hAnsi="Cambria" w:cs="Cambria"/>
                <w:szCs w:val="24"/>
              </w:rPr>
              <w:t>NEW BUILDING BLOCKS 3:  radna bilježnica iz engleskoga jezika za treći razred osnovne škole, treća godina učenja</w:t>
            </w:r>
          </w:p>
        </w:tc>
        <w:tc>
          <w:tcPr>
            <w:tcW w:w="3544" w:type="dxa"/>
            <w:tcBorders>
              <w:top w:val="single" w:sz="4" w:space="0" w:color="000000"/>
              <w:left w:val="single" w:sz="4" w:space="0" w:color="000000"/>
              <w:bottom w:val="single" w:sz="4" w:space="0" w:color="000000"/>
              <w:right w:val="single" w:sz="4" w:space="0" w:color="000000"/>
            </w:tcBorders>
          </w:tcPr>
          <w:p w14:paraId="148F93E1" w14:textId="77777777" w:rsidR="009F4224" w:rsidRDefault="009F4224" w:rsidP="00EE7AD0">
            <w:pPr>
              <w:jc w:val="center"/>
              <w:rPr>
                <w:rFonts w:ascii="Cambria" w:eastAsia="Cambria" w:hAnsi="Cambria" w:cs="Cambria"/>
                <w:szCs w:val="24"/>
              </w:rPr>
            </w:pPr>
            <w:r>
              <w:rPr>
                <w:rFonts w:ascii="Cambria" w:eastAsia="Cambria" w:hAnsi="Cambria" w:cs="Cambria"/>
                <w:szCs w:val="24"/>
              </w:rPr>
              <w:t>Profil</w:t>
            </w:r>
          </w:p>
        </w:tc>
      </w:tr>
      <w:tr w:rsidR="009F4224" w14:paraId="13DC1E90" w14:textId="77777777" w:rsidTr="00F84998">
        <w:trPr>
          <w:trHeight w:val="447"/>
        </w:trPr>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AE37C" w14:textId="77777777" w:rsidR="009F4224" w:rsidRDefault="009F4224" w:rsidP="00EE7AD0">
            <w:pPr>
              <w:rPr>
                <w:rFonts w:ascii="Cambria" w:eastAsia="Cambria" w:hAnsi="Cambria" w:cs="Cambria"/>
                <w:szCs w:val="24"/>
              </w:rPr>
            </w:pPr>
            <w:r>
              <w:rPr>
                <w:rFonts w:ascii="Cambria" w:eastAsia="Cambria" w:hAnsi="Cambria" w:cs="Cambria"/>
                <w:szCs w:val="24"/>
              </w:rPr>
              <w:t>4327</w:t>
            </w:r>
          </w:p>
        </w:tc>
        <w:tc>
          <w:tcPr>
            <w:tcW w:w="8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35C55F" w14:textId="77777777" w:rsidR="009F4224" w:rsidRDefault="009F4224" w:rsidP="00EE7AD0">
            <w:pPr>
              <w:rPr>
                <w:rFonts w:ascii="Cambria" w:eastAsia="Cambria" w:hAnsi="Cambria" w:cs="Cambria"/>
                <w:szCs w:val="24"/>
              </w:rPr>
            </w:pPr>
            <w:r>
              <w:rPr>
                <w:rFonts w:ascii="Cambria" w:eastAsia="Cambria" w:hAnsi="Cambria" w:cs="Cambria"/>
                <w:szCs w:val="24"/>
              </w:rPr>
              <w:t>MOJA DOMENA 3 - Radna bilježnica iz informatike za treći razred osnovne škole</w:t>
            </w:r>
          </w:p>
        </w:tc>
        <w:tc>
          <w:tcPr>
            <w:tcW w:w="3544" w:type="dxa"/>
            <w:tcBorders>
              <w:top w:val="single" w:sz="4" w:space="0" w:color="000000"/>
              <w:left w:val="single" w:sz="4" w:space="0" w:color="000000"/>
              <w:bottom w:val="single" w:sz="4" w:space="0" w:color="000000"/>
              <w:right w:val="single" w:sz="4" w:space="0" w:color="000000"/>
            </w:tcBorders>
          </w:tcPr>
          <w:p w14:paraId="06E17F45" w14:textId="77777777" w:rsidR="009F4224" w:rsidRDefault="009F4224" w:rsidP="00EE7AD0">
            <w:pPr>
              <w:jc w:val="center"/>
              <w:rPr>
                <w:rFonts w:ascii="Cambria" w:eastAsia="Cambria" w:hAnsi="Cambria" w:cs="Cambria"/>
                <w:szCs w:val="24"/>
              </w:rPr>
            </w:pPr>
            <w:r>
              <w:rPr>
                <w:rFonts w:ascii="Cambria" w:eastAsia="Cambria" w:hAnsi="Cambria" w:cs="Cambria"/>
                <w:szCs w:val="24"/>
              </w:rPr>
              <w:t>Alfa</w:t>
            </w:r>
          </w:p>
        </w:tc>
      </w:tr>
      <w:tr w:rsidR="009F4224" w14:paraId="78E68F4F" w14:textId="77777777" w:rsidTr="00F84998">
        <w:trPr>
          <w:trHeight w:val="447"/>
        </w:trPr>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8D2488" w14:textId="77777777" w:rsidR="009F4224" w:rsidRDefault="009F4224" w:rsidP="00EE7AD0">
            <w:pPr>
              <w:rPr>
                <w:rFonts w:ascii="Cambria" w:eastAsia="Cambria" w:hAnsi="Cambria" w:cs="Cambria"/>
                <w:szCs w:val="24"/>
              </w:rPr>
            </w:pPr>
            <w:r>
              <w:rPr>
                <w:rFonts w:ascii="Cambria" w:eastAsia="Cambria" w:hAnsi="Cambria" w:cs="Cambria"/>
                <w:szCs w:val="24"/>
              </w:rPr>
              <w:t>4464</w:t>
            </w:r>
          </w:p>
        </w:tc>
        <w:tc>
          <w:tcPr>
            <w:tcW w:w="8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BF7008" w14:textId="77777777" w:rsidR="009F4224" w:rsidRDefault="009F4224" w:rsidP="00EE7AD0">
            <w:pPr>
              <w:rPr>
                <w:rFonts w:ascii="Cambria" w:eastAsia="Cambria" w:hAnsi="Cambria" w:cs="Cambria"/>
                <w:szCs w:val="24"/>
              </w:rPr>
            </w:pPr>
            <w:r>
              <w:rPr>
                <w:rFonts w:ascii="Cambria" w:eastAsia="Cambria" w:hAnsi="Cambria" w:cs="Cambria"/>
                <w:szCs w:val="24"/>
              </w:rPr>
              <w:t>U LJUBAVI I POMIRENJU:  radna bilježnica za katolički vjeronauk trećega razreda osnovne škole</w:t>
            </w:r>
          </w:p>
        </w:tc>
        <w:tc>
          <w:tcPr>
            <w:tcW w:w="3544" w:type="dxa"/>
            <w:tcBorders>
              <w:top w:val="single" w:sz="4" w:space="0" w:color="000000"/>
              <w:left w:val="single" w:sz="4" w:space="0" w:color="000000"/>
              <w:bottom w:val="single" w:sz="4" w:space="0" w:color="000000"/>
              <w:right w:val="single" w:sz="4" w:space="0" w:color="000000"/>
            </w:tcBorders>
          </w:tcPr>
          <w:p w14:paraId="56398D17" w14:textId="77777777" w:rsidR="009F4224" w:rsidRDefault="009F4224" w:rsidP="00EE7AD0">
            <w:pPr>
              <w:jc w:val="center"/>
              <w:rPr>
                <w:rFonts w:ascii="Cambria" w:eastAsia="Cambria" w:hAnsi="Cambria" w:cs="Cambria"/>
                <w:szCs w:val="24"/>
              </w:rPr>
            </w:pPr>
            <w:r>
              <w:rPr>
                <w:rFonts w:ascii="Cambria" w:eastAsia="Cambria" w:hAnsi="Cambria" w:cs="Cambria"/>
                <w:szCs w:val="24"/>
              </w:rPr>
              <w:t>KS</w:t>
            </w:r>
          </w:p>
        </w:tc>
      </w:tr>
      <w:tr w:rsidR="009F4224" w14:paraId="70762738" w14:textId="77777777" w:rsidTr="00F84998">
        <w:trPr>
          <w:trHeight w:val="447"/>
        </w:trPr>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14AF61" w14:textId="77777777" w:rsidR="009F4224" w:rsidRDefault="009F4224" w:rsidP="00EE7AD0">
            <w:pPr>
              <w:rPr>
                <w:rFonts w:ascii="Cambria" w:eastAsia="Cambria" w:hAnsi="Cambria" w:cs="Cambria"/>
                <w:szCs w:val="24"/>
              </w:rPr>
            </w:pPr>
          </w:p>
        </w:tc>
        <w:tc>
          <w:tcPr>
            <w:tcW w:w="8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8E271" w14:textId="77777777" w:rsidR="009F4224" w:rsidRDefault="009F4224" w:rsidP="00EE7AD0">
            <w:pPr>
              <w:rPr>
                <w:rFonts w:ascii="Cambria" w:eastAsia="Cambria" w:hAnsi="Cambria" w:cs="Cambria"/>
                <w:szCs w:val="24"/>
              </w:rPr>
            </w:pPr>
            <w:r>
              <w:rPr>
                <w:rFonts w:ascii="Cambria" w:eastAsia="Cambria" w:hAnsi="Cambria" w:cs="Cambria"/>
                <w:szCs w:val="24"/>
              </w:rPr>
              <w:t>Likovna mapa 3 i 4, likovna mapa s kolažnim papirom za 3. i 4. razred osnovne škole</w:t>
            </w:r>
          </w:p>
        </w:tc>
        <w:tc>
          <w:tcPr>
            <w:tcW w:w="3544" w:type="dxa"/>
            <w:tcBorders>
              <w:top w:val="single" w:sz="4" w:space="0" w:color="000000"/>
              <w:left w:val="single" w:sz="4" w:space="0" w:color="000000"/>
              <w:bottom w:val="single" w:sz="4" w:space="0" w:color="000000"/>
              <w:right w:val="single" w:sz="4" w:space="0" w:color="000000"/>
            </w:tcBorders>
          </w:tcPr>
          <w:p w14:paraId="283410D3"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bl>
    <w:p w14:paraId="7FCB94DD" w14:textId="77777777" w:rsidR="009F4224" w:rsidRDefault="009F4224" w:rsidP="009F4224">
      <w:pPr>
        <w:rPr>
          <w:rFonts w:ascii="Cambria" w:eastAsia="Cambria" w:hAnsi="Cambria" w:cs="Cambria"/>
          <w:szCs w:val="24"/>
        </w:rPr>
      </w:pPr>
    </w:p>
    <w:tbl>
      <w:tblPr>
        <w:tblW w:w="13181" w:type="dxa"/>
        <w:tblInd w:w="-570" w:type="dxa"/>
        <w:tblLayout w:type="fixed"/>
        <w:tblLook w:val="0400" w:firstRow="0" w:lastRow="0" w:firstColumn="0" w:lastColumn="0" w:noHBand="0" w:noVBand="1"/>
      </w:tblPr>
      <w:tblGrid>
        <w:gridCol w:w="1560"/>
        <w:gridCol w:w="705"/>
        <w:gridCol w:w="7372"/>
        <w:gridCol w:w="3544"/>
      </w:tblGrid>
      <w:tr w:rsidR="009F4224" w14:paraId="60A3BBD9" w14:textId="77777777" w:rsidTr="00F84998">
        <w:trPr>
          <w:trHeight w:val="354"/>
        </w:trPr>
        <w:tc>
          <w:tcPr>
            <w:tcW w:w="13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AD680" w14:textId="77777777" w:rsidR="009F4224" w:rsidRDefault="009F4224" w:rsidP="00EE7AD0">
            <w:pPr>
              <w:rPr>
                <w:rFonts w:ascii="Cambria" w:eastAsia="Cambria" w:hAnsi="Cambria" w:cs="Cambria"/>
                <w:b/>
                <w:szCs w:val="24"/>
              </w:rPr>
            </w:pPr>
            <w:r>
              <w:rPr>
                <w:rFonts w:ascii="Cambria" w:eastAsia="Cambria" w:hAnsi="Cambria" w:cs="Cambria"/>
                <w:szCs w:val="24"/>
              </w:rPr>
              <w:t xml:space="preserve">Za učenika s teškoćama  </w:t>
            </w:r>
            <w:r>
              <w:rPr>
                <w:rFonts w:ascii="Cambria" w:eastAsia="Cambria" w:hAnsi="Cambria" w:cs="Cambria"/>
                <w:b/>
                <w:szCs w:val="24"/>
              </w:rPr>
              <w:t>KUĆANCI</w:t>
            </w:r>
          </w:p>
        </w:tc>
      </w:tr>
      <w:tr w:rsidR="009F4224" w14:paraId="68D7E0B8" w14:textId="77777777" w:rsidTr="00F84998">
        <w:trPr>
          <w:trHeight w:val="690"/>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6A5B63" w14:textId="77777777" w:rsidR="009F4224" w:rsidRDefault="009F4224" w:rsidP="00EE7AD0">
            <w:pPr>
              <w:jc w:val="center"/>
              <w:rPr>
                <w:szCs w:val="24"/>
              </w:rPr>
            </w:pPr>
            <w:r>
              <w:rPr>
                <w:szCs w:val="24"/>
              </w:rPr>
              <w:t>260</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997C" w14:textId="77777777" w:rsidR="009F4224" w:rsidRDefault="009F4224" w:rsidP="00EE7AD0">
            <w:pPr>
              <w:jc w:val="center"/>
              <w:rPr>
                <w:szCs w:val="24"/>
              </w:rPr>
            </w:pPr>
            <w:r>
              <w:rPr>
                <w:szCs w:val="24"/>
              </w:rPr>
              <w:t>ŠK</w:t>
            </w:r>
          </w:p>
        </w:tc>
        <w:tc>
          <w:tcPr>
            <w:tcW w:w="73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C4D36E9" w14:textId="77777777" w:rsidR="009F4224" w:rsidRDefault="009F4224" w:rsidP="00EE7AD0">
            <w:pPr>
              <w:rPr>
                <w:szCs w:val="24"/>
              </w:rPr>
            </w:pPr>
            <w:r>
              <w:rPr>
                <w:szCs w:val="24"/>
              </w:rPr>
              <w:t>Zlatna vrata 3, radna bilježnica za pomoć u učenju hrvatskog jezika u trećem razredu osnovne škole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07510" w14:textId="77777777" w:rsidR="009F4224" w:rsidRDefault="009F4224" w:rsidP="00EE7AD0">
            <w:pPr>
              <w:rPr>
                <w:szCs w:val="24"/>
              </w:rPr>
            </w:pPr>
            <w:r>
              <w:rPr>
                <w:szCs w:val="24"/>
              </w:rPr>
              <w:t>Sonja Ivić, Marija Krmpotić, Nina Pezelj</w:t>
            </w:r>
          </w:p>
        </w:tc>
      </w:tr>
      <w:tr w:rsidR="009F4224" w14:paraId="420DCF91" w14:textId="77777777" w:rsidTr="00F84998">
        <w:trPr>
          <w:trHeight w:val="690"/>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4E0FD" w14:textId="77777777" w:rsidR="009F4224" w:rsidRDefault="009F4224" w:rsidP="00EE7AD0">
            <w:pPr>
              <w:jc w:val="center"/>
              <w:rPr>
                <w:szCs w:val="24"/>
              </w:rPr>
            </w:pPr>
            <w:r>
              <w:rPr>
                <w:szCs w:val="24"/>
              </w:rPr>
              <w:lastRenderedPageBreak/>
              <w:t>284</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82433" w14:textId="77777777" w:rsidR="009F4224" w:rsidRDefault="009F4224" w:rsidP="00EE7AD0">
            <w:pPr>
              <w:jc w:val="center"/>
              <w:rPr>
                <w:szCs w:val="24"/>
              </w:rPr>
            </w:pPr>
            <w:r>
              <w:rPr>
                <w:szCs w:val="24"/>
              </w:rPr>
              <w:t>ŠK</w:t>
            </w:r>
          </w:p>
        </w:tc>
        <w:tc>
          <w:tcPr>
            <w:tcW w:w="73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218DA6" w14:textId="77777777" w:rsidR="009F4224" w:rsidRDefault="009F4224" w:rsidP="00EE7AD0">
            <w:pPr>
              <w:rPr>
                <w:szCs w:val="24"/>
              </w:rPr>
            </w:pPr>
            <w:r>
              <w:rPr>
                <w:szCs w:val="24"/>
              </w:rPr>
              <w:t>Istražujemo naš svijet 3, radna bilježnica za pomoć u učenju prirode i društva u trećem razredu osnovne škole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3D9F8" w14:textId="77777777" w:rsidR="009F4224" w:rsidRDefault="009F4224" w:rsidP="00EE7AD0">
            <w:pPr>
              <w:rPr>
                <w:szCs w:val="24"/>
              </w:rPr>
            </w:pPr>
            <w:r>
              <w:rPr>
                <w:szCs w:val="24"/>
              </w:rPr>
              <w:t>Alena Letina, Tamara Kisovar Ivanda, Zdenko Braičić, Jasna Romich Jurički</w:t>
            </w:r>
          </w:p>
        </w:tc>
      </w:tr>
    </w:tbl>
    <w:p w14:paraId="26E0CAAA" w14:textId="77777777" w:rsidR="009F4224" w:rsidRDefault="009F4224" w:rsidP="009F4224">
      <w:pPr>
        <w:rPr>
          <w:sz w:val="34"/>
          <w:szCs w:val="34"/>
        </w:rPr>
      </w:pPr>
    </w:p>
    <w:p w14:paraId="18CB9F32" w14:textId="77777777" w:rsidR="009F4224" w:rsidRDefault="009F4224" w:rsidP="009F4224">
      <w:pPr>
        <w:rPr>
          <w:sz w:val="34"/>
          <w:szCs w:val="34"/>
        </w:rPr>
      </w:pPr>
    </w:p>
    <w:p w14:paraId="56A706EC" w14:textId="77777777" w:rsidR="009F4224" w:rsidRDefault="009F4224" w:rsidP="009F4224">
      <w:pPr>
        <w:rPr>
          <w:sz w:val="34"/>
          <w:szCs w:val="34"/>
        </w:rPr>
      </w:pPr>
    </w:p>
    <w:p w14:paraId="60C169B1" w14:textId="77777777" w:rsidR="009F4224" w:rsidRDefault="009F4224" w:rsidP="00457953">
      <w:pPr>
        <w:numPr>
          <w:ilvl w:val="0"/>
          <w:numId w:val="28"/>
        </w:numPr>
        <w:suppressAutoHyphens w:val="0"/>
        <w:textAlignment w:val="auto"/>
        <w:rPr>
          <w:sz w:val="34"/>
          <w:szCs w:val="34"/>
        </w:rPr>
      </w:pPr>
      <w:r>
        <w:rPr>
          <w:sz w:val="34"/>
          <w:szCs w:val="34"/>
        </w:rPr>
        <w:t>razred</w:t>
      </w:r>
    </w:p>
    <w:p w14:paraId="7700A2F5" w14:textId="77777777" w:rsidR="009F4224" w:rsidRDefault="009F4224" w:rsidP="009F4224">
      <w:pPr>
        <w:rPr>
          <w:rFonts w:ascii="Cambria" w:eastAsia="Cambria" w:hAnsi="Cambria" w:cs="Cambria"/>
          <w:b/>
          <w:color w:val="FF0000"/>
          <w:sz w:val="28"/>
          <w:szCs w:val="28"/>
        </w:rPr>
      </w:pPr>
    </w:p>
    <w:tbl>
      <w:tblPr>
        <w:tblW w:w="13166" w:type="dxa"/>
        <w:tblInd w:w="-555" w:type="dxa"/>
        <w:tblLayout w:type="fixed"/>
        <w:tblLook w:val="0400" w:firstRow="0" w:lastRow="0" w:firstColumn="0" w:lastColumn="0" w:noHBand="0" w:noVBand="1"/>
      </w:tblPr>
      <w:tblGrid>
        <w:gridCol w:w="885"/>
        <w:gridCol w:w="8737"/>
        <w:gridCol w:w="3544"/>
      </w:tblGrid>
      <w:tr w:rsidR="009F4224" w14:paraId="61E431D1" w14:textId="77777777" w:rsidTr="00F84998">
        <w:trPr>
          <w:trHeight w:val="447"/>
        </w:trPr>
        <w:tc>
          <w:tcPr>
            <w:tcW w:w="8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6E789447"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Šifra</w:t>
            </w:r>
          </w:p>
        </w:tc>
        <w:tc>
          <w:tcPr>
            <w:tcW w:w="873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22DD4AA0"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Naslov</w:t>
            </w:r>
          </w:p>
        </w:tc>
        <w:tc>
          <w:tcPr>
            <w:tcW w:w="3544" w:type="dxa"/>
            <w:tcBorders>
              <w:top w:val="single" w:sz="4" w:space="0" w:color="000000"/>
              <w:left w:val="single" w:sz="4" w:space="0" w:color="000000"/>
              <w:bottom w:val="single" w:sz="4" w:space="0" w:color="000000"/>
              <w:right w:val="single" w:sz="4" w:space="0" w:color="000000"/>
            </w:tcBorders>
          </w:tcPr>
          <w:p w14:paraId="1E84A615" w14:textId="77777777" w:rsidR="009F4224" w:rsidRDefault="009F4224" w:rsidP="00EE7AD0">
            <w:pPr>
              <w:jc w:val="center"/>
              <w:rPr>
                <w:rFonts w:ascii="Cambria" w:eastAsia="Cambria" w:hAnsi="Cambria" w:cs="Cambria"/>
                <w:b/>
                <w:szCs w:val="24"/>
              </w:rPr>
            </w:pPr>
            <w:r>
              <w:rPr>
                <w:rFonts w:ascii="Cambria" w:eastAsia="Cambria" w:hAnsi="Cambria" w:cs="Cambria"/>
                <w:b/>
                <w:szCs w:val="24"/>
              </w:rPr>
              <w:t>Nakladnik</w:t>
            </w:r>
          </w:p>
        </w:tc>
      </w:tr>
      <w:tr w:rsidR="009F4224" w14:paraId="040C6696" w14:textId="77777777" w:rsidTr="00F84998">
        <w:trPr>
          <w:trHeight w:val="447"/>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815FE" w14:textId="77777777" w:rsidR="009F4224" w:rsidRDefault="009F4224" w:rsidP="00EE7AD0">
            <w:pPr>
              <w:rPr>
                <w:rFonts w:ascii="Cambria" w:eastAsia="Cambria" w:hAnsi="Cambria" w:cs="Cambria"/>
                <w:szCs w:val="24"/>
              </w:rPr>
            </w:pPr>
            <w:r>
              <w:rPr>
                <w:rFonts w:ascii="Cambria" w:eastAsia="Cambria" w:hAnsi="Cambria" w:cs="Cambria"/>
                <w:szCs w:val="24"/>
              </w:rPr>
              <w:t>5334</w:t>
            </w:r>
          </w:p>
        </w:tc>
        <w:tc>
          <w:tcPr>
            <w:tcW w:w="8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0566F" w14:textId="77777777" w:rsidR="009F4224" w:rsidRDefault="009F4224" w:rsidP="00EE7AD0">
            <w:pPr>
              <w:rPr>
                <w:rFonts w:ascii="Cambria" w:eastAsia="Cambria" w:hAnsi="Cambria" w:cs="Cambria"/>
                <w:szCs w:val="24"/>
              </w:rPr>
            </w:pPr>
            <w:r>
              <w:rPr>
                <w:rFonts w:ascii="Cambria" w:eastAsia="Cambria" w:hAnsi="Cambria" w:cs="Cambria"/>
                <w:szCs w:val="24"/>
              </w:rPr>
              <w:t>ZLATNA VRATA 4, radna bilježnica hrvatskoga jezika u četvrtom razredu osnovne škole</w:t>
            </w:r>
          </w:p>
        </w:tc>
        <w:tc>
          <w:tcPr>
            <w:tcW w:w="3544" w:type="dxa"/>
            <w:tcBorders>
              <w:top w:val="single" w:sz="4" w:space="0" w:color="000000"/>
              <w:left w:val="single" w:sz="8" w:space="0" w:color="000000"/>
              <w:bottom w:val="single" w:sz="4" w:space="0" w:color="000000"/>
              <w:right w:val="single" w:sz="8" w:space="0" w:color="000000"/>
            </w:tcBorders>
          </w:tcPr>
          <w:p w14:paraId="5510E41F"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7F7138BB" w14:textId="77777777" w:rsidTr="00F84998">
        <w:trPr>
          <w:trHeight w:val="447"/>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83C7D" w14:textId="77777777" w:rsidR="009F4224" w:rsidRDefault="009F4224" w:rsidP="00EE7AD0">
            <w:pPr>
              <w:rPr>
                <w:rFonts w:ascii="Cambria" w:eastAsia="Cambria" w:hAnsi="Cambria" w:cs="Cambria"/>
                <w:szCs w:val="24"/>
              </w:rPr>
            </w:pPr>
            <w:r>
              <w:rPr>
                <w:rFonts w:ascii="Cambria" w:eastAsia="Cambria" w:hAnsi="Cambria" w:cs="Cambria"/>
                <w:szCs w:val="24"/>
              </w:rPr>
              <w:t>5298</w:t>
            </w:r>
          </w:p>
        </w:tc>
        <w:tc>
          <w:tcPr>
            <w:tcW w:w="8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589DD" w14:textId="77777777" w:rsidR="009F4224" w:rsidRDefault="009F4224" w:rsidP="00EE7AD0">
            <w:pPr>
              <w:rPr>
                <w:rFonts w:ascii="Cambria" w:eastAsia="Cambria" w:hAnsi="Cambria" w:cs="Cambria"/>
                <w:szCs w:val="24"/>
              </w:rPr>
            </w:pPr>
            <w:r>
              <w:rPr>
                <w:rFonts w:ascii="Cambria" w:eastAsia="Cambria" w:hAnsi="Cambria" w:cs="Cambria"/>
                <w:szCs w:val="24"/>
              </w:rPr>
              <w:t>MOJ SRETNI BROJ 4, radna bilježnica za matematiku u četvrtom razredu osnovne škole</w:t>
            </w:r>
          </w:p>
        </w:tc>
        <w:tc>
          <w:tcPr>
            <w:tcW w:w="3544" w:type="dxa"/>
            <w:tcBorders>
              <w:top w:val="single" w:sz="4" w:space="0" w:color="000000"/>
              <w:left w:val="single" w:sz="8" w:space="0" w:color="000000"/>
              <w:bottom w:val="single" w:sz="4" w:space="0" w:color="000000"/>
              <w:right w:val="single" w:sz="8" w:space="0" w:color="000000"/>
            </w:tcBorders>
          </w:tcPr>
          <w:p w14:paraId="1B469FE8"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5EF90828" w14:textId="77777777" w:rsidTr="00F84998">
        <w:trPr>
          <w:trHeight w:val="447"/>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A59A4" w14:textId="77777777" w:rsidR="009F4224" w:rsidRDefault="009F4224" w:rsidP="00EE7AD0">
            <w:pPr>
              <w:rPr>
                <w:rFonts w:ascii="Cambria" w:eastAsia="Cambria" w:hAnsi="Cambria" w:cs="Cambria"/>
                <w:szCs w:val="24"/>
              </w:rPr>
            </w:pPr>
            <w:r>
              <w:rPr>
                <w:rFonts w:ascii="Cambria" w:eastAsia="Cambria" w:hAnsi="Cambria" w:cs="Cambria"/>
                <w:szCs w:val="24"/>
              </w:rPr>
              <w:t>5298</w:t>
            </w:r>
          </w:p>
        </w:tc>
        <w:tc>
          <w:tcPr>
            <w:tcW w:w="8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DBE38" w14:textId="77777777" w:rsidR="009F4224" w:rsidRDefault="009F4224" w:rsidP="00EE7AD0">
            <w:pPr>
              <w:rPr>
                <w:rFonts w:ascii="Cambria" w:eastAsia="Cambria" w:hAnsi="Cambria" w:cs="Cambria"/>
                <w:szCs w:val="24"/>
              </w:rPr>
            </w:pPr>
            <w:r>
              <w:rPr>
                <w:rFonts w:ascii="Cambria" w:eastAsia="Cambria" w:hAnsi="Cambria" w:cs="Cambria"/>
                <w:szCs w:val="24"/>
              </w:rPr>
              <w:t>MOJ SRETNI BROJ 4, zbirka zadataka za matematiku u četvrtom razredu osnovne škole</w:t>
            </w:r>
          </w:p>
        </w:tc>
        <w:tc>
          <w:tcPr>
            <w:tcW w:w="3544" w:type="dxa"/>
            <w:tcBorders>
              <w:top w:val="single" w:sz="4" w:space="0" w:color="000000"/>
              <w:left w:val="single" w:sz="8" w:space="0" w:color="000000"/>
              <w:bottom w:val="single" w:sz="4" w:space="0" w:color="000000"/>
              <w:right w:val="single" w:sz="8" w:space="0" w:color="000000"/>
            </w:tcBorders>
          </w:tcPr>
          <w:p w14:paraId="76275BC8"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031CEAFD" w14:textId="77777777" w:rsidTr="00F84998">
        <w:trPr>
          <w:trHeight w:val="835"/>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AD428" w14:textId="77777777" w:rsidR="009F4224" w:rsidRDefault="009F4224" w:rsidP="00EE7AD0">
            <w:pPr>
              <w:rPr>
                <w:rFonts w:ascii="Cambria" w:eastAsia="Cambria" w:hAnsi="Cambria" w:cs="Cambria"/>
                <w:szCs w:val="24"/>
              </w:rPr>
            </w:pPr>
          </w:p>
        </w:tc>
        <w:tc>
          <w:tcPr>
            <w:tcW w:w="8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9AC0B" w14:textId="77777777" w:rsidR="009F4224" w:rsidRDefault="009F4224" w:rsidP="00EE7AD0">
            <w:pPr>
              <w:rPr>
                <w:rFonts w:ascii="Cambria" w:eastAsia="Cambria" w:hAnsi="Cambria" w:cs="Cambria"/>
                <w:szCs w:val="24"/>
              </w:rPr>
            </w:pPr>
            <w:r>
              <w:rPr>
                <w:rFonts w:ascii="Cambria" w:eastAsia="Cambria" w:hAnsi="Cambria" w:cs="Cambria"/>
                <w:szCs w:val="24"/>
              </w:rPr>
              <w:t xml:space="preserve">Priroda i društvo 4, radna </w:t>
            </w:r>
            <w:proofErr w:type="gramStart"/>
            <w:r>
              <w:rPr>
                <w:rFonts w:ascii="Cambria" w:eastAsia="Cambria" w:hAnsi="Cambria" w:cs="Cambria"/>
                <w:szCs w:val="24"/>
              </w:rPr>
              <w:t>bilježnica(</w:t>
            </w:r>
            <w:proofErr w:type="gramEnd"/>
            <w:r>
              <w:rPr>
                <w:rFonts w:ascii="Cambria" w:eastAsia="Cambria" w:hAnsi="Cambria" w:cs="Cambria"/>
                <w:szCs w:val="24"/>
              </w:rPr>
              <w:t>ISTRAŽUJEMO NAŠ SVIJET 4) s priborom za istraživački rad u nastavi Prirode i društva u 4. razredu osnovne škole, DIDAKTIČKA KUTIJA-</w:t>
            </w:r>
            <w:r>
              <w:rPr>
                <w:rFonts w:ascii="Calibri" w:eastAsia="Calibri" w:hAnsi="Calibri" w:cs="Calibri"/>
              </w:rPr>
              <w:t xml:space="preserve"> </w:t>
            </w:r>
          </w:p>
        </w:tc>
        <w:tc>
          <w:tcPr>
            <w:tcW w:w="3544" w:type="dxa"/>
            <w:tcBorders>
              <w:top w:val="single" w:sz="4" w:space="0" w:color="000000"/>
              <w:left w:val="single" w:sz="8" w:space="0" w:color="000000"/>
              <w:bottom w:val="single" w:sz="4" w:space="0" w:color="000000"/>
              <w:right w:val="single" w:sz="8" w:space="0" w:color="000000"/>
            </w:tcBorders>
          </w:tcPr>
          <w:p w14:paraId="04F9ED9A"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r w:rsidR="009F4224" w14:paraId="56BBB62F" w14:textId="77777777" w:rsidTr="00F84998">
        <w:trPr>
          <w:trHeight w:val="447"/>
        </w:trPr>
        <w:tc>
          <w:tcPr>
            <w:tcW w:w="88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6FAEAD" w14:textId="77777777" w:rsidR="009F4224" w:rsidRDefault="009F4224" w:rsidP="00EE7AD0">
            <w:pPr>
              <w:rPr>
                <w:rFonts w:ascii="Cambria" w:eastAsia="Cambria" w:hAnsi="Cambria" w:cs="Cambria"/>
                <w:szCs w:val="24"/>
              </w:rPr>
            </w:pPr>
            <w:r>
              <w:rPr>
                <w:rFonts w:ascii="Cambria" w:eastAsia="Cambria" w:hAnsi="Cambria" w:cs="Cambria"/>
                <w:szCs w:val="24"/>
              </w:rPr>
              <w:t>5151</w:t>
            </w:r>
          </w:p>
        </w:tc>
        <w:tc>
          <w:tcPr>
            <w:tcW w:w="873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CD041" w14:textId="77777777" w:rsidR="009F4224" w:rsidRDefault="009F4224" w:rsidP="00EE7AD0">
            <w:pPr>
              <w:rPr>
                <w:rFonts w:ascii="Cambria" w:eastAsia="Cambria" w:hAnsi="Cambria" w:cs="Cambria"/>
                <w:szCs w:val="24"/>
              </w:rPr>
            </w:pPr>
            <w:r>
              <w:rPr>
                <w:rFonts w:ascii="Cambria" w:eastAsia="Cambria" w:hAnsi="Cambria" w:cs="Cambria"/>
                <w:szCs w:val="24"/>
              </w:rPr>
              <w:t>NEW BUILDING BLOCKS 4, radna bilježnica iz engleskoga jezika za četvrti razred osnovne škole, 4. godina učenja</w:t>
            </w:r>
          </w:p>
        </w:tc>
        <w:tc>
          <w:tcPr>
            <w:tcW w:w="3544" w:type="dxa"/>
            <w:tcBorders>
              <w:top w:val="single" w:sz="4" w:space="0" w:color="000000"/>
              <w:left w:val="single" w:sz="4" w:space="0" w:color="000000"/>
              <w:bottom w:val="single" w:sz="4" w:space="0" w:color="000000"/>
              <w:right w:val="single" w:sz="4" w:space="0" w:color="000000"/>
            </w:tcBorders>
          </w:tcPr>
          <w:p w14:paraId="4F1E414B" w14:textId="77777777" w:rsidR="009F4224" w:rsidRDefault="009F4224" w:rsidP="00EE7AD0">
            <w:pPr>
              <w:jc w:val="center"/>
              <w:rPr>
                <w:rFonts w:ascii="Cambria" w:eastAsia="Cambria" w:hAnsi="Cambria" w:cs="Cambria"/>
                <w:szCs w:val="24"/>
              </w:rPr>
            </w:pPr>
            <w:r>
              <w:rPr>
                <w:rFonts w:ascii="Cambria" w:eastAsia="Cambria" w:hAnsi="Cambria" w:cs="Cambria"/>
                <w:szCs w:val="24"/>
              </w:rPr>
              <w:t>Profil</w:t>
            </w:r>
          </w:p>
        </w:tc>
      </w:tr>
      <w:tr w:rsidR="009F4224" w14:paraId="57CB90A4"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48FE0A" w14:textId="77777777" w:rsidR="009F4224" w:rsidRDefault="009F4224" w:rsidP="00EE7AD0">
            <w:pPr>
              <w:rPr>
                <w:rFonts w:ascii="Cambria" w:eastAsia="Cambria" w:hAnsi="Cambria" w:cs="Cambria"/>
                <w:szCs w:val="24"/>
              </w:rPr>
            </w:pPr>
            <w:r>
              <w:rPr>
                <w:rFonts w:ascii="Cambria" w:eastAsia="Cambria" w:hAnsi="Cambria" w:cs="Cambria"/>
                <w:szCs w:val="24"/>
              </w:rPr>
              <w:t>4328</w:t>
            </w:r>
          </w:p>
        </w:tc>
        <w:tc>
          <w:tcPr>
            <w:tcW w:w="8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46C516" w14:textId="77777777" w:rsidR="009F4224" w:rsidRDefault="009F4224" w:rsidP="00EE7AD0">
            <w:pPr>
              <w:rPr>
                <w:rFonts w:ascii="Cambria" w:eastAsia="Cambria" w:hAnsi="Cambria" w:cs="Cambria"/>
                <w:szCs w:val="24"/>
              </w:rPr>
            </w:pPr>
            <w:r>
              <w:rPr>
                <w:rFonts w:ascii="Cambria" w:eastAsia="Cambria" w:hAnsi="Cambria" w:cs="Cambria"/>
                <w:szCs w:val="24"/>
              </w:rPr>
              <w:t>MOJA DOMENA 4 - Radna bilježnica iz informatike za četvrti razred osnovne škole</w:t>
            </w:r>
          </w:p>
          <w:p w14:paraId="7F03B5C7" w14:textId="77777777" w:rsidR="009F4224" w:rsidRDefault="009F4224" w:rsidP="00EE7AD0">
            <w:pPr>
              <w:rPr>
                <w:rFonts w:ascii="Cambria" w:eastAsia="Cambria" w:hAnsi="Cambria" w:cs="Cambria"/>
                <w:szCs w:val="24"/>
              </w:rPr>
            </w:pPr>
          </w:p>
        </w:tc>
        <w:tc>
          <w:tcPr>
            <w:tcW w:w="3544" w:type="dxa"/>
            <w:tcBorders>
              <w:top w:val="single" w:sz="4" w:space="0" w:color="000000"/>
              <w:left w:val="single" w:sz="4" w:space="0" w:color="000000"/>
              <w:bottom w:val="single" w:sz="4" w:space="0" w:color="000000"/>
              <w:right w:val="single" w:sz="4" w:space="0" w:color="000000"/>
            </w:tcBorders>
          </w:tcPr>
          <w:p w14:paraId="4C619CDC" w14:textId="77777777" w:rsidR="009F4224" w:rsidRDefault="009F4224" w:rsidP="00EE7AD0">
            <w:pPr>
              <w:jc w:val="center"/>
              <w:rPr>
                <w:rFonts w:ascii="Cambria" w:eastAsia="Cambria" w:hAnsi="Cambria" w:cs="Cambria"/>
                <w:szCs w:val="24"/>
              </w:rPr>
            </w:pPr>
            <w:r>
              <w:rPr>
                <w:rFonts w:ascii="Cambria" w:eastAsia="Cambria" w:hAnsi="Cambria" w:cs="Cambria"/>
                <w:szCs w:val="24"/>
              </w:rPr>
              <w:t>Alfa</w:t>
            </w:r>
          </w:p>
        </w:tc>
      </w:tr>
      <w:tr w:rsidR="009F4224" w14:paraId="574E72F4"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78D2EC" w14:textId="77777777" w:rsidR="009F4224" w:rsidRDefault="009F4224" w:rsidP="00EE7AD0">
            <w:pPr>
              <w:rPr>
                <w:rFonts w:ascii="Cambria" w:eastAsia="Cambria" w:hAnsi="Cambria" w:cs="Cambria"/>
                <w:szCs w:val="24"/>
              </w:rPr>
            </w:pPr>
            <w:r>
              <w:rPr>
                <w:rFonts w:ascii="Cambria" w:eastAsia="Cambria" w:hAnsi="Cambria" w:cs="Cambria"/>
                <w:szCs w:val="24"/>
              </w:rPr>
              <w:t>2285</w:t>
            </w:r>
          </w:p>
        </w:tc>
        <w:tc>
          <w:tcPr>
            <w:tcW w:w="8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07E6D" w14:textId="77777777" w:rsidR="009F4224" w:rsidRDefault="009F4224" w:rsidP="00EE7AD0">
            <w:pPr>
              <w:rPr>
                <w:rFonts w:ascii="Cambria" w:eastAsia="Cambria" w:hAnsi="Cambria" w:cs="Cambria"/>
                <w:szCs w:val="24"/>
              </w:rPr>
            </w:pPr>
            <w:r>
              <w:rPr>
                <w:rFonts w:ascii="Cambria" w:eastAsia="Cambria" w:hAnsi="Cambria" w:cs="Cambria"/>
                <w:szCs w:val="24"/>
              </w:rPr>
              <w:t>LERNEN, SINGEN, SPIELEN 1: radna bilježnica iz njemačkog jezika za 4. razred osnovne škole (1. godina učenja)</w:t>
            </w:r>
          </w:p>
          <w:p w14:paraId="123EFB82" w14:textId="77777777" w:rsidR="009F4224" w:rsidRDefault="009F4224" w:rsidP="00EE7AD0">
            <w:pPr>
              <w:rPr>
                <w:rFonts w:ascii="Cambria" w:eastAsia="Cambria" w:hAnsi="Cambria" w:cs="Cambria"/>
                <w:szCs w:val="24"/>
              </w:rPr>
            </w:pPr>
          </w:p>
        </w:tc>
        <w:tc>
          <w:tcPr>
            <w:tcW w:w="3544" w:type="dxa"/>
            <w:tcBorders>
              <w:top w:val="single" w:sz="4" w:space="0" w:color="000000"/>
              <w:left w:val="single" w:sz="4" w:space="0" w:color="000000"/>
              <w:bottom w:val="single" w:sz="4" w:space="0" w:color="000000"/>
              <w:right w:val="single" w:sz="4" w:space="0" w:color="000000"/>
            </w:tcBorders>
          </w:tcPr>
          <w:p w14:paraId="154370E3" w14:textId="77777777" w:rsidR="009F4224" w:rsidRDefault="009F4224" w:rsidP="00EE7AD0">
            <w:pPr>
              <w:jc w:val="center"/>
              <w:rPr>
                <w:rFonts w:ascii="Cambria" w:eastAsia="Cambria" w:hAnsi="Cambria" w:cs="Cambria"/>
                <w:szCs w:val="24"/>
              </w:rPr>
            </w:pPr>
            <w:r>
              <w:rPr>
                <w:rFonts w:ascii="Cambria" w:eastAsia="Cambria" w:hAnsi="Cambria" w:cs="Cambria"/>
                <w:szCs w:val="24"/>
              </w:rPr>
              <w:t>Alfa</w:t>
            </w:r>
          </w:p>
        </w:tc>
      </w:tr>
      <w:tr w:rsidR="009F4224" w14:paraId="2ECD965E"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CE735" w14:textId="77777777" w:rsidR="009F4224" w:rsidRDefault="009F4224" w:rsidP="00EE7AD0">
            <w:pPr>
              <w:rPr>
                <w:rFonts w:ascii="Cambria" w:eastAsia="Cambria" w:hAnsi="Cambria" w:cs="Cambria"/>
                <w:szCs w:val="24"/>
              </w:rPr>
            </w:pPr>
            <w:r>
              <w:rPr>
                <w:rFonts w:ascii="Cambria" w:eastAsia="Cambria" w:hAnsi="Cambria" w:cs="Cambria"/>
                <w:szCs w:val="24"/>
              </w:rPr>
              <w:lastRenderedPageBreak/>
              <w:t>3142</w:t>
            </w:r>
          </w:p>
        </w:tc>
        <w:tc>
          <w:tcPr>
            <w:tcW w:w="8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5EE406" w14:textId="77777777" w:rsidR="009F4224" w:rsidRDefault="009F4224" w:rsidP="00EE7AD0">
            <w:pPr>
              <w:rPr>
                <w:rFonts w:ascii="Cambria" w:eastAsia="Cambria" w:hAnsi="Cambria" w:cs="Cambria"/>
                <w:szCs w:val="24"/>
              </w:rPr>
            </w:pPr>
            <w:r>
              <w:rPr>
                <w:rFonts w:ascii="Cambria" w:eastAsia="Cambria" w:hAnsi="Cambria" w:cs="Cambria"/>
                <w:szCs w:val="24"/>
              </w:rPr>
              <w:t>DAROVI VJERE I ZAJEDNIŠTVA - radna bilježnica za katolički vjeronauk četvrtoga razreda osnovne škole</w:t>
            </w:r>
          </w:p>
          <w:p w14:paraId="285E991E" w14:textId="77777777" w:rsidR="009F4224" w:rsidRDefault="009F4224" w:rsidP="00EE7AD0">
            <w:pPr>
              <w:rPr>
                <w:rFonts w:ascii="Cambria" w:eastAsia="Cambria" w:hAnsi="Cambria" w:cs="Cambria"/>
                <w:szCs w:val="24"/>
              </w:rPr>
            </w:pPr>
          </w:p>
        </w:tc>
        <w:tc>
          <w:tcPr>
            <w:tcW w:w="3544" w:type="dxa"/>
            <w:tcBorders>
              <w:top w:val="single" w:sz="4" w:space="0" w:color="000000"/>
              <w:left w:val="single" w:sz="4" w:space="0" w:color="000000"/>
              <w:bottom w:val="single" w:sz="4" w:space="0" w:color="000000"/>
              <w:right w:val="single" w:sz="4" w:space="0" w:color="000000"/>
            </w:tcBorders>
          </w:tcPr>
          <w:p w14:paraId="5024CCB2" w14:textId="77777777" w:rsidR="009F4224" w:rsidRDefault="009F4224" w:rsidP="00EE7AD0">
            <w:pPr>
              <w:jc w:val="center"/>
              <w:rPr>
                <w:rFonts w:ascii="Cambria" w:eastAsia="Cambria" w:hAnsi="Cambria" w:cs="Cambria"/>
                <w:szCs w:val="24"/>
              </w:rPr>
            </w:pPr>
            <w:r>
              <w:rPr>
                <w:rFonts w:ascii="Cambria" w:eastAsia="Cambria" w:hAnsi="Cambria" w:cs="Cambria"/>
                <w:szCs w:val="24"/>
              </w:rPr>
              <w:t>KS</w:t>
            </w:r>
          </w:p>
        </w:tc>
      </w:tr>
      <w:tr w:rsidR="009F4224" w14:paraId="096F973E"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0E557D" w14:textId="77777777" w:rsidR="009F4224" w:rsidRDefault="009F4224" w:rsidP="00EE7AD0">
            <w:pPr>
              <w:rPr>
                <w:rFonts w:ascii="Cambria" w:eastAsia="Cambria" w:hAnsi="Cambria" w:cs="Cambria"/>
                <w:szCs w:val="24"/>
              </w:rPr>
            </w:pPr>
          </w:p>
        </w:tc>
        <w:tc>
          <w:tcPr>
            <w:tcW w:w="8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F25EDF" w14:textId="77777777" w:rsidR="009F4224" w:rsidRDefault="009F4224" w:rsidP="00EE7AD0">
            <w:pPr>
              <w:rPr>
                <w:rFonts w:ascii="Cambria" w:eastAsia="Cambria" w:hAnsi="Cambria" w:cs="Cambria"/>
                <w:szCs w:val="24"/>
              </w:rPr>
            </w:pPr>
            <w:r>
              <w:rPr>
                <w:rFonts w:ascii="Cambria" w:eastAsia="Cambria" w:hAnsi="Cambria" w:cs="Cambria"/>
                <w:szCs w:val="24"/>
              </w:rPr>
              <w:t>Likovna mapa 3 i 4, likovna mapa s kolažnim papirom za 3. i 4. razred osnovne škole</w:t>
            </w:r>
          </w:p>
        </w:tc>
        <w:tc>
          <w:tcPr>
            <w:tcW w:w="3544" w:type="dxa"/>
            <w:tcBorders>
              <w:top w:val="single" w:sz="4" w:space="0" w:color="000000"/>
              <w:left w:val="single" w:sz="4" w:space="0" w:color="000000"/>
              <w:bottom w:val="single" w:sz="4" w:space="0" w:color="000000"/>
              <w:right w:val="single" w:sz="4" w:space="0" w:color="000000"/>
            </w:tcBorders>
          </w:tcPr>
          <w:p w14:paraId="4D2E6F45" w14:textId="77777777" w:rsidR="009F4224" w:rsidRDefault="009F4224" w:rsidP="00EE7AD0">
            <w:pPr>
              <w:jc w:val="center"/>
              <w:rPr>
                <w:rFonts w:ascii="Cambria" w:eastAsia="Cambria" w:hAnsi="Cambria" w:cs="Cambria"/>
                <w:szCs w:val="24"/>
              </w:rPr>
            </w:pPr>
            <w:r>
              <w:rPr>
                <w:rFonts w:ascii="Cambria" w:eastAsia="Cambria" w:hAnsi="Cambria" w:cs="Cambria"/>
                <w:szCs w:val="24"/>
              </w:rPr>
              <w:t>ŠK</w:t>
            </w:r>
          </w:p>
        </w:tc>
      </w:tr>
    </w:tbl>
    <w:p w14:paraId="1909CB97" w14:textId="77777777" w:rsidR="009F4224" w:rsidRDefault="009F4224" w:rsidP="009F4224">
      <w:pPr>
        <w:rPr>
          <w:b/>
          <w:sz w:val="32"/>
          <w:szCs w:val="32"/>
        </w:rPr>
      </w:pPr>
    </w:p>
    <w:p w14:paraId="27D0A5E0" w14:textId="77777777" w:rsidR="00010FAA" w:rsidRDefault="00010FAA" w:rsidP="009F4224">
      <w:pPr>
        <w:ind w:right="-425"/>
        <w:rPr>
          <w:rFonts w:ascii="Cambria" w:eastAsia="Cambria" w:hAnsi="Cambria" w:cs="Cambria"/>
          <w:b/>
          <w:sz w:val="32"/>
          <w:szCs w:val="32"/>
        </w:rPr>
      </w:pPr>
      <w:r>
        <w:rPr>
          <w:rFonts w:ascii="Cambria" w:eastAsia="Cambria" w:hAnsi="Cambria" w:cs="Cambria"/>
          <w:b/>
          <w:sz w:val="32"/>
          <w:szCs w:val="32"/>
        </w:rPr>
        <w:br w:type="page"/>
      </w:r>
    </w:p>
    <w:p w14:paraId="27D41DD3" w14:textId="5FF72844" w:rsidR="009F4224" w:rsidRDefault="009F4224" w:rsidP="009F4224">
      <w:pPr>
        <w:ind w:right="-425"/>
        <w:rPr>
          <w:rFonts w:ascii="Cambria" w:eastAsia="Cambria" w:hAnsi="Cambria" w:cs="Cambria"/>
          <w:b/>
          <w:sz w:val="32"/>
          <w:szCs w:val="32"/>
        </w:rPr>
      </w:pPr>
      <w:r>
        <w:rPr>
          <w:rFonts w:ascii="Cambria" w:eastAsia="Cambria" w:hAnsi="Cambria" w:cs="Cambria"/>
          <w:b/>
          <w:sz w:val="32"/>
          <w:szCs w:val="32"/>
        </w:rPr>
        <w:lastRenderedPageBreak/>
        <w:t xml:space="preserve">PŠ Marijanci i PO Čamagajevci </w:t>
      </w:r>
    </w:p>
    <w:p w14:paraId="0F88E373" w14:textId="77777777" w:rsidR="009F4224" w:rsidRDefault="009F4224" w:rsidP="009F4224">
      <w:pPr>
        <w:ind w:right="-425"/>
        <w:rPr>
          <w:rFonts w:ascii="Cambria" w:eastAsia="Cambria" w:hAnsi="Cambria" w:cs="Cambria"/>
          <w:b/>
          <w:sz w:val="32"/>
          <w:szCs w:val="32"/>
        </w:rPr>
      </w:pPr>
      <w:bookmarkStart w:id="69" w:name="_408mo81zp9l9" w:colFirst="0" w:colLast="0"/>
      <w:bookmarkEnd w:id="69"/>
    </w:p>
    <w:p w14:paraId="118A644F" w14:textId="77777777" w:rsidR="009F4224" w:rsidRDefault="009F4224" w:rsidP="009F4224">
      <w:pPr>
        <w:ind w:right="-425"/>
        <w:rPr>
          <w:rFonts w:ascii="Cambria" w:eastAsia="Cambria" w:hAnsi="Cambria" w:cs="Cambria"/>
          <w:b/>
          <w:sz w:val="28"/>
          <w:szCs w:val="28"/>
        </w:rPr>
      </w:pPr>
      <w:bookmarkStart w:id="70" w:name="_y4ws33hevfsg" w:colFirst="0" w:colLast="0"/>
      <w:bookmarkEnd w:id="70"/>
      <w:r>
        <w:rPr>
          <w:rFonts w:ascii="Cambria" w:eastAsia="Cambria" w:hAnsi="Cambria" w:cs="Cambria"/>
          <w:b/>
          <w:sz w:val="32"/>
          <w:szCs w:val="32"/>
        </w:rPr>
        <w:t xml:space="preserve">1.RAZRED          </w:t>
      </w:r>
    </w:p>
    <w:p w14:paraId="0536E0A7" w14:textId="77777777" w:rsidR="009F4224" w:rsidRDefault="009F4224" w:rsidP="009F4224">
      <w:pPr>
        <w:rPr>
          <w:rFonts w:ascii="Cambria" w:eastAsia="Cambria" w:hAnsi="Cambria" w:cs="Cambria"/>
          <w:b/>
          <w:color w:val="FF0000"/>
          <w:sz w:val="28"/>
          <w:szCs w:val="28"/>
        </w:rPr>
      </w:pPr>
    </w:p>
    <w:p w14:paraId="255511C1" w14:textId="77777777" w:rsidR="009F4224" w:rsidRDefault="009F4224" w:rsidP="009F4224">
      <w:pPr>
        <w:rPr>
          <w:rFonts w:ascii="Cambria" w:eastAsia="Cambria" w:hAnsi="Cambria" w:cs="Cambria"/>
          <w:szCs w:val="24"/>
        </w:rPr>
      </w:pPr>
    </w:p>
    <w:tbl>
      <w:tblPr>
        <w:tblW w:w="13020" w:type="dxa"/>
        <w:tblInd w:w="-135" w:type="dxa"/>
        <w:tblLayout w:type="fixed"/>
        <w:tblLook w:val="0400" w:firstRow="0" w:lastRow="0" w:firstColumn="0" w:lastColumn="0" w:noHBand="0" w:noVBand="1"/>
      </w:tblPr>
      <w:tblGrid>
        <w:gridCol w:w="1005"/>
        <w:gridCol w:w="10800"/>
        <w:gridCol w:w="1215"/>
      </w:tblGrid>
      <w:tr w:rsidR="009F4224" w14:paraId="41155094" w14:textId="77777777" w:rsidTr="00EE7AD0">
        <w:trPr>
          <w:trHeight w:val="496"/>
        </w:trPr>
        <w:tc>
          <w:tcPr>
            <w:tcW w:w="1005" w:type="dxa"/>
            <w:tcBorders>
              <w:top w:val="single" w:sz="8" w:space="0" w:color="000000"/>
              <w:left w:val="single" w:sz="8" w:space="0" w:color="000000"/>
              <w:bottom w:val="single" w:sz="8" w:space="0" w:color="000000"/>
              <w:right w:val="single" w:sz="8" w:space="0" w:color="000000"/>
            </w:tcBorders>
          </w:tcPr>
          <w:p w14:paraId="4B96DD99"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Šifra</w:t>
            </w:r>
          </w:p>
        </w:tc>
        <w:tc>
          <w:tcPr>
            <w:tcW w:w="10800" w:type="dxa"/>
            <w:tcBorders>
              <w:top w:val="single" w:sz="8" w:space="0" w:color="000000"/>
              <w:left w:val="single" w:sz="8" w:space="0" w:color="000000"/>
              <w:bottom w:val="single" w:sz="8" w:space="0" w:color="000000"/>
              <w:right w:val="single" w:sz="8" w:space="0" w:color="000000"/>
            </w:tcBorders>
          </w:tcPr>
          <w:p w14:paraId="75C0112B"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Naziv</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F8F9C"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Nakladnik</w:t>
            </w:r>
          </w:p>
        </w:tc>
      </w:tr>
      <w:tr w:rsidR="009F4224" w14:paraId="1FD7E457" w14:textId="77777777" w:rsidTr="00EE7AD0">
        <w:trPr>
          <w:trHeight w:val="527"/>
        </w:trPr>
        <w:tc>
          <w:tcPr>
            <w:tcW w:w="1005" w:type="dxa"/>
            <w:tcBorders>
              <w:top w:val="single" w:sz="8" w:space="0" w:color="000000"/>
              <w:left w:val="single" w:sz="8" w:space="0" w:color="000000"/>
              <w:bottom w:val="single" w:sz="8" w:space="0" w:color="000000"/>
              <w:right w:val="single" w:sz="8" w:space="0" w:color="000000"/>
            </w:tcBorders>
          </w:tcPr>
          <w:p w14:paraId="69C10FBC"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3875</w:t>
            </w:r>
          </w:p>
        </w:tc>
        <w:tc>
          <w:tcPr>
            <w:tcW w:w="10800" w:type="dxa"/>
            <w:tcBorders>
              <w:top w:val="single" w:sz="8" w:space="0" w:color="000000"/>
              <w:left w:val="single" w:sz="8" w:space="0" w:color="000000"/>
              <w:bottom w:val="single" w:sz="8" w:space="0" w:color="000000"/>
              <w:right w:val="single" w:sz="8" w:space="0" w:color="000000"/>
            </w:tcBorders>
          </w:tcPr>
          <w:p w14:paraId="2E859490"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PČELICA 1, radna bilježnica za hrvatski jezik u prvom razredu osnovne škole, 1. dio</w:t>
            </w:r>
          </w:p>
        </w:tc>
        <w:tc>
          <w:tcPr>
            <w:tcW w:w="12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A1160D"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74220531" w14:textId="77777777" w:rsidTr="00EE7AD0">
        <w:trPr>
          <w:trHeight w:val="467"/>
        </w:trPr>
        <w:tc>
          <w:tcPr>
            <w:tcW w:w="1005" w:type="dxa"/>
            <w:tcBorders>
              <w:top w:val="single" w:sz="8" w:space="0" w:color="000000"/>
              <w:left w:val="single" w:sz="8" w:space="0" w:color="000000"/>
              <w:bottom w:val="single" w:sz="8" w:space="0" w:color="000000"/>
              <w:right w:val="single" w:sz="8" w:space="0" w:color="000000"/>
            </w:tcBorders>
          </w:tcPr>
          <w:p w14:paraId="385F9B7F"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3875</w:t>
            </w:r>
          </w:p>
        </w:tc>
        <w:tc>
          <w:tcPr>
            <w:tcW w:w="10800" w:type="dxa"/>
            <w:tcBorders>
              <w:top w:val="single" w:sz="8" w:space="0" w:color="000000"/>
              <w:left w:val="single" w:sz="8" w:space="0" w:color="000000"/>
              <w:bottom w:val="single" w:sz="8" w:space="0" w:color="000000"/>
              <w:right w:val="single" w:sz="8" w:space="0" w:color="000000"/>
            </w:tcBorders>
          </w:tcPr>
          <w:p w14:paraId="46DD3253"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PČELICA 1, radna bilježnica za hrvatski jezik u prvom razredu osnovne škole, 2. dio</w:t>
            </w:r>
          </w:p>
        </w:tc>
        <w:tc>
          <w:tcPr>
            <w:tcW w:w="12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E0762A"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7D1C475E" w14:textId="77777777" w:rsidTr="00EE7AD0">
        <w:trPr>
          <w:trHeight w:val="496"/>
        </w:trPr>
        <w:tc>
          <w:tcPr>
            <w:tcW w:w="1005" w:type="dxa"/>
            <w:tcBorders>
              <w:top w:val="single" w:sz="8" w:space="0" w:color="000000"/>
              <w:left w:val="single" w:sz="8" w:space="0" w:color="000000"/>
              <w:bottom w:val="single" w:sz="8" w:space="0" w:color="000000"/>
              <w:right w:val="single" w:sz="8" w:space="0" w:color="000000"/>
            </w:tcBorders>
          </w:tcPr>
          <w:p w14:paraId="582E2422"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3869</w:t>
            </w:r>
          </w:p>
        </w:tc>
        <w:tc>
          <w:tcPr>
            <w:tcW w:w="10800" w:type="dxa"/>
            <w:tcBorders>
              <w:top w:val="single" w:sz="8" w:space="0" w:color="000000"/>
              <w:left w:val="single" w:sz="8" w:space="0" w:color="000000"/>
              <w:bottom w:val="single" w:sz="8" w:space="0" w:color="000000"/>
              <w:right w:val="single" w:sz="8" w:space="0" w:color="000000"/>
            </w:tcBorders>
          </w:tcPr>
          <w:p w14:paraId="7D2D0596"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ŠKRINJICA SLOVA I RIJEČI 1, radna bilježnica iz hrvatskog jezika za prvi razred osnovne škole</w:t>
            </w:r>
          </w:p>
        </w:tc>
        <w:tc>
          <w:tcPr>
            <w:tcW w:w="12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3C5882"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Alfa</w:t>
            </w:r>
          </w:p>
        </w:tc>
      </w:tr>
      <w:tr w:rsidR="009F4224" w14:paraId="4EDDF450" w14:textId="77777777" w:rsidTr="00EE7AD0">
        <w:trPr>
          <w:trHeight w:val="496"/>
        </w:trPr>
        <w:tc>
          <w:tcPr>
            <w:tcW w:w="1005" w:type="dxa"/>
            <w:tcBorders>
              <w:top w:val="single" w:sz="8" w:space="0" w:color="000000"/>
              <w:left w:val="single" w:sz="8" w:space="0" w:color="000000"/>
              <w:bottom w:val="single" w:sz="8" w:space="0" w:color="000000"/>
              <w:right w:val="single" w:sz="8" w:space="0" w:color="000000"/>
            </w:tcBorders>
          </w:tcPr>
          <w:p w14:paraId="40EAE0AD"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3940</w:t>
            </w:r>
          </w:p>
        </w:tc>
        <w:tc>
          <w:tcPr>
            <w:tcW w:w="10800" w:type="dxa"/>
            <w:tcBorders>
              <w:top w:val="single" w:sz="8" w:space="0" w:color="000000"/>
              <w:left w:val="single" w:sz="8" w:space="0" w:color="000000"/>
              <w:bottom w:val="single" w:sz="8" w:space="0" w:color="000000"/>
              <w:right w:val="single" w:sz="8" w:space="0" w:color="000000"/>
            </w:tcBorders>
          </w:tcPr>
          <w:p w14:paraId="0DBA2CAF"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 xml:space="preserve">MOJ SRETNI BROJ 1, zbirka zadatka za matematiku u prvom razredu osnovne škole </w:t>
            </w:r>
          </w:p>
        </w:tc>
        <w:tc>
          <w:tcPr>
            <w:tcW w:w="12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50F544"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125BDBF1" w14:textId="77777777" w:rsidTr="00EE7AD0">
        <w:trPr>
          <w:trHeight w:val="496"/>
        </w:trPr>
        <w:tc>
          <w:tcPr>
            <w:tcW w:w="1005" w:type="dxa"/>
            <w:tcBorders>
              <w:left w:val="single" w:sz="8" w:space="0" w:color="000000"/>
              <w:bottom w:val="single" w:sz="8" w:space="0" w:color="000000"/>
              <w:right w:val="single" w:sz="8" w:space="0" w:color="000000"/>
            </w:tcBorders>
          </w:tcPr>
          <w:p w14:paraId="33F28D43"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3926</w:t>
            </w:r>
          </w:p>
        </w:tc>
        <w:tc>
          <w:tcPr>
            <w:tcW w:w="10800" w:type="dxa"/>
            <w:tcBorders>
              <w:left w:val="single" w:sz="8" w:space="0" w:color="000000"/>
              <w:bottom w:val="single" w:sz="8" w:space="0" w:color="000000"/>
              <w:right w:val="single" w:sz="8" w:space="0" w:color="000000"/>
            </w:tcBorders>
          </w:tcPr>
          <w:p w14:paraId="7B2201E7"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OTKRIVAMO MATEMATIKU 1, zbirka zadataka iz matematike za 1 razred osnovne škole</w:t>
            </w:r>
          </w:p>
        </w:tc>
        <w:tc>
          <w:tcPr>
            <w:tcW w:w="1215" w:type="dxa"/>
            <w:tcBorders>
              <w:left w:val="single" w:sz="8" w:space="0" w:color="000000"/>
              <w:bottom w:val="single" w:sz="8" w:space="0" w:color="000000"/>
              <w:right w:val="single" w:sz="8" w:space="0" w:color="000000"/>
            </w:tcBorders>
            <w:tcMar>
              <w:top w:w="0" w:type="dxa"/>
              <w:left w:w="108" w:type="dxa"/>
              <w:bottom w:w="0" w:type="dxa"/>
              <w:right w:w="108" w:type="dxa"/>
            </w:tcMar>
          </w:tcPr>
          <w:p w14:paraId="62AFEE75"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Alfa</w:t>
            </w:r>
          </w:p>
        </w:tc>
      </w:tr>
      <w:tr w:rsidR="009F4224" w14:paraId="4683B841" w14:textId="77777777" w:rsidTr="00EE7AD0">
        <w:trPr>
          <w:trHeight w:val="991"/>
        </w:trPr>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11736E" w14:textId="77777777" w:rsidR="009F4224" w:rsidRDefault="009F4224" w:rsidP="00EE7AD0">
            <w:pPr>
              <w:widowControl w:val="0"/>
              <w:rPr>
                <w:rFonts w:ascii="Cambria" w:eastAsia="Cambria" w:hAnsi="Cambria" w:cs="Cambria"/>
                <w:szCs w:val="24"/>
              </w:rPr>
            </w:pPr>
          </w:p>
        </w:tc>
        <w:tc>
          <w:tcPr>
            <w:tcW w:w="10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863CB8"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 xml:space="preserve">PRIRODA, DRUŠTVO I JA, 1, radna </w:t>
            </w:r>
            <w:proofErr w:type="gramStart"/>
            <w:r>
              <w:rPr>
                <w:rFonts w:ascii="Cambria" w:eastAsia="Cambria" w:hAnsi="Cambria" w:cs="Cambria"/>
                <w:szCs w:val="24"/>
              </w:rPr>
              <w:t>bilježnica  s</w:t>
            </w:r>
            <w:proofErr w:type="gramEnd"/>
            <w:r>
              <w:rPr>
                <w:rFonts w:ascii="Cambria" w:eastAsia="Cambria" w:hAnsi="Cambria" w:cs="Cambria"/>
                <w:szCs w:val="24"/>
              </w:rPr>
              <w:t xml:space="preserve"> priborom za istraživački rad u nastavi Prirode i društva u 1. razredu osnovne škole, DIDAKTIČKA KUTIJA</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43F0E"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Alfa</w:t>
            </w:r>
          </w:p>
        </w:tc>
      </w:tr>
      <w:tr w:rsidR="009F4224" w14:paraId="26CC2680" w14:textId="77777777" w:rsidTr="00EE7AD0">
        <w:trPr>
          <w:trHeight w:val="991"/>
        </w:trPr>
        <w:tc>
          <w:tcPr>
            <w:tcW w:w="1005" w:type="dxa"/>
            <w:tcBorders>
              <w:left w:val="single" w:sz="4" w:space="0" w:color="000000"/>
              <w:bottom w:val="single" w:sz="4" w:space="0" w:color="000000"/>
              <w:right w:val="single" w:sz="4" w:space="0" w:color="000000"/>
            </w:tcBorders>
            <w:tcMar>
              <w:top w:w="0" w:type="dxa"/>
              <w:left w:w="115" w:type="dxa"/>
              <w:bottom w:w="0" w:type="dxa"/>
              <w:right w:w="115" w:type="dxa"/>
            </w:tcMar>
          </w:tcPr>
          <w:p w14:paraId="464069FC" w14:textId="77777777" w:rsidR="009F4224" w:rsidRDefault="009F4224" w:rsidP="00EE7AD0">
            <w:pPr>
              <w:widowControl w:val="0"/>
              <w:rPr>
                <w:rFonts w:ascii="Cambria" w:eastAsia="Cambria" w:hAnsi="Cambria" w:cs="Cambria"/>
                <w:szCs w:val="24"/>
              </w:rPr>
            </w:pPr>
          </w:p>
        </w:tc>
        <w:tc>
          <w:tcPr>
            <w:tcW w:w="10800" w:type="dxa"/>
            <w:tcBorders>
              <w:left w:val="single" w:sz="4" w:space="0" w:color="000000"/>
              <w:bottom w:val="single" w:sz="4" w:space="0" w:color="000000"/>
              <w:right w:val="single" w:sz="4" w:space="0" w:color="000000"/>
            </w:tcBorders>
            <w:tcMar>
              <w:top w:w="0" w:type="dxa"/>
              <w:left w:w="115" w:type="dxa"/>
              <w:bottom w:w="0" w:type="dxa"/>
              <w:right w:w="115" w:type="dxa"/>
            </w:tcMar>
          </w:tcPr>
          <w:p w14:paraId="302EC742"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 xml:space="preserve">Priroda i društvo1, radna </w:t>
            </w:r>
            <w:proofErr w:type="gramStart"/>
            <w:r>
              <w:rPr>
                <w:rFonts w:ascii="Cambria" w:eastAsia="Cambria" w:hAnsi="Cambria" w:cs="Cambria"/>
                <w:szCs w:val="24"/>
              </w:rPr>
              <w:t>bilježnica(</w:t>
            </w:r>
            <w:proofErr w:type="gramEnd"/>
            <w:r>
              <w:rPr>
                <w:rFonts w:ascii="Cambria" w:eastAsia="Cambria" w:hAnsi="Cambria" w:cs="Cambria"/>
                <w:szCs w:val="24"/>
              </w:rPr>
              <w:t>ISTRAŽUJEMO NAŠ SVIJET 1) s priborom za istraživački rad u nastavi Prirode i društva u 1. razredu osnovne škole, DIDAKTIČKA KUTIJA</w:t>
            </w:r>
          </w:p>
        </w:tc>
        <w:tc>
          <w:tcPr>
            <w:tcW w:w="1215" w:type="dxa"/>
            <w:tcBorders>
              <w:left w:val="single" w:sz="4" w:space="0" w:color="000000"/>
              <w:bottom w:val="single" w:sz="4" w:space="0" w:color="000000"/>
              <w:right w:val="single" w:sz="4" w:space="0" w:color="000000"/>
            </w:tcBorders>
            <w:tcMar>
              <w:top w:w="0" w:type="dxa"/>
              <w:left w:w="108" w:type="dxa"/>
              <w:bottom w:w="0" w:type="dxa"/>
              <w:right w:w="108" w:type="dxa"/>
            </w:tcMar>
          </w:tcPr>
          <w:p w14:paraId="0D9EF93C"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0008496C" w14:textId="77777777" w:rsidTr="00EE7AD0">
        <w:trPr>
          <w:trHeight w:val="496"/>
        </w:trPr>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EDBCB8"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4325</w:t>
            </w:r>
          </w:p>
        </w:tc>
        <w:tc>
          <w:tcPr>
            <w:tcW w:w="10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D8582"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MOJA DOMENA 1 - Radna bilježnica iz informatike za prvi razred osnovne škole</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79B93"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Alfa</w:t>
            </w:r>
          </w:p>
        </w:tc>
      </w:tr>
      <w:tr w:rsidR="009F4224" w14:paraId="219EC7F7" w14:textId="77777777" w:rsidTr="00EE7AD0">
        <w:trPr>
          <w:trHeight w:val="496"/>
        </w:trPr>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F560D1"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3823</w:t>
            </w:r>
          </w:p>
        </w:tc>
        <w:tc>
          <w:tcPr>
            <w:tcW w:w="10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900EB0" w14:textId="77777777" w:rsidR="009F4224" w:rsidRDefault="00057CC0" w:rsidP="00EE7AD0">
            <w:pPr>
              <w:widowControl w:val="0"/>
              <w:rPr>
                <w:rFonts w:ascii="Cambria" w:eastAsia="Cambria" w:hAnsi="Cambria" w:cs="Cambria"/>
                <w:szCs w:val="24"/>
              </w:rPr>
            </w:pPr>
            <w:hyperlink r:id="rId13" w:anchor="list-top">
              <w:r w:rsidR="009F4224">
                <w:rPr>
                  <w:rFonts w:ascii="Cambria" w:eastAsia="Cambria" w:hAnsi="Cambria" w:cs="Cambria"/>
                  <w:szCs w:val="24"/>
                </w:rPr>
                <w:t>SMILES 1 New Edition - Radna bilježnica iz engleskog jezika za 1.razred osnovne škole, 1. godina učenja</w:t>
              </w:r>
            </w:hyperlink>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05878"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Alfa</w:t>
            </w:r>
          </w:p>
        </w:tc>
      </w:tr>
      <w:tr w:rsidR="009F4224" w14:paraId="61244575" w14:textId="77777777" w:rsidTr="00EE7AD0">
        <w:trPr>
          <w:trHeight w:val="496"/>
        </w:trPr>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A166F"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3904</w:t>
            </w:r>
          </w:p>
        </w:tc>
        <w:tc>
          <w:tcPr>
            <w:tcW w:w="10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B9A01"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U BOŽJOJ LJUBAVI, radna bilježnica za katolički vjeronauk prvoga razreda osnovne škole</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017F8"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GK</w:t>
            </w:r>
          </w:p>
        </w:tc>
      </w:tr>
      <w:tr w:rsidR="009F4224" w14:paraId="00F9EF5D" w14:textId="77777777" w:rsidTr="00EE7AD0">
        <w:trPr>
          <w:trHeight w:val="496"/>
        </w:trPr>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97477" w14:textId="77777777" w:rsidR="009F4224" w:rsidRDefault="009F4224" w:rsidP="00EE7AD0">
            <w:pPr>
              <w:widowControl w:val="0"/>
              <w:rPr>
                <w:rFonts w:ascii="Cambria" w:eastAsia="Cambria" w:hAnsi="Cambria" w:cs="Cambria"/>
                <w:szCs w:val="24"/>
              </w:rPr>
            </w:pPr>
          </w:p>
        </w:tc>
        <w:tc>
          <w:tcPr>
            <w:tcW w:w="10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45E6B2"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Likovna mapa 1 i 2, likovna mapa s kolažnim papirom za 1. i 2. razred osnovne škole</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04954"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bl>
    <w:p w14:paraId="0F608014" w14:textId="77777777" w:rsidR="009F4224" w:rsidRDefault="009F4224" w:rsidP="009F4224">
      <w:pPr>
        <w:rPr>
          <w:rFonts w:ascii="Cambria" w:eastAsia="Cambria" w:hAnsi="Cambria" w:cs="Cambria"/>
          <w:b/>
          <w:color w:val="FF0000"/>
          <w:sz w:val="28"/>
          <w:szCs w:val="28"/>
        </w:rPr>
      </w:pPr>
      <w:r>
        <w:rPr>
          <w:rFonts w:ascii="Cambria" w:eastAsia="Cambria" w:hAnsi="Cambria" w:cs="Cambria"/>
          <w:b/>
          <w:sz w:val="32"/>
          <w:szCs w:val="32"/>
        </w:rPr>
        <w:lastRenderedPageBreak/>
        <w:t xml:space="preserve">2.RAZRED    </w:t>
      </w:r>
    </w:p>
    <w:p w14:paraId="041E4913" w14:textId="77777777" w:rsidR="009F4224" w:rsidRDefault="009F4224" w:rsidP="009F4224">
      <w:pPr>
        <w:rPr>
          <w:rFonts w:ascii="Cambria" w:eastAsia="Cambria" w:hAnsi="Cambria" w:cs="Cambria"/>
          <w:szCs w:val="24"/>
        </w:rPr>
      </w:pPr>
    </w:p>
    <w:tbl>
      <w:tblPr>
        <w:tblW w:w="12875" w:type="dxa"/>
        <w:tblInd w:w="20" w:type="dxa"/>
        <w:tblLayout w:type="fixed"/>
        <w:tblLook w:val="0400" w:firstRow="0" w:lastRow="0" w:firstColumn="0" w:lastColumn="0" w:noHBand="0" w:noVBand="1"/>
      </w:tblPr>
      <w:tblGrid>
        <w:gridCol w:w="885"/>
        <w:gridCol w:w="10714"/>
        <w:gridCol w:w="1276"/>
      </w:tblGrid>
      <w:tr w:rsidR="009F4224" w14:paraId="1BA2F8DE" w14:textId="77777777" w:rsidTr="00F84998">
        <w:trPr>
          <w:trHeight w:val="496"/>
        </w:trPr>
        <w:tc>
          <w:tcPr>
            <w:tcW w:w="885" w:type="dxa"/>
            <w:tcBorders>
              <w:top w:val="single" w:sz="4" w:space="0" w:color="000000"/>
              <w:left w:val="single" w:sz="4" w:space="0" w:color="000000"/>
              <w:bottom w:val="single" w:sz="8" w:space="0" w:color="000000"/>
              <w:right w:val="single" w:sz="4" w:space="0" w:color="000000"/>
            </w:tcBorders>
          </w:tcPr>
          <w:p w14:paraId="18E619A9"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Šifra</w:t>
            </w:r>
          </w:p>
        </w:tc>
        <w:tc>
          <w:tcPr>
            <w:tcW w:w="10714" w:type="dxa"/>
            <w:tcBorders>
              <w:top w:val="single" w:sz="4" w:space="0" w:color="000000"/>
              <w:left w:val="single" w:sz="4" w:space="0" w:color="000000"/>
              <w:bottom w:val="single" w:sz="8" w:space="0" w:color="000000"/>
              <w:right w:val="single" w:sz="4" w:space="0" w:color="000000"/>
            </w:tcBorders>
          </w:tcPr>
          <w:p w14:paraId="4E73299E"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Naslov</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1083F4"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Nakladnik</w:t>
            </w:r>
          </w:p>
        </w:tc>
      </w:tr>
      <w:tr w:rsidR="009F4224" w14:paraId="40A041AE" w14:textId="77777777" w:rsidTr="00F84998">
        <w:trPr>
          <w:trHeight w:val="46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20C3A"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4809</w:t>
            </w:r>
          </w:p>
        </w:tc>
        <w:tc>
          <w:tcPr>
            <w:tcW w:w="10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BF405"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PČELICA 2, radna bilježnica za hrvatski jezik u drugom razredu osnovne škole, 1. dio</w:t>
            </w:r>
          </w:p>
        </w:tc>
        <w:tc>
          <w:tcPr>
            <w:tcW w:w="127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A9D53AF"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4FD64007" w14:textId="77777777" w:rsidTr="00F84998">
        <w:trPr>
          <w:trHeight w:val="49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499A2"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4809</w:t>
            </w:r>
          </w:p>
        </w:tc>
        <w:tc>
          <w:tcPr>
            <w:tcW w:w="10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6CB7F"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PČELICA 2, radna bilježnica za hrvatski jezik u drugom razredu osnovne škole, 2. dio</w:t>
            </w:r>
          </w:p>
        </w:tc>
        <w:tc>
          <w:tcPr>
            <w:tcW w:w="127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4399357"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2426037B" w14:textId="77777777" w:rsidTr="00F84998">
        <w:trPr>
          <w:trHeight w:val="759"/>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33B0F"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4678</w:t>
            </w:r>
          </w:p>
        </w:tc>
        <w:tc>
          <w:tcPr>
            <w:tcW w:w="10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DAB95"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 xml:space="preserve">TRAG U PRIČI 2, pisanka za 2.razred osnovne škole </w:t>
            </w:r>
          </w:p>
        </w:tc>
        <w:tc>
          <w:tcPr>
            <w:tcW w:w="127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90C33A5"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Profil</w:t>
            </w:r>
          </w:p>
        </w:tc>
      </w:tr>
      <w:tr w:rsidR="009F4224" w14:paraId="67D10038" w14:textId="77777777" w:rsidTr="00F84998">
        <w:trPr>
          <w:trHeight w:val="759"/>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0448C"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4799</w:t>
            </w:r>
          </w:p>
        </w:tc>
        <w:tc>
          <w:tcPr>
            <w:tcW w:w="10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297E9"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MOJ SRETNI BROJ 2, zbirka zadataka za matematiku u drugom razredu osnovne škole</w:t>
            </w:r>
          </w:p>
        </w:tc>
        <w:tc>
          <w:tcPr>
            <w:tcW w:w="127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0FA9272"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3F473128" w14:textId="77777777" w:rsidTr="00F84998">
        <w:trPr>
          <w:trHeight w:val="615"/>
        </w:trPr>
        <w:tc>
          <w:tcPr>
            <w:tcW w:w="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025842"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4671</w:t>
            </w:r>
          </w:p>
        </w:tc>
        <w:tc>
          <w:tcPr>
            <w:tcW w:w="1071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00B5BD"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MATEMATIKA 2, zbirka zadataka iz matematike za 2.razred osnovne škole</w:t>
            </w:r>
          </w:p>
        </w:tc>
        <w:tc>
          <w:tcPr>
            <w:tcW w:w="1276" w:type="dxa"/>
            <w:tcBorders>
              <w:left w:val="single" w:sz="8" w:space="0" w:color="000000"/>
              <w:bottom w:val="single" w:sz="8" w:space="0" w:color="000000"/>
              <w:right w:val="single" w:sz="8" w:space="0" w:color="000000"/>
            </w:tcBorders>
            <w:tcMar>
              <w:left w:w="108" w:type="dxa"/>
              <w:right w:w="108" w:type="dxa"/>
            </w:tcMar>
          </w:tcPr>
          <w:p w14:paraId="4F4904BA"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Alfa</w:t>
            </w:r>
          </w:p>
        </w:tc>
      </w:tr>
      <w:tr w:rsidR="009F4224" w14:paraId="71BFB0DE" w14:textId="77777777" w:rsidTr="00F84998">
        <w:trPr>
          <w:trHeight w:val="759"/>
        </w:trPr>
        <w:tc>
          <w:tcPr>
            <w:tcW w:w="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35A05A" w14:textId="77777777" w:rsidR="009F4224" w:rsidRDefault="009F4224" w:rsidP="00EE7AD0">
            <w:pPr>
              <w:widowControl w:val="0"/>
              <w:rPr>
                <w:rFonts w:ascii="Cambria" w:eastAsia="Cambria" w:hAnsi="Cambria" w:cs="Cambria"/>
                <w:szCs w:val="24"/>
              </w:rPr>
            </w:pPr>
          </w:p>
        </w:tc>
        <w:tc>
          <w:tcPr>
            <w:tcW w:w="1071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5567DA"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PRIRODA I DRUŠTVO 2, radna bilježnica (POGLED U SVIJET 2, PROFIL) s priborom za istraživački rad u nastavi Prirode i društva u 2. razredu osnovne škole, DIDAKTIČKA KUTIJA</w:t>
            </w:r>
          </w:p>
        </w:tc>
        <w:tc>
          <w:tcPr>
            <w:tcW w:w="1276" w:type="dxa"/>
            <w:tcBorders>
              <w:left w:val="single" w:sz="8" w:space="0" w:color="000000"/>
              <w:bottom w:val="single" w:sz="8" w:space="0" w:color="000000"/>
              <w:right w:val="single" w:sz="8" w:space="0" w:color="000000"/>
            </w:tcBorders>
            <w:tcMar>
              <w:left w:w="108" w:type="dxa"/>
              <w:right w:w="108" w:type="dxa"/>
            </w:tcMar>
          </w:tcPr>
          <w:p w14:paraId="2C7DD0CA"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Profil</w:t>
            </w:r>
          </w:p>
        </w:tc>
      </w:tr>
      <w:tr w:rsidR="009F4224" w14:paraId="0AC4CD81" w14:textId="77777777" w:rsidTr="00F84998">
        <w:trPr>
          <w:trHeight w:val="49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12C88" w14:textId="77777777" w:rsidR="009F4224" w:rsidRDefault="009F4224" w:rsidP="00EE7AD0">
            <w:pPr>
              <w:widowControl w:val="0"/>
              <w:rPr>
                <w:rFonts w:ascii="Cambria" w:eastAsia="Cambria" w:hAnsi="Cambria" w:cs="Cambria"/>
                <w:szCs w:val="24"/>
              </w:rPr>
            </w:pPr>
          </w:p>
        </w:tc>
        <w:tc>
          <w:tcPr>
            <w:tcW w:w="10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64F38"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 xml:space="preserve">PRIRODA I DRUŠTVO 2, radna bilježnica (ISTRAŽUJEMO NAŠ SVIJET </w:t>
            </w:r>
            <w:proofErr w:type="gramStart"/>
            <w:r>
              <w:rPr>
                <w:rFonts w:ascii="Cambria" w:eastAsia="Cambria" w:hAnsi="Cambria" w:cs="Cambria"/>
                <w:szCs w:val="24"/>
              </w:rPr>
              <w:t>2,,</w:t>
            </w:r>
            <w:proofErr w:type="gramEnd"/>
            <w:r>
              <w:rPr>
                <w:rFonts w:ascii="Cambria" w:eastAsia="Cambria" w:hAnsi="Cambria" w:cs="Cambria"/>
                <w:szCs w:val="24"/>
              </w:rPr>
              <w:t xml:space="preserve"> ŠK) s priborom za istraživački rad u nastavi Prirode i društva u 2. razredu osnovne škole, DIDAKTIČKA KUTIJA</w:t>
            </w:r>
          </w:p>
        </w:tc>
        <w:tc>
          <w:tcPr>
            <w:tcW w:w="127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5A142D"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2A7E7D90" w14:textId="77777777" w:rsidTr="00F84998">
        <w:trPr>
          <w:trHeight w:val="496"/>
        </w:trPr>
        <w:tc>
          <w:tcPr>
            <w:tcW w:w="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0C8875"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4662</w:t>
            </w:r>
          </w:p>
        </w:tc>
        <w:tc>
          <w:tcPr>
            <w:tcW w:w="1071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DBCBFD"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PRIRODA I DRUŠTVO 2, nastavni listići iz prirode i društva za 2 razred osnovne škole</w:t>
            </w:r>
          </w:p>
        </w:tc>
        <w:tc>
          <w:tcPr>
            <w:tcW w:w="1276" w:type="dxa"/>
            <w:tcBorders>
              <w:left w:val="single" w:sz="8" w:space="0" w:color="000000"/>
              <w:bottom w:val="single" w:sz="8" w:space="0" w:color="000000"/>
              <w:right w:val="single" w:sz="8" w:space="0" w:color="000000"/>
            </w:tcBorders>
            <w:tcMar>
              <w:left w:w="108" w:type="dxa"/>
              <w:right w:w="108" w:type="dxa"/>
            </w:tcMar>
          </w:tcPr>
          <w:p w14:paraId="0D2DA0CD"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Profil</w:t>
            </w:r>
          </w:p>
        </w:tc>
      </w:tr>
      <w:tr w:rsidR="009F4224" w14:paraId="0331CE3E" w14:textId="77777777" w:rsidTr="00F84998">
        <w:trPr>
          <w:trHeight w:val="49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3D3C7"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4649</w:t>
            </w:r>
          </w:p>
        </w:tc>
        <w:tc>
          <w:tcPr>
            <w:tcW w:w="10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06AAA"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NEW BUILDING BLOCKS 2, radna bilježnica iz engleskoga jezika za drugi razred osnovne škole, druga godina učenja</w:t>
            </w:r>
          </w:p>
        </w:tc>
        <w:tc>
          <w:tcPr>
            <w:tcW w:w="127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C08A86A"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Profil</w:t>
            </w:r>
          </w:p>
        </w:tc>
      </w:tr>
      <w:tr w:rsidR="009F4224" w14:paraId="3FF6EF5D" w14:textId="77777777" w:rsidTr="00F84998">
        <w:trPr>
          <w:trHeight w:val="49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1CAEF" w14:textId="77777777" w:rsidR="009F4224" w:rsidRDefault="009F4224" w:rsidP="00EE7AD0">
            <w:pPr>
              <w:widowControl w:val="0"/>
              <w:rPr>
                <w:rFonts w:ascii="Cambria" w:eastAsia="Cambria" w:hAnsi="Cambria" w:cs="Cambria"/>
                <w:szCs w:val="24"/>
              </w:rPr>
            </w:pPr>
            <w:r>
              <w:rPr>
                <w:rFonts w:ascii="Cambria" w:eastAsia="Cambria" w:hAnsi="Cambria" w:cs="Cambria"/>
                <w:szCs w:val="24"/>
              </w:rPr>
              <w:lastRenderedPageBreak/>
              <w:t>4326</w:t>
            </w:r>
          </w:p>
        </w:tc>
        <w:tc>
          <w:tcPr>
            <w:tcW w:w="10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30553"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MOJA DOMENA 2, radna bilježnica iz informatike za drugi razred</w:t>
            </w:r>
          </w:p>
        </w:tc>
        <w:tc>
          <w:tcPr>
            <w:tcW w:w="127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C400B1A"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Alfa</w:t>
            </w:r>
          </w:p>
        </w:tc>
      </w:tr>
      <w:tr w:rsidR="009F4224" w14:paraId="611A7222" w14:textId="77777777" w:rsidTr="00F84998">
        <w:trPr>
          <w:trHeight w:val="496"/>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993A1"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4485</w:t>
            </w:r>
          </w:p>
        </w:tc>
        <w:tc>
          <w:tcPr>
            <w:tcW w:w="10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18751"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U PRIJATELJSTVU S BOGOM, radna bilježnica za katolički vjeronauk drugoga razreda osnovne škole</w:t>
            </w:r>
          </w:p>
        </w:tc>
        <w:tc>
          <w:tcPr>
            <w:tcW w:w="127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9A103C4"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GK</w:t>
            </w:r>
          </w:p>
        </w:tc>
      </w:tr>
      <w:tr w:rsidR="009F4224" w14:paraId="53C2DDA5" w14:textId="77777777" w:rsidTr="00F84998">
        <w:trPr>
          <w:trHeight w:val="615"/>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96CD3" w14:textId="77777777" w:rsidR="009F4224" w:rsidRDefault="009F4224" w:rsidP="00EE7AD0">
            <w:pPr>
              <w:widowControl w:val="0"/>
              <w:rPr>
                <w:rFonts w:ascii="Cambria" w:eastAsia="Cambria" w:hAnsi="Cambria" w:cs="Cambria"/>
                <w:szCs w:val="24"/>
              </w:rPr>
            </w:pPr>
          </w:p>
        </w:tc>
        <w:tc>
          <w:tcPr>
            <w:tcW w:w="10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0B8C2"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Likovna mapa 1 i 2, likovna mapa s kolažnim papirom za 1. i 2. razred osnovne škole</w:t>
            </w:r>
          </w:p>
        </w:tc>
        <w:tc>
          <w:tcPr>
            <w:tcW w:w="127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ECF013"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bl>
    <w:p w14:paraId="3CCF6E5E" w14:textId="77777777" w:rsidR="00010FAA" w:rsidRDefault="00010FAA" w:rsidP="009F4224">
      <w:pPr>
        <w:rPr>
          <w:rFonts w:ascii="Cambria" w:eastAsia="Cambria" w:hAnsi="Cambria" w:cs="Cambria"/>
          <w:b/>
          <w:sz w:val="32"/>
          <w:szCs w:val="32"/>
        </w:rPr>
      </w:pPr>
      <w:r>
        <w:rPr>
          <w:rFonts w:ascii="Cambria" w:eastAsia="Cambria" w:hAnsi="Cambria" w:cs="Cambria"/>
          <w:b/>
          <w:sz w:val="32"/>
          <w:szCs w:val="32"/>
        </w:rPr>
        <w:br w:type="page"/>
      </w:r>
    </w:p>
    <w:p w14:paraId="75BDED7D" w14:textId="59A2276D" w:rsidR="009F4224" w:rsidRDefault="009F4224" w:rsidP="009F4224">
      <w:pPr>
        <w:rPr>
          <w:rFonts w:ascii="Cambria" w:eastAsia="Cambria" w:hAnsi="Cambria" w:cs="Cambria"/>
          <w:b/>
          <w:sz w:val="28"/>
          <w:szCs w:val="28"/>
        </w:rPr>
      </w:pPr>
      <w:r>
        <w:rPr>
          <w:rFonts w:ascii="Cambria" w:eastAsia="Cambria" w:hAnsi="Cambria" w:cs="Cambria"/>
          <w:b/>
          <w:sz w:val="32"/>
          <w:szCs w:val="32"/>
        </w:rPr>
        <w:lastRenderedPageBreak/>
        <w:t xml:space="preserve">3. RAZRED   </w:t>
      </w:r>
    </w:p>
    <w:p w14:paraId="124CB97E" w14:textId="77777777" w:rsidR="009F4224" w:rsidRDefault="009F4224" w:rsidP="009F4224">
      <w:pPr>
        <w:rPr>
          <w:rFonts w:ascii="Cambria" w:eastAsia="Cambria" w:hAnsi="Cambria" w:cs="Cambria"/>
          <w:b/>
          <w:color w:val="FF0000"/>
          <w:sz w:val="28"/>
          <w:szCs w:val="28"/>
        </w:rPr>
      </w:pPr>
      <w:bookmarkStart w:id="71" w:name="_gjdgxs" w:colFirst="0" w:colLast="0"/>
      <w:bookmarkEnd w:id="71"/>
    </w:p>
    <w:p w14:paraId="2474CB9A" w14:textId="77777777" w:rsidR="009F4224" w:rsidRDefault="009F4224" w:rsidP="009F4224">
      <w:pPr>
        <w:rPr>
          <w:rFonts w:ascii="Cambria" w:eastAsia="Cambria" w:hAnsi="Cambria" w:cs="Cambria"/>
          <w:b/>
          <w:color w:val="FF0000"/>
          <w:sz w:val="28"/>
          <w:szCs w:val="28"/>
        </w:rPr>
      </w:pPr>
      <w:bookmarkStart w:id="72" w:name="_xwikwga2tcxs" w:colFirst="0" w:colLast="0"/>
      <w:bookmarkEnd w:id="72"/>
    </w:p>
    <w:tbl>
      <w:tblPr>
        <w:tblW w:w="13005" w:type="dxa"/>
        <w:tblLayout w:type="fixed"/>
        <w:tblLook w:val="0400" w:firstRow="0" w:lastRow="0" w:firstColumn="0" w:lastColumn="0" w:noHBand="0" w:noVBand="1"/>
      </w:tblPr>
      <w:tblGrid>
        <w:gridCol w:w="840"/>
        <w:gridCol w:w="12165"/>
      </w:tblGrid>
      <w:tr w:rsidR="009F4224" w14:paraId="3894D280" w14:textId="77777777" w:rsidTr="00EE7AD0">
        <w:trPr>
          <w:trHeight w:val="447"/>
        </w:trPr>
        <w:tc>
          <w:tcPr>
            <w:tcW w:w="840" w:type="dxa"/>
            <w:tcBorders>
              <w:top w:val="single" w:sz="4" w:space="0" w:color="000000"/>
              <w:left w:val="single" w:sz="4" w:space="0" w:color="000000"/>
              <w:bottom w:val="single" w:sz="8" w:space="0" w:color="000000"/>
              <w:right w:val="single" w:sz="4" w:space="0" w:color="000000"/>
            </w:tcBorders>
          </w:tcPr>
          <w:p w14:paraId="2FB38898"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Šifra</w:t>
            </w:r>
          </w:p>
        </w:tc>
        <w:tc>
          <w:tcPr>
            <w:tcW w:w="12165" w:type="dxa"/>
            <w:tcBorders>
              <w:top w:val="single" w:sz="4" w:space="0" w:color="000000"/>
              <w:left w:val="single" w:sz="4" w:space="0" w:color="000000"/>
              <w:bottom w:val="single" w:sz="8" w:space="0" w:color="000000"/>
              <w:right w:val="single" w:sz="4" w:space="0" w:color="000000"/>
            </w:tcBorders>
          </w:tcPr>
          <w:p w14:paraId="158C0B29"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Naslov</w:t>
            </w:r>
          </w:p>
        </w:tc>
      </w:tr>
      <w:tr w:rsidR="009F4224" w14:paraId="5A444B46" w14:textId="77777777" w:rsidTr="00EE7AD0">
        <w:trPr>
          <w:trHeight w:val="447"/>
        </w:trPr>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C5197"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4844</w:t>
            </w:r>
          </w:p>
        </w:tc>
        <w:tc>
          <w:tcPr>
            <w:tcW w:w="12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2E692"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ZLATNA VRATA 3, radna bilježnica za hrvatski jezik u trećem razredu osnovne škole</w:t>
            </w:r>
          </w:p>
        </w:tc>
      </w:tr>
      <w:tr w:rsidR="009F4224" w14:paraId="796F767B" w14:textId="77777777" w:rsidTr="00EE7AD0">
        <w:trPr>
          <w:trHeight w:val="447"/>
        </w:trPr>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8AD46"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4788</w:t>
            </w:r>
          </w:p>
        </w:tc>
        <w:tc>
          <w:tcPr>
            <w:tcW w:w="12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C1F09"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MATEMATIČKA MREŽA 3:  zbirka zadataka za matematiku u trećem razredu osnovne škole</w:t>
            </w:r>
          </w:p>
        </w:tc>
      </w:tr>
      <w:tr w:rsidR="009F4224" w14:paraId="0334DB09" w14:textId="77777777" w:rsidTr="00EE7AD0">
        <w:trPr>
          <w:trHeight w:val="447"/>
        </w:trPr>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14132"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4800</w:t>
            </w:r>
          </w:p>
        </w:tc>
        <w:tc>
          <w:tcPr>
            <w:tcW w:w="12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0663"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MOJ SRETNI BROJ 3, zbirka zadataka za matematiku u trećem razredu osnovne škole</w:t>
            </w:r>
          </w:p>
        </w:tc>
      </w:tr>
      <w:tr w:rsidR="009F4224" w14:paraId="32410020" w14:textId="77777777" w:rsidTr="00EE7AD0">
        <w:trPr>
          <w:trHeight w:val="1119"/>
        </w:trPr>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39E4C" w14:textId="77777777" w:rsidR="009F4224" w:rsidRDefault="009F4224" w:rsidP="00EE7AD0">
            <w:pPr>
              <w:widowControl w:val="0"/>
              <w:rPr>
                <w:rFonts w:ascii="Cambria" w:eastAsia="Cambria" w:hAnsi="Cambria" w:cs="Cambria"/>
                <w:szCs w:val="24"/>
              </w:rPr>
            </w:pPr>
          </w:p>
        </w:tc>
        <w:tc>
          <w:tcPr>
            <w:tcW w:w="12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C7BA9"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PRIRODA I DRUŠTVO 3, radna bilježnica (ISTRAŽUJEMO NAŠ SVIJET 3) s priborom za istraživački rad u nastavi Prirode i društva u 3. razredu osnovne škole, DIDAKTIČKA KUTIJA</w:t>
            </w:r>
          </w:p>
        </w:tc>
      </w:tr>
      <w:tr w:rsidR="009F4224" w14:paraId="5B4B4DAE" w14:textId="77777777" w:rsidTr="00EE7AD0">
        <w:trPr>
          <w:trHeight w:val="1119"/>
        </w:trPr>
        <w:tc>
          <w:tcPr>
            <w:tcW w:w="8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AE9DAD" w14:textId="77777777" w:rsidR="009F4224" w:rsidRDefault="009F4224" w:rsidP="00EE7AD0">
            <w:pPr>
              <w:widowControl w:val="0"/>
              <w:rPr>
                <w:rFonts w:ascii="Cambria" w:eastAsia="Cambria" w:hAnsi="Cambria" w:cs="Cambria"/>
                <w:szCs w:val="24"/>
              </w:rPr>
            </w:pPr>
          </w:p>
        </w:tc>
        <w:tc>
          <w:tcPr>
            <w:tcW w:w="121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E3A559" w14:textId="77777777" w:rsidR="009F4224" w:rsidRDefault="009F4224" w:rsidP="00EE7AD0">
            <w:pPr>
              <w:widowControl w:val="0"/>
              <w:spacing w:after="160" w:line="259" w:lineRule="auto"/>
              <w:rPr>
                <w:rFonts w:ascii="Cambria" w:eastAsia="Cambria" w:hAnsi="Cambria" w:cs="Cambria"/>
                <w:szCs w:val="24"/>
              </w:rPr>
            </w:pPr>
            <w:r>
              <w:rPr>
                <w:rFonts w:ascii="Cambria" w:eastAsia="Cambria" w:hAnsi="Cambria" w:cs="Cambria"/>
                <w:szCs w:val="24"/>
              </w:rPr>
              <w:t>EUREKA 3: radna bilježnica s priborom za istraživački rad u nastavi Prirode i društva u 3. razredu osnovne škole, DIDAKTIČKA KUTIJA</w:t>
            </w:r>
          </w:p>
        </w:tc>
      </w:tr>
      <w:tr w:rsidR="009F4224" w14:paraId="1D56567D" w14:textId="77777777" w:rsidTr="00EE7AD0">
        <w:trPr>
          <w:trHeight w:val="447"/>
        </w:trPr>
        <w:tc>
          <w:tcPr>
            <w:tcW w:w="840" w:type="dxa"/>
            <w:tcBorders>
              <w:top w:val="single" w:sz="8" w:space="0" w:color="000000"/>
              <w:left w:val="single" w:sz="4" w:space="0" w:color="000000"/>
              <w:bottom w:val="single" w:sz="4" w:space="0" w:color="000000"/>
              <w:right w:val="single" w:sz="4" w:space="0" w:color="000000"/>
            </w:tcBorders>
          </w:tcPr>
          <w:p w14:paraId="72EFF0D6"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4650</w:t>
            </w:r>
          </w:p>
        </w:tc>
        <w:tc>
          <w:tcPr>
            <w:tcW w:w="12165" w:type="dxa"/>
            <w:tcBorders>
              <w:top w:val="single" w:sz="8" w:space="0" w:color="000000"/>
              <w:left w:val="single" w:sz="4" w:space="0" w:color="000000"/>
              <w:bottom w:val="single" w:sz="4" w:space="0" w:color="000000"/>
              <w:right w:val="single" w:sz="4" w:space="0" w:color="000000"/>
            </w:tcBorders>
          </w:tcPr>
          <w:p w14:paraId="79F73FC5"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NEW BUILDING BLOCKS 3:  radna bilježnica iz engleskoga jezika za treći razred osnovne škole, treća godina učenja</w:t>
            </w:r>
          </w:p>
        </w:tc>
      </w:tr>
      <w:tr w:rsidR="009F4224" w14:paraId="4AA027DD" w14:textId="77777777" w:rsidTr="00EE7AD0">
        <w:trPr>
          <w:trHeight w:val="447"/>
        </w:trPr>
        <w:tc>
          <w:tcPr>
            <w:tcW w:w="840" w:type="dxa"/>
            <w:tcBorders>
              <w:top w:val="single" w:sz="4" w:space="0" w:color="000000"/>
              <w:left w:val="single" w:sz="4" w:space="0" w:color="000000"/>
              <w:bottom w:val="single" w:sz="4" w:space="0" w:color="000000"/>
              <w:right w:val="single" w:sz="4" w:space="0" w:color="000000"/>
            </w:tcBorders>
          </w:tcPr>
          <w:p w14:paraId="1440BEDF"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4327</w:t>
            </w:r>
          </w:p>
        </w:tc>
        <w:tc>
          <w:tcPr>
            <w:tcW w:w="12165" w:type="dxa"/>
            <w:tcBorders>
              <w:top w:val="single" w:sz="4" w:space="0" w:color="000000"/>
              <w:left w:val="single" w:sz="4" w:space="0" w:color="000000"/>
              <w:bottom w:val="single" w:sz="4" w:space="0" w:color="000000"/>
              <w:right w:val="single" w:sz="4" w:space="0" w:color="000000"/>
            </w:tcBorders>
          </w:tcPr>
          <w:p w14:paraId="12E7331A"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MOJA DOMENA 3 - Radna bilježnica iz informatike za treći razred osnovne škole</w:t>
            </w:r>
          </w:p>
        </w:tc>
      </w:tr>
      <w:tr w:rsidR="009F4224" w14:paraId="215B70C8" w14:textId="77777777" w:rsidTr="00EE7AD0">
        <w:trPr>
          <w:trHeight w:val="447"/>
        </w:trPr>
        <w:tc>
          <w:tcPr>
            <w:tcW w:w="840" w:type="dxa"/>
            <w:tcBorders>
              <w:top w:val="single" w:sz="4" w:space="0" w:color="000000"/>
              <w:left w:val="single" w:sz="4" w:space="0" w:color="000000"/>
              <w:bottom w:val="single" w:sz="4" w:space="0" w:color="000000"/>
              <w:right w:val="single" w:sz="4" w:space="0" w:color="000000"/>
            </w:tcBorders>
          </w:tcPr>
          <w:p w14:paraId="7D2624B2"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4464</w:t>
            </w:r>
          </w:p>
        </w:tc>
        <w:tc>
          <w:tcPr>
            <w:tcW w:w="12165" w:type="dxa"/>
            <w:tcBorders>
              <w:top w:val="single" w:sz="4" w:space="0" w:color="000000"/>
              <w:left w:val="single" w:sz="4" w:space="0" w:color="000000"/>
              <w:bottom w:val="single" w:sz="4" w:space="0" w:color="000000"/>
              <w:right w:val="single" w:sz="4" w:space="0" w:color="000000"/>
            </w:tcBorders>
          </w:tcPr>
          <w:p w14:paraId="3B5AB195"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U LJUBAVI I POMIRENJU:  radna bilježnica za katolički vjeronauk trećega razreda osnovne škole</w:t>
            </w:r>
          </w:p>
        </w:tc>
      </w:tr>
      <w:tr w:rsidR="009F4224" w14:paraId="2EE5C6DE" w14:textId="77777777" w:rsidTr="00EE7AD0">
        <w:trPr>
          <w:trHeight w:val="447"/>
        </w:trPr>
        <w:tc>
          <w:tcPr>
            <w:tcW w:w="840" w:type="dxa"/>
            <w:tcBorders>
              <w:top w:val="single" w:sz="4" w:space="0" w:color="000000"/>
              <w:left w:val="single" w:sz="4" w:space="0" w:color="000000"/>
              <w:bottom w:val="single" w:sz="4" w:space="0" w:color="000000"/>
              <w:right w:val="single" w:sz="4" w:space="0" w:color="000000"/>
            </w:tcBorders>
          </w:tcPr>
          <w:p w14:paraId="4C025F5A" w14:textId="77777777" w:rsidR="009F4224" w:rsidRDefault="009F4224" w:rsidP="00EE7AD0">
            <w:pPr>
              <w:widowControl w:val="0"/>
              <w:rPr>
                <w:rFonts w:ascii="Cambria" w:eastAsia="Cambria" w:hAnsi="Cambria" w:cs="Cambria"/>
                <w:szCs w:val="24"/>
              </w:rPr>
            </w:pPr>
          </w:p>
        </w:tc>
        <w:tc>
          <w:tcPr>
            <w:tcW w:w="12165" w:type="dxa"/>
            <w:tcBorders>
              <w:top w:val="single" w:sz="4" w:space="0" w:color="000000"/>
              <w:left w:val="single" w:sz="4" w:space="0" w:color="000000"/>
              <w:bottom w:val="single" w:sz="4" w:space="0" w:color="000000"/>
              <w:right w:val="single" w:sz="4" w:space="0" w:color="000000"/>
            </w:tcBorders>
          </w:tcPr>
          <w:p w14:paraId="1210F077"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Likovna mapa 3 i 4, likovna mapa s kolažnim papirom za 3. i 4. razred osnovne škole</w:t>
            </w:r>
          </w:p>
        </w:tc>
      </w:tr>
    </w:tbl>
    <w:p w14:paraId="617D7575" w14:textId="184A7BA7" w:rsidR="009F4224" w:rsidRDefault="009F4224" w:rsidP="009F4224">
      <w:pPr>
        <w:rPr>
          <w:sz w:val="34"/>
          <w:szCs w:val="34"/>
        </w:rPr>
      </w:pPr>
    </w:p>
    <w:p w14:paraId="250FEE36" w14:textId="77777777" w:rsidR="009F4224" w:rsidRDefault="009F4224" w:rsidP="009F4224">
      <w:pPr>
        <w:rPr>
          <w:sz w:val="34"/>
          <w:szCs w:val="34"/>
        </w:rPr>
      </w:pPr>
    </w:p>
    <w:p w14:paraId="6F3245E3" w14:textId="77777777" w:rsidR="009F4224" w:rsidRDefault="009F4224" w:rsidP="009F4224">
      <w:pPr>
        <w:rPr>
          <w:rFonts w:ascii="Cambria" w:eastAsia="Cambria" w:hAnsi="Cambria" w:cs="Cambria"/>
          <w:b/>
          <w:sz w:val="32"/>
          <w:szCs w:val="32"/>
        </w:rPr>
      </w:pPr>
      <w:r>
        <w:rPr>
          <w:rFonts w:ascii="Cambria" w:eastAsia="Cambria" w:hAnsi="Cambria" w:cs="Cambria"/>
          <w:b/>
          <w:sz w:val="32"/>
          <w:szCs w:val="32"/>
        </w:rPr>
        <w:lastRenderedPageBreak/>
        <w:t xml:space="preserve">4.RAZRED   </w:t>
      </w:r>
    </w:p>
    <w:p w14:paraId="76AFFF1C" w14:textId="77777777" w:rsidR="009F4224" w:rsidRDefault="009F4224" w:rsidP="009F4224">
      <w:pPr>
        <w:rPr>
          <w:rFonts w:ascii="Cambria" w:eastAsia="Cambria" w:hAnsi="Cambria" w:cs="Cambria"/>
          <w:b/>
          <w:sz w:val="32"/>
          <w:szCs w:val="32"/>
        </w:rPr>
      </w:pPr>
    </w:p>
    <w:tbl>
      <w:tblPr>
        <w:tblW w:w="13110" w:type="dxa"/>
        <w:tblLayout w:type="fixed"/>
        <w:tblLook w:val="0400" w:firstRow="0" w:lastRow="0" w:firstColumn="0" w:lastColumn="0" w:noHBand="0" w:noVBand="1"/>
      </w:tblPr>
      <w:tblGrid>
        <w:gridCol w:w="1530"/>
        <w:gridCol w:w="8505"/>
        <w:gridCol w:w="3075"/>
      </w:tblGrid>
      <w:tr w:rsidR="009F4224" w14:paraId="1B6F9C89" w14:textId="77777777" w:rsidTr="00EE7AD0">
        <w:trPr>
          <w:trHeight w:val="447"/>
        </w:trPr>
        <w:tc>
          <w:tcPr>
            <w:tcW w:w="1530" w:type="dxa"/>
            <w:tcBorders>
              <w:top w:val="single" w:sz="4" w:space="0" w:color="000000"/>
              <w:left w:val="single" w:sz="4" w:space="0" w:color="000000"/>
              <w:bottom w:val="single" w:sz="8" w:space="0" w:color="000000"/>
              <w:right w:val="single" w:sz="4" w:space="0" w:color="000000"/>
            </w:tcBorders>
          </w:tcPr>
          <w:p w14:paraId="58DAD9DE"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Šifra</w:t>
            </w:r>
          </w:p>
        </w:tc>
        <w:tc>
          <w:tcPr>
            <w:tcW w:w="8505" w:type="dxa"/>
            <w:tcBorders>
              <w:top w:val="single" w:sz="4" w:space="0" w:color="000000"/>
              <w:left w:val="single" w:sz="4" w:space="0" w:color="000000"/>
              <w:bottom w:val="single" w:sz="8" w:space="0" w:color="000000"/>
              <w:right w:val="single" w:sz="4" w:space="0" w:color="000000"/>
            </w:tcBorders>
          </w:tcPr>
          <w:p w14:paraId="5EE50DDC"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Naslov</w:t>
            </w:r>
          </w:p>
        </w:tc>
        <w:tc>
          <w:tcPr>
            <w:tcW w:w="30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51A690"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Nakladnik</w:t>
            </w:r>
          </w:p>
        </w:tc>
      </w:tr>
      <w:tr w:rsidR="009F4224" w14:paraId="4E7D95D2" w14:textId="77777777" w:rsidTr="00EE7AD0">
        <w:trPr>
          <w:trHeight w:val="447"/>
        </w:trPr>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4EC6B"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5334</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E84A3"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ZLATNA VRATA 4, radna bilježnica hrvatskoga jezika u četvrtom razredu osnovne škole</w:t>
            </w:r>
          </w:p>
        </w:tc>
        <w:tc>
          <w:tcPr>
            <w:tcW w:w="3075" w:type="dxa"/>
            <w:tcBorders>
              <w:top w:val="single" w:sz="4" w:space="0" w:color="000000"/>
              <w:left w:val="single" w:sz="8" w:space="0" w:color="000000"/>
              <w:bottom w:val="single" w:sz="4" w:space="0" w:color="000000"/>
              <w:right w:val="single" w:sz="8" w:space="0" w:color="000000"/>
            </w:tcBorders>
            <w:tcMar>
              <w:left w:w="108" w:type="dxa"/>
              <w:right w:w="108" w:type="dxa"/>
            </w:tcMar>
          </w:tcPr>
          <w:p w14:paraId="22B32ACC"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6F7D3244" w14:textId="77777777" w:rsidTr="00EE7AD0">
        <w:trPr>
          <w:trHeight w:val="447"/>
        </w:trPr>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97E98"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5285</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A56E0"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MATEMATIČKA MREŽA 4, ZBIRKA ZADATAKA ZA MATEMATIKU U ČETVRTOM RAZREDU OSNOVNE ŠKOLE</w:t>
            </w:r>
          </w:p>
        </w:tc>
        <w:tc>
          <w:tcPr>
            <w:tcW w:w="3075" w:type="dxa"/>
            <w:tcBorders>
              <w:top w:val="single" w:sz="4" w:space="0" w:color="000000"/>
              <w:left w:val="single" w:sz="8" w:space="0" w:color="000000"/>
              <w:bottom w:val="single" w:sz="4" w:space="0" w:color="000000"/>
              <w:right w:val="single" w:sz="8" w:space="0" w:color="000000"/>
            </w:tcBorders>
            <w:tcMar>
              <w:left w:w="108" w:type="dxa"/>
              <w:right w:w="108" w:type="dxa"/>
            </w:tcMar>
          </w:tcPr>
          <w:p w14:paraId="2BD3980F"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177C275A" w14:textId="77777777" w:rsidTr="00EE7AD0">
        <w:trPr>
          <w:trHeight w:val="447"/>
        </w:trPr>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E4B19"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5298</w:t>
            </w: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3C33E"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MOJ SRETNI BROJ 4, zbirka zadataka za matematiku u četvrtom razredu osnovne škole</w:t>
            </w:r>
          </w:p>
        </w:tc>
        <w:tc>
          <w:tcPr>
            <w:tcW w:w="3075" w:type="dxa"/>
            <w:tcBorders>
              <w:top w:val="single" w:sz="4" w:space="0" w:color="000000"/>
              <w:left w:val="single" w:sz="8" w:space="0" w:color="000000"/>
              <w:bottom w:val="single" w:sz="4" w:space="0" w:color="000000"/>
              <w:right w:val="single" w:sz="8" w:space="0" w:color="000000"/>
            </w:tcBorders>
            <w:tcMar>
              <w:left w:w="108" w:type="dxa"/>
              <w:right w:w="108" w:type="dxa"/>
            </w:tcMar>
          </w:tcPr>
          <w:p w14:paraId="0DB5EE1B"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1AEFB3AA" w14:textId="77777777" w:rsidTr="00EE7AD0">
        <w:trPr>
          <w:trHeight w:val="447"/>
        </w:trPr>
        <w:tc>
          <w:tcPr>
            <w:tcW w:w="1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FE5B40" w14:textId="77777777" w:rsidR="009F4224" w:rsidRDefault="009F4224" w:rsidP="00EE7AD0">
            <w:pPr>
              <w:widowControl w:val="0"/>
              <w:rPr>
                <w:rFonts w:ascii="Cambria" w:eastAsia="Cambria" w:hAnsi="Cambria" w:cs="Cambria"/>
                <w:szCs w:val="24"/>
              </w:rPr>
            </w:pPr>
          </w:p>
        </w:tc>
        <w:tc>
          <w:tcPr>
            <w:tcW w:w="85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FF5888"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EUREKA 4, radna bilježnica s priborom za istraživački rad u nastavi Prirode i društva u 4. razredu osnovne škole, DIDAKTIČKA KUTIJA</w:t>
            </w:r>
          </w:p>
        </w:tc>
        <w:tc>
          <w:tcPr>
            <w:tcW w:w="3075" w:type="dxa"/>
            <w:tcBorders>
              <w:left w:val="single" w:sz="8" w:space="0" w:color="000000"/>
              <w:bottom w:val="single" w:sz="4" w:space="0" w:color="000000"/>
              <w:right w:val="single" w:sz="8" w:space="0" w:color="000000"/>
            </w:tcBorders>
            <w:tcMar>
              <w:left w:w="108" w:type="dxa"/>
              <w:right w:w="108" w:type="dxa"/>
            </w:tcMar>
          </w:tcPr>
          <w:p w14:paraId="46F40850"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2A02C8D0" w14:textId="77777777" w:rsidTr="00EE7AD0">
        <w:trPr>
          <w:trHeight w:val="835"/>
        </w:trPr>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C48FC" w14:textId="77777777" w:rsidR="009F4224" w:rsidRDefault="009F4224" w:rsidP="00EE7AD0">
            <w:pPr>
              <w:widowControl w:val="0"/>
              <w:rPr>
                <w:rFonts w:ascii="Cambria" w:eastAsia="Cambria" w:hAnsi="Cambria" w:cs="Cambria"/>
                <w:szCs w:val="24"/>
              </w:rPr>
            </w:pPr>
          </w:p>
        </w:tc>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8EFA5"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 xml:space="preserve">Priroda i društvo 4, radna </w:t>
            </w:r>
            <w:proofErr w:type="gramStart"/>
            <w:r>
              <w:rPr>
                <w:rFonts w:ascii="Cambria" w:eastAsia="Cambria" w:hAnsi="Cambria" w:cs="Cambria"/>
                <w:szCs w:val="24"/>
              </w:rPr>
              <w:t>bilježnica(</w:t>
            </w:r>
            <w:proofErr w:type="gramEnd"/>
            <w:r>
              <w:rPr>
                <w:rFonts w:ascii="Cambria" w:eastAsia="Cambria" w:hAnsi="Cambria" w:cs="Cambria"/>
                <w:szCs w:val="24"/>
              </w:rPr>
              <w:t>ISTRAŽUJEMO NAŠ SVIJET 4) s priborom za istraživački rad u nastavi Prirode i društva u 4. razredu osnovne škole, DIDAKTIČKA KUTIJA-</w:t>
            </w:r>
            <w:r>
              <w:rPr>
                <w:rFonts w:ascii="Calibri" w:eastAsia="Calibri" w:hAnsi="Calibri" w:cs="Calibri"/>
              </w:rPr>
              <w:t xml:space="preserve"> </w:t>
            </w:r>
          </w:p>
        </w:tc>
        <w:tc>
          <w:tcPr>
            <w:tcW w:w="3075" w:type="dxa"/>
            <w:tcBorders>
              <w:top w:val="single" w:sz="4" w:space="0" w:color="000000"/>
              <w:left w:val="single" w:sz="8" w:space="0" w:color="000000"/>
              <w:bottom w:val="single" w:sz="4" w:space="0" w:color="000000"/>
              <w:right w:val="single" w:sz="8" w:space="0" w:color="000000"/>
            </w:tcBorders>
            <w:tcMar>
              <w:left w:w="108" w:type="dxa"/>
              <w:right w:w="108" w:type="dxa"/>
            </w:tcMar>
          </w:tcPr>
          <w:p w14:paraId="67AE6FC5"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r w:rsidR="009F4224" w14:paraId="012B58F0" w14:textId="77777777" w:rsidTr="00EE7AD0">
        <w:trPr>
          <w:trHeight w:val="447"/>
        </w:trPr>
        <w:tc>
          <w:tcPr>
            <w:tcW w:w="1530" w:type="dxa"/>
            <w:tcBorders>
              <w:top w:val="single" w:sz="8" w:space="0" w:color="000000"/>
              <w:left w:val="single" w:sz="4" w:space="0" w:color="000000"/>
              <w:bottom w:val="single" w:sz="4" w:space="0" w:color="000000"/>
              <w:right w:val="single" w:sz="4" w:space="0" w:color="000000"/>
            </w:tcBorders>
          </w:tcPr>
          <w:p w14:paraId="47DE8AC9"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5151</w:t>
            </w:r>
          </w:p>
        </w:tc>
        <w:tc>
          <w:tcPr>
            <w:tcW w:w="8505" w:type="dxa"/>
            <w:tcBorders>
              <w:top w:val="single" w:sz="8" w:space="0" w:color="000000"/>
              <w:left w:val="single" w:sz="4" w:space="0" w:color="000000"/>
              <w:bottom w:val="single" w:sz="4" w:space="0" w:color="000000"/>
              <w:right w:val="single" w:sz="4" w:space="0" w:color="000000"/>
            </w:tcBorders>
          </w:tcPr>
          <w:p w14:paraId="3F7F15D7"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NEW BUILDING BLOCKS 4, radna bilježnica iz engleskoga jezika za četvrti razred osnovne škole, 4. godina učenja</w:t>
            </w:r>
          </w:p>
        </w:tc>
        <w:tc>
          <w:tcPr>
            <w:tcW w:w="30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75A443"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Profil</w:t>
            </w:r>
          </w:p>
        </w:tc>
      </w:tr>
      <w:tr w:rsidR="009F4224" w14:paraId="34A7C977" w14:textId="77777777" w:rsidTr="00EE7AD0">
        <w:trPr>
          <w:trHeight w:val="447"/>
        </w:trPr>
        <w:tc>
          <w:tcPr>
            <w:tcW w:w="1530" w:type="dxa"/>
            <w:tcBorders>
              <w:top w:val="single" w:sz="4" w:space="0" w:color="000000"/>
              <w:left w:val="single" w:sz="4" w:space="0" w:color="000000"/>
              <w:bottom w:val="single" w:sz="4" w:space="0" w:color="000000"/>
              <w:right w:val="single" w:sz="4" w:space="0" w:color="000000"/>
            </w:tcBorders>
          </w:tcPr>
          <w:p w14:paraId="76FFA44F"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4328</w:t>
            </w:r>
          </w:p>
        </w:tc>
        <w:tc>
          <w:tcPr>
            <w:tcW w:w="8505" w:type="dxa"/>
            <w:tcBorders>
              <w:top w:val="single" w:sz="4" w:space="0" w:color="000000"/>
              <w:left w:val="single" w:sz="4" w:space="0" w:color="000000"/>
              <w:bottom w:val="single" w:sz="4" w:space="0" w:color="000000"/>
              <w:right w:val="single" w:sz="4" w:space="0" w:color="000000"/>
            </w:tcBorders>
          </w:tcPr>
          <w:p w14:paraId="484F6296"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MOJA DOMENA 4 - Radna bilježnica iz informatike za četvrti razred osnovne škole</w:t>
            </w:r>
          </w:p>
        </w:tc>
        <w:tc>
          <w:tcPr>
            <w:tcW w:w="30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85EB7C"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Alfa</w:t>
            </w:r>
          </w:p>
        </w:tc>
      </w:tr>
      <w:tr w:rsidR="009F4224" w14:paraId="3BA0D8AD" w14:textId="77777777" w:rsidTr="00EE7AD0">
        <w:trPr>
          <w:trHeight w:val="447"/>
        </w:trPr>
        <w:tc>
          <w:tcPr>
            <w:tcW w:w="1530" w:type="dxa"/>
            <w:tcBorders>
              <w:top w:val="single" w:sz="4" w:space="0" w:color="000000"/>
              <w:left w:val="single" w:sz="4" w:space="0" w:color="000000"/>
              <w:bottom w:val="single" w:sz="4" w:space="0" w:color="000000"/>
              <w:right w:val="single" w:sz="4" w:space="0" w:color="000000"/>
            </w:tcBorders>
          </w:tcPr>
          <w:p w14:paraId="23E8B6C5"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2285</w:t>
            </w:r>
          </w:p>
        </w:tc>
        <w:tc>
          <w:tcPr>
            <w:tcW w:w="8505" w:type="dxa"/>
            <w:tcBorders>
              <w:top w:val="single" w:sz="4" w:space="0" w:color="000000"/>
              <w:left w:val="single" w:sz="4" w:space="0" w:color="000000"/>
              <w:bottom w:val="single" w:sz="4" w:space="0" w:color="000000"/>
              <w:right w:val="single" w:sz="4" w:space="0" w:color="000000"/>
            </w:tcBorders>
          </w:tcPr>
          <w:p w14:paraId="31B8638E"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LERNEN, SINGEN, SPIELEN 1: radna bilježnica iz njemačkog jezika za 4. razred osnovne škole (1. godina učenja)</w:t>
            </w:r>
          </w:p>
          <w:p w14:paraId="09D01D13" w14:textId="77777777" w:rsidR="009F4224" w:rsidRDefault="009F4224" w:rsidP="00EE7AD0">
            <w:pPr>
              <w:widowControl w:val="0"/>
              <w:rPr>
                <w:rFonts w:ascii="Cambria" w:eastAsia="Cambria" w:hAnsi="Cambria" w:cs="Cambria"/>
                <w:szCs w:val="24"/>
              </w:rPr>
            </w:pPr>
          </w:p>
        </w:tc>
        <w:tc>
          <w:tcPr>
            <w:tcW w:w="30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F81741"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Alfa</w:t>
            </w:r>
          </w:p>
        </w:tc>
      </w:tr>
      <w:tr w:rsidR="009F4224" w14:paraId="38D7B295" w14:textId="77777777" w:rsidTr="00EE7AD0">
        <w:trPr>
          <w:trHeight w:val="447"/>
        </w:trPr>
        <w:tc>
          <w:tcPr>
            <w:tcW w:w="1530" w:type="dxa"/>
            <w:tcBorders>
              <w:top w:val="single" w:sz="4" w:space="0" w:color="000000"/>
              <w:left w:val="single" w:sz="4" w:space="0" w:color="000000"/>
              <w:bottom w:val="single" w:sz="4" w:space="0" w:color="000000"/>
              <w:right w:val="single" w:sz="4" w:space="0" w:color="000000"/>
            </w:tcBorders>
          </w:tcPr>
          <w:p w14:paraId="24A54A4D"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3142</w:t>
            </w:r>
          </w:p>
        </w:tc>
        <w:tc>
          <w:tcPr>
            <w:tcW w:w="8505" w:type="dxa"/>
            <w:tcBorders>
              <w:top w:val="single" w:sz="4" w:space="0" w:color="000000"/>
              <w:left w:val="single" w:sz="4" w:space="0" w:color="000000"/>
              <w:bottom w:val="single" w:sz="4" w:space="0" w:color="000000"/>
              <w:right w:val="single" w:sz="4" w:space="0" w:color="000000"/>
            </w:tcBorders>
          </w:tcPr>
          <w:p w14:paraId="74204390"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DAROVI VJERE I ZAJEDNIŠTVA - radna bilježnica za katolički vjeronauk četvrtoga razreda osnovne škole</w:t>
            </w:r>
          </w:p>
          <w:p w14:paraId="14CCD21E" w14:textId="77777777" w:rsidR="009F4224" w:rsidRDefault="009F4224" w:rsidP="00EE7AD0">
            <w:pPr>
              <w:widowControl w:val="0"/>
              <w:rPr>
                <w:rFonts w:ascii="Cambria" w:eastAsia="Cambria" w:hAnsi="Cambria" w:cs="Cambria"/>
                <w:szCs w:val="24"/>
              </w:rPr>
            </w:pPr>
          </w:p>
        </w:tc>
        <w:tc>
          <w:tcPr>
            <w:tcW w:w="30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A58478"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KS</w:t>
            </w:r>
          </w:p>
        </w:tc>
      </w:tr>
      <w:tr w:rsidR="009F4224" w14:paraId="424AD3C7" w14:textId="77777777" w:rsidTr="00EE7AD0">
        <w:trPr>
          <w:trHeight w:val="447"/>
        </w:trPr>
        <w:tc>
          <w:tcPr>
            <w:tcW w:w="1530" w:type="dxa"/>
            <w:tcBorders>
              <w:top w:val="single" w:sz="4" w:space="0" w:color="000000"/>
              <w:left w:val="single" w:sz="4" w:space="0" w:color="000000"/>
              <w:bottom w:val="single" w:sz="4" w:space="0" w:color="000000"/>
              <w:right w:val="single" w:sz="4" w:space="0" w:color="000000"/>
            </w:tcBorders>
          </w:tcPr>
          <w:p w14:paraId="45EAC071" w14:textId="77777777" w:rsidR="009F4224" w:rsidRDefault="009F4224" w:rsidP="00EE7AD0">
            <w:pPr>
              <w:widowControl w:val="0"/>
              <w:rPr>
                <w:rFonts w:ascii="Cambria" w:eastAsia="Cambria" w:hAnsi="Cambria" w:cs="Cambria"/>
                <w:szCs w:val="24"/>
              </w:rPr>
            </w:pPr>
          </w:p>
        </w:tc>
        <w:tc>
          <w:tcPr>
            <w:tcW w:w="8505" w:type="dxa"/>
            <w:tcBorders>
              <w:top w:val="single" w:sz="4" w:space="0" w:color="000000"/>
              <w:left w:val="single" w:sz="4" w:space="0" w:color="000000"/>
              <w:bottom w:val="single" w:sz="4" w:space="0" w:color="000000"/>
              <w:right w:val="single" w:sz="4" w:space="0" w:color="000000"/>
            </w:tcBorders>
          </w:tcPr>
          <w:p w14:paraId="59E57F5F" w14:textId="77777777" w:rsidR="009F4224" w:rsidRDefault="009F4224" w:rsidP="00EE7AD0">
            <w:pPr>
              <w:widowControl w:val="0"/>
              <w:rPr>
                <w:rFonts w:ascii="Cambria" w:eastAsia="Cambria" w:hAnsi="Cambria" w:cs="Cambria"/>
                <w:szCs w:val="24"/>
              </w:rPr>
            </w:pPr>
            <w:r>
              <w:rPr>
                <w:rFonts w:ascii="Cambria" w:eastAsia="Cambria" w:hAnsi="Cambria" w:cs="Cambria"/>
                <w:szCs w:val="24"/>
              </w:rPr>
              <w:t>Likovna mapa 3 i 4, likovna mapa s kolažnim papirom za 3. i 4. razred osnovne škole</w:t>
            </w:r>
          </w:p>
        </w:tc>
        <w:tc>
          <w:tcPr>
            <w:tcW w:w="30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5454EC" w14:textId="77777777" w:rsidR="009F4224" w:rsidRDefault="009F4224" w:rsidP="00EE7AD0">
            <w:pPr>
              <w:widowControl w:val="0"/>
              <w:jc w:val="center"/>
              <w:rPr>
                <w:rFonts w:ascii="Cambria" w:eastAsia="Cambria" w:hAnsi="Cambria" w:cs="Cambria"/>
                <w:b/>
                <w:szCs w:val="24"/>
              </w:rPr>
            </w:pPr>
            <w:r>
              <w:rPr>
                <w:rFonts w:ascii="Cambria" w:eastAsia="Cambria" w:hAnsi="Cambria" w:cs="Cambria"/>
                <w:b/>
                <w:szCs w:val="24"/>
              </w:rPr>
              <w:t>ŠK</w:t>
            </w:r>
          </w:p>
        </w:tc>
      </w:tr>
    </w:tbl>
    <w:p w14:paraId="4BAB3E4D" w14:textId="77777777" w:rsidR="009F4224" w:rsidRDefault="009F4224" w:rsidP="009F4224">
      <w:pPr>
        <w:rPr>
          <w:b/>
          <w:sz w:val="32"/>
          <w:szCs w:val="32"/>
        </w:rPr>
      </w:pPr>
      <w:r>
        <w:rPr>
          <w:b/>
          <w:sz w:val="32"/>
          <w:szCs w:val="32"/>
        </w:rPr>
        <w:lastRenderedPageBreak/>
        <w:t>MATIČNA ŠKOLA MAGADENOVAC I PŠ MARIJANCI</w:t>
      </w:r>
    </w:p>
    <w:p w14:paraId="0381F4FB" w14:textId="77777777" w:rsidR="009F4224" w:rsidRDefault="009F4224" w:rsidP="009F4224">
      <w:pPr>
        <w:rPr>
          <w:b/>
          <w:sz w:val="32"/>
          <w:szCs w:val="32"/>
        </w:rPr>
      </w:pPr>
    </w:p>
    <w:p w14:paraId="2B9FEEF7" w14:textId="77777777" w:rsidR="009F4224" w:rsidRDefault="009F4224" w:rsidP="009F4224">
      <w:pPr>
        <w:rPr>
          <w:b/>
          <w:sz w:val="32"/>
          <w:szCs w:val="32"/>
        </w:rPr>
      </w:pPr>
      <w:r>
        <w:rPr>
          <w:b/>
          <w:sz w:val="32"/>
          <w:szCs w:val="32"/>
        </w:rPr>
        <w:t>5.RAZRED</w:t>
      </w:r>
    </w:p>
    <w:p w14:paraId="319F52E5" w14:textId="77777777" w:rsidR="009F4224" w:rsidRDefault="009F4224" w:rsidP="009F4224">
      <w:pPr>
        <w:spacing w:line="259" w:lineRule="auto"/>
        <w:rPr>
          <w:rFonts w:ascii="Calibri" w:eastAsia="Calibri" w:hAnsi="Calibri" w:cs="Calibri"/>
        </w:rPr>
      </w:pPr>
    </w:p>
    <w:tbl>
      <w:tblPr>
        <w:tblW w:w="13833" w:type="dxa"/>
        <w:tblInd w:w="-655" w:type="dxa"/>
        <w:tblLayout w:type="fixed"/>
        <w:tblLook w:val="0400" w:firstRow="0" w:lastRow="0" w:firstColumn="0" w:lastColumn="0" w:noHBand="0" w:noVBand="1"/>
      </w:tblPr>
      <w:tblGrid>
        <w:gridCol w:w="981"/>
        <w:gridCol w:w="4525"/>
        <w:gridCol w:w="5209"/>
        <w:gridCol w:w="3118"/>
      </w:tblGrid>
      <w:tr w:rsidR="009F4224" w14:paraId="22DF3103"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BFAE0" w14:textId="77777777" w:rsidR="009F4224" w:rsidRDefault="009F4224" w:rsidP="00EE7AD0">
            <w:pPr>
              <w:spacing w:before="9"/>
              <w:jc w:val="both"/>
              <w:rPr>
                <w:szCs w:val="24"/>
              </w:rPr>
            </w:pPr>
            <w:r>
              <w:rPr>
                <w:rFonts w:ascii="Cambria" w:eastAsia="Cambria" w:hAnsi="Cambria" w:cs="Cambria"/>
                <w:b/>
                <w:szCs w:val="24"/>
              </w:rPr>
              <w:t>Šifra</w:t>
            </w: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143B7E" w14:textId="77777777" w:rsidR="009F4224" w:rsidRDefault="009F4224" w:rsidP="00EE7AD0">
            <w:pPr>
              <w:spacing w:before="9"/>
              <w:jc w:val="both"/>
              <w:rPr>
                <w:szCs w:val="24"/>
              </w:rPr>
            </w:pPr>
            <w:r>
              <w:rPr>
                <w:rFonts w:ascii="Cambria" w:eastAsia="Cambria" w:hAnsi="Cambria" w:cs="Cambria"/>
                <w:b/>
                <w:szCs w:val="24"/>
              </w:rPr>
              <w:t>Naslov</w:t>
            </w: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B1BA0" w14:textId="77777777" w:rsidR="009F4224" w:rsidRDefault="009F4224" w:rsidP="00EE7AD0">
            <w:pPr>
              <w:spacing w:before="9"/>
              <w:jc w:val="both"/>
              <w:rPr>
                <w:szCs w:val="24"/>
              </w:rPr>
            </w:pPr>
            <w:r>
              <w:rPr>
                <w:rFonts w:ascii="Cambria" w:eastAsia="Cambria" w:hAnsi="Cambria" w:cs="Cambria"/>
                <w:b/>
                <w:szCs w:val="24"/>
              </w:rPr>
              <w:t>Autori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FB492" w14:textId="77777777" w:rsidR="009F4224" w:rsidRDefault="009F4224" w:rsidP="00EE7AD0">
            <w:pPr>
              <w:spacing w:before="9"/>
              <w:jc w:val="both"/>
              <w:rPr>
                <w:szCs w:val="24"/>
              </w:rPr>
            </w:pPr>
            <w:r>
              <w:rPr>
                <w:rFonts w:ascii="Cambria" w:eastAsia="Cambria" w:hAnsi="Cambria" w:cs="Cambria"/>
                <w:b/>
                <w:szCs w:val="24"/>
              </w:rPr>
              <w:t>Nakladnik</w:t>
            </w:r>
          </w:p>
        </w:tc>
      </w:tr>
      <w:tr w:rsidR="009F4224" w14:paraId="15D2DE09"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81030" w14:textId="77777777" w:rsidR="009F4224" w:rsidRDefault="009F4224" w:rsidP="00EE7AD0">
            <w:pPr>
              <w:spacing w:before="9"/>
              <w:jc w:val="center"/>
              <w:rPr>
                <w:szCs w:val="24"/>
              </w:rPr>
            </w:pPr>
            <w:r>
              <w:rPr>
                <w:rFonts w:ascii="Cambria" w:eastAsia="Cambria" w:hAnsi="Cambria" w:cs="Cambria"/>
                <w:szCs w:val="24"/>
              </w:rPr>
              <w:t>3884</w:t>
            </w: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41E1F3" w14:textId="77777777" w:rsidR="009F4224" w:rsidRDefault="009F4224" w:rsidP="00EE7AD0">
            <w:pPr>
              <w:spacing w:before="9"/>
              <w:jc w:val="both"/>
              <w:rPr>
                <w:szCs w:val="24"/>
              </w:rPr>
            </w:pPr>
            <w:r>
              <w:rPr>
                <w:rFonts w:ascii="Cambria" w:eastAsia="Cambria" w:hAnsi="Cambria" w:cs="Cambria"/>
                <w:szCs w:val="24"/>
              </w:rPr>
              <w:t>NAŠ HRVATSKI 5 - radna bilježnica</w:t>
            </w: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85D8F4" w14:textId="77777777" w:rsidR="009F4224" w:rsidRDefault="009F4224" w:rsidP="00EE7AD0">
            <w:pPr>
              <w:spacing w:before="9"/>
              <w:jc w:val="both"/>
              <w:rPr>
                <w:szCs w:val="24"/>
              </w:rPr>
            </w:pPr>
            <w:r>
              <w:rPr>
                <w:rFonts w:ascii="Cambria" w:eastAsia="Cambria" w:hAnsi="Cambria" w:cs="Cambria"/>
                <w:szCs w:val="24"/>
              </w:rPr>
              <w:t>Anita Šojat, Vjekoslava Hrastović, Nada Marguš</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0F2E4" w14:textId="77777777" w:rsidR="009F4224" w:rsidRDefault="009F4224" w:rsidP="00EE7AD0">
            <w:pPr>
              <w:spacing w:before="9"/>
              <w:jc w:val="both"/>
              <w:rPr>
                <w:szCs w:val="24"/>
              </w:rPr>
            </w:pPr>
            <w:r>
              <w:rPr>
                <w:rFonts w:ascii="Cambria" w:eastAsia="Cambria" w:hAnsi="Cambria" w:cs="Cambria"/>
                <w:szCs w:val="24"/>
              </w:rPr>
              <w:t>Školska knjiga</w:t>
            </w:r>
          </w:p>
        </w:tc>
      </w:tr>
      <w:tr w:rsidR="009F4224" w14:paraId="12BF584F"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CC481" w14:textId="77777777" w:rsidR="009F4224" w:rsidRDefault="009F4224" w:rsidP="00EE7AD0">
            <w:pPr>
              <w:spacing w:before="9"/>
              <w:jc w:val="center"/>
              <w:rPr>
                <w:szCs w:val="24"/>
              </w:rPr>
            </w:pPr>
            <w:r>
              <w:rPr>
                <w:rFonts w:ascii="Cambria" w:eastAsia="Cambria" w:hAnsi="Cambria" w:cs="Cambria"/>
                <w:szCs w:val="24"/>
              </w:rPr>
              <w:t>3826</w:t>
            </w: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2B5C68" w14:textId="77777777" w:rsidR="009F4224" w:rsidRDefault="009F4224" w:rsidP="00EE7AD0">
            <w:pPr>
              <w:spacing w:before="9"/>
              <w:jc w:val="both"/>
              <w:rPr>
                <w:szCs w:val="24"/>
              </w:rPr>
            </w:pPr>
            <w:r>
              <w:rPr>
                <w:rFonts w:ascii="Cambria" w:eastAsia="Cambria" w:hAnsi="Cambria" w:cs="Cambria"/>
                <w:szCs w:val="24"/>
              </w:rPr>
              <w:t>RIGHT ON! 1 - radna bilježnica iz engleskog jezika za 5. razred osnovne škole, 5. godina učenja</w:t>
            </w: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84EFEC" w14:textId="77777777" w:rsidR="009F4224" w:rsidRDefault="009F4224" w:rsidP="00EE7AD0">
            <w:pPr>
              <w:rPr>
                <w:szCs w:val="24"/>
              </w:rPr>
            </w:pPr>
            <w:r>
              <w:rPr>
                <w:rFonts w:ascii="Cambria" w:eastAsia="Cambria" w:hAnsi="Cambria" w:cs="Cambria"/>
                <w:szCs w:val="24"/>
              </w:rPr>
              <w:t>Jenny Dooley</w:t>
            </w:r>
          </w:p>
          <w:p w14:paraId="42F53189" w14:textId="77777777" w:rsidR="009F4224" w:rsidRDefault="009F4224" w:rsidP="00EE7AD0">
            <w:pPr>
              <w:rPr>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7A37E6" w14:textId="77777777" w:rsidR="009F4224" w:rsidRDefault="009F4224" w:rsidP="00EE7AD0">
            <w:pPr>
              <w:spacing w:before="9"/>
              <w:jc w:val="both"/>
              <w:rPr>
                <w:szCs w:val="24"/>
              </w:rPr>
            </w:pPr>
            <w:r>
              <w:rPr>
                <w:rFonts w:ascii="Cambria" w:eastAsia="Cambria" w:hAnsi="Cambria" w:cs="Cambria"/>
                <w:szCs w:val="24"/>
              </w:rPr>
              <w:t>Alfa d.d.</w:t>
            </w:r>
          </w:p>
        </w:tc>
      </w:tr>
      <w:tr w:rsidR="009F4224" w14:paraId="0CEFE6AC"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AB9BCD" w14:textId="77777777" w:rsidR="009F4224" w:rsidRDefault="009F4224" w:rsidP="00EE7AD0">
            <w:pPr>
              <w:spacing w:before="9"/>
              <w:jc w:val="center"/>
              <w:rPr>
                <w:szCs w:val="24"/>
              </w:rPr>
            </w:pPr>
            <w:r>
              <w:rPr>
                <w:rFonts w:ascii="Cambria" w:eastAsia="Cambria" w:hAnsi="Cambria" w:cs="Cambria"/>
                <w:szCs w:val="24"/>
              </w:rPr>
              <w:t>3954</w:t>
            </w: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84DDCA" w14:textId="77777777" w:rsidR="009F4224" w:rsidRDefault="009F4224" w:rsidP="00EE7AD0">
            <w:pPr>
              <w:spacing w:before="9"/>
              <w:jc w:val="both"/>
              <w:rPr>
                <w:szCs w:val="24"/>
              </w:rPr>
            </w:pPr>
            <w:r>
              <w:rPr>
                <w:rFonts w:ascii="Cambria" w:eastAsia="Cambria" w:hAnsi="Cambria" w:cs="Cambria"/>
                <w:szCs w:val="24"/>
              </w:rPr>
              <w:t>PRIRODA 5- radna bilježnica za peti razred osnovne škole</w:t>
            </w: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3D71D0" w14:textId="77777777" w:rsidR="009F4224" w:rsidRDefault="009F4224" w:rsidP="00EE7AD0">
            <w:pPr>
              <w:rPr>
                <w:szCs w:val="24"/>
              </w:rPr>
            </w:pPr>
            <w:r>
              <w:rPr>
                <w:rFonts w:ascii="Cambria" w:eastAsia="Cambria" w:hAnsi="Cambria" w:cs="Cambria"/>
                <w:szCs w:val="24"/>
              </w:rPr>
              <w:t>Marijana Bastić, Valerija Begić, Ana Bakarić, Bernarda Kralj Golub</w:t>
            </w:r>
          </w:p>
          <w:p w14:paraId="3B4413D3" w14:textId="77777777" w:rsidR="009F4224" w:rsidRDefault="009F4224" w:rsidP="00EE7AD0">
            <w:pPr>
              <w:rPr>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B968A2" w14:textId="77777777" w:rsidR="009F4224" w:rsidRDefault="009F4224" w:rsidP="00EE7AD0">
            <w:pPr>
              <w:spacing w:before="9"/>
              <w:jc w:val="both"/>
              <w:rPr>
                <w:szCs w:val="24"/>
              </w:rPr>
            </w:pPr>
            <w:r>
              <w:rPr>
                <w:rFonts w:ascii="Cambria" w:eastAsia="Cambria" w:hAnsi="Cambria" w:cs="Cambria"/>
                <w:szCs w:val="24"/>
              </w:rPr>
              <w:t>Alfa d.d.</w:t>
            </w:r>
          </w:p>
        </w:tc>
      </w:tr>
      <w:tr w:rsidR="009F4224" w14:paraId="3945A627"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10376" w14:textId="77777777" w:rsidR="009F4224" w:rsidRDefault="009F4224" w:rsidP="00EE7AD0">
            <w:pPr>
              <w:spacing w:before="9"/>
              <w:jc w:val="center"/>
              <w:rPr>
                <w:szCs w:val="24"/>
              </w:rPr>
            </w:pPr>
            <w:r>
              <w:rPr>
                <w:rFonts w:ascii="Cambria" w:eastAsia="Cambria" w:hAnsi="Cambria" w:cs="Cambria"/>
                <w:szCs w:val="24"/>
              </w:rPr>
              <w:t>3853</w:t>
            </w: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9EC1CD" w14:textId="77777777" w:rsidR="009F4224" w:rsidRDefault="009F4224" w:rsidP="00EE7AD0">
            <w:pPr>
              <w:rPr>
                <w:szCs w:val="24"/>
              </w:rPr>
            </w:pPr>
            <w:r>
              <w:rPr>
                <w:rFonts w:ascii="Cambria" w:eastAsia="Cambria" w:hAnsi="Cambria" w:cs="Cambria"/>
                <w:szCs w:val="24"/>
              </w:rPr>
              <w:t>MOJA ZEMLJA 1 – radna bilježnica iz geografije za peti razred osnovne škole</w:t>
            </w:r>
          </w:p>
          <w:p w14:paraId="417D9995" w14:textId="77777777" w:rsidR="009F4224" w:rsidRDefault="009F4224" w:rsidP="00EE7AD0">
            <w:pPr>
              <w:rPr>
                <w:szCs w:val="24"/>
              </w:rPr>
            </w:pP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79C73E" w14:textId="77777777" w:rsidR="009F4224" w:rsidRDefault="009F4224" w:rsidP="00EE7AD0">
            <w:pPr>
              <w:rPr>
                <w:szCs w:val="24"/>
              </w:rPr>
            </w:pPr>
            <w:r>
              <w:rPr>
                <w:rFonts w:ascii="Cambria" w:eastAsia="Cambria" w:hAnsi="Cambria" w:cs="Cambria"/>
                <w:szCs w:val="24"/>
              </w:rPr>
              <w:t>Ivan Gambiroža, Josip Jukić, Dinko Marin, Ana Mesić</w:t>
            </w:r>
          </w:p>
          <w:p w14:paraId="7CDD4E64" w14:textId="77777777" w:rsidR="009F4224" w:rsidRDefault="009F4224" w:rsidP="00EE7AD0">
            <w:pPr>
              <w:rPr>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154D5C" w14:textId="77777777" w:rsidR="009F4224" w:rsidRDefault="009F4224" w:rsidP="00EE7AD0">
            <w:pPr>
              <w:spacing w:before="9"/>
              <w:jc w:val="both"/>
              <w:rPr>
                <w:szCs w:val="24"/>
              </w:rPr>
            </w:pPr>
            <w:r>
              <w:rPr>
                <w:rFonts w:ascii="Cambria" w:eastAsia="Cambria" w:hAnsi="Cambria" w:cs="Cambria"/>
                <w:szCs w:val="24"/>
              </w:rPr>
              <w:t>Alfa d.d.</w:t>
            </w:r>
          </w:p>
        </w:tc>
      </w:tr>
      <w:tr w:rsidR="009F4224" w14:paraId="0ED352C3"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03F6F1" w14:textId="77777777" w:rsidR="009F4224" w:rsidRDefault="009F4224" w:rsidP="00EE7AD0">
            <w:pPr>
              <w:rPr>
                <w:szCs w:val="24"/>
              </w:rPr>
            </w:pP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254E0B" w14:textId="77777777" w:rsidR="009F4224" w:rsidRDefault="009F4224" w:rsidP="00EE7AD0">
            <w:pPr>
              <w:rPr>
                <w:szCs w:val="24"/>
              </w:rPr>
            </w:pPr>
            <w:r>
              <w:rPr>
                <w:rFonts w:ascii="Cambria" w:eastAsia="Cambria" w:hAnsi="Cambria" w:cs="Cambria"/>
                <w:szCs w:val="24"/>
              </w:rPr>
              <w:t>GEOGRAFSKI ŠKOLSKI ATLAS (Hrvatska-Europa-Svijet)</w:t>
            </w: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2FFBAC" w14:textId="77777777" w:rsidR="009F4224" w:rsidRDefault="009F4224" w:rsidP="00EE7AD0">
            <w:pPr>
              <w:rPr>
                <w:szCs w:val="24"/>
              </w:rPr>
            </w:pPr>
            <w:r>
              <w:rPr>
                <w:rFonts w:ascii="Cambria" w:eastAsia="Cambria" w:hAnsi="Cambria" w:cs="Cambria"/>
                <w:szCs w:val="24"/>
              </w:rPr>
              <w:t>Nikola Štambak</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6E31B" w14:textId="77777777" w:rsidR="009F4224" w:rsidRDefault="009F4224" w:rsidP="00EE7AD0">
            <w:pPr>
              <w:spacing w:before="9"/>
              <w:jc w:val="both"/>
              <w:rPr>
                <w:szCs w:val="24"/>
              </w:rPr>
            </w:pPr>
            <w:r>
              <w:rPr>
                <w:rFonts w:ascii="Cambria" w:eastAsia="Cambria" w:hAnsi="Cambria" w:cs="Cambria"/>
                <w:szCs w:val="24"/>
              </w:rPr>
              <w:t>Alfa d.d.</w:t>
            </w:r>
          </w:p>
        </w:tc>
      </w:tr>
      <w:tr w:rsidR="009F4224" w14:paraId="192C2309"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AAF0C" w14:textId="77777777" w:rsidR="009F4224" w:rsidRDefault="009F4224" w:rsidP="00EE7AD0">
            <w:pPr>
              <w:spacing w:before="9"/>
              <w:jc w:val="center"/>
              <w:rPr>
                <w:szCs w:val="24"/>
              </w:rPr>
            </w:pPr>
            <w:r>
              <w:rPr>
                <w:rFonts w:ascii="Cambria" w:eastAsia="Cambria" w:hAnsi="Cambria" w:cs="Cambria"/>
                <w:szCs w:val="24"/>
              </w:rPr>
              <w:t>4264</w:t>
            </w: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BA3FA5" w14:textId="77777777" w:rsidR="009F4224" w:rsidRDefault="009F4224" w:rsidP="00EE7AD0">
            <w:pPr>
              <w:rPr>
                <w:szCs w:val="24"/>
              </w:rPr>
            </w:pPr>
            <w:r>
              <w:rPr>
                <w:rFonts w:ascii="Cambria" w:eastAsia="Cambria" w:hAnsi="Cambria" w:cs="Cambria"/>
                <w:szCs w:val="24"/>
              </w:rPr>
              <w:t>Povijest 5: radna bilježnica iz povijesti za peti razred osnovne škole</w:t>
            </w: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286014" w14:textId="77777777" w:rsidR="009F4224" w:rsidRDefault="009F4224" w:rsidP="00EE7AD0">
            <w:pPr>
              <w:rPr>
                <w:szCs w:val="24"/>
              </w:rPr>
            </w:pPr>
            <w:r>
              <w:rPr>
                <w:rFonts w:ascii="Cambria" w:eastAsia="Cambria" w:hAnsi="Cambria" w:cs="Cambria"/>
                <w:szCs w:val="24"/>
              </w:rPr>
              <w:t>Ante Birin, Abelina Finek, Darko Finek, Eva Katarina Glazer, Tomislav Šarlija</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AAF83" w14:textId="77777777" w:rsidR="009F4224" w:rsidRDefault="009F4224" w:rsidP="00EE7AD0">
            <w:pPr>
              <w:spacing w:before="9"/>
              <w:jc w:val="both"/>
              <w:rPr>
                <w:szCs w:val="24"/>
              </w:rPr>
            </w:pPr>
            <w:r>
              <w:rPr>
                <w:rFonts w:ascii="Cambria" w:eastAsia="Cambria" w:hAnsi="Cambria" w:cs="Cambria"/>
                <w:szCs w:val="24"/>
              </w:rPr>
              <w:t>Alfa d.d.</w:t>
            </w:r>
          </w:p>
        </w:tc>
      </w:tr>
      <w:tr w:rsidR="009F4224" w14:paraId="3990A55B"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48E011" w14:textId="77777777" w:rsidR="009F4224" w:rsidRDefault="009F4224" w:rsidP="00EE7AD0">
            <w:pPr>
              <w:spacing w:before="9"/>
              <w:jc w:val="center"/>
              <w:rPr>
                <w:szCs w:val="24"/>
              </w:rPr>
            </w:pPr>
            <w:r>
              <w:rPr>
                <w:rFonts w:ascii="Cambria" w:eastAsia="Cambria" w:hAnsi="Cambria" w:cs="Cambria"/>
                <w:szCs w:val="24"/>
              </w:rPr>
              <w:t>3946</w:t>
            </w: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C8D72B" w14:textId="77777777" w:rsidR="009F4224" w:rsidRDefault="009F4224" w:rsidP="00EE7AD0">
            <w:pPr>
              <w:rPr>
                <w:szCs w:val="24"/>
              </w:rPr>
            </w:pPr>
            <w:r>
              <w:t>LERNEN, SINGEN, SPIELEN 2 – radna bilježnica iz njemačkoga jezika za peti razred osnovne škole (druga godina učenja)</w:t>
            </w:r>
          </w:p>
          <w:p w14:paraId="56F39B82" w14:textId="77777777" w:rsidR="009F4224" w:rsidRDefault="009F4224" w:rsidP="00EE7AD0">
            <w:pPr>
              <w:rPr>
                <w:szCs w:val="24"/>
              </w:rPr>
            </w:pP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A1B30D" w14:textId="77777777" w:rsidR="009F4224" w:rsidRDefault="009F4224" w:rsidP="00EE7AD0">
            <w:pPr>
              <w:rPr>
                <w:szCs w:val="24"/>
              </w:rPr>
            </w:pPr>
            <w:r>
              <w:rPr>
                <w:rFonts w:ascii="Cambria" w:eastAsia="Cambria" w:hAnsi="Cambria" w:cs="Cambria"/>
                <w:szCs w:val="24"/>
              </w:rPr>
              <w:t>Gordana Matolek Veselić, Vlada Jagatić, Damir Velički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ED7FC" w14:textId="77777777" w:rsidR="009F4224" w:rsidRDefault="009F4224" w:rsidP="00EE7AD0">
            <w:pPr>
              <w:spacing w:before="9"/>
              <w:jc w:val="both"/>
              <w:rPr>
                <w:szCs w:val="24"/>
              </w:rPr>
            </w:pPr>
            <w:r>
              <w:rPr>
                <w:rFonts w:ascii="Cambria" w:eastAsia="Cambria" w:hAnsi="Cambria" w:cs="Cambria"/>
                <w:szCs w:val="24"/>
              </w:rPr>
              <w:t>Alfa d.d.</w:t>
            </w:r>
          </w:p>
        </w:tc>
      </w:tr>
      <w:tr w:rsidR="009F4224" w14:paraId="7EDC442E"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24607B" w14:textId="77777777" w:rsidR="009F4224" w:rsidRDefault="009F4224" w:rsidP="00EE7AD0">
            <w:pPr>
              <w:rPr>
                <w:szCs w:val="24"/>
              </w:rPr>
            </w:pP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6595F" w14:textId="77777777" w:rsidR="009F4224" w:rsidRDefault="009F4224" w:rsidP="00EE7AD0">
            <w:pPr>
              <w:rPr>
                <w:szCs w:val="24"/>
              </w:rPr>
            </w:pPr>
            <w:r>
              <w:rPr>
                <w:rFonts w:ascii="Cambria" w:eastAsia="Cambria" w:hAnsi="Cambria" w:cs="Cambria"/>
                <w:szCs w:val="24"/>
              </w:rPr>
              <w:t>Školski povijesni atlas za osnovnu i srednju školu</w:t>
            </w: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EF9A1B" w14:textId="77777777" w:rsidR="009F4224" w:rsidRDefault="009F4224" w:rsidP="00EE7AD0">
            <w:pPr>
              <w:rPr>
                <w:szCs w:val="24"/>
              </w:rPr>
            </w:pPr>
            <w:r>
              <w:rPr>
                <w:rFonts w:ascii="Cambria" w:eastAsia="Cambria" w:hAnsi="Cambria" w:cs="Cambria"/>
                <w:szCs w:val="24"/>
              </w:rPr>
              <w:t>Ante Birin, Tomislav Šarlija, Mario Samarin</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7DCBE" w14:textId="77777777" w:rsidR="009F4224" w:rsidRDefault="009F4224" w:rsidP="00EE7AD0">
            <w:pPr>
              <w:spacing w:before="9"/>
              <w:jc w:val="both"/>
              <w:rPr>
                <w:szCs w:val="24"/>
              </w:rPr>
            </w:pPr>
            <w:r>
              <w:rPr>
                <w:rFonts w:ascii="Cambria" w:eastAsia="Cambria" w:hAnsi="Cambria" w:cs="Cambria"/>
                <w:szCs w:val="24"/>
              </w:rPr>
              <w:t>Alfa d.d.</w:t>
            </w:r>
          </w:p>
        </w:tc>
      </w:tr>
      <w:tr w:rsidR="009F4224" w14:paraId="7C4B523C"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08CC6" w14:textId="77777777" w:rsidR="009F4224" w:rsidRDefault="009F4224" w:rsidP="00EE7AD0">
            <w:pPr>
              <w:spacing w:before="9"/>
              <w:jc w:val="center"/>
              <w:rPr>
                <w:szCs w:val="24"/>
              </w:rPr>
            </w:pPr>
            <w:r>
              <w:rPr>
                <w:rFonts w:ascii="Cambria" w:eastAsia="Cambria" w:hAnsi="Cambria" w:cs="Cambria"/>
                <w:b/>
                <w:szCs w:val="24"/>
              </w:rPr>
              <w:t>3975</w:t>
            </w: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956FB4" w14:textId="77777777" w:rsidR="009F4224" w:rsidRDefault="009F4224" w:rsidP="00EE7AD0">
            <w:pPr>
              <w:rPr>
                <w:szCs w:val="24"/>
              </w:rPr>
            </w:pPr>
            <w:r>
              <w:rPr>
                <w:rFonts w:ascii="Cambria" w:eastAsia="Cambria" w:hAnsi="Cambria" w:cs="Cambria"/>
                <w:szCs w:val="24"/>
              </w:rPr>
              <w:t>SVIJET TEHNIKE 5- radna kutija</w:t>
            </w: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B3C2E" w14:textId="77777777" w:rsidR="009F4224" w:rsidRDefault="009F4224" w:rsidP="00EE7AD0">
            <w:pPr>
              <w:rPr>
                <w:szCs w:val="24"/>
              </w:rPr>
            </w:pPr>
            <w:r>
              <w:rPr>
                <w:rFonts w:ascii="Cambria" w:eastAsia="Cambria" w:hAnsi="Cambria" w:cs="Cambria"/>
                <w:szCs w:val="24"/>
                <w:highlight w:val="white"/>
              </w:rPr>
              <w:t>Vladimir Delić</w:t>
            </w:r>
            <w:r>
              <w:rPr>
                <w:rFonts w:ascii="Cambria" w:eastAsia="Cambria" w:hAnsi="Cambria" w:cs="Cambria"/>
                <w:szCs w:val="24"/>
              </w:rPr>
              <w:t xml:space="preserve">, </w:t>
            </w:r>
            <w:r>
              <w:rPr>
                <w:rFonts w:ascii="Cambria" w:eastAsia="Cambria" w:hAnsi="Cambria" w:cs="Cambria"/>
                <w:szCs w:val="24"/>
                <w:highlight w:val="white"/>
              </w:rPr>
              <w:t>Ivan Jukić</w:t>
            </w:r>
            <w:r>
              <w:rPr>
                <w:rFonts w:ascii="Cambria" w:eastAsia="Cambria" w:hAnsi="Cambria" w:cs="Cambria"/>
                <w:szCs w:val="24"/>
              </w:rPr>
              <w:t xml:space="preserve">, </w:t>
            </w:r>
            <w:r>
              <w:rPr>
                <w:rFonts w:ascii="Cambria" w:eastAsia="Cambria" w:hAnsi="Cambria" w:cs="Cambria"/>
                <w:szCs w:val="24"/>
                <w:highlight w:val="white"/>
              </w:rPr>
              <w:t>Zvonko Koprivnjak</w:t>
            </w:r>
            <w:r>
              <w:rPr>
                <w:rFonts w:ascii="Cambria" w:eastAsia="Cambria" w:hAnsi="Cambria" w:cs="Cambria"/>
                <w:szCs w:val="24"/>
              </w:rPr>
              <w:t xml:space="preserve">, </w:t>
            </w:r>
            <w:r>
              <w:rPr>
                <w:rFonts w:ascii="Cambria" w:eastAsia="Cambria" w:hAnsi="Cambria" w:cs="Cambria"/>
                <w:szCs w:val="24"/>
                <w:highlight w:val="white"/>
              </w:rPr>
              <w:t>Sanja Kovačević</w:t>
            </w:r>
            <w:r>
              <w:rPr>
                <w:rFonts w:ascii="Cambria" w:eastAsia="Cambria" w:hAnsi="Cambria" w:cs="Cambria"/>
                <w:szCs w:val="24"/>
              </w:rPr>
              <w:t xml:space="preserve">, </w:t>
            </w:r>
            <w:r>
              <w:rPr>
                <w:rFonts w:ascii="Cambria" w:eastAsia="Cambria" w:hAnsi="Cambria" w:cs="Cambria"/>
                <w:szCs w:val="24"/>
                <w:highlight w:val="white"/>
              </w:rPr>
              <w:t>Antun Ptičar</w:t>
            </w:r>
            <w:r>
              <w:rPr>
                <w:rFonts w:ascii="Cambria" w:eastAsia="Cambria" w:hAnsi="Cambria" w:cs="Cambria"/>
                <w:szCs w:val="24"/>
              </w:rPr>
              <w:t xml:space="preserve">, </w:t>
            </w:r>
            <w:r>
              <w:rPr>
                <w:rFonts w:ascii="Cambria" w:eastAsia="Cambria" w:hAnsi="Cambria" w:cs="Cambria"/>
                <w:szCs w:val="24"/>
                <w:highlight w:val="white"/>
              </w:rPr>
              <w:t>Dragan Stanojević,</w:t>
            </w:r>
            <w:r>
              <w:rPr>
                <w:rFonts w:ascii="Cambria" w:eastAsia="Cambria" w:hAnsi="Cambria" w:cs="Cambria"/>
                <w:szCs w:val="24"/>
              </w:rPr>
              <w:br/>
            </w:r>
            <w:r>
              <w:rPr>
                <w:rFonts w:ascii="Cambria" w:eastAsia="Cambria" w:hAnsi="Cambria" w:cs="Cambria"/>
                <w:szCs w:val="24"/>
                <w:highlight w:val="white"/>
              </w:rPr>
              <w:t>Svjetlana Urbanek</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70B137" w14:textId="77777777" w:rsidR="009F4224" w:rsidRDefault="009F4224" w:rsidP="00EE7AD0">
            <w:pPr>
              <w:spacing w:before="9"/>
              <w:jc w:val="both"/>
              <w:rPr>
                <w:szCs w:val="24"/>
              </w:rPr>
            </w:pPr>
            <w:r>
              <w:rPr>
                <w:rFonts w:ascii="Cambria" w:eastAsia="Cambria" w:hAnsi="Cambria" w:cs="Cambria"/>
                <w:szCs w:val="24"/>
              </w:rPr>
              <w:t>Školska knjiga d.d.</w:t>
            </w:r>
          </w:p>
        </w:tc>
      </w:tr>
      <w:tr w:rsidR="009F4224" w14:paraId="77BCBCEA"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9EBE08" w14:textId="77777777" w:rsidR="009F4224" w:rsidRDefault="009F4224" w:rsidP="00EE7AD0">
            <w:pPr>
              <w:spacing w:before="9"/>
              <w:jc w:val="center"/>
              <w:rPr>
                <w:szCs w:val="24"/>
              </w:rPr>
            </w:pPr>
            <w:r>
              <w:rPr>
                <w:rFonts w:ascii="Cambria" w:eastAsia="Cambria" w:hAnsi="Cambria" w:cs="Cambria"/>
                <w:b/>
                <w:szCs w:val="24"/>
              </w:rPr>
              <w:lastRenderedPageBreak/>
              <w:t>3886</w:t>
            </w: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D2B06" w14:textId="77777777" w:rsidR="009F4224" w:rsidRDefault="009F4224" w:rsidP="00EE7AD0">
            <w:pPr>
              <w:rPr>
                <w:szCs w:val="24"/>
              </w:rPr>
            </w:pPr>
            <w:r>
              <w:rPr>
                <w:rFonts w:ascii="Cambria" w:eastAsia="Cambria" w:hAnsi="Cambria" w:cs="Cambria"/>
                <w:szCs w:val="24"/>
              </w:rPr>
              <w:t>LIKE IT 5 - Radna bilježnica iz informatike za peti razred osnovne škole</w:t>
            </w: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98513B" w14:textId="77777777" w:rsidR="009F4224" w:rsidRDefault="009F4224" w:rsidP="00EE7AD0">
            <w:pPr>
              <w:rPr>
                <w:szCs w:val="24"/>
              </w:rPr>
            </w:pPr>
            <w:r>
              <w:rPr>
                <w:rFonts w:ascii="Cambria" w:eastAsia="Cambria" w:hAnsi="Cambria" w:cs="Cambria"/>
                <w:szCs w:val="24"/>
              </w:rPr>
              <w:t>Blaženka Rihter, Dragica Rade, Karmen Toić Dlačić, Siniša Topić, Luka Novaković, Domagoj Bujadinović, Tomislav Pandurić</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712C4A" w14:textId="77777777" w:rsidR="009F4224" w:rsidRDefault="009F4224" w:rsidP="00EE7AD0">
            <w:pPr>
              <w:spacing w:before="9"/>
              <w:jc w:val="both"/>
              <w:rPr>
                <w:szCs w:val="24"/>
              </w:rPr>
            </w:pPr>
            <w:r>
              <w:rPr>
                <w:rFonts w:ascii="Cambria" w:eastAsia="Cambria" w:hAnsi="Cambria" w:cs="Cambria"/>
                <w:szCs w:val="24"/>
              </w:rPr>
              <w:t>Alfa d.d.</w:t>
            </w:r>
          </w:p>
        </w:tc>
      </w:tr>
      <w:tr w:rsidR="009F4224" w14:paraId="64FE39F7"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A85964" w14:textId="77777777" w:rsidR="009F4224" w:rsidRDefault="009F4224" w:rsidP="00EE7AD0">
            <w:pPr>
              <w:spacing w:before="9"/>
              <w:jc w:val="center"/>
              <w:rPr>
                <w:rFonts w:ascii="Cambria" w:eastAsia="Cambria" w:hAnsi="Cambria" w:cs="Cambria"/>
                <w:b/>
                <w:szCs w:val="24"/>
              </w:rPr>
            </w:pP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7A18E3" w14:textId="77777777" w:rsidR="009F4224" w:rsidRDefault="009F4224" w:rsidP="00EE7AD0">
            <w:pPr>
              <w:rPr>
                <w:rFonts w:ascii="Cambria" w:eastAsia="Cambria" w:hAnsi="Cambria" w:cs="Cambria"/>
                <w:szCs w:val="24"/>
              </w:rPr>
            </w:pPr>
            <w:r>
              <w:rPr>
                <w:rFonts w:ascii="Cambria" w:eastAsia="Cambria" w:hAnsi="Cambria" w:cs="Cambria"/>
                <w:szCs w:val="24"/>
              </w:rPr>
              <w:t>Učitelju gdje stanuješ - radna bilježnica za vjeronauk</w:t>
            </w: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1981D9" w14:textId="77777777" w:rsidR="009F4224" w:rsidRDefault="009F4224" w:rsidP="00EE7AD0">
            <w:pPr>
              <w:rPr>
                <w:rFonts w:ascii="Cambria" w:eastAsia="Cambria" w:hAnsi="Cambria" w:cs="Cambria"/>
                <w:szCs w:val="24"/>
              </w:rPr>
            </w:pPr>
            <w:r>
              <w:rPr>
                <w:rFonts w:ascii="Cambria" w:eastAsia="Cambria" w:hAnsi="Cambria" w:cs="Cambria"/>
                <w:szCs w:val="24"/>
              </w:rPr>
              <w:t>Mirjana Novak, Barbara Sipina</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974351" w14:textId="77777777" w:rsidR="009F4224" w:rsidRDefault="009F4224" w:rsidP="00EE7AD0">
            <w:pPr>
              <w:spacing w:before="9"/>
              <w:jc w:val="both"/>
              <w:rPr>
                <w:rFonts w:ascii="Cambria" w:eastAsia="Cambria" w:hAnsi="Cambria" w:cs="Cambria"/>
                <w:szCs w:val="24"/>
              </w:rPr>
            </w:pPr>
            <w:r>
              <w:rPr>
                <w:rFonts w:ascii="Cambria" w:eastAsia="Cambria" w:hAnsi="Cambria" w:cs="Cambria"/>
                <w:szCs w:val="24"/>
              </w:rPr>
              <w:t>Kršćanska sadašnjost</w:t>
            </w:r>
          </w:p>
        </w:tc>
      </w:tr>
      <w:tr w:rsidR="009F4224" w14:paraId="68B42BCB" w14:textId="77777777" w:rsidTr="00F84998">
        <w:trPr>
          <w:trHeight w:val="447"/>
        </w:trPr>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293C6" w14:textId="77777777" w:rsidR="009F4224" w:rsidRDefault="009F4224" w:rsidP="00EE7AD0">
            <w:pPr>
              <w:spacing w:before="9"/>
              <w:jc w:val="center"/>
              <w:rPr>
                <w:rFonts w:ascii="Cambria" w:eastAsia="Cambria" w:hAnsi="Cambria" w:cs="Cambria"/>
                <w:b/>
                <w:szCs w:val="24"/>
              </w:rPr>
            </w:pPr>
          </w:p>
        </w:tc>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EBBAA4" w14:textId="77777777" w:rsidR="009F4224" w:rsidRDefault="009F4224" w:rsidP="00EE7AD0">
            <w:pPr>
              <w:rPr>
                <w:rFonts w:ascii="Cambria" w:eastAsia="Cambria" w:hAnsi="Cambria" w:cs="Cambria"/>
                <w:szCs w:val="24"/>
              </w:rPr>
            </w:pPr>
            <w:r>
              <w:rPr>
                <w:rFonts w:ascii="Cambria" w:eastAsia="Cambria" w:hAnsi="Cambria" w:cs="Cambria"/>
                <w:szCs w:val="24"/>
              </w:rPr>
              <w:t>LIKOVNA MAPA 5 - 6</w:t>
            </w:r>
          </w:p>
        </w:tc>
        <w:tc>
          <w:tcPr>
            <w:tcW w:w="5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409C2" w14:textId="77777777" w:rsidR="009F4224" w:rsidRDefault="009F4224" w:rsidP="00EE7AD0">
            <w:pPr>
              <w:rPr>
                <w:rFonts w:ascii="Cambria" w:eastAsia="Cambria" w:hAnsi="Cambria" w:cs="Cambria"/>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D72BB2" w14:textId="77777777" w:rsidR="009F4224" w:rsidRDefault="009F4224" w:rsidP="00EE7AD0">
            <w:pPr>
              <w:spacing w:before="9"/>
              <w:jc w:val="both"/>
              <w:rPr>
                <w:rFonts w:ascii="Cambria" w:eastAsia="Cambria" w:hAnsi="Cambria" w:cs="Cambria"/>
                <w:szCs w:val="24"/>
              </w:rPr>
            </w:pPr>
            <w:r>
              <w:rPr>
                <w:rFonts w:ascii="Cambria" w:eastAsia="Cambria" w:hAnsi="Cambria" w:cs="Cambria"/>
                <w:szCs w:val="24"/>
              </w:rPr>
              <w:t>Profil Klett d.o.o</w:t>
            </w:r>
          </w:p>
        </w:tc>
      </w:tr>
    </w:tbl>
    <w:p w14:paraId="63010CAC" w14:textId="77777777" w:rsidR="009F4224" w:rsidRDefault="009F4224" w:rsidP="009F4224">
      <w:pPr>
        <w:widowControl w:val="0"/>
        <w:ind w:left="720"/>
        <w:rPr>
          <w:b/>
          <w:sz w:val="32"/>
          <w:szCs w:val="32"/>
        </w:rPr>
      </w:pPr>
    </w:p>
    <w:p w14:paraId="3A4FFAFA" w14:textId="77777777" w:rsidR="009F4224" w:rsidRDefault="009F4224" w:rsidP="009F4224">
      <w:pPr>
        <w:widowControl w:val="0"/>
        <w:ind w:left="720"/>
        <w:rPr>
          <w:b/>
          <w:sz w:val="32"/>
          <w:szCs w:val="32"/>
        </w:rPr>
      </w:pPr>
    </w:p>
    <w:p w14:paraId="295C1027" w14:textId="77777777" w:rsidR="009F4224" w:rsidRDefault="009F4224" w:rsidP="009F4224">
      <w:pPr>
        <w:widowControl w:val="0"/>
        <w:ind w:left="720"/>
        <w:rPr>
          <w:b/>
          <w:sz w:val="32"/>
          <w:szCs w:val="32"/>
        </w:rPr>
      </w:pPr>
    </w:p>
    <w:p w14:paraId="5AD110AF" w14:textId="77777777" w:rsidR="00010FAA" w:rsidRDefault="00010FAA" w:rsidP="009F4224">
      <w:pPr>
        <w:widowControl w:val="0"/>
        <w:ind w:left="720"/>
        <w:rPr>
          <w:b/>
          <w:sz w:val="32"/>
          <w:szCs w:val="32"/>
        </w:rPr>
      </w:pPr>
      <w:r>
        <w:rPr>
          <w:b/>
          <w:sz w:val="32"/>
          <w:szCs w:val="32"/>
        </w:rPr>
        <w:br w:type="page"/>
      </w:r>
    </w:p>
    <w:p w14:paraId="4BE47F02" w14:textId="48C57973" w:rsidR="009F4224" w:rsidRDefault="009F4224" w:rsidP="009F4224">
      <w:pPr>
        <w:widowControl w:val="0"/>
        <w:ind w:left="720"/>
        <w:rPr>
          <w:b/>
          <w:sz w:val="32"/>
          <w:szCs w:val="32"/>
        </w:rPr>
      </w:pPr>
      <w:r>
        <w:rPr>
          <w:b/>
          <w:sz w:val="32"/>
          <w:szCs w:val="32"/>
        </w:rPr>
        <w:lastRenderedPageBreak/>
        <w:t>6.RAZRED</w:t>
      </w:r>
    </w:p>
    <w:p w14:paraId="17E95D93" w14:textId="77777777" w:rsidR="009F4224" w:rsidRDefault="009F4224" w:rsidP="009F4224">
      <w:pPr>
        <w:widowControl w:val="0"/>
        <w:ind w:left="720"/>
        <w:rPr>
          <w:b/>
          <w:sz w:val="32"/>
          <w:szCs w:val="32"/>
        </w:rPr>
      </w:pPr>
    </w:p>
    <w:tbl>
      <w:tblPr>
        <w:tblW w:w="13818" w:type="dxa"/>
        <w:tblInd w:w="-640" w:type="dxa"/>
        <w:tblLayout w:type="fixed"/>
        <w:tblLook w:val="0400" w:firstRow="0" w:lastRow="0" w:firstColumn="0" w:lastColumn="0" w:noHBand="0" w:noVBand="1"/>
      </w:tblPr>
      <w:tblGrid>
        <w:gridCol w:w="916"/>
        <w:gridCol w:w="4580"/>
        <w:gridCol w:w="5204"/>
        <w:gridCol w:w="3118"/>
      </w:tblGrid>
      <w:tr w:rsidR="009F4224" w14:paraId="2691546A" w14:textId="77777777" w:rsidTr="00F84998">
        <w:trPr>
          <w:trHeight w:val="447"/>
        </w:trPr>
        <w:tc>
          <w:tcPr>
            <w:tcW w:w="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78ED1" w14:textId="77777777" w:rsidR="009F4224" w:rsidRDefault="009F4224" w:rsidP="00EE7AD0">
            <w:pPr>
              <w:spacing w:before="9"/>
              <w:jc w:val="both"/>
              <w:rPr>
                <w:szCs w:val="24"/>
              </w:rPr>
            </w:pPr>
            <w:r>
              <w:rPr>
                <w:rFonts w:ascii="Cambria" w:eastAsia="Cambria" w:hAnsi="Cambria" w:cs="Cambria"/>
                <w:b/>
                <w:szCs w:val="24"/>
              </w:rPr>
              <w:t>Šifra</w:t>
            </w:r>
            <w:r>
              <w:rPr>
                <w:rFonts w:ascii="Cambria" w:eastAsia="Cambria" w:hAnsi="Cambria" w:cs="Cambria"/>
                <w:b/>
                <w:szCs w:val="24"/>
              </w:rPr>
              <w:tab/>
            </w:r>
          </w:p>
        </w:tc>
        <w:tc>
          <w:tcPr>
            <w:tcW w:w="4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EECD88" w14:textId="77777777" w:rsidR="009F4224" w:rsidRDefault="009F4224" w:rsidP="00EE7AD0">
            <w:pPr>
              <w:spacing w:before="9"/>
              <w:jc w:val="both"/>
              <w:rPr>
                <w:szCs w:val="24"/>
              </w:rPr>
            </w:pPr>
            <w:r>
              <w:rPr>
                <w:rFonts w:ascii="Cambria" w:eastAsia="Cambria" w:hAnsi="Cambria" w:cs="Cambria"/>
                <w:b/>
                <w:szCs w:val="24"/>
              </w:rPr>
              <w:t>Naslov</w:t>
            </w:r>
          </w:p>
        </w:tc>
        <w:tc>
          <w:tcPr>
            <w:tcW w:w="5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4F9991" w14:textId="77777777" w:rsidR="009F4224" w:rsidRDefault="009F4224" w:rsidP="00EE7AD0">
            <w:pPr>
              <w:spacing w:before="9"/>
              <w:jc w:val="both"/>
              <w:rPr>
                <w:szCs w:val="24"/>
              </w:rPr>
            </w:pPr>
            <w:r>
              <w:rPr>
                <w:rFonts w:ascii="Cambria" w:eastAsia="Cambria" w:hAnsi="Cambria" w:cs="Cambria"/>
                <w:b/>
                <w:szCs w:val="24"/>
              </w:rPr>
              <w:t>Autori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35498" w14:textId="77777777" w:rsidR="009F4224" w:rsidRDefault="009F4224" w:rsidP="00EE7AD0">
            <w:pPr>
              <w:spacing w:before="9"/>
              <w:jc w:val="both"/>
              <w:rPr>
                <w:szCs w:val="24"/>
              </w:rPr>
            </w:pPr>
            <w:r>
              <w:rPr>
                <w:rFonts w:ascii="Cambria" w:eastAsia="Cambria" w:hAnsi="Cambria" w:cs="Cambria"/>
                <w:b/>
                <w:szCs w:val="24"/>
              </w:rPr>
              <w:t>Nakladnik</w:t>
            </w:r>
          </w:p>
        </w:tc>
      </w:tr>
      <w:tr w:rsidR="009F4224" w14:paraId="6B3D2C00" w14:textId="77777777" w:rsidTr="00F84998">
        <w:trPr>
          <w:trHeight w:val="447"/>
        </w:trPr>
        <w:tc>
          <w:tcPr>
            <w:tcW w:w="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603077" w14:textId="77777777" w:rsidR="009F4224" w:rsidRDefault="009F4224" w:rsidP="00EE7AD0">
            <w:pPr>
              <w:spacing w:before="9"/>
              <w:jc w:val="center"/>
              <w:rPr>
                <w:szCs w:val="24"/>
              </w:rPr>
            </w:pPr>
            <w:r>
              <w:rPr>
                <w:rFonts w:ascii="Cambria" w:eastAsia="Cambria" w:hAnsi="Cambria" w:cs="Cambria"/>
                <w:szCs w:val="24"/>
              </w:rPr>
              <w:t>4805</w:t>
            </w:r>
          </w:p>
        </w:tc>
        <w:tc>
          <w:tcPr>
            <w:tcW w:w="4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30036B" w14:textId="77777777" w:rsidR="009F4224" w:rsidRDefault="009F4224" w:rsidP="00EE7AD0">
            <w:pPr>
              <w:spacing w:before="9"/>
              <w:jc w:val="both"/>
              <w:rPr>
                <w:szCs w:val="24"/>
              </w:rPr>
            </w:pPr>
            <w:r>
              <w:rPr>
                <w:rFonts w:ascii="Cambria" w:eastAsia="Cambria" w:hAnsi="Cambria" w:cs="Cambria"/>
                <w:szCs w:val="24"/>
              </w:rPr>
              <w:t>NAŠ HRVATSKI 6- radna bilježnica hrvatskoga jezika u šestome razredu osnovne škole</w:t>
            </w:r>
          </w:p>
        </w:tc>
        <w:tc>
          <w:tcPr>
            <w:tcW w:w="5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016EE" w14:textId="77777777" w:rsidR="009F4224" w:rsidRDefault="009F4224" w:rsidP="00EE7AD0">
            <w:pPr>
              <w:spacing w:before="9"/>
              <w:jc w:val="both"/>
              <w:rPr>
                <w:szCs w:val="24"/>
              </w:rPr>
            </w:pPr>
            <w:r>
              <w:rPr>
                <w:rFonts w:ascii="Cambria" w:eastAsia="Cambria" w:hAnsi="Cambria" w:cs="Cambria"/>
                <w:szCs w:val="24"/>
              </w:rPr>
              <w:t>Anita Šojat, Vjekoslava Hrastović,  Nada Marguš</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7C9A6D" w14:textId="77777777" w:rsidR="009F4224" w:rsidRDefault="009F4224" w:rsidP="00EE7AD0">
            <w:pPr>
              <w:spacing w:before="9"/>
              <w:jc w:val="both"/>
              <w:rPr>
                <w:szCs w:val="24"/>
              </w:rPr>
            </w:pPr>
            <w:r>
              <w:rPr>
                <w:rFonts w:ascii="Cambria" w:eastAsia="Cambria" w:hAnsi="Cambria" w:cs="Cambria"/>
                <w:szCs w:val="24"/>
              </w:rPr>
              <w:t>Školska knjiga d.d.</w:t>
            </w:r>
          </w:p>
        </w:tc>
      </w:tr>
      <w:tr w:rsidR="009F4224" w14:paraId="174153B5" w14:textId="77777777" w:rsidTr="00F84998">
        <w:trPr>
          <w:trHeight w:val="855"/>
        </w:trPr>
        <w:tc>
          <w:tcPr>
            <w:tcW w:w="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CDE520" w14:textId="77777777" w:rsidR="009F4224" w:rsidRDefault="009F4224" w:rsidP="00EE7AD0">
            <w:pPr>
              <w:spacing w:before="9"/>
              <w:jc w:val="center"/>
              <w:rPr>
                <w:szCs w:val="24"/>
              </w:rPr>
            </w:pPr>
            <w:r>
              <w:rPr>
                <w:rFonts w:ascii="Cambria" w:eastAsia="Cambria" w:hAnsi="Cambria" w:cs="Cambria"/>
                <w:szCs w:val="24"/>
              </w:rPr>
              <w:t>4608</w:t>
            </w:r>
          </w:p>
        </w:tc>
        <w:tc>
          <w:tcPr>
            <w:tcW w:w="4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DBD079" w14:textId="77777777" w:rsidR="009F4224" w:rsidRDefault="009F4224" w:rsidP="00EE7AD0">
            <w:pPr>
              <w:spacing w:before="9"/>
              <w:jc w:val="both"/>
              <w:rPr>
                <w:szCs w:val="24"/>
              </w:rPr>
            </w:pPr>
            <w:r>
              <w:rPr>
                <w:rFonts w:ascii="Cambria" w:eastAsia="Cambria" w:hAnsi="Cambria" w:cs="Cambria"/>
                <w:szCs w:val="24"/>
              </w:rPr>
              <w:t>HELLO WORLD! 6, radna bilježnica iz engleskoga jezika za šesti razred osnovne škole, šesta godina učenja</w:t>
            </w:r>
          </w:p>
        </w:tc>
        <w:tc>
          <w:tcPr>
            <w:tcW w:w="5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D96F3F" w14:textId="77777777" w:rsidR="009F4224" w:rsidRDefault="009F4224" w:rsidP="00EE7AD0">
            <w:pPr>
              <w:spacing w:before="9"/>
              <w:jc w:val="both"/>
              <w:rPr>
                <w:szCs w:val="24"/>
              </w:rPr>
            </w:pPr>
            <w:r>
              <w:rPr>
                <w:rFonts w:ascii="Cambria" w:eastAsia="Cambria" w:hAnsi="Cambria" w:cs="Cambria"/>
                <w:szCs w:val="24"/>
              </w:rPr>
              <w:t>Ivana Kirin, Marinko Uremović</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8DB40E" w14:textId="77777777" w:rsidR="009F4224" w:rsidRDefault="009F4224" w:rsidP="00EE7AD0">
            <w:pPr>
              <w:spacing w:before="9"/>
              <w:jc w:val="both"/>
              <w:rPr>
                <w:szCs w:val="24"/>
              </w:rPr>
            </w:pPr>
            <w:r>
              <w:rPr>
                <w:rFonts w:ascii="Cambria" w:eastAsia="Cambria" w:hAnsi="Cambria" w:cs="Cambria"/>
                <w:szCs w:val="24"/>
              </w:rPr>
              <w:t>Profil Klett d.o.o</w:t>
            </w:r>
          </w:p>
        </w:tc>
      </w:tr>
      <w:tr w:rsidR="009F4224" w14:paraId="79983D6F" w14:textId="77777777" w:rsidTr="00F84998">
        <w:trPr>
          <w:trHeight w:val="573"/>
        </w:trPr>
        <w:tc>
          <w:tcPr>
            <w:tcW w:w="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34F955" w14:textId="77777777" w:rsidR="009F4224" w:rsidRDefault="009F4224" w:rsidP="00EE7AD0">
            <w:pPr>
              <w:spacing w:before="9"/>
              <w:jc w:val="center"/>
              <w:rPr>
                <w:szCs w:val="24"/>
              </w:rPr>
            </w:pPr>
            <w:r>
              <w:rPr>
                <w:rFonts w:ascii="Cambria" w:eastAsia="Cambria" w:hAnsi="Cambria" w:cs="Cambria"/>
                <w:szCs w:val="24"/>
              </w:rPr>
              <w:t>4758</w:t>
            </w:r>
          </w:p>
        </w:tc>
        <w:tc>
          <w:tcPr>
            <w:tcW w:w="4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DFCA8" w14:textId="77777777" w:rsidR="009F4224" w:rsidRDefault="009F4224" w:rsidP="00EE7AD0">
            <w:pPr>
              <w:spacing w:before="9"/>
              <w:jc w:val="both"/>
              <w:rPr>
                <w:szCs w:val="24"/>
              </w:rPr>
            </w:pPr>
            <w:r>
              <w:rPr>
                <w:rFonts w:ascii="Cambria" w:eastAsia="Cambria" w:hAnsi="Cambria" w:cs="Cambria"/>
                <w:szCs w:val="24"/>
              </w:rPr>
              <w:t>GEA 2: radna bilježnica za geografiju u šestom razredu osnovne škole</w:t>
            </w:r>
          </w:p>
        </w:tc>
        <w:tc>
          <w:tcPr>
            <w:tcW w:w="5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29D84" w14:textId="77777777" w:rsidR="009F4224" w:rsidRDefault="009F4224" w:rsidP="00EE7AD0">
            <w:pPr>
              <w:spacing w:before="9"/>
              <w:jc w:val="both"/>
              <w:rPr>
                <w:szCs w:val="24"/>
              </w:rPr>
            </w:pPr>
            <w:r>
              <w:rPr>
                <w:rFonts w:ascii="Cambria" w:eastAsia="Cambria" w:hAnsi="Cambria" w:cs="Cambria"/>
                <w:szCs w:val="24"/>
              </w:rPr>
              <w:t>Danijel Orešić, Igor Tišma, Ružica Vuk, Alenka Bujan, Predrag Kralj</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C17451" w14:textId="77777777" w:rsidR="009F4224" w:rsidRDefault="009F4224" w:rsidP="00EE7AD0">
            <w:pPr>
              <w:spacing w:before="9"/>
              <w:jc w:val="both"/>
              <w:rPr>
                <w:szCs w:val="24"/>
              </w:rPr>
            </w:pPr>
            <w:r>
              <w:rPr>
                <w:rFonts w:ascii="Cambria" w:eastAsia="Cambria" w:hAnsi="Cambria" w:cs="Cambria"/>
                <w:szCs w:val="24"/>
              </w:rPr>
              <w:t>Školska knjiga d.d.</w:t>
            </w:r>
          </w:p>
        </w:tc>
      </w:tr>
      <w:tr w:rsidR="009F4224" w14:paraId="64A3962F" w14:textId="77777777" w:rsidTr="00F84998">
        <w:trPr>
          <w:trHeight w:val="855"/>
        </w:trPr>
        <w:tc>
          <w:tcPr>
            <w:tcW w:w="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79CEBF" w14:textId="77777777" w:rsidR="009F4224" w:rsidRDefault="009F4224" w:rsidP="00EE7AD0">
            <w:pPr>
              <w:spacing w:before="9"/>
              <w:jc w:val="center"/>
              <w:rPr>
                <w:szCs w:val="24"/>
              </w:rPr>
            </w:pPr>
            <w:r>
              <w:rPr>
                <w:rFonts w:ascii="Cambria" w:eastAsia="Cambria" w:hAnsi="Cambria" w:cs="Cambria"/>
                <w:szCs w:val="24"/>
              </w:rPr>
              <w:t>4313</w:t>
            </w:r>
          </w:p>
        </w:tc>
        <w:tc>
          <w:tcPr>
            <w:tcW w:w="4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FD664E" w14:textId="77777777" w:rsidR="009F4224" w:rsidRDefault="009F4224" w:rsidP="00EE7AD0">
            <w:pPr>
              <w:spacing w:before="9"/>
              <w:jc w:val="both"/>
              <w:rPr>
                <w:szCs w:val="24"/>
              </w:rPr>
            </w:pPr>
            <w:r>
              <w:rPr>
                <w:rFonts w:ascii="Cambria" w:eastAsia="Cambria" w:hAnsi="Cambria" w:cs="Cambria"/>
                <w:szCs w:val="24"/>
              </w:rPr>
              <w:t>LIKE IT 6 - Radna bilježnica iz informatike za šesti razred osnovne škole</w:t>
            </w:r>
          </w:p>
        </w:tc>
        <w:tc>
          <w:tcPr>
            <w:tcW w:w="5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4A8DEA" w14:textId="77777777" w:rsidR="009F4224" w:rsidRDefault="009F4224" w:rsidP="00EE7AD0">
            <w:pPr>
              <w:spacing w:before="9"/>
              <w:jc w:val="both"/>
              <w:rPr>
                <w:szCs w:val="24"/>
              </w:rPr>
            </w:pPr>
            <w:r>
              <w:rPr>
                <w:rFonts w:ascii="Cambria" w:eastAsia="Cambria" w:hAnsi="Cambria" w:cs="Cambria"/>
                <w:szCs w:val="24"/>
              </w:rPr>
              <w:t>Blaženka Rihter, Dragica Rade, Karmen Toić Dlačić, Siniša Topić, Luka Novaković, Domagoj Bujadinović, Tomislav Pandurić</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2F9BC" w14:textId="77777777" w:rsidR="009F4224" w:rsidRDefault="009F4224" w:rsidP="00EE7AD0">
            <w:pPr>
              <w:spacing w:before="9"/>
              <w:jc w:val="both"/>
              <w:rPr>
                <w:szCs w:val="24"/>
              </w:rPr>
            </w:pPr>
            <w:r>
              <w:rPr>
                <w:rFonts w:ascii="Cambria" w:eastAsia="Cambria" w:hAnsi="Cambria" w:cs="Cambria"/>
                <w:szCs w:val="24"/>
              </w:rPr>
              <w:t>Alfa d.d.</w:t>
            </w:r>
          </w:p>
        </w:tc>
      </w:tr>
      <w:tr w:rsidR="009F4224" w14:paraId="3477344E" w14:textId="77777777" w:rsidTr="00F84998">
        <w:trPr>
          <w:trHeight w:val="841"/>
        </w:trPr>
        <w:tc>
          <w:tcPr>
            <w:tcW w:w="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C587B3" w14:textId="77777777" w:rsidR="009F4224" w:rsidRDefault="009F4224" w:rsidP="00EE7AD0">
            <w:pPr>
              <w:spacing w:before="9"/>
              <w:jc w:val="center"/>
              <w:rPr>
                <w:szCs w:val="24"/>
              </w:rPr>
            </w:pPr>
            <w:r>
              <w:rPr>
                <w:rFonts w:ascii="Cambria" w:eastAsia="Cambria" w:hAnsi="Cambria" w:cs="Cambria"/>
                <w:szCs w:val="24"/>
              </w:rPr>
              <w:t>4343</w:t>
            </w:r>
          </w:p>
        </w:tc>
        <w:tc>
          <w:tcPr>
            <w:tcW w:w="4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F3DD2F" w14:textId="77777777" w:rsidR="009F4224" w:rsidRDefault="009F4224" w:rsidP="00EE7AD0">
            <w:pPr>
              <w:jc w:val="both"/>
              <w:rPr>
                <w:szCs w:val="24"/>
              </w:rPr>
            </w:pPr>
            <w:r>
              <w:rPr>
                <w:rFonts w:ascii="Cambria" w:eastAsia="Cambria" w:hAnsi="Cambria" w:cs="Cambria"/>
                <w:szCs w:val="24"/>
              </w:rPr>
              <w:t>POVIJEST 6: radna bilježnica iz povijesti za šesti razred osnovne škole</w:t>
            </w:r>
          </w:p>
          <w:p w14:paraId="0C7910FF" w14:textId="77777777" w:rsidR="009F4224" w:rsidRDefault="009F4224" w:rsidP="00EE7AD0">
            <w:pPr>
              <w:rPr>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8DAD9A" w14:textId="77777777" w:rsidR="009F4224" w:rsidRDefault="009F4224" w:rsidP="00EE7AD0">
            <w:pPr>
              <w:jc w:val="both"/>
              <w:rPr>
                <w:szCs w:val="24"/>
              </w:rPr>
            </w:pPr>
            <w:r>
              <w:rPr>
                <w:rFonts w:ascii="Cambria" w:eastAsia="Cambria" w:hAnsi="Cambria" w:cs="Cambria"/>
                <w:szCs w:val="24"/>
              </w:rPr>
              <w:t>Ante Birin, Tomislav Šarlija, Danijela Deković</w:t>
            </w:r>
          </w:p>
          <w:p w14:paraId="2549B1CE" w14:textId="77777777" w:rsidR="009F4224" w:rsidRDefault="009F4224" w:rsidP="00EE7AD0">
            <w:pPr>
              <w:rPr>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3702E8" w14:textId="77777777" w:rsidR="009F4224" w:rsidRDefault="009F4224" w:rsidP="00EE7AD0">
            <w:pPr>
              <w:spacing w:before="9"/>
              <w:jc w:val="both"/>
              <w:rPr>
                <w:szCs w:val="24"/>
              </w:rPr>
            </w:pPr>
            <w:r>
              <w:rPr>
                <w:rFonts w:ascii="Cambria" w:eastAsia="Cambria" w:hAnsi="Cambria" w:cs="Cambria"/>
                <w:szCs w:val="24"/>
              </w:rPr>
              <w:t>Alfa d.d.</w:t>
            </w:r>
          </w:p>
        </w:tc>
      </w:tr>
      <w:tr w:rsidR="009F4224" w14:paraId="6E700971" w14:textId="77777777" w:rsidTr="00F84998">
        <w:trPr>
          <w:trHeight w:val="841"/>
        </w:trPr>
        <w:tc>
          <w:tcPr>
            <w:tcW w:w="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E6CC0" w14:textId="77777777" w:rsidR="009F4224" w:rsidRDefault="009F4224" w:rsidP="00EE7AD0">
            <w:pPr>
              <w:spacing w:before="9"/>
              <w:jc w:val="center"/>
              <w:rPr>
                <w:szCs w:val="24"/>
              </w:rPr>
            </w:pPr>
            <w:r>
              <w:rPr>
                <w:rFonts w:ascii="Cambria" w:eastAsia="Cambria" w:hAnsi="Cambria" w:cs="Cambria"/>
                <w:szCs w:val="24"/>
              </w:rPr>
              <w:t>4664</w:t>
            </w:r>
          </w:p>
        </w:tc>
        <w:tc>
          <w:tcPr>
            <w:tcW w:w="4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EE87B" w14:textId="77777777" w:rsidR="009F4224" w:rsidRDefault="009F4224" w:rsidP="00EE7AD0">
            <w:pPr>
              <w:jc w:val="both"/>
              <w:rPr>
                <w:szCs w:val="24"/>
              </w:rPr>
            </w:pPr>
            <w:r>
              <w:rPr>
                <w:rFonts w:ascii="Cambria" w:eastAsia="Cambria" w:hAnsi="Cambria" w:cs="Cambria"/>
                <w:szCs w:val="24"/>
              </w:rPr>
              <w:t>PRIRODA 6: radna bilježnica iz prirode za 6. razred osnovne škole</w:t>
            </w:r>
          </w:p>
        </w:tc>
        <w:tc>
          <w:tcPr>
            <w:tcW w:w="5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696B49" w14:textId="77777777" w:rsidR="009F4224" w:rsidRDefault="009F4224" w:rsidP="00EE7AD0">
            <w:pPr>
              <w:jc w:val="both"/>
              <w:rPr>
                <w:szCs w:val="24"/>
              </w:rPr>
            </w:pPr>
            <w:r>
              <w:rPr>
                <w:rFonts w:ascii="Cambria" w:eastAsia="Cambria" w:hAnsi="Cambria" w:cs="Cambria"/>
                <w:szCs w:val="24"/>
              </w:rPr>
              <w:t>Biljana Agić, Sanja Grbeš, Dubravka Karakaš, Ana Lopac Groš, Jasenka Meštrović</w:t>
            </w:r>
          </w:p>
          <w:p w14:paraId="154596A1" w14:textId="77777777" w:rsidR="009F4224" w:rsidRDefault="009F4224" w:rsidP="00EE7AD0">
            <w:pPr>
              <w:rPr>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B0606D" w14:textId="77777777" w:rsidR="009F4224" w:rsidRDefault="009F4224" w:rsidP="00EE7AD0">
            <w:pPr>
              <w:spacing w:before="9"/>
              <w:jc w:val="both"/>
              <w:rPr>
                <w:szCs w:val="24"/>
              </w:rPr>
            </w:pPr>
            <w:r>
              <w:rPr>
                <w:rFonts w:ascii="Cambria" w:eastAsia="Cambria" w:hAnsi="Cambria" w:cs="Cambria"/>
                <w:szCs w:val="24"/>
              </w:rPr>
              <w:t>Profil Klett d.o.o</w:t>
            </w:r>
          </w:p>
        </w:tc>
      </w:tr>
      <w:tr w:rsidR="009F4224" w14:paraId="3B3437A8" w14:textId="77777777" w:rsidTr="00F84998">
        <w:trPr>
          <w:trHeight w:val="846"/>
        </w:trPr>
        <w:tc>
          <w:tcPr>
            <w:tcW w:w="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2717B4" w14:textId="77777777" w:rsidR="009F4224" w:rsidRDefault="009F4224" w:rsidP="00EE7AD0">
            <w:pPr>
              <w:rPr>
                <w:szCs w:val="24"/>
              </w:rPr>
            </w:pPr>
          </w:p>
        </w:tc>
        <w:tc>
          <w:tcPr>
            <w:tcW w:w="4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C544B6" w14:textId="77777777" w:rsidR="009F4224" w:rsidRDefault="009F4224" w:rsidP="00EE7AD0">
            <w:pPr>
              <w:jc w:val="both"/>
              <w:rPr>
                <w:szCs w:val="24"/>
              </w:rPr>
            </w:pPr>
            <w:r>
              <w:rPr>
                <w:rFonts w:ascii="Cambria" w:eastAsia="Cambria" w:hAnsi="Cambria" w:cs="Cambria"/>
                <w:szCs w:val="24"/>
              </w:rPr>
              <w:t>TK 6, radni materijali za izvođenje vježbi i praktičnog rada iz tehničke kulture za šesti razred osnovne škole</w:t>
            </w:r>
          </w:p>
        </w:tc>
        <w:tc>
          <w:tcPr>
            <w:tcW w:w="5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E9B84E" w14:textId="77777777" w:rsidR="009F4224" w:rsidRDefault="009F4224" w:rsidP="00EE7AD0">
            <w:pPr>
              <w:jc w:val="both"/>
              <w:rPr>
                <w:szCs w:val="24"/>
              </w:rPr>
            </w:pPr>
            <w:r>
              <w:rPr>
                <w:rFonts w:ascii="Cambria" w:eastAsia="Cambria" w:hAnsi="Cambria" w:cs="Cambria"/>
                <w:szCs w:val="24"/>
              </w:rPr>
              <w:t>Leon Zakanji, Tamara Valčić, Mato Šimunović, Darko Suman, Dragan Vlajinić, Tome Kovačević, Ana Majić, Damir Ereš, Ivo Tkale</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507F65" w14:textId="77777777" w:rsidR="009F4224" w:rsidRDefault="009F4224" w:rsidP="00EE7AD0">
            <w:pPr>
              <w:spacing w:before="9"/>
              <w:jc w:val="both"/>
              <w:rPr>
                <w:szCs w:val="24"/>
              </w:rPr>
            </w:pPr>
            <w:r>
              <w:rPr>
                <w:rFonts w:ascii="Cambria" w:eastAsia="Cambria" w:hAnsi="Cambria" w:cs="Cambria"/>
                <w:szCs w:val="24"/>
              </w:rPr>
              <w:t>Profil Klett d.o.o</w:t>
            </w:r>
          </w:p>
        </w:tc>
      </w:tr>
      <w:tr w:rsidR="009F4224" w14:paraId="5F4A4E43" w14:textId="77777777" w:rsidTr="00F84998">
        <w:trPr>
          <w:trHeight w:val="846"/>
        </w:trPr>
        <w:tc>
          <w:tcPr>
            <w:tcW w:w="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480C6F" w14:textId="77777777" w:rsidR="009F4224" w:rsidRDefault="009F4224" w:rsidP="00EE7AD0">
            <w:pPr>
              <w:spacing w:before="9"/>
              <w:jc w:val="center"/>
              <w:rPr>
                <w:szCs w:val="24"/>
              </w:rPr>
            </w:pPr>
            <w:r>
              <w:rPr>
                <w:rFonts w:ascii="Cambria" w:eastAsia="Cambria" w:hAnsi="Cambria" w:cs="Cambria"/>
                <w:szCs w:val="24"/>
              </w:rPr>
              <w:t>4716</w:t>
            </w:r>
          </w:p>
        </w:tc>
        <w:tc>
          <w:tcPr>
            <w:tcW w:w="4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11E773" w14:textId="77777777" w:rsidR="009F4224" w:rsidRDefault="009F4224" w:rsidP="00EE7AD0">
            <w:pPr>
              <w:jc w:val="both"/>
              <w:rPr>
                <w:szCs w:val="24"/>
              </w:rPr>
            </w:pPr>
            <w:r>
              <w:rPr>
                <w:rFonts w:ascii="Cambria" w:eastAsia="Cambria" w:hAnsi="Cambria" w:cs="Cambria"/>
                <w:szCs w:val="24"/>
              </w:rPr>
              <w:t>#DEUTSCH 3 - radna bilježnica za njemački jezik u šestome razredu osnovne škole, 3. godina učenja</w:t>
            </w:r>
          </w:p>
        </w:tc>
        <w:tc>
          <w:tcPr>
            <w:tcW w:w="5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E8FA8C" w14:textId="77777777" w:rsidR="009F4224" w:rsidRDefault="009F4224" w:rsidP="00EE7AD0">
            <w:pPr>
              <w:jc w:val="both"/>
              <w:rPr>
                <w:szCs w:val="24"/>
              </w:rPr>
            </w:pPr>
            <w:r>
              <w:rPr>
                <w:rFonts w:ascii="Cambria" w:eastAsia="Cambria" w:hAnsi="Cambria" w:cs="Cambria"/>
                <w:szCs w:val="24"/>
              </w:rPr>
              <w:t>Alexa Mathias, Jasmina Troha, Andrea Tukša</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E0A98C" w14:textId="77777777" w:rsidR="009F4224" w:rsidRDefault="009F4224" w:rsidP="00EE7AD0">
            <w:pPr>
              <w:jc w:val="center"/>
              <w:rPr>
                <w:szCs w:val="24"/>
              </w:rPr>
            </w:pPr>
            <w:r>
              <w:rPr>
                <w:rFonts w:ascii="Cambria" w:eastAsia="Cambria" w:hAnsi="Cambria" w:cs="Cambria"/>
                <w:szCs w:val="24"/>
              </w:rPr>
              <w:t>Školska knjiga d.d.</w:t>
            </w:r>
          </w:p>
          <w:p w14:paraId="7AD52DC8" w14:textId="77777777" w:rsidR="009F4224" w:rsidRDefault="009F4224" w:rsidP="00EE7AD0">
            <w:pPr>
              <w:rPr>
                <w:szCs w:val="24"/>
              </w:rPr>
            </w:pPr>
          </w:p>
        </w:tc>
      </w:tr>
      <w:tr w:rsidR="009F4224" w14:paraId="1C43998A" w14:textId="77777777" w:rsidTr="00F84998">
        <w:trPr>
          <w:trHeight w:val="846"/>
        </w:trPr>
        <w:tc>
          <w:tcPr>
            <w:tcW w:w="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A93CE0" w14:textId="77777777" w:rsidR="009F4224" w:rsidRDefault="009F4224" w:rsidP="00EE7AD0">
            <w:pPr>
              <w:spacing w:before="9"/>
              <w:jc w:val="center"/>
              <w:rPr>
                <w:rFonts w:ascii="Cambria" w:eastAsia="Cambria" w:hAnsi="Cambria" w:cs="Cambria"/>
                <w:szCs w:val="24"/>
              </w:rPr>
            </w:pPr>
          </w:p>
        </w:tc>
        <w:tc>
          <w:tcPr>
            <w:tcW w:w="4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9143BA" w14:textId="77777777" w:rsidR="009F4224" w:rsidRDefault="009F4224" w:rsidP="00EE7AD0">
            <w:pPr>
              <w:rPr>
                <w:rFonts w:ascii="Cambria" w:eastAsia="Cambria" w:hAnsi="Cambria" w:cs="Cambria"/>
                <w:szCs w:val="24"/>
              </w:rPr>
            </w:pPr>
            <w:r>
              <w:rPr>
                <w:rFonts w:ascii="Cambria" w:eastAsia="Cambria" w:hAnsi="Cambria" w:cs="Cambria"/>
                <w:szCs w:val="24"/>
              </w:rPr>
              <w:t>Biram slobodu - radna bilježnica za vjeronauk</w:t>
            </w:r>
          </w:p>
        </w:tc>
        <w:tc>
          <w:tcPr>
            <w:tcW w:w="5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E0150E" w14:textId="77777777" w:rsidR="009F4224" w:rsidRDefault="009F4224" w:rsidP="00EE7AD0">
            <w:pPr>
              <w:rPr>
                <w:rFonts w:ascii="Cambria" w:eastAsia="Cambria" w:hAnsi="Cambria" w:cs="Cambria"/>
                <w:szCs w:val="24"/>
              </w:rPr>
            </w:pPr>
            <w:r>
              <w:rPr>
                <w:rFonts w:ascii="Cambria" w:eastAsia="Cambria" w:hAnsi="Cambria" w:cs="Cambria"/>
                <w:szCs w:val="24"/>
              </w:rPr>
              <w:t>Mirjana Novak, Barbara Sipina</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9495CC" w14:textId="77777777" w:rsidR="009F4224" w:rsidRDefault="009F4224" w:rsidP="00EE7AD0">
            <w:pPr>
              <w:spacing w:before="9"/>
              <w:jc w:val="both"/>
              <w:rPr>
                <w:rFonts w:ascii="Cambria" w:eastAsia="Cambria" w:hAnsi="Cambria" w:cs="Cambria"/>
                <w:szCs w:val="24"/>
              </w:rPr>
            </w:pPr>
            <w:r>
              <w:rPr>
                <w:rFonts w:ascii="Cambria" w:eastAsia="Cambria" w:hAnsi="Cambria" w:cs="Cambria"/>
                <w:szCs w:val="24"/>
              </w:rPr>
              <w:t>Kršćanska sadašnjost</w:t>
            </w:r>
          </w:p>
        </w:tc>
      </w:tr>
      <w:tr w:rsidR="009F4224" w14:paraId="26ADCE41" w14:textId="77777777" w:rsidTr="00F84998">
        <w:trPr>
          <w:trHeight w:val="564"/>
        </w:trPr>
        <w:tc>
          <w:tcPr>
            <w:tcW w:w="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60238" w14:textId="77777777" w:rsidR="009F4224" w:rsidRDefault="009F4224" w:rsidP="00EE7AD0">
            <w:pPr>
              <w:rPr>
                <w:szCs w:val="24"/>
              </w:rPr>
            </w:pPr>
          </w:p>
        </w:tc>
        <w:tc>
          <w:tcPr>
            <w:tcW w:w="4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701C4D" w14:textId="77777777" w:rsidR="009F4224" w:rsidRDefault="009F4224" w:rsidP="00EE7AD0">
            <w:pPr>
              <w:jc w:val="both"/>
              <w:rPr>
                <w:szCs w:val="24"/>
              </w:rPr>
            </w:pPr>
            <w:r>
              <w:rPr>
                <w:rFonts w:ascii="Cambria" w:eastAsia="Cambria" w:hAnsi="Cambria" w:cs="Cambria"/>
                <w:szCs w:val="24"/>
              </w:rPr>
              <w:t>LIKOVNA MAPA 5 - 6</w:t>
            </w:r>
          </w:p>
        </w:tc>
        <w:tc>
          <w:tcPr>
            <w:tcW w:w="5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A7669" w14:textId="77777777" w:rsidR="009F4224" w:rsidRDefault="009F4224" w:rsidP="00EE7AD0">
            <w:pPr>
              <w:rPr>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9D7C14" w14:textId="77777777" w:rsidR="009F4224" w:rsidRDefault="009F4224" w:rsidP="00EE7AD0">
            <w:pPr>
              <w:jc w:val="center"/>
              <w:rPr>
                <w:szCs w:val="24"/>
              </w:rPr>
            </w:pPr>
            <w:r>
              <w:rPr>
                <w:rFonts w:ascii="Cambria" w:eastAsia="Cambria" w:hAnsi="Cambria" w:cs="Cambria"/>
                <w:szCs w:val="24"/>
              </w:rPr>
              <w:t>Profil Klett d.o.o</w:t>
            </w:r>
          </w:p>
        </w:tc>
      </w:tr>
    </w:tbl>
    <w:p w14:paraId="74CE55EC" w14:textId="77777777" w:rsidR="009F4224" w:rsidRDefault="009F4224" w:rsidP="009F4224">
      <w:pPr>
        <w:widowControl w:val="0"/>
      </w:pPr>
    </w:p>
    <w:p w14:paraId="2AC3356C" w14:textId="77777777" w:rsidR="009F4224" w:rsidRDefault="009F4224" w:rsidP="009F4224"/>
    <w:p w14:paraId="54DC5D61" w14:textId="77777777" w:rsidR="00010FAA" w:rsidRDefault="00010FAA" w:rsidP="009F4224">
      <w:pPr>
        <w:widowControl w:val="0"/>
        <w:rPr>
          <w:b/>
          <w:sz w:val="32"/>
          <w:szCs w:val="32"/>
        </w:rPr>
      </w:pPr>
      <w:r>
        <w:rPr>
          <w:b/>
          <w:sz w:val="32"/>
          <w:szCs w:val="32"/>
        </w:rPr>
        <w:br w:type="page"/>
      </w:r>
    </w:p>
    <w:p w14:paraId="1DE53F49" w14:textId="2A9297F5" w:rsidR="009F4224" w:rsidRDefault="009F4224" w:rsidP="009F4224">
      <w:pPr>
        <w:widowControl w:val="0"/>
        <w:rPr>
          <w:b/>
          <w:sz w:val="32"/>
          <w:szCs w:val="32"/>
        </w:rPr>
      </w:pPr>
      <w:r>
        <w:rPr>
          <w:b/>
          <w:sz w:val="32"/>
          <w:szCs w:val="32"/>
        </w:rPr>
        <w:lastRenderedPageBreak/>
        <w:t>7. RAZRED</w:t>
      </w:r>
    </w:p>
    <w:p w14:paraId="7EB99F32" w14:textId="77777777" w:rsidR="009F4224" w:rsidRDefault="009F4224" w:rsidP="009F4224">
      <w:pPr>
        <w:widowControl w:val="0"/>
        <w:spacing w:before="9"/>
        <w:rPr>
          <w:rFonts w:ascii="Cambria" w:eastAsia="Cambria" w:hAnsi="Cambria" w:cs="Cambria"/>
          <w:b/>
          <w:sz w:val="28"/>
          <w:szCs w:val="28"/>
        </w:rPr>
      </w:pPr>
    </w:p>
    <w:tbl>
      <w:tblPr>
        <w:tblW w:w="13743" w:type="dxa"/>
        <w:tblInd w:w="-565" w:type="dxa"/>
        <w:tblLayout w:type="fixed"/>
        <w:tblLook w:val="0400" w:firstRow="0" w:lastRow="0" w:firstColumn="0" w:lastColumn="0" w:noHBand="0" w:noVBand="1"/>
      </w:tblPr>
      <w:tblGrid>
        <w:gridCol w:w="885"/>
        <w:gridCol w:w="4575"/>
        <w:gridCol w:w="5310"/>
        <w:gridCol w:w="2973"/>
      </w:tblGrid>
      <w:tr w:rsidR="009F4224" w14:paraId="4AE5EE10" w14:textId="77777777" w:rsidTr="00F84998">
        <w:trPr>
          <w:trHeight w:val="680"/>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1D2C8A" w14:textId="77777777" w:rsidR="009F4224" w:rsidRDefault="009F4224" w:rsidP="00EE7AD0">
            <w:pPr>
              <w:spacing w:before="9"/>
              <w:jc w:val="both"/>
              <w:rPr>
                <w:szCs w:val="24"/>
              </w:rPr>
            </w:pPr>
            <w:r>
              <w:rPr>
                <w:rFonts w:ascii="Cambria" w:eastAsia="Cambria" w:hAnsi="Cambria" w:cs="Cambria"/>
                <w:b/>
                <w:sz w:val="28"/>
                <w:szCs w:val="28"/>
              </w:rPr>
              <w:t>Šifra</w:t>
            </w:r>
            <w:r>
              <w:rPr>
                <w:rFonts w:ascii="Cambria" w:eastAsia="Cambria" w:hAnsi="Cambria" w:cs="Cambria"/>
                <w:b/>
                <w:sz w:val="28"/>
                <w:szCs w:val="28"/>
              </w:rPr>
              <w:tab/>
            </w: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268DA" w14:textId="77777777" w:rsidR="009F4224" w:rsidRDefault="009F4224" w:rsidP="00EE7AD0">
            <w:pPr>
              <w:spacing w:before="9"/>
              <w:jc w:val="both"/>
              <w:rPr>
                <w:szCs w:val="24"/>
              </w:rPr>
            </w:pPr>
            <w:r>
              <w:rPr>
                <w:rFonts w:ascii="Cambria" w:eastAsia="Cambria" w:hAnsi="Cambria" w:cs="Cambria"/>
                <w:b/>
                <w:sz w:val="28"/>
                <w:szCs w:val="28"/>
              </w:rPr>
              <w:t>Naslov</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BD27F2" w14:textId="77777777" w:rsidR="009F4224" w:rsidRDefault="009F4224" w:rsidP="00EE7AD0">
            <w:pPr>
              <w:spacing w:before="9"/>
              <w:jc w:val="both"/>
              <w:rPr>
                <w:szCs w:val="24"/>
              </w:rPr>
            </w:pPr>
            <w:r>
              <w:rPr>
                <w:rFonts w:ascii="Cambria" w:eastAsia="Cambria" w:hAnsi="Cambria" w:cs="Cambria"/>
                <w:b/>
                <w:sz w:val="28"/>
                <w:szCs w:val="28"/>
              </w:rPr>
              <w:t>Autori</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B243F5" w14:textId="77777777" w:rsidR="009F4224" w:rsidRDefault="009F4224" w:rsidP="00EE7AD0">
            <w:pPr>
              <w:spacing w:before="9"/>
              <w:jc w:val="both"/>
              <w:rPr>
                <w:szCs w:val="24"/>
              </w:rPr>
            </w:pPr>
            <w:r>
              <w:rPr>
                <w:rFonts w:ascii="Cambria" w:eastAsia="Cambria" w:hAnsi="Cambria" w:cs="Cambria"/>
                <w:b/>
                <w:sz w:val="28"/>
                <w:szCs w:val="28"/>
              </w:rPr>
              <w:t>Nakladnik</w:t>
            </w:r>
          </w:p>
        </w:tc>
      </w:tr>
      <w:tr w:rsidR="009F4224" w14:paraId="43987929"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EAB067" w14:textId="77777777" w:rsidR="009F4224" w:rsidRDefault="009F4224" w:rsidP="00EE7AD0">
            <w:pPr>
              <w:spacing w:before="9"/>
              <w:jc w:val="center"/>
              <w:rPr>
                <w:szCs w:val="24"/>
              </w:rPr>
            </w:pPr>
            <w:r>
              <w:rPr>
                <w:rFonts w:ascii="Cambria" w:eastAsia="Cambria" w:hAnsi="Cambria" w:cs="Cambria"/>
                <w:szCs w:val="24"/>
              </w:rPr>
              <w:t>4609</w:t>
            </w: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7E6264" w14:textId="77777777" w:rsidR="009F4224" w:rsidRDefault="009F4224" w:rsidP="00EE7AD0">
            <w:pPr>
              <w:spacing w:before="9"/>
              <w:jc w:val="both"/>
              <w:rPr>
                <w:szCs w:val="24"/>
              </w:rPr>
            </w:pPr>
            <w:r>
              <w:rPr>
                <w:rFonts w:ascii="Cambria" w:eastAsia="Cambria" w:hAnsi="Cambria" w:cs="Cambria"/>
                <w:szCs w:val="24"/>
              </w:rPr>
              <w:t>HELLO WORLD! 7, radna bilježnica iz engleskoga jezika za sedmi razred osnovne škole, sedma godina učenja</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9183A6" w14:textId="77777777" w:rsidR="009F4224" w:rsidRDefault="009F4224" w:rsidP="00EE7AD0">
            <w:pPr>
              <w:jc w:val="both"/>
              <w:rPr>
                <w:szCs w:val="24"/>
              </w:rPr>
            </w:pPr>
            <w:r>
              <w:rPr>
                <w:rFonts w:ascii="Cambria" w:eastAsia="Cambria" w:hAnsi="Cambria" w:cs="Cambria"/>
                <w:szCs w:val="24"/>
              </w:rPr>
              <w:t>Sanja Božinović, Snježana Pavić, Mia Šavrljuga</w:t>
            </w:r>
          </w:p>
          <w:p w14:paraId="137451AC" w14:textId="77777777" w:rsidR="009F4224" w:rsidRDefault="009F4224" w:rsidP="00EE7AD0">
            <w:pPr>
              <w:rPr>
                <w:szCs w:val="24"/>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DE935" w14:textId="77777777" w:rsidR="009F4224" w:rsidRDefault="009F4224" w:rsidP="00EE7AD0">
            <w:pPr>
              <w:spacing w:before="9"/>
              <w:jc w:val="both"/>
              <w:rPr>
                <w:szCs w:val="24"/>
              </w:rPr>
            </w:pPr>
            <w:r>
              <w:rPr>
                <w:rFonts w:ascii="Cambria" w:eastAsia="Cambria" w:hAnsi="Cambria" w:cs="Cambria"/>
                <w:szCs w:val="24"/>
              </w:rPr>
              <w:t>Profil Klett d.o.o</w:t>
            </w:r>
          </w:p>
        </w:tc>
      </w:tr>
      <w:tr w:rsidR="009F4224" w14:paraId="2A104D48"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6CEABE" w14:textId="77777777" w:rsidR="009F4224" w:rsidRDefault="009F4224" w:rsidP="00EE7AD0">
            <w:pPr>
              <w:spacing w:before="9"/>
              <w:jc w:val="center"/>
              <w:rPr>
                <w:szCs w:val="24"/>
              </w:rPr>
            </w:pPr>
            <w:r>
              <w:rPr>
                <w:rFonts w:ascii="Cambria" w:eastAsia="Cambria" w:hAnsi="Cambria" w:cs="Cambria"/>
                <w:szCs w:val="24"/>
              </w:rPr>
              <w:t>4806</w:t>
            </w: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76547D" w14:textId="77777777" w:rsidR="009F4224" w:rsidRDefault="009F4224" w:rsidP="00EE7AD0">
            <w:pPr>
              <w:spacing w:before="9"/>
              <w:jc w:val="both"/>
              <w:rPr>
                <w:szCs w:val="24"/>
              </w:rPr>
            </w:pPr>
            <w:r>
              <w:rPr>
                <w:rFonts w:ascii="Cambria" w:eastAsia="Cambria" w:hAnsi="Cambria" w:cs="Cambria"/>
                <w:szCs w:val="24"/>
              </w:rPr>
              <w:t>NAŠ HRVATSKI 7 - radna bilježnica hrvatskoga jezika u sedmome razredu osnovne škole</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94149A" w14:textId="77777777" w:rsidR="009F4224" w:rsidRDefault="009F4224" w:rsidP="00EE7AD0">
            <w:pPr>
              <w:jc w:val="both"/>
              <w:rPr>
                <w:szCs w:val="24"/>
              </w:rPr>
            </w:pPr>
            <w:r>
              <w:rPr>
                <w:rFonts w:ascii="Cambria" w:eastAsia="Cambria" w:hAnsi="Cambria" w:cs="Cambria"/>
                <w:szCs w:val="24"/>
              </w:rPr>
              <w:t>Anita Šojat, Vjekoslava Hrastović, Nada Marguš</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E745F1" w14:textId="77777777" w:rsidR="009F4224" w:rsidRDefault="009F4224" w:rsidP="00EE7AD0">
            <w:pPr>
              <w:jc w:val="center"/>
              <w:rPr>
                <w:szCs w:val="24"/>
              </w:rPr>
            </w:pPr>
            <w:r>
              <w:rPr>
                <w:rFonts w:ascii="Cambria" w:eastAsia="Cambria" w:hAnsi="Cambria" w:cs="Cambria"/>
                <w:szCs w:val="24"/>
              </w:rPr>
              <w:t>Školska knjiga d.d.</w:t>
            </w:r>
          </w:p>
          <w:p w14:paraId="6472FAE7" w14:textId="77777777" w:rsidR="009F4224" w:rsidRDefault="009F4224" w:rsidP="00EE7AD0">
            <w:pPr>
              <w:rPr>
                <w:szCs w:val="24"/>
              </w:rPr>
            </w:pPr>
          </w:p>
        </w:tc>
      </w:tr>
      <w:tr w:rsidR="009F4224" w14:paraId="733FDE14"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18312" w14:textId="77777777" w:rsidR="009F4224" w:rsidRDefault="009F4224" w:rsidP="00EE7AD0">
            <w:pPr>
              <w:spacing w:before="9"/>
              <w:jc w:val="center"/>
              <w:rPr>
                <w:szCs w:val="24"/>
              </w:rPr>
            </w:pPr>
            <w:r>
              <w:rPr>
                <w:rFonts w:ascii="Cambria" w:eastAsia="Cambria" w:hAnsi="Cambria" w:cs="Cambria"/>
                <w:szCs w:val="24"/>
              </w:rPr>
              <w:t>4314</w:t>
            </w: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E210D" w14:textId="77777777" w:rsidR="009F4224" w:rsidRDefault="009F4224" w:rsidP="00EE7AD0">
            <w:pPr>
              <w:spacing w:before="9"/>
              <w:jc w:val="both"/>
              <w:rPr>
                <w:szCs w:val="24"/>
              </w:rPr>
            </w:pPr>
            <w:r>
              <w:rPr>
                <w:rFonts w:ascii="Cambria" w:eastAsia="Cambria" w:hAnsi="Cambria" w:cs="Cambria"/>
                <w:szCs w:val="24"/>
              </w:rPr>
              <w:t>LIKE IT 7 - Radna bilježnica iz informatike za 7. razred osnovne škole</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06F5EB" w14:textId="77777777" w:rsidR="009F4224" w:rsidRDefault="009F4224" w:rsidP="00EE7AD0">
            <w:pPr>
              <w:jc w:val="both"/>
              <w:rPr>
                <w:szCs w:val="24"/>
              </w:rPr>
            </w:pPr>
            <w:r>
              <w:rPr>
                <w:rFonts w:ascii="Cambria" w:eastAsia="Cambria" w:hAnsi="Cambria" w:cs="Cambria"/>
                <w:szCs w:val="24"/>
              </w:rPr>
              <w:t>Blaženka Rihter, Dragica Rade, Karmen Toić Dlačić, Siniša Topić, Luka Novaković, Domagoj Bujadinović, Tomislav Pandurić</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51E81" w14:textId="77777777" w:rsidR="009F4224" w:rsidRDefault="009F4224" w:rsidP="00EE7AD0">
            <w:pPr>
              <w:jc w:val="center"/>
              <w:rPr>
                <w:szCs w:val="24"/>
              </w:rPr>
            </w:pPr>
            <w:r>
              <w:rPr>
                <w:rFonts w:ascii="Cambria" w:eastAsia="Cambria" w:hAnsi="Cambria" w:cs="Cambria"/>
                <w:szCs w:val="24"/>
              </w:rPr>
              <w:t>Alfa d.d.</w:t>
            </w:r>
          </w:p>
        </w:tc>
      </w:tr>
      <w:tr w:rsidR="009F4224" w14:paraId="51F91981"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378D57" w14:textId="77777777" w:rsidR="009F4224" w:rsidRDefault="009F4224" w:rsidP="00EE7AD0">
            <w:pPr>
              <w:spacing w:before="9"/>
              <w:jc w:val="center"/>
              <w:rPr>
                <w:szCs w:val="24"/>
              </w:rPr>
            </w:pPr>
            <w:r>
              <w:rPr>
                <w:rFonts w:ascii="Cambria" w:eastAsia="Cambria" w:hAnsi="Cambria" w:cs="Cambria"/>
                <w:szCs w:val="24"/>
              </w:rPr>
              <w:t>4345</w:t>
            </w: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3627FD" w14:textId="77777777" w:rsidR="009F4224" w:rsidRDefault="009F4224" w:rsidP="00EE7AD0">
            <w:pPr>
              <w:jc w:val="both"/>
              <w:rPr>
                <w:szCs w:val="24"/>
              </w:rPr>
            </w:pPr>
            <w:r>
              <w:rPr>
                <w:rFonts w:ascii="Cambria" w:eastAsia="Cambria" w:hAnsi="Cambria" w:cs="Cambria"/>
                <w:szCs w:val="24"/>
              </w:rPr>
              <w:t>POVIJEST 7: radna bilježnica iz povijesti za sedmi razred osnovne škole</w:t>
            </w:r>
          </w:p>
          <w:p w14:paraId="42A8BF3F" w14:textId="77777777" w:rsidR="009F4224" w:rsidRDefault="009F4224" w:rsidP="00EE7AD0">
            <w:pPr>
              <w:rPr>
                <w:szCs w:val="24"/>
              </w:rPr>
            </w:pP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BD9F6A" w14:textId="77777777" w:rsidR="009F4224" w:rsidRDefault="009F4224" w:rsidP="00EE7AD0">
            <w:pPr>
              <w:jc w:val="both"/>
              <w:rPr>
                <w:szCs w:val="24"/>
              </w:rPr>
            </w:pPr>
            <w:r>
              <w:rPr>
                <w:rFonts w:ascii="Cambria" w:eastAsia="Cambria" w:hAnsi="Cambria" w:cs="Cambria"/>
                <w:szCs w:val="24"/>
              </w:rPr>
              <w:t>Željko Holjevac, Maja Katušić, Darko Finek, Abelina Finek, Ante Birin, Tomislav Šarlija</w:t>
            </w:r>
          </w:p>
          <w:p w14:paraId="2B9982F2" w14:textId="77777777" w:rsidR="009F4224" w:rsidRDefault="009F4224" w:rsidP="00EE7AD0">
            <w:pPr>
              <w:rPr>
                <w:szCs w:val="24"/>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4144CC" w14:textId="77777777" w:rsidR="009F4224" w:rsidRDefault="009F4224" w:rsidP="00EE7AD0">
            <w:pPr>
              <w:jc w:val="center"/>
              <w:rPr>
                <w:szCs w:val="24"/>
              </w:rPr>
            </w:pPr>
            <w:r>
              <w:rPr>
                <w:rFonts w:ascii="Cambria" w:eastAsia="Cambria" w:hAnsi="Cambria" w:cs="Cambria"/>
                <w:szCs w:val="24"/>
              </w:rPr>
              <w:t>Alfa d.d.</w:t>
            </w:r>
          </w:p>
        </w:tc>
      </w:tr>
      <w:tr w:rsidR="009F4224" w14:paraId="4C448304"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544A12" w14:textId="77777777" w:rsidR="009F4224" w:rsidRDefault="009F4224" w:rsidP="00EE7AD0">
            <w:pPr>
              <w:rPr>
                <w:szCs w:val="24"/>
              </w:rPr>
            </w:pP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AA7712" w14:textId="77777777" w:rsidR="009F4224" w:rsidRDefault="009F4224" w:rsidP="00EE7AD0">
            <w:pPr>
              <w:jc w:val="both"/>
              <w:rPr>
                <w:szCs w:val="24"/>
              </w:rPr>
            </w:pPr>
            <w:r>
              <w:rPr>
                <w:rFonts w:ascii="Cambria" w:eastAsia="Cambria" w:hAnsi="Cambria" w:cs="Cambria"/>
                <w:szCs w:val="24"/>
              </w:rPr>
              <w:t>TK 7, radni materijali za izvođenje vježbi i praktičnog rada iz tehničke kulture za šesti razred osnovne škole</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A6C1E9" w14:textId="77777777" w:rsidR="009F4224" w:rsidRDefault="009F4224" w:rsidP="00EE7AD0">
            <w:pPr>
              <w:rPr>
                <w:szCs w:val="24"/>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9CF5A" w14:textId="77777777" w:rsidR="009F4224" w:rsidRDefault="009F4224" w:rsidP="00EE7AD0">
            <w:pPr>
              <w:jc w:val="center"/>
              <w:rPr>
                <w:szCs w:val="24"/>
              </w:rPr>
            </w:pPr>
            <w:r>
              <w:rPr>
                <w:rFonts w:ascii="Cambria" w:eastAsia="Cambria" w:hAnsi="Cambria" w:cs="Cambria"/>
                <w:szCs w:val="24"/>
              </w:rPr>
              <w:t>Profil Klett d.o.o.</w:t>
            </w:r>
          </w:p>
        </w:tc>
      </w:tr>
      <w:tr w:rsidR="009F4224" w14:paraId="7458D785" w14:textId="77777777" w:rsidTr="00F84998">
        <w:trPr>
          <w:trHeight w:val="1405"/>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6309B0" w14:textId="77777777" w:rsidR="009F4224" w:rsidRDefault="009F4224" w:rsidP="00EE7AD0">
            <w:pPr>
              <w:rPr>
                <w:szCs w:val="24"/>
              </w:rPr>
            </w:pPr>
          </w:p>
          <w:p w14:paraId="2177B1F4" w14:textId="77777777" w:rsidR="009F4224" w:rsidRDefault="009F4224" w:rsidP="00EE7AD0">
            <w:pPr>
              <w:spacing w:before="9"/>
              <w:jc w:val="center"/>
              <w:rPr>
                <w:szCs w:val="24"/>
              </w:rPr>
            </w:pPr>
            <w:r>
              <w:rPr>
                <w:rFonts w:ascii="Cambria" w:eastAsia="Cambria" w:hAnsi="Cambria" w:cs="Cambria"/>
                <w:szCs w:val="24"/>
              </w:rPr>
              <w:t>4717</w:t>
            </w: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2B1CA" w14:textId="77777777" w:rsidR="009F4224" w:rsidRDefault="009F4224" w:rsidP="00EE7AD0">
            <w:pPr>
              <w:spacing w:before="480" w:after="120"/>
              <w:jc w:val="both"/>
              <w:rPr>
                <w:szCs w:val="24"/>
              </w:rPr>
            </w:pPr>
            <w:r>
              <w:rPr>
                <w:rFonts w:ascii="Cambria" w:eastAsia="Cambria" w:hAnsi="Cambria" w:cs="Cambria"/>
                <w:szCs w:val="24"/>
              </w:rPr>
              <w:t>#DEUTSCH 4 - radna bilježnica za njemački jezik u sedmome razredu osnovne škole, 4. godina učenja</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9B4530" w14:textId="77777777" w:rsidR="009F4224" w:rsidRDefault="009F4224" w:rsidP="00EE7AD0">
            <w:pPr>
              <w:rPr>
                <w:szCs w:val="24"/>
              </w:rPr>
            </w:pPr>
          </w:p>
          <w:p w14:paraId="53B9FBC2" w14:textId="77777777" w:rsidR="009F4224" w:rsidRDefault="009F4224" w:rsidP="00EE7AD0">
            <w:pPr>
              <w:jc w:val="both"/>
              <w:rPr>
                <w:szCs w:val="24"/>
              </w:rPr>
            </w:pPr>
            <w:r>
              <w:rPr>
                <w:rFonts w:ascii="Cambria" w:eastAsia="Cambria" w:hAnsi="Cambria" w:cs="Cambria"/>
                <w:szCs w:val="24"/>
              </w:rPr>
              <w:t>Alexa Mathias, Jasmina Troha, Andrea Tukša</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FC1998" w14:textId="77777777" w:rsidR="009F4224" w:rsidRDefault="009F4224" w:rsidP="00EE7AD0">
            <w:pPr>
              <w:rPr>
                <w:szCs w:val="24"/>
              </w:rPr>
            </w:pPr>
          </w:p>
          <w:p w14:paraId="026EA714" w14:textId="77777777" w:rsidR="009F4224" w:rsidRDefault="009F4224" w:rsidP="00EE7AD0">
            <w:pPr>
              <w:jc w:val="center"/>
              <w:rPr>
                <w:szCs w:val="24"/>
              </w:rPr>
            </w:pPr>
            <w:r>
              <w:rPr>
                <w:rFonts w:ascii="Cambria" w:eastAsia="Cambria" w:hAnsi="Cambria" w:cs="Cambria"/>
                <w:szCs w:val="24"/>
              </w:rPr>
              <w:t>Školska knjiga d.d.</w:t>
            </w:r>
          </w:p>
          <w:p w14:paraId="6A0C48FC" w14:textId="77777777" w:rsidR="009F4224" w:rsidRDefault="009F4224" w:rsidP="00EE7AD0">
            <w:pPr>
              <w:rPr>
                <w:szCs w:val="24"/>
              </w:rPr>
            </w:pPr>
          </w:p>
        </w:tc>
      </w:tr>
      <w:tr w:rsidR="009F4224" w14:paraId="238AAA2E"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50F059" w14:textId="77777777" w:rsidR="009F4224" w:rsidRDefault="009F4224" w:rsidP="00EE7AD0">
            <w:pPr>
              <w:rPr>
                <w:szCs w:val="24"/>
              </w:rPr>
            </w:pPr>
          </w:p>
          <w:p w14:paraId="2F213085" w14:textId="77777777" w:rsidR="009F4224" w:rsidRDefault="009F4224" w:rsidP="00EE7AD0">
            <w:pPr>
              <w:spacing w:before="9"/>
              <w:jc w:val="center"/>
              <w:rPr>
                <w:szCs w:val="24"/>
              </w:rPr>
            </w:pPr>
            <w:r>
              <w:rPr>
                <w:rFonts w:ascii="Cambria" w:eastAsia="Cambria" w:hAnsi="Cambria" w:cs="Cambria"/>
                <w:szCs w:val="24"/>
              </w:rPr>
              <w:t>3817</w:t>
            </w: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4F1BE9" w14:textId="77777777" w:rsidR="009F4224" w:rsidRDefault="009F4224" w:rsidP="00EE7AD0">
            <w:pPr>
              <w:spacing w:before="480" w:after="120"/>
              <w:jc w:val="both"/>
              <w:rPr>
                <w:szCs w:val="24"/>
              </w:rPr>
            </w:pPr>
            <w:r>
              <w:rPr>
                <w:rFonts w:ascii="Cambria" w:eastAsia="Cambria" w:hAnsi="Cambria" w:cs="Cambria"/>
                <w:szCs w:val="24"/>
              </w:rPr>
              <w:t>BIOLOGIJA 7- Radna bilježnica iz biologije za sedmi razred osnovne škole</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E78F6" w14:textId="77777777" w:rsidR="009F4224" w:rsidRDefault="009F4224" w:rsidP="00EE7AD0">
            <w:pPr>
              <w:rPr>
                <w:szCs w:val="24"/>
              </w:rPr>
            </w:pPr>
          </w:p>
          <w:p w14:paraId="77A33B7F" w14:textId="77777777" w:rsidR="009F4224" w:rsidRDefault="009F4224" w:rsidP="00EE7AD0">
            <w:pPr>
              <w:jc w:val="both"/>
              <w:rPr>
                <w:szCs w:val="24"/>
              </w:rPr>
            </w:pPr>
            <w:r>
              <w:rPr>
                <w:rFonts w:ascii="Cambria" w:eastAsia="Cambria" w:hAnsi="Cambria" w:cs="Cambria"/>
                <w:szCs w:val="24"/>
              </w:rPr>
              <w:t>Valerija Begić, Marijana Bastić, Ana Bakarić, Bernarda Kralj Golub</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E77F0" w14:textId="77777777" w:rsidR="009F4224" w:rsidRDefault="009F4224" w:rsidP="00EE7AD0">
            <w:pPr>
              <w:rPr>
                <w:szCs w:val="24"/>
              </w:rPr>
            </w:pPr>
          </w:p>
          <w:p w14:paraId="2DBC1552" w14:textId="77777777" w:rsidR="009F4224" w:rsidRDefault="009F4224" w:rsidP="00EE7AD0">
            <w:pPr>
              <w:jc w:val="center"/>
              <w:rPr>
                <w:szCs w:val="24"/>
              </w:rPr>
            </w:pPr>
            <w:r>
              <w:rPr>
                <w:rFonts w:ascii="Cambria" w:eastAsia="Cambria" w:hAnsi="Cambria" w:cs="Cambria"/>
                <w:szCs w:val="24"/>
              </w:rPr>
              <w:t>Alfa d.d.</w:t>
            </w:r>
          </w:p>
        </w:tc>
      </w:tr>
      <w:tr w:rsidR="009F4224" w14:paraId="0E719658"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AF73D1" w14:textId="77777777" w:rsidR="009F4224" w:rsidRDefault="009F4224" w:rsidP="00EE7AD0">
            <w:pPr>
              <w:spacing w:before="9"/>
              <w:jc w:val="center"/>
              <w:rPr>
                <w:szCs w:val="24"/>
              </w:rPr>
            </w:pPr>
            <w:r>
              <w:rPr>
                <w:rFonts w:ascii="Cambria" w:eastAsia="Cambria" w:hAnsi="Cambria" w:cs="Cambria"/>
                <w:szCs w:val="24"/>
              </w:rPr>
              <w:lastRenderedPageBreak/>
              <w:t>3916</w:t>
            </w: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FAC8E0" w14:textId="77777777" w:rsidR="009F4224" w:rsidRDefault="009F4224" w:rsidP="00EE7AD0">
            <w:pPr>
              <w:spacing w:before="480" w:after="120"/>
              <w:jc w:val="both"/>
              <w:rPr>
                <w:szCs w:val="24"/>
              </w:rPr>
            </w:pPr>
            <w:r>
              <w:rPr>
                <w:rFonts w:ascii="Cambria" w:eastAsia="Cambria" w:hAnsi="Cambria" w:cs="Cambria"/>
                <w:szCs w:val="24"/>
              </w:rPr>
              <w:t>KEMIJA 7: radna bilježnica za kemiju u sedmom razredu osnovne škole</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F9432C" w14:textId="77777777" w:rsidR="009F4224" w:rsidRDefault="009F4224" w:rsidP="00EE7AD0">
            <w:pPr>
              <w:jc w:val="both"/>
              <w:rPr>
                <w:szCs w:val="24"/>
              </w:rPr>
            </w:pPr>
            <w:r>
              <w:rPr>
                <w:rFonts w:ascii="Cambria" w:eastAsia="Cambria" w:hAnsi="Cambria" w:cs="Cambria"/>
                <w:szCs w:val="24"/>
              </w:rPr>
              <w:t>Sanja Lukić, Ivana Marić Zerdun, Nataša Trenčevska, Marijan Varga</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92A3F5" w14:textId="77777777" w:rsidR="009F4224" w:rsidRDefault="009F4224" w:rsidP="00EE7AD0">
            <w:pPr>
              <w:jc w:val="center"/>
              <w:rPr>
                <w:szCs w:val="24"/>
              </w:rPr>
            </w:pPr>
            <w:r>
              <w:rPr>
                <w:rFonts w:ascii="Cambria" w:eastAsia="Cambria" w:hAnsi="Cambria" w:cs="Cambria"/>
                <w:szCs w:val="24"/>
              </w:rPr>
              <w:t>Školska knjiga d.d.</w:t>
            </w:r>
          </w:p>
          <w:p w14:paraId="5EA8D7F4" w14:textId="77777777" w:rsidR="009F4224" w:rsidRDefault="009F4224" w:rsidP="00EE7AD0">
            <w:pPr>
              <w:rPr>
                <w:szCs w:val="24"/>
              </w:rPr>
            </w:pPr>
          </w:p>
        </w:tc>
      </w:tr>
      <w:tr w:rsidR="009F4224" w14:paraId="30F5A9D3" w14:textId="77777777" w:rsidTr="00F84998">
        <w:trPr>
          <w:trHeight w:val="1566"/>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A15442" w14:textId="77777777" w:rsidR="009F4224" w:rsidRDefault="009F4224" w:rsidP="00EE7AD0">
            <w:pPr>
              <w:rPr>
                <w:szCs w:val="24"/>
              </w:rPr>
            </w:pP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A3AD8" w14:textId="77777777" w:rsidR="009F4224" w:rsidRDefault="009F4224" w:rsidP="00EE7AD0">
            <w:pPr>
              <w:spacing w:before="240" w:after="240"/>
              <w:rPr>
                <w:szCs w:val="24"/>
              </w:rPr>
            </w:pPr>
            <w:r>
              <w:rPr>
                <w:rFonts w:ascii="Cambria" w:eastAsia="Cambria" w:hAnsi="Cambria" w:cs="Cambria"/>
                <w:szCs w:val="24"/>
              </w:rPr>
              <w:t>POKUSI-FIZIKA 7, radna bilježnica Fizika oko nas 7 s radnim listovima i priborom za izvođenje pokusa iz fizike za 7. razred osnovne škole</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206C9F" w14:textId="77777777" w:rsidR="009F4224" w:rsidRDefault="009F4224" w:rsidP="00EE7AD0">
            <w:pPr>
              <w:jc w:val="both"/>
              <w:rPr>
                <w:szCs w:val="24"/>
              </w:rPr>
            </w:pPr>
            <w:r>
              <w:rPr>
                <w:rFonts w:ascii="Cambria" w:eastAsia="Cambria" w:hAnsi="Cambria" w:cs="Cambria"/>
                <w:szCs w:val="24"/>
                <w:highlight w:val="white"/>
              </w:rPr>
              <w:t>Vladimir Paar, Tanja Ćulibrk, Sanja Martinko, Mladen Klaić, Erika Tušek Vrhovec</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F40F23" w14:textId="77777777" w:rsidR="009F4224" w:rsidRDefault="009F4224" w:rsidP="00EE7AD0">
            <w:pPr>
              <w:jc w:val="center"/>
              <w:rPr>
                <w:szCs w:val="24"/>
              </w:rPr>
            </w:pPr>
            <w:r>
              <w:rPr>
                <w:rFonts w:ascii="Cambria" w:eastAsia="Cambria" w:hAnsi="Cambria" w:cs="Cambria"/>
                <w:szCs w:val="24"/>
              </w:rPr>
              <w:t>Školska knjiga d.d.</w:t>
            </w:r>
          </w:p>
        </w:tc>
      </w:tr>
      <w:tr w:rsidR="009F4224" w14:paraId="2D1005AC"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80E402" w14:textId="77777777" w:rsidR="009F4224" w:rsidRDefault="009F4224" w:rsidP="00EE7AD0">
            <w:pPr>
              <w:rPr>
                <w:szCs w:val="24"/>
              </w:rPr>
            </w:pP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B81131" w14:textId="77777777" w:rsidR="009F4224" w:rsidRDefault="009F4224" w:rsidP="00EE7AD0">
            <w:pPr>
              <w:spacing w:before="240" w:after="240"/>
              <w:rPr>
                <w:szCs w:val="24"/>
              </w:rPr>
            </w:pPr>
            <w:r>
              <w:rPr>
                <w:rFonts w:ascii="Cambria" w:eastAsia="Cambria" w:hAnsi="Cambria" w:cs="Cambria"/>
                <w:szCs w:val="24"/>
              </w:rPr>
              <w:t>GEA 3- radna bilježnica za 7. razred osnovne škole</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78774C" w14:textId="77777777" w:rsidR="009F4224" w:rsidRDefault="009F4224" w:rsidP="00EE7AD0">
            <w:pPr>
              <w:jc w:val="both"/>
              <w:rPr>
                <w:szCs w:val="24"/>
              </w:rPr>
            </w:pPr>
            <w:r>
              <w:rPr>
                <w:sz w:val="21"/>
                <w:szCs w:val="21"/>
                <w:shd w:val="clear" w:color="auto" w:fill="F8F9FA"/>
              </w:rPr>
              <w:t>Orešić D., Tišma I., Vuk R., Bujan A.</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540B3" w14:textId="77777777" w:rsidR="009F4224" w:rsidRDefault="009F4224" w:rsidP="00EE7AD0">
            <w:pPr>
              <w:jc w:val="center"/>
              <w:rPr>
                <w:szCs w:val="24"/>
              </w:rPr>
            </w:pPr>
            <w:r>
              <w:rPr>
                <w:rFonts w:ascii="Cambria" w:eastAsia="Cambria" w:hAnsi="Cambria" w:cs="Cambria"/>
                <w:szCs w:val="24"/>
              </w:rPr>
              <w:t>Školska knjiga d.d</w:t>
            </w:r>
          </w:p>
        </w:tc>
      </w:tr>
      <w:tr w:rsidR="009F4224" w14:paraId="330C0ED8"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B65E84" w14:textId="77777777" w:rsidR="009F4224" w:rsidRDefault="009F4224" w:rsidP="00EE7AD0">
            <w:pPr>
              <w:rPr>
                <w:szCs w:val="24"/>
              </w:rPr>
            </w:pP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4CF4A" w14:textId="77777777" w:rsidR="009F4224" w:rsidRDefault="009F4224" w:rsidP="00EE7AD0">
            <w:pPr>
              <w:spacing w:before="240" w:after="240"/>
              <w:rPr>
                <w:rFonts w:ascii="Cambria" w:eastAsia="Cambria" w:hAnsi="Cambria" w:cs="Cambria"/>
                <w:szCs w:val="24"/>
              </w:rPr>
            </w:pPr>
            <w:r>
              <w:rPr>
                <w:rFonts w:ascii="Cambria" w:eastAsia="Cambria" w:hAnsi="Cambria" w:cs="Cambria"/>
                <w:szCs w:val="24"/>
              </w:rPr>
              <w:t>Neka je Bog prvi - radna bilježnica za vjeronauk</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A0FB7C" w14:textId="77777777" w:rsidR="009F4224" w:rsidRDefault="009F4224" w:rsidP="00EE7AD0">
            <w:pPr>
              <w:jc w:val="both"/>
              <w:rPr>
                <w:sz w:val="21"/>
                <w:szCs w:val="21"/>
                <w:shd w:val="clear" w:color="auto" w:fill="F8F9FA"/>
              </w:rPr>
            </w:pPr>
            <w:r>
              <w:rPr>
                <w:sz w:val="21"/>
                <w:szCs w:val="21"/>
                <w:shd w:val="clear" w:color="auto" w:fill="F8F9FA"/>
              </w:rPr>
              <w:t>Ivana Perčić, Josip Periš i Marina Šimić</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CA754" w14:textId="77777777" w:rsidR="009F4224" w:rsidRDefault="009F4224" w:rsidP="00EE7AD0">
            <w:pPr>
              <w:jc w:val="center"/>
              <w:rPr>
                <w:rFonts w:ascii="Cambria" w:eastAsia="Cambria" w:hAnsi="Cambria" w:cs="Cambria"/>
                <w:szCs w:val="24"/>
              </w:rPr>
            </w:pPr>
            <w:r>
              <w:rPr>
                <w:rFonts w:ascii="Cambria" w:eastAsia="Cambria" w:hAnsi="Cambria" w:cs="Cambria"/>
                <w:szCs w:val="24"/>
              </w:rPr>
              <w:t>Kršćanska sadašnjost</w:t>
            </w:r>
          </w:p>
        </w:tc>
      </w:tr>
      <w:tr w:rsidR="009F4224" w14:paraId="58594ACE" w14:textId="77777777" w:rsidTr="00F84998">
        <w:trPr>
          <w:trHeight w:val="447"/>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A23953" w14:textId="77777777" w:rsidR="009F4224" w:rsidRDefault="009F4224" w:rsidP="00EE7AD0">
            <w:pPr>
              <w:rPr>
                <w:szCs w:val="24"/>
              </w:rPr>
            </w:pPr>
          </w:p>
        </w:tc>
        <w:tc>
          <w:tcPr>
            <w:tcW w:w="4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E2296" w14:textId="77777777" w:rsidR="009F4224" w:rsidRDefault="009F4224" w:rsidP="00EE7AD0">
            <w:pPr>
              <w:spacing w:before="240" w:after="240"/>
              <w:rPr>
                <w:szCs w:val="24"/>
              </w:rPr>
            </w:pPr>
            <w:r>
              <w:rPr>
                <w:rFonts w:ascii="Cambria" w:eastAsia="Cambria" w:hAnsi="Cambria" w:cs="Cambria"/>
                <w:szCs w:val="24"/>
              </w:rPr>
              <w:t>LIKOVNA MAPA 7 - 8</w:t>
            </w:r>
          </w:p>
        </w:tc>
        <w:tc>
          <w:tcPr>
            <w:tcW w:w="5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018AAA" w14:textId="77777777" w:rsidR="009F4224" w:rsidRDefault="009F4224" w:rsidP="00EE7AD0">
            <w:pPr>
              <w:rPr>
                <w:szCs w:val="24"/>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31821B" w14:textId="77777777" w:rsidR="009F4224" w:rsidRDefault="009F4224" w:rsidP="00EE7AD0">
            <w:pPr>
              <w:jc w:val="center"/>
              <w:rPr>
                <w:szCs w:val="24"/>
              </w:rPr>
            </w:pPr>
            <w:r>
              <w:rPr>
                <w:rFonts w:ascii="Cambria" w:eastAsia="Cambria" w:hAnsi="Cambria" w:cs="Cambria"/>
                <w:szCs w:val="24"/>
              </w:rPr>
              <w:t>Profil Klett d.o.o</w:t>
            </w:r>
          </w:p>
        </w:tc>
      </w:tr>
    </w:tbl>
    <w:p w14:paraId="7497AA8F" w14:textId="77777777" w:rsidR="009F4224" w:rsidRDefault="009F4224" w:rsidP="009F4224">
      <w:pPr>
        <w:widowControl w:val="0"/>
        <w:rPr>
          <w:b/>
          <w:sz w:val="32"/>
          <w:szCs w:val="32"/>
        </w:rPr>
      </w:pPr>
    </w:p>
    <w:p w14:paraId="79771519" w14:textId="77777777" w:rsidR="009F4224" w:rsidRDefault="009F4224" w:rsidP="009F4224">
      <w:pPr>
        <w:widowControl w:val="0"/>
        <w:rPr>
          <w:b/>
          <w:sz w:val="32"/>
          <w:szCs w:val="32"/>
        </w:rPr>
      </w:pPr>
    </w:p>
    <w:p w14:paraId="0D230B13" w14:textId="77777777" w:rsidR="00010FAA" w:rsidRDefault="00010FAA" w:rsidP="009F4224">
      <w:pPr>
        <w:widowControl w:val="0"/>
        <w:rPr>
          <w:b/>
          <w:sz w:val="32"/>
          <w:szCs w:val="32"/>
        </w:rPr>
      </w:pPr>
      <w:r>
        <w:rPr>
          <w:b/>
          <w:sz w:val="32"/>
          <w:szCs w:val="32"/>
        </w:rPr>
        <w:br w:type="page"/>
      </w:r>
    </w:p>
    <w:p w14:paraId="687168AD" w14:textId="338EECE6" w:rsidR="009F4224" w:rsidRDefault="009F4224" w:rsidP="009F4224">
      <w:pPr>
        <w:widowControl w:val="0"/>
        <w:rPr>
          <w:b/>
          <w:sz w:val="32"/>
          <w:szCs w:val="32"/>
        </w:rPr>
      </w:pPr>
      <w:r>
        <w:rPr>
          <w:b/>
          <w:sz w:val="32"/>
          <w:szCs w:val="32"/>
        </w:rPr>
        <w:lastRenderedPageBreak/>
        <w:t>8. RAZRED</w:t>
      </w:r>
    </w:p>
    <w:p w14:paraId="61C993C8" w14:textId="77777777" w:rsidR="009F4224" w:rsidRDefault="009F4224" w:rsidP="009F4224">
      <w:pPr>
        <w:rPr>
          <w:szCs w:val="24"/>
        </w:rPr>
      </w:pPr>
    </w:p>
    <w:tbl>
      <w:tblPr>
        <w:tblW w:w="13908" w:type="dxa"/>
        <w:tblInd w:w="-730" w:type="dxa"/>
        <w:tblLayout w:type="fixed"/>
        <w:tblLook w:val="0400" w:firstRow="0" w:lastRow="0" w:firstColumn="0" w:lastColumn="0" w:noHBand="0" w:noVBand="1"/>
      </w:tblPr>
      <w:tblGrid>
        <w:gridCol w:w="854"/>
        <w:gridCol w:w="4691"/>
        <w:gridCol w:w="5386"/>
        <w:gridCol w:w="2977"/>
      </w:tblGrid>
      <w:tr w:rsidR="009F4224" w14:paraId="508813A8"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73ED2" w14:textId="77777777" w:rsidR="009F4224" w:rsidRDefault="009F4224" w:rsidP="00EE7AD0">
            <w:pPr>
              <w:spacing w:before="9"/>
              <w:jc w:val="both"/>
              <w:rPr>
                <w:szCs w:val="24"/>
              </w:rPr>
            </w:pPr>
            <w:r>
              <w:rPr>
                <w:rFonts w:ascii="Cambria" w:eastAsia="Cambria" w:hAnsi="Cambria" w:cs="Cambria"/>
                <w:b/>
                <w:sz w:val="28"/>
                <w:szCs w:val="28"/>
              </w:rPr>
              <w:t>Šifra</w:t>
            </w:r>
            <w:r>
              <w:rPr>
                <w:rFonts w:ascii="Cambria" w:eastAsia="Cambria" w:hAnsi="Cambria" w:cs="Cambria"/>
                <w:b/>
                <w:sz w:val="28"/>
                <w:szCs w:val="28"/>
              </w:rPr>
              <w:tab/>
            </w: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71A5A1" w14:textId="77777777" w:rsidR="009F4224" w:rsidRDefault="009F4224" w:rsidP="00EE7AD0">
            <w:pPr>
              <w:spacing w:before="9"/>
              <w:jc w:val="both"/>
              <w:rPr>
                <w:szCs w:val="24"/>
              </w:rPr>
            </w:pPr>
            <w:r>
              <w:rPr>
                <w:rFonts w:ascii="Cambria" w:eastAsia="Cambria" w:hAnsi="Cambria" w:cs="Cambria"/>
                <w:b/>
                <w:sz w:val="28"/>
                <w:szCs w:val="28"/>
              </w:rPr>
              <w:t>Naslov</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EBD2D3" w14:textId="77777777" w:rsidR="009F4224" w:rsidRDefault="009F4224" w:rsidP="00EE7AD0">
            <w:pPr>
              <w:spacing w:before="9"/>
              <w:jc w:val="both"/>
              <w:rPr>
                <w:szCs w:val="24"/>
              </w:rPr>
            </w:pPr>
            <w:r>
              <w:rPr>
                <w:rFonts w:ascii="Cambria" w:eastAsia="Cambria" w:hAnsi="Cambria" w:cs="Cambria"/>
                <w:b/>
                <w:sz w:val="28"/>
                <w:szCs w:val="28"/>
              </w:rPr>
              <w:t>Autori</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03D179" w14:textId="77777777" w:rsidR="009F4224" w:rsidRDefault="009F4224" w:rsidP="00EE7AD0">
            <w:pPr>
              <w:spacing w:before="9"/>
              <w:jc w:val="both"/>
            </w:pPr>
            <w:r>
              <w:rPr>
                <w:rFonts w:ascii="Cambria" w:eastAsia="Cambria" w:hAnsi="Cambria" w:cs="Cambria"/>
                <w:b/>
                <w:sz w:val="26"/>
                <w:szCs w:val="26"/>
              </w:rPr>
              <w:t>Nakladnik</w:t>
            </w:r>
          </w:p>
        </w:tc>
      </w:tr>
      <w:tr w:rsidR="009F4224" w14:paraId="2D54B8E4"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6E1E3" w14:textId="77777777" w:rsidR="009F4224" w:rsidRDefault="009F4224" w:rsidP="00EE7AD0">
            <w:pPr>
              <w:spacing w:before="9"/>
              <w:jc w:val="center"/>
              <w:rPr>
                <w:szCs w:val="24"/>
              </w:rPr>
            </w:pPr>
            <w:r>
              <w:rPr>
                <w:rFonts w:ascii="Cambria" w:eastAsia="Cambria" w:hAnsi="Cambria" w:cs="Cambria"/>
                <w:szCs w:val="24"/>
              </w:rPr>
              <w:t>4727</w:t>
            </w: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F46A5F" w14:textId="77777777" w:rsidR="009F4224" w:rsidRDefault="009F4224" w:rsidP="00EE7AD0">
            <w:pPr>
              <w:spacing w:before="9"/>
              <w:jc w:val="both"/>
              <w:rPr>
                <w:szCs w:val="24"/>
              </w:rPr>
            </w:pPr>
            <w:r>
              <w:rPr>
                <w:rFonts w:ascii="Cambria" w:eastAsia="Cambria" w:hAnsi="Cambria" w:cs="Cambria"/>
                <w:szCs w:val="24"/>
              </w:rPr>
              <w:t>BIOLOGIJA 8: radna bilježnica za biologiju u osmom razredu osnovne škole</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1C575" w14:textId="77777777" w:rsidR="009F4224" w:rsidRDefault="009F4224" w:rsidP="00EE7AD0">
            <w:pPr>
              <w:jc w:val="both"/>
              <w:rPr>
                <w:szCs w:val="24"/>
              </w:rPr>
            </w:pPr>
            <w:r>
              <w:rPr>
                <w:rFonts w:ascii="Cambria" w:eastAsia="Cambria" w:hAnsi="Cambria" w:cs="Cambria"/>
                <w:szCs w:val="24"/>
              </w:rPr>
              <w:t>Damir Bendelja, Žaklin Lukša, Emica Orešković, Monika Pavić, Nataša Pongrac, Renata Roščak</w:t>
            </w:r>
          </w:p>
          <w:p w14:paraId="0020F898" w14:textId="77777777" w:rsidR="009F4224" w:rsidRDefault="009F4224" w:rsidP="00EE7AD0">
            <w:pPr>
              <w:rPr>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ED7F97" w14:textId="77777777" w:rsidR="009F4224" w:rsidRDefault="009F4224" w:rsidP="00EE7AD0">
            <w:pPr>
              <w:jc w:val="center"/>
              <w:rPr>
                <w:szCs w:val="24"/>
              </w:rPr>
            </w:pPr>
            <w:r>
              <w:rPr>
                <w:rFonts w:ascii="Cambria" w:eastAsia="Cambria" w:hAnsi="Cambria" w:cs="Cambria"/>
                <w:szCs w:val="24"/>
              </w:rPr>
              <w:t>Školska knjiga d.d.</w:t>
            </w:r>
          </w:p>
          <w:p w14:paraId="31448951" w14:textId="77777777" w:rsidR="009F4224" w:rsidRDefault="009F4224" w:rsidP="00EE7AD0">
            <w:pPr>
              <w:rPr>
                <w:szCs w:val="24"/>
              </w:rPr>
            </w:pPr>
          </w:p>
        </w:tc>
      </w:tr>
      <w:tr w:rsidR="009F4224" w14:paraId="1DAA68FB"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45D091" w14:textId="77777777" w:rsidR="009F4224" w:rsidRDefault="009F4224" w:rsidP="00EE7AD0">
            <w:pPr>
              <w:spacing w:before="9"/>
              <w:jc w:val="center"/>
              <w:rPr>
                <w:szCs w:val="24"/>
              </w:rPr>
            </w:pPr>
            <w:r>
              <w:rPr>
                <w:rFonts w:ascii="Cambria" w:eastAsia="Cambria" w:hAnsi="Cambria" w:cs="Cambria"/>
                <w:szCs w:val="24"/>
              </w:rPr>
              <w:t>4778</w:t>
            </w: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5F22AD" w14:textId="77777777" w:rsidR="009F4224" w:rsidRDefault="009F4224" w:rsidP="00EE7AD0">
            <w:pPr>
              <w:spacing w:before="9"/>
              <w:jc w:val="both"/>
              <w:rPr>
                <w:szCs w:val="24"/>
              </w:rPr>
            </w:pPr>
            <w:r>
              <w:rPr>
                <w:rFonts w:ascii="Cambria" w:eastAsia="Cambria" w:hAnsi="Cambria" w:cs="Cambria"/>
                <w:szCs w:val="24"/>
              </w:rPr>
              <w:t>KEMIJA 8: radna bilježnica za kemiju u osmom razredu osnovne škole</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C240CB" w14:textId="77777777" w:rsidR="009F4224" w:rsidRDefault="009F4224" w:rsidP="00EE7AD0">
            <w:pPr>
              <w:jc w:val="both"/>
              <w:rPr>
                <w:szCs w:val="24"/>
              </w:rPr>
            </w:pPr>
            <w:r>
              <w:rPr>
                <w:rFonts w:ascii="Cambria" w:eastAsia="Cambria" w:hAnsi="Cambria" w:cs="Cambria"/>
                <w:szCs w:val="24"/>
              </w:rPr>
              <w:t>Sanja Lukić, Ivana Marić Zerdun, Marijan Varga, Sandra Krmpotić-Gržančić</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C8A28" w14:textId="77777777" w:rsidR="009F4224" w:rsidRDefault="009F4224" w:rsidP="00EE7AD0">
            <w:pPr>
              <w:jc w:val="center"/>
              <w:rPr>
                <w:szCs w:val="24"/>
              </w:rPr>
            </w:pPr>
            <w:r>
              <w:rPr>
                <w:rFonts w:ascii="Cambria" w:eastAsia="Cambria" w:hAnsi="Cambria" w:cs="Cambria"/>
                <w:szCs w:val="24"/>
              </w:rPr>
              <w:t>Školska knjiga d.d.</w:t>
            </w:r>
          </w:p>
          <w:p w14:paraId="3F8CF547" w14:textId="77777777" w:rsidR="009F4224" w:rsidRDefault="009F4224" w:rsidP="00EE7AD0">
            <w:pPr>
              <w:rPr>
                <w:szCs w:val="24"/>
              </w:rPr>
            </w:pPr>
          </w:p>
        </w:tc>
      </w:tr>
      <w:tr w:rsidR="009F4224" w14:paraId="6C4E57EB"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8A23E6" w14:textId="77777777" w:rsidR="009F4224" w:rsidRDefault="009F4224" w:rsidP="00EE7AD0">
            <w:pPr>
              <w:rPr>
                <w:szCs w:val="24"/>
              </w:rPr>
            </w:pP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9009AB" w14:textId="77777777" w:rsidR="009F4224" w:rsidRDefault="009F4224" w:rsidP="00EE7AD0">
            <w:pPr>
              <w:spacing w:before="240" w:after="240"/>
              <w:jc w:val="both"/>
              <w:rPr>
                <w:szCs w:val="24"/>
              </w:rPr>
            </w:pPr>
            <w:r>
              <w:rPr>
                <w:rFonts w:ascii="Cambria" w:eastAsia="Cambria" w:hAnsi="Cambria" w:cs="Cambria"/>
                <w:szCs w:val="24"/>
                <w:highlight w:val="white"/>
              </w:rPr>
              <w:t>Pokusi -Fizika 8– radna bilježnica Fizika oko nas 8 s radnim listovima i priborom za izvođenje pokusa iz fizike za 8. razred osnovne škole</w:t>
            </w:r>
          </w:p>
          <w:p w14:paraId="5BCFBA2A" w14:textId="77777777" w:rsidR="009F4224" w:rsidRDefault="009F4224" w:rsidP="00EE7AD0">
            <w:pPr>
              <w:rPr>
                <w:szCs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5BD51" w14:textId="77777777" w:rsidR="009F4224" w:rsidRDefault="009F4224" w:rsidP="00EE7AD0">
            <w:pPr>
              <w:jc w:val="both"/>
              <w:rPr>
                <w:szCs w:val="24"/>
              </w:rPr>
            </w:pPr>
            <w:r>
              <w:rPr>
                <w:rFonts w:ascii="Cambria" w:eastAsia="Cambria" w:hAnsi="Cambria" w:cs="Cambria"/>
                <w:szCs w:val="24"/>
              </w:rPr>
              <w:t>Vladimir Paar, Tanja Ćulibrk, Mladen Klaić, Sanja Martinko, Dubravko Sila, Erika Tušek Vrhovec</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CA106" w14:textId="77777777" w:rsidR="009F4224" w:rsidRDefault="009F4224" w:rsidP="00EE7AD0">
            <w:pPr>
              <w:jc w:val="center"/>
              <w:rPr>
                <w:szCs w:val="24"/>
              </w:rPr>
            </w:pPr>
            <w:r>
              <w:rPr>
                <w:rFonts w:ascii="Cambria" w:eastAsia="Cambria" w:hAnsi="Cambria" w:cs="Cambria"/>
                <w:szCs w:val="24"/>
              </w:rPr>
              <w:t>Školska knjiga d.d.</w:t>
            </w:r>
          </w:p>
          <w:p w14:paraId="081A196E" w14:textId="77777777" w:rsidR="009F4224" w:rsidRDefault="009F4224" w:rsidP="00EE7AD0">
            <w:pPr>
              <w:rPr>
                <w:szCs w:val="24"/>
              </w:rPr>
            </w:pPr>
          </w:p>
        </w:tc>
      </w:tr>
      <w:tr w:rsidR="009F4224" w14:paraId="3C2D61DB"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8FC3BB" w14:textId="77777777" w:rsidR="009F4224" w:rsidRDefault="009F4224" w:rsidP="00EE7AD0">
            <w:pPr>
              <w:rPr>
                <w:szCs w:val="24"/>
              </w:rPr>
            </w:pP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4A0BE" w14:textId="77777777" w:rsidR="009F4224" w:rsidRDefault="009F4224" w:rsidP="00EE7AD0">
            <w:pPr>
              <w:spacing w:before="240" w:after="240"/>
              <w:jc w:val="both"/>
              <w:rPr>
                <w:szCs w:val="24"/>
              </w:rPr>
            </w:pPr>
            <w:r>
              <w:rPr>
                <w:rFonts w:ascii="Cambria" w:eastAsia="Cambria" w:hAnsi="Cambria" w:cs="Cambria"/>
                <w:szCs w:val="24"/>
                <w:shd w:val="clear" w:color="auto" w:fill="F8F9FA"/>
              </w:rPr>
              <w:t>Naš hrvatski 8- radna bilježnica u osmom razredu osnovne škole</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7819F" w14:textId="77777777" w:rsidR="009F4224" w:rsidRDefault="009F4224" w:rsidP="00EE7AD0">
            <w:pPr>
              <w:jc w:val="both"/>
              <w:rPr>
                <w:szCs w:val="24"/>
              </w:rPr>
            </w:pPr>
            <w:r>
              <w:rPr>
                <w:rFonts w:ascii="Cambria" w:eastAsia="Cambria" w:hAnsi="Cambria" w:cs="Cambria"/>
                <w:szCs w:val="24"/>
                <w:shd w:val="clear" w:color="auto" w:fill="F8F9FA"/>
              </w:rPr>
              <w:t>Anita Šojat, Vjekoslava Hrastović, Nada Marguš</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4A07A" w14:textId="77777777" w:rsidR="009F4224" w:rsidRDefault="009F4224" w:rsidP="00EE7AD0">
            <w:pPr>
              <w:jc w:val="center"/>
              <w:rPr>
                <w:szCs w:val="24"/>
              </w:rPr>
            </w:pPr>
            <w:r>
              <w:rPr>
                <w:rFonts w:ascii="Cambria" w:eastAsia="Cambria" w:hAnsi="Cambria" w:cs="Cambria"/>
                <w:szCs w:val="24"/>
              </w:rPr>
              <w:t>Školska knjiga d.d.</w:t>
            </w:r>
          </w:p>
        </w:tc>
      </w:tr>
      <w:tr w:rsidR="009F4224" w14:paraId="63A17C8D"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0FDA03" w14:textId="77777777" w:rsidR="009F4224" w:rsidRDefault="009F4224" w:rsidP="00EE7AD0">
            <w:pPr>
              <w:spacing w:before="9"/>
              <w:jc w:val="center"/>
              <w:rPr>
                <w:szCs w:val="24"/>
              </w:rPr>
            </w:pPr>
            <w:r>
              <w:rPr>
                <w:rFonts w:ascii="Cambria" w:eastAsia="Cambria" w:hAnsi="Cambria" w:cs="Cambria"/>
                <w:szCs w:val="24"/>
              </w:rPr>
              <w:t>5134</w:t>
            </w: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2B7B8E" w14:textId="77777777" w:rsidR="009F4224" w:rsidRDefault="009F4224" w:rsidP="00EE7AD0">
            <w:pPr>
              <w:jc w:val="both"/>
              <w:rPr>
                <w:szCs w:val="24"/>
              </w:rPr>
            </w:pPr>
            <w:r>
              <w:rPr>
                <w:rFonts w:ascii="Cambria" w:eastAsia="Cambria" w:hAnsi="Cambria" w:cs="Cambria"/>
                <w:szCs w:val="24"/>
                <w:shd w:val="clear" w:color="auto" w:fill="F8F9FA"/>
              </w:rPr>
              <w:t>8.r HELLO WORLD! 8 radna bilježnica iz engleskoga jezika za osmi razred osnovne škole, osma godina učenja</w:t>
            </w:r>
          </w:p>
          <w:p w14:paraId="222FE7F4" w14:textId="77777777" w:rsidR="009F4224" w:rsidRDefault="009F4224" w:rsidP="00EE7AD0">
            <w:pPr>
              <w:rPr>
                <w:szCs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E24EAA" w14:textId="77777777" w:rsidR="009F4224" w:rsidRDefault="009F4224" w:rsidP="00EE7AD0">
            <w:pPr>
              <w:jc w:val="both"/>
              <w:rPr>
                <w:szCs w:val="24"/>
              </w:rPr>
            </w:pPr>
            <w:r>
              <w:rPr>
                <w:rFonts w:ascii="Cambria" w:eastAsia="Cambria" w:hAnsi="Cambria" w:cs="Cambria"/>
                <w:szCs w:val="24"/>
                <w:shd w:val="clear" w:color="auto" w:fill="F8F9FA"/>
              </w:rPr>
              <w:t>Dario Abram, Ivana Kirin i Bojana Palijan</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F08D1F" w14:textId="77777777" w:rsidR="009F4224" w:rsidRDefault="009F4224" w:rsidP="00EE7AD0">
            <w:pPr>
              <w:jc w:val="center"/>
              <w:rPr>
                <w:szCs w:val="24"/>
              </w:rPr>
            </w:pPr>
            <w:r>
              <w:rPr>
                <w:rFonts w:ascii="Cambria" w:eastAsia="Cambria" w:hAnsi="Cambria" w:cs="Cambria"/>
                <w:szCs w:val="24"/>
              </w:rPr>
              <w:t>Profil Klett d.o.o.</w:t>
            </w:r>
          </w:p>
          <w:p w14:paraId="4D62D566" w14:textId="77777777" w:rsidR="009F4224" w:rsidRDefault="009F4224" w:rsidP="00EE7AD0">
            <w:pPr>
              <w:rPr>
                <w:szCs w:val="24"/>
              </w:rPr>
            </w:pPr>
          </w:p>
        </w:tc>
      </w:tr>
      <w:tr w:rsidR="009F4224" w14:paraId="4A455EEB"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4068A" w14:textId="77777777" w:rsidR="009F4224" w:rsidRDefault="009F4224" w:rsidP="00EE7AD0">
            <w:pPr>
              <w:rPr>
                <w:szCs w:val="24"/>
              </w:rPr>
            </w:pP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BA363" w14:textId="77777777" w:rsidR="009F4224" w:rsidRDefault="009F4224" w:rsidP="00EE7AD0">
            <w:pPr>
              <w:jc w:val="both"/>
              <w:rPr>
                <w:szCs w:val="24"/>
              </w:rPr>
            </w:pPr>
            <w:r>
              <w:rPr>
                <w:rFonts w:ascii="Cambria" w:eastAsia="Cambria" w:hAnsi="Cambria" w:cs="Cambria"/>
                <w:szCs w:val="24"/>
                <w:shd w:val="clear" w:color="auto" w:fill="F8F9FA"/>
              </w:rPr>
              <w:t>#DEUTSCH 5 - radna bilježnica za njemački jezik u osmom razredu osnovne škole, 5. godina učenja</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E80334" w14:textId="77777777" w:rsidR="009F4224" w:rsidRDefault="009F4224" w:rsidP="00EE7AD0">
            <w:pPr>
              <w:jc w:val="both"/>
              <w:rPr>
                <w:szCs w:val="24"/>
              </w:rPr>
            </w:pPr>
            <w:r>
              <w:rPr>
                <w:rFonts w:ascii="Cambria" w:eastAsia="Cambria" w:hAnsi="Cambria" w:cs="Cambria"/>
                <w:szCs w:val="24"/>
                <w:shd w:val="clear" w:color="auto" w:fill="F8F9FA"/>
              </w:rPr>
              <w:t>Alexa Mathias, Maja Engelsberger, Andrea Tukša</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FADA4" w14:textId="77777777" w:rsidR="009F4224" w:rsidRDefault="009F4224" w:rsidP="00EE7AD0">
            <w:pPr>
              <w:jc w:val="center"/>
              <w:rPr>
                <w:szCs w:val="24"/>
              </w:rPr>
            </w:pPr>
            <w:r>
              <w:rPr>
                <w:rFonts w:ascii="Cambria" w:eastAsia="Cambria" w:hAnsi="Cambria" w:cs="Cambria"/>
                <w:szCs w:val="24"/>
              </w:rPr>
              <w:t>Školska knjiga d.d.</w:t>
            </w:r>
          </w:p>
        </w:tc>
      </w:tr>
      <w:tr w:rsidR="009F4224" w14:paraId="018E3079" w14:textId="77777777" w:rsidTr="00F84998">
        <w:trPr>
          <w:trHeight w:val="662"/>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573E40" w14:textId="77777777" w:rsidR="009F4224" w:rsidRDefault="009F4224" w:rsidP="00EE7AD0">
            <w:pPr>
              <w:spacing w:before="9"/>
              <w:jc w:val="center"/>
              <w:rPr>
                <w:szCs w:val="24"/>
              </w:rPr>
            </w:pPr>
            <w:r>
              <w:rPr>
                <w:rFonts w:ascii="Cambria" w:eastAsia="Cambria" w:hAnsi="Cambria" w:cs="Cambria"/>
                <w:szCs w:val="24"/>
              </w:rPr>
              <w:t>2952</w:t>
            </w: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C1822" w14:textId="77777777" w:rsidR="009F4224" w:rsidRDefault="009F4224" w:rsidP="00EE7AD0">
            <w:pPr>
              <w:pStyle w:val="Naslov1"/>
              <w:keepNext w:val="0"/>
              <w:shd w:val="clear" w:color="auto" w:fill="FFFFFF"/>
              <w:spacing w:line="266" w:lineRule="auto"/>
              <w:jc w:val="both"/>
              <w:rPr>
                <w:color w:val="211819"/>
                <w:szCs w:val="24"/>
              </w:rPr>
            </w:pPr>
            <w:bookmarkStart w:id="73" w:name="_w8a612iaqrxp" w:colFirst="0" w:colLast="0"/>
            <w:bookmarkEnd w:id="73"/>
            <w:r>
              <w:rPr>
                <w:color w:val="211819"/>
                <w:szCs w:val="24"/>
              </w:rPr>
              <w:t>GEA 4 - radna bilježnica za geografiju u osmome razredu osnovne škole</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36A5FF" w14:textId="77777777" w:rsidR="009F4224" w:rsidRDefault="009F4224" w:rsidP="00EE7AD0">
            <w:pPr>
              <w:jc w:val="both"/>
              <w:rPr>
                <w:szCs w:val="24"/>
              </w:rPr>
            </w:pPr>
            <w:r>
              <w:rPr>
                <w:color w:val="211819"/>
                <w:szCs w:val="24"/>
                <w:highlight w:val="white"/>
              </w:rPr>
              <w:t>Danijel Orešić, Ružica Vuk, Igor Tišma, Alenka Bujan</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8AF2B8" w14:textId="77777777" w:rsidR="009F4224" w:rsidRDefault="009F4224" w:rsidP="00EE7AD0">
            <w:pPr>
              <w:jc w:val="center"/>
              <w:rPr>
                <w:szCs w:val="24"/>
              </w:rPr>
            </w:pPr>
            <w:r>
              <w:rPr>
                <w:rFonts w:ascii="Cambria" w:eastAsia="Cambria" w:hAnsi="Cambria" w:cs="Cambria"/>
                <w:szCs w:val="24"/>
              </w:rPr>
              <w:t>Alfa d.d</w:t>
            </w:r>
          </w:p>
        </w:tc>
      </w:tr>
      <w:tr w:rsidR="009F4224" w14:paraId="5C18B800"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E64B34" w14:textId="77777777" w:rsidR="009F4224" w:rsidRDefault="009F4224" w:rsidP="00EE7AD0">
            <w:pPr>
              <w:rPr>
                <w:szCs w:val="24"/>
              </w:rPr>
            </w:pP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DFDB0B" w14:textId="77777777" w:rsidR="009F4224" w:rsidRDefault="009F4224" w:rsidP="00EE7AD0">
            <w:pPr>
              <w:jc w:val="both"/>
              <w:rPr>
                <w:szCs w:val="24"/>
              </w:rPr>
            </w:pPr>
            <w:r>
              <w:rPr>
                <w:rFonts w:ascii="Cambria" w:eastAsia="Cambria" w:hAnsi="Cambria" w:cs="Cambria"/>
                <w:szCs w:val="24"/>
                <w:shd w:val="clear" w:color="auto" w:fill="F8F9FA"/>
              </w:rPr>
              <w:t>Povijest 8: radna bilježnica iz povijesti za osmi razred osnovne škole</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E2E913" w14:textId="77777777" w:rsidR="009F4224" w:rsidRDefault="009F4224" w:rsidP="00EE7AD0">
            <w:pPr>
              <w:jc w:val="both"/>
              <w:rPr>
                <w:szCs w:val="24"/>
              </w:rPr>
            </w:pPr>
            <w:r>
              <w:rPr>
                <w:rFonts w:ascii="Cambria" w:eastAsia="Cambria" w:hAnsi="Cambria" w:cs="Cambria"/>
                <w:szCs w:val="24"/>
                <w:shd w:val="clear" w:color="auto" w:fill="F8F9FA"/>
              </w:rPr>
              <w:t>Zaviša Kačić Alesić, Mira Racić, Zrinka Racić</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143A99" w14:textId="77777777" w:rsidR="009F4224" w:rsidRDefault="009F4224" w:rsidP="00EE7AD0">
            <w:pPr>
              <w:jc w:val="center"/>
              <w:rPr>
                <w:szCs w:val="24"/>
              </w:rPr>
            </w:pPr>
            <w:r>
              <w:rPr>
                <w:rFonts w:ascii="Cambria" w:eastAsia="Cambria" w:hAnsi="Cambria" w:cs="Cambria"/>
                <w:szCs w:val="24"/>
              </w:rPr>
              <w:t>Alfa d.d</w:t>
            </w:r>
          </w:p>
        </w:tc>
      </w:tr>
      <w:tr w:rsidR="009F4224" w14:paraId="71DD3EE7"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57CF96" w14:textId="77777777" w:rsidR="009F4224" w:rsidRDefault="009F4224" w:rsidP="00EE7AD0">
            <w:pPr>
              <w:spacing w:before="9"/>
              <w:jc w:val="center"/>
              <w:rPr>
                <w:szCs w:val="24"/>
              </w:rPr>
            </w:pPr>
            <w:r>
              <w:rPr>
                <w:rFonts w:ascii="Cambria" w:eastAsia="Cambria" w:hAnsi="Cambria" w:cs="Cambria"/>
                <w:szCs w:val="24"/>
              </w:rPr>
              <w:lastRenderedPageBreak/>
              <w:t>3016</w:t>
            </w: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C38370" w14:textId="77777777" w:rsidR="009F4224" w:rsidRDefault="009F4224" w:rsidP="00EE7AD0">
            <w:pPr>
              <w:jc w:val="both"/>
              <w:rPr>
                <w:szCs w:val="24"/>
              </w:rPr>
            </w:pPr>
            <w:r>
              <w:rPr>
                <w:rFonts w:ascii="Cambria" w:eastAsia="Cambria" w:hAnsi="Cambria" w:cs="Cambria"/>
                <w:szCs w:val="24"/>
              </w:rPr>
              <w:t xml:space="preserve">TEHNIČKA KULTURA </w:t>
            </w:r>
            <w:proofErr w:type="gramStart"/>
            <w:r>
              <w:rPr>
                <w:rFonts w:ascii="Cambria" w:eastAsia="Cambria" w:hAnsi="Cambria" w:cs="Cambria"/>
                <w:szCs w:val="24"/>
              </w:rPr>
              <w:t>8 :</w:t>
            </w:r>
            <w:proofErr w:type="gramEnd"/>
            <w:r>
              <w:rPr>
                <w:rFonts w:ascii="Cambria" w:eastAsia="Cambria" w:hAnsi="Cambria" w:cs="Cambria"/>
                <w:szCs w:val="24"/>
              </w:rPr>
              <w:t xml:space="preserve"> radni materijal za izvođenje vježbi i praktičnog rada za 8. razred osnovne škole</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962047" w14:textId="77777777" w:rsidR="009F4224" w:rsidRDefault="009F4224" w:rsidP="00EE7AD0">
            <w:pPr>
              <w:jc w:val="both"/>
              <w:rPr>
                <w:szCs w:val="24"/>
              </w:rPr>
            </w:pPr>
            <w:r>
              <w:rPr>
                <w:rFonts w:ascii="Cambria" w:eastAsia="Cambria" w:hAnsi="Cambria" w:cs="Cambria"/>
                <w:szCs w:val="24"/>
              </w:rPr>
              <w:t>Aleksandar Rosić, Ivan Sunko, Kristijan Ovčarić, Ivo Crnoja</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610D4C" w14:textId="77777777" w:rsidR="009F4224" w:rsidRDefault="009F4224" w:rsidP="00EE7AD0">
            <w:pPr>
              <w:jc w:val="center"/>
              <w:rPr>
                <w:szCs w:val="24"/>
              </w:rPr>
            </w:pPr>
            <w:r>
              <w:rPr>
                <w:rFonts w:ascii="Cambria" w:eastAsia="Cambria" w:hAnsi="Cambria" w:cs="Cambria"/>
                <w:szCs w:val="24"/>
              </w:rPr>
              <w:t>Alfa d.d</w:t>
            </w:r>
          </w:p>
          <w:p w14:paraId="7147FDB7" w14:textId="77777777" w:rsidR="009F4224" w:rsidRDefault="009F4224" w:rsidP="00EE7AD0">
            <w:pPr>
              <w:spacing w:after="240"/>
              <w:rPr>
                <w:szCs w:val="24"/>
              </w:rPr>
            </w:pPr>
          </w:p>
        </w:tc>
      </w:tr>
      <w:tr w:rsidR="009F4224" w14:paraId="0EA08009"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313A3" w14:textId="77777777" w:rsidR="009F4224" w:rsidRDefault="009F4224" w:rsidP="00EE7AD0">
            <w:pPr>
              <w:rPr>
                <w:szCs w:val="24"/>
              </w:rPr>
            </w:pP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D52777" w14:textId="77777777" w:rsidR="009F4224" w:rsidRDefault="009F4224" w:rsidP="00EE7AD0">
            <w:pPr>
              <w:spacing w:before="9"/>
              <w:jc w:val="both"/>
              <w:rPr>
                <w:szCs w:val="24"/>
              </w:rPr>
            </w:pPr>
            <w:r>
              <w:rPr>
                <w:rFonts w:ascii="Cambria" w:eastAsia="Cambria" w:hAnsi="Cambria" w:cs="Cambria"/>
                <w:szCs w:val="24"/>
              </w:rPr>
              <w:t>LIKE IT 8 - Radna bilježnica iz informatike za 8. razred osnovne škole</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7AC23" w14:textId="77777777" w:rsidR="009F4224" w:rsidRDefault="009F4224" w:rsidP="00EE7AD0">
            <w:pPr>
              <w:jc w:val="both"/>
              <w:rPr>
                <w:szCs w:val="24"/>
              </w:rPr>
            </w:pPr>
            <w:r>
              <w:rPr>
                <w:rFonts w:ascii="Cambria" w:eastAsia="Cambria" w:hAnsi="Cambria" w:cs="Cambria"/>
                <w:szCs w:val="24"/>
              </w:rPr>
              <w:t>Blaženka Rihter, Dragica Rade, Karmen Toić Dlačić, Siniša Topić, Luka Novaković, Domagoj Bujadinović, Tomislav Pandurić, Marija Draganjac</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73A57D" w14:textId="77777777" w:rsidR="009F4224" w:rsidRDefault="009F4224" w:rsidP="00EE7AD0">
            <w:pPr>
              <w:jc w:val="center"/>
              <w:rPr>
                <w:szCs w:val="24"/>
              </w:rPr>
            </w:pPr>
            <w:r>
              <w:rPr>
                <w:rFonts w:ascii="Cambria" w:eastAsia="Cambria" w:hAnsi="Cambria" w:cs="Cambria"/>
                <w:szCs w:val="24"/>
              </w:rPr>
              <w:t>Alfa d.d.</w:t>
            </w:r>
          </w:p>
        </w:tc>
      </w:tr>
      <w:tr w:rsidR="009F4224" w14:paraId="50EA6CE4"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C81A8" w14:textId="77777777" w:rsidR="009F4224" w:rsidRDefault="009F4224" w:rsidP="00EE7AD0">
            <w:pPr>
              <w:rPr>
                <w:szCs w:val="24"/>
              </w:rPr>
            </w:pP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6E032" w14:textId="77777777" w:rsidR="009F4224" w:rsidRDefault="009F4224" w:rsidP="00EE7AD0">
            <w:pPr>
              <w:spacing w:before="240" w:after="240"/>
              <w:rPr>
                <w:rFonts w:ascii="Cambria" w:eastAsia="Cambria" w:hAnsi="Cambria" w:cs="Cambria"/>
                <w:szCs w:val="24"/>
              </w:rPr>
            </w:pPr>
            <w:r>
              <w:rPr>
                <w:rFonts w:ascii="Cambria" w:eastAsia="Cambria" w:hAnsi="Cambria" w:cs="Cambria"/>
                <w:szCs w:val="24"/>
              </w:rPr>
              <w:t>Ukorak s Isusom- radna bilježnica za vjeronauk</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33DA06" w14:textId="77777777" w:rsidR="009F4224" w:rsidRDefault="009F4224" w:rsidP="00EE7AD0">
            <w:pPr>
              <w:jc w:val="both"/>
              <w:rPr>
                <w:sz w:val="21"/>
                <w:szCs w:val="21"/>
                <w:shd w:val="clear" w:color="auto" w:fill="F8F9FA"/>
              </w:rPr>
            </w:pPr>
            <w:r>
              <w:rPr>
                <w:sz w:val="21"/>
                <w:szCs w:val="21"/>
                <w:shd w:val="clear" w:color="auto" w:fill="F8F9FA"/>
              </w:rPr>
              <w:t>Ivana Perčić, Josip Periš i Marina Šimić</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FD565" w14:textId="77777777" w:rsidR="009F4224" w:rsidRDefault="009F4224" w:rsidP="00EE7AD0">
            <w:pPr>
              <w:jc w:val="center"/>
              <w:rPr>
                <w:rFonts w:ascii="Cambria" w:eastAsia="Cambria" w:hAnsi="Cambria" w:cs="Cambria"/>
                <w:szCs w:val="24"/>
              </w:rPr>
            </w:pPr>
            <w:r>
              <w:rPr>
                <w:rFonts w:ascii="Cambria" w:eastAsia="Cambria" w:hAnsi="Cambria" w:cs="Cambria"/>
                <w:szCs w:val="24"/>
              </w:rPr>
              <w:t>Kršćanska sadašnjost</w:t>
            </w:r>
          </w:p>
        </w:tc>
      </w:tr>
      <w:tr w:rsidR="009F4224" w14:paraId="7757FFBA" w14:textId="77777777" w:rsidTr="00F84998">
        <w:trPr>
          <w:trHeight w:val="447"/>
        </w:trPr>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04191" w14:textId="77777777" w:rsidR="009F4224" w:rsidRDefault="009F4224" w:rsidP="00EE7AD0">
            <w:pPr>
              <w:rPr>
                <w:szCs w:val="24"/>
              </w:rPr>
            </w:pPr>
          </w:p>
        </w:tc>
        <w:tc>
          <w:tcPr>
            <w:tcW w:w="4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C0303E" w14:textId="77777777" w:rsidR="009F4224" w:rsidRDefault="009F4224" w:rsidP="00EE7AD0">
            <w:pPr>
              <w:jc w:val="both"/>
              <w:rPr>
                <w:szCs w:val="24"/>
              </w:rPr>
            </w:pPr>
            <w:r>
              <w:rPr>
                <w:rFonts w:ascii="Cambria" w:eastAsia="Cambria" w:hAnsi="Cambria" w:cs="Cambria"/>
                <w:szCs w:val="24"/>
              </w:rPr>
              <w:t>LIKOVNA MAPA 7 - 8</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788D3" w14:textId="77777777" w:rsidR="009F4224" w:rsidRDefault="009F4224" w:rsidP="00EE7AD0">
            <w:pPr>
              <w:rPr>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18D95F" w14:textId="77777777" w:rsidR="009F4224" w:rsidRDefault="009F4224" w:rsidP="00EE7AD0">
            <w:pPr>
              <w:jc w:val="center"/>
              <w:rPr>
                <w:szCs w:val="24"/>
              </w:rPr>
            </w:pPr>
            <w:r>
              <w:rPr>
                <w:rFonts w:ascii="Cambria" w:eastAsia="Cambria" w:hAnsi="Cambria" w:cs="Cambria"/>
                <w:szCs w:val="24"/>
              </w:rPr>
              <w:t>Profil Klett d.o.o</w:t>
            </w:r>
          </w:p>
        </w:tc>
      </w:tr>
    </w:tbl>
    <w:p w14:paraId="05FA8A45" w14:textId="77777777" w:rsidR="009F4224" w:rsidRDefault="009F4224" w:rsidP="009F4224">
      <w:pPr>
        <w:widowControl w:val="0"/>
        <w:rPr>
          <w:rFonts w:ascii="Cambria" w:eastAsia="Cambria" w:hAnsi="Cambria" w:cs="Cambria"/>
          <w:sz w:val="34"/>
          <w:szCs w:val="34"/>
        </w:rPr>
      </w:pPr>
    </w:p>
    <w:p w14:paraId="02592993" w14:textId="77777777" w:rsidR="009F4224" w:rsidRDefault="009F4224">
      <w:pPr>
        <w:spacing w:line="276" w:lineRule="auto"/>
        <w:jc w:val="both"/>
        <w:rPr>
          <w:lang w:val="de-DE"/>
        </w:rPr>
      </w:pPr>
    </w:p>
    <w:p w14:paraId="00266C2A" w14:textId="052CCED7" w:rsidR="005A3C23" w:rsidRDefault="005A3C23">
      <w:pPr>
        <w:jc w:val="both"/>
        <w:rPr>
          <w:rFonts w:ascii="Arial" w:hAnsi="Arial" w:cs="Arial"/>
          <w:lang w:val="de-DE"/>
        </w:rPr>
      </w:pPr>
    </w:p>
    <w:p w14:paraId="2307B7D8" w14:textId="41D72BB9" w:rsidR="007752D2" w:rsidRDefault="007752D2">
      <w:pPr>
        <w:jc w:val="both"/>
        <w:rPr>
          <w:rFonts w:ascii="Arial" w:hAnsi="Arial" w:cs="Arial"/>
          <w:lang w:val="de-DE"/>
        </w:rPr>
      </w:pPr>
    </w:p>
    <w:p w14:paraId="76B53E08" w14:textId="2A868B8D" w:rsidR="007752D2" w:rsidRDefault="007752D2">
      <w:pPr>
        <w:jc w:val="both"/>
        <w:rPr>
          <w:rFonts w:ascii="Arial" w:hAnsi="Arial" w:cs="Arial"/>
          <w:lang w:val="de-DE"/>
        </w:rPr>
      </w:pPr>
    </w:p>
    <w:p w14:paraId="06A472DF" w14:textId="1C121FB2" w:rsidR="007752D2" w:rsidRDefault="007752D2">
      <w:pPr>
        <w:jc w:val="both"/>
        <w:rPr>
          <w:rFonts w:ascii="Arial" w:hAnsi="Arial" w:cs="Arial"/>
          <w:lang w:val="de-DE"/>
        </w:rPr>
      </w:pPr>
    </w:p>
    <w:p w14:paraId="7E56AD7A" w14:textId="39B5ED09" w:rsidR="007752D2" w:rsidRDefault="007752D2">
      <w:pPr>
        <w:jc w:val="both"/>
        <w:rPr>
          <w:rFonts w:ascii="Arial" w:hAnsi="Arial" w:cs="Arial"/>
          <w:lang w:val="de-DE"/>
        </w:rPr>
      </w:pPr>
    </w:p>
    <w:p w14:paraId="13535421" w14:textId="0726D1CA" w:rsidR="007752D2" w:rsidRDefault="007752D2">
      <w:pPr>
        <w:jc w:val="both"/>
        <w:rPr>
          <w:rFonts w:ascii="Arial" w:hAnsi="Arial" w:cs="Arial"/>
          <w:lang w:val="de-DE"/>
        </w:rPr>
      </w:pPr>
    </w:p>
    <w:p w14:paraId="774AF165" w14:textId="73925115" w:rsidR="007752D2" w:rsidRDefault="007752D2">
      <w:pPr>
        <w:jc w:val="both"/>
        <w:rPr>
          <w:rFonts w:ascii="Arial" w:hAnsi="Arial" w:cs="Arial"/>
          <w:lang w:val="de-DE"/>
        </w:rPr>
      </w:pPr>
    </w:p>
    <w:p w14:paraId="4F3D863E" w14:textId="567C3F48" w:rsidR="007752D2" w:rsidRDefault="007752D2">
      <w:pPr>
        <w:jc w:val="both"/>
        <w:rPr>
          <w:rFonts w:ascii="Arial" w:hAnsi="Arial" w:cs="Arial"/>
          <w:lang w:val="de-DE"/>
        </w:rPr>
      </w:pPr>
    </w:p>
    <w:p w14:paraId="77949813" w14:textId="26FE6A28" w:rsidR="007752D2" w:rsidRDefault="007752D2">
      <w:pPr>
        <w:jc w:val="both"/>
        <w:rPr>
          <w:rFonts w:ascii="Arial" w:hAnsi="Arial" w:cs="Arial"/>
          <w:lang w:val="de-DE"/>
        </w:rPr>
      </w:pPr>
    </w:p>
    <w:p w14:paraId="093B391B" w14:textId="79E2587E" w:rsidR="007752D2" w:rsidRDefault="007752D2">
      <w:pPr>
        <w:jc w:val="both"/>
        <w:rPr>
          <w:rFonts w:ascii="Arial" w:hAnsi="Arial" w:cs="Arial"/>
          <w:lang w:val="de-DE"/>
        </w:rPr>
      </w:pPr>
    </w:p>
    <w:p w14:paraId="7B69C717" w14:textId="419DA49A" w:rsidR="007752D2" w:rsidRDefault="007752D2">
      <w:pPr>
        <w:jc w:val="both"/>
        <w:rPr>
          <w:rFonts w:ascii="Arial" w:hAnsi="Arial" w:cs="Arial"/>
          <w:lang w:val="de-DE"/>
        </w:rPr>
      </w:pPr>
    </w:p>
    <w:p w14:paraId="57C07C04" w14:textId="72C27829" w:rsidR="007752D2" w:rsidRDefault="007752D2">
      <w:pPr>
        <w:jc w:val="both"/>
        <w:rPr>
          <w:rFonts w:ascii="Arial" w:hAnsi="Arial" w:cs="Arial"/>
          <w:lang w:val="de-DE"/>
        </w:rPr>
      </w:pPr>
    </w:p>
    <w:p w14:paraId="2988A2E0" w14:textId="26A0BF6A" w:rsidR="007752D2" w:rsidRDefault="007752D2">
      <w:pPr>
        <w:jc w:val="both"/>
        <w:rPr>
          <w:rFonts w:ascii="Arial" w:hAnsi="Arial" w:cs="Arial"/>
          <w:lang w:val="de-DE"/>
        </w:rPr>
      </w:pPr>
    </w:p>
    <w:p w14:paraId="7FDC1C45" w14:textId="3593EF70" w:rsidR="007752D2" w:rsidRDefault="007752D2">
      <w:pPr>
        <w:jc w:val="both"/>
        <w:rPr>
          <w:rFonts w:ascii="Arial" w:hAnsi="Arial" w:cs="Arial"/>
          <w:lang w:val="de-DE"/>
        </w:rPr>
      </w:pPr>
    </w:p>
    <w:p w14:paraId="075578FA" w14:textId="03315693" w:rsidR="007752D2" w:rsidRDefault="007752D2">
      <w:pPr>
        <w:jc w:val="both"/>
        <w:rPr>
          <w:rFonts w:ascii="Arial" w:hAnsi="Arial" w:cs="Arial"/>
          <w:lang w:val="de-DE"/>
        </w:rPr>
      </w:pPr>
    </w:p>
    <w:p w14:paraId="16D309BD" w14:textId="4DC49581" w:rsidR="007752D2" w:rsidRDefault="007752D2">
      <w:pPr>
        <w:jc w:val="both"/>
        <w:rPr>
          <w:rFonts w:ascii="Arial" w:hAnsi="Arial" w:cs="Arial"/>
          <w:lang w:val="de-DE"/>
        </w:rPr>
      </w:pPr>
    </w:p>
    <w:p w14:paraId="09A84F42" w14:textId="16A85D36" w:rsidR="007752D2" w:rsidRDefault="007752D2">
      <w:pPr>
        <w:jc w:val="both"/>
        <w:rPr>
          <w:rFonts w:ascii="Arial" w:hAnsi="Arial" w:cs="Arial"/>
          <w:lang w:val="de-DE"/>
        </w:rPr>
      </w:pPr>
    </w:p>
    <w:p w14:paraId="13AAA91B" w14:textId="147483F0" w:rsidR="007752D2" w:rsidRDefault="007752D2">
      <w:pPr>
        <w:jc w:val="both"/>
        <w:rPr>
          <w:rFonts w:ascii="Arial" w:hAnsi="Arial" w:cs="Arial"/>
          <w:lang w:val="de-DE"/>
        </w:rPr>
      </w:pPr>
    </w:p>
    <w:p w14:paraId="7AB5F014" w14:textId="4A2D18D3" w:rsidR="007752D2" w:rsidRDefault="007752D2">
      <w:pPr>
        <w:jc w:val="both"/>
        <w:rPr>
          <w:rFonts w:ascii="Arial" w:hAnsi="Arial" w:cs="Arial"/>
          <w:lang w:val="de-DE"/>
        </w:rPr>
      </w:pPr>
    </w:p>
    <w:p w14:paraId="3F1E3ECE" w14:textId="041CB592" w:rsidR="007752D2" w:rsidRDefault="007752D2">
      <w:pPr>
        <w:jc w:val="both"/>
        <w:rPr>
          <w:rFonts w:ascii="Arial" w:hAnsi="Arial" w:cs="Arial"/>
          <w:lang w:val="de-DE"/>
        </w:rPr>
      </w:pPr>
    </w:p>
    <w:p w14:paraId="0CEFB01C" w14:textId="2B61637F" w:rsidR="007752D2" w:rsidRDefault="007752D2">
      <w:pPr>
        <w:jc w:val="both"/>
        <w:rPr>
          <w:rFonts w:ascii="Arial" w:hAnsi="Arial" w:cs="Arial"/>
          <w:lang w:val="de-DE"/>
        </w:rPr>
      </w:pPr>
      <w:r>
        <w:rPr>
          <w:rFonts w:ascii="Arial" w:hAnsi="Arial" w:cs="Arial"/>
          <w:lang w:val="de-DE"/>
        </w:rPr>
        <w:t xml:space="preserve">            Na temelju članka 28.stavka 8. Zakona o odgoju i obrazovanju u osnovnoj i srednjoj školi (NN 87/08, 86/09, 92/10, 105/10, 90/11, 5/12, 16/12, 86/12, 94/13, 136/14, 152/14, 7/17, 68/18, 98/19 i 64/20) i članka 51. Statuta Osnovne </w:t>
      </w:r>
      <w:proofErr w:type="gramStart"/>
      <w:r>
        <w:rPr>
          <w:rFonts w:ascii="Arial" w:hAnsi="Arial" w:cs="Arial"/>
          <w:lang w:val="de-DE"/>
        </w:rPr>
        <w:t>škole  „</w:t>
      </w:r>
      <w:proofErr w:type="gramEnd"/>
      <w:r>
        <w:rPr>
          <w:rFonts w:ascii="Arial" w:hAnsi="Arial" w:cs="Arial"/>
          <w:lang w:val="de-DE"/>
        </w:rPr>
        <w:t>Matija Gubec“ Magadenovac, Školski odbor na sjednici održanoj 4. listopada 2023., a na prijedlog Vijeća roditelja i Učiteljskog vijeća donosi:</w:t>
      </w:r>
    </w:p>
    <w:p w14:paraId="5232D30E" w14:textId="6EE3D868" w:rsidR="007752D2" w:rsidRDefault="007752D2">
      <w:pPr>
        <w:jc w:val="both"/>
        <w:rPr>
          <w:rFonts w:ascii="Arial" w:hAnsi="Arial" w:cs="Arial"/>
          <w:lang w:val="de-DE"/>
        </w:rPr>
      </w:pPr>
    </w:p>
    <w:p w14:paraId="35F1EFF0" w14:textId="76B891D5" w:rsidR="007752D2" w:rsidRDefault="007752D2">
      <w:pPr>
        <w:jc w:val="both"/>
        <w:rPr>
          <w:rFonts w:ascii="Arial" w:hAnsi="Arial" w:cs="Arial"/>
          <w:lang w:val="de-DE"/>
        </w:rPr>
      </w:pPr>
    </w:p>
    <w:p w14:paraId="21BF7F1C" w14:textId="77777777" w:rsidR="007752D2" w:rsidRDefault="007752D2">
      <w:pPr>
        <w:jc w:val="both"/>
        <w:rPr>
          <w:rFonts w:ascii="Arial" w:hAnsi="Arial" w:cs="Arial"/>
          <w:lang w:val="de-DE"/>
        </w:rPr>
      </w:pPr>
    </w:p>
    <w:p w14:paraId="01A6B186" w14:textId="1AE3C379" w:rsidR="007752D2" w:rsidRDefault="007752D2">
      <w:pPr>
        <w:jc w:val="both"/>
        <w:rPr>
          <w:rFonts w:ascii="Arial" w:hAnsi="Arial" w:cs="Arial"/>
          <w:lang w:val="de-DE"/>
        </w:rPr>
      </w:pPr>
    </w:p>
    <w:p w14:paraId="2ECEA71D" w14:textId="479014F8" w:rsidR="007752D2" w:rsidRDefault="007752D2">
      <w:pPr>
        <w:jc w:val="both"/>
        <w:rPr>
          <w:rFonts w:ascii="Arial" w:hAnsi="Arial" w:cs="Arial"/>
          <w:b/>
          <w:sz w:val="36"/>
          <w:szCs w:val="36"/>
          <w:lang w:val="de-DE"/>
        </w:rPr>
      </w:pPr>
      <w:r>
        <w:rPr>
          <w:rFonts w:ascii="Arial" w:hAnsi="Arial" w:cs="Arial"/>
          <w:b/>
          <w:sz w:val="36"/>
          <w:szCs w:val="36"/>
          <w:lang w:val="de-DE"/>
        </w:rPr>
        <w:t xml:space="preserve">       </w:t>
      </w:r>
      <w:r w:rsidRPr="007752D2">
        <w:rPr>
          <w:rFonts w:ascii="Arial" w:hAnsi="Arial" w:cs="Arial"/>
          <w:b/>
          <w:sz w:val="36"/>
          <w:szCs w:val="36"/>
          <w:lang w:val="de-DE"/>
        </w:rPr>
        <w:t>GODIŠNJI PLAN I PROGRAM RADA ZA ŠKOLSKU 2023./2024. GODINU</w:t>
      </w:r>
    </w:p>
    <w:p w14:paraId="7D8137F8" w14:textId="44B1E9DE" w:rsidR="007752D2" w:rsidRDefault="007752D2">
      <w:pPr>
        <w:jc w:val="both"/>
        <w:rPr>
          <w:rFonts w:ascii="Arial" w:hAnsi="Arial" w:cs="Arial"/>
          <w:b/>
          <w:sz w:val="36"/>
          <w:szCs w:val="36"/>
          <w:lang w:val="de-DE"/>
        </w:rPr>
      </w:pPr>
    </w:p>
    <w:p w14:paraId="7865B612" w14:textId="63213A24" w:rsidR="007752D2" w:rsidRDefault="007752D2">
      <w:pPr>
        <w:jc w:val="both"/>
        <w:rPr>
          <w:rFonts w:ascii="Arial" w:hAnsi="Arial" w:cs="Arial"/>
          <w:b/>
          <w:sz w:val="36"/>
          <w:szCs w:val="36"/>
          <w:lang w:val="de-DE"/>
        </w:rPr>
      </w:pPr>
    </w:p>
    <w:p w14:paraId="0CC06573" w14:textId="0F010EEE" w:rsidR="007752D2" w:rsidRDefault="007752D2">
      <w:pPr>
        <w:jc w:val="both"/>
        <w:rPr>
          <w:rFonts w:ascii="Arial" w:hAnsi="Arial" w:cs="Arial"/>
          <w:b/>
          <w:sz w:val="36"/>
          <w:szCs w:val="36"/>
          <w:lang w:val="de-DE"/>
        </w:rPr>
      </w:pPr>
    </w:p>
    <w:p w14:paraId="36A68984" w14:textId="77777777" w:rsidR="007752D2" w:rsidRDefault="007752D2">
      <w:pPr>
        <w:jc w:val="both"/>
        <w:rPr>
          <w:rFonts w:ascii="Arial" w:hAnsi="Arial" w:cs="Arial"/>
          <w:b/>
          <w:sz w:val="36"/>
          <w:szCs w:val="36"/>
          <w:lang w:val="de-DE"/>
        </w:rPr>
      </w:pPr>
    </w:p>
    <w:p w14:paraId="24D2746D" w14:textId="2CE5EA63" w:rsidR="007752D2" w:rsidRDefault="007752D2">
      <w:pPr>
        <w:jc w:val="both"/>
        <w:rPr>
          <w:rFonts w:ascii="Arial" w:hAnsi="Arial" w:cs="Arial"/>
          <w:szCs w:val="24"/>
          <w:lang w:val="de-DE"/>
        </w:rPr>
      </w:pPr>
      <w:r>
        <w:rPr>
          <w:rFonts w:ascii="Arial" w:hAnsi="Arial" w:cs="Arial"/>
          <w:szCs w:val="24"/>
          <w:lang w:val="de-DE"/>
        </w:rPr>
        <w:t xml:space="preserve">                   </w:t>
      </w:r>
      <w:r w:rsidRPr="007752D2">
        <w:rPr>
          <w:rFonts w:ascii="Arial" w:hAnsi="Arial" w:cs="Arial"/>
          <w:szCs w:val="24"/>
          <w:lang w:val="de-DE"/>
        </w:rPr>
        <w:t xml:space="preserve">Ravnatelj: </w:t>
      </w:r>
      <w:r>
        <w:rPr>
          <w:rFonts w:ascii="Arial" w:hAnsi="Arial" w:cs="Arial"/>
          <w:szCs w:val="24"/>
          <w:lang w:val="de-DE"/>
        </w:rPr>
        <w:t xml:space="preserve">                                                                                         Predsjednica školskog odbora:</w:t>
      </w:r>
    </w:p>
    <w:p w14:paraId="0BFD5066" w14:textId="642F19BB" w:rsidR="007752D2" w:rsidRDefault="007752D2">
      <w:pPr>
        <w:jc w:val="both"/>
        <w:rPr>
          <w:rFonts w:ascii="Arial" w:hAnsi="Arial" w:cs="Arial"/>
          <w:szCs w:val="24"/>
          <w:lang w:val="de-DE"/>
        </w:rPr>
      </w:pPr>
      <w:r>
        <w:rPr>
          <w:rFonts w:ascii="Arial" w:hAnsi="Arial" w:cs="Arial"/>
          <w:szCs w:val="24"/>
          <w:lang w:val="de-DE"/>
        </w:rPr>
        <w:t xml:space="preserve">   </w:t>
      </w:r>
    </w:p>
    <w:p w14:paraId="32C4DA13" w14:textId="150EC0F4" w:rsidR="007752D2" w:rsidRDefault="007752D2">
      <w:pPr>
        <w:jc w:val="both"/>
        <w:rPr>
          <w:rFonts w:ascii="Arial" w:hAnsi="Arial" w:cs="Arial"/>
          <w:szCs w:val="24"/>
          <w:lang w:val="de-DE"/>
        </w:rPr>
      </w:pPr>
    </w:p>
    <w:p w14:paraId="720D00BE" w14:textId="77777777" w:rsidR="007752D2" w:rsidRPr="007752D2" w:rsidRDefault="007752D2">
      <w:pPr>
        <w:jc w:val="both"/>
        <w:rPr>
          <w:rFonts w:ascii="Arial" w:hAnsi="Arial" w:cs="Arial"/>
          <w:szCs w:val="24"/>
          <w:lang w:val="de-DE"/>
        </w:rPr>
      </w:pPr>
    </w:p>
    <w:p w14:paraId="4876EA4F" w14:textId="1A88F12D" w:rsidR="007752D2" w:rsidRDefault="007752D2">
      <w:pPr>
        <w:jc w:val="both"/>
        <w:rPr>
          <w:rFonts w:ascii="Arial" w:hAnsi="Arial" w:cs="Arial"/>
          <w:szCs w:val="24"/>
          <w:lang w:val="de-DE"/>
        </w:rPr>
      </w:pPr>
      <w:r>
        <w:rPr>
          <w:rFonts w:ascii="Arial" w:hAnsi="Arial" w:cs="Arial"/>
          <w:szCs w:val="24"/>
          <w:lang w:val="de-DE"/>
        </w:rPr>
        <w:t xml:space="preserve"> </w:t>
      </w:r>
      <w:r w:rsidR="00057CC0">
        <w:rPr>
          <w:rFonts w:ascii="Arial" w:hAnsi="Arial" w:cs="Arial"/>
          <w:szCs w:val="24"/>
          <w:lang w:val="de-DE"/>
        </w:rPr>
        <w:pict w14:anchorId="6928F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ta za potpis u sustavu Microsoft Office..." style="width:192pt;height:96pt">
            <v:imagedata r:id="rId14" o:title=""/>
            <o:lock v:ext="edit" ungrouping="t" rotation="t" cropping="t" verticies="t" text="t" grouping="t"/>
            <o:signatureline v:ext="edit" id="{DA49385C-2AA4-464F-8038-A1D3788D6519}" provid="{00000000-0000-0000-0000-000000000000}" o:suggestedsigner="Branko Belcar" showsigndate="f" signinginstructionsset="t" issignatureline="t"/>
          </v:shape>
        </w:pict>
      </w:r>
      <w:r>
        <w:rPr>
          <w:rFonts w:ascii="Arial" w:hAnsi="Arial" w:cs="Arial"/>
          <w:szCs w:val="24"/>
          <w:lang w:val="de-DE"/>
        </w:rPr>
        <w:t xml:space="preserve">                                                             </w:t>
      </w:r>
      <w:r w:rsidR="00057CC0">
        <w:rPr>
          <w:rFonts w:ascii="Arial" w:hAnsi="Arial" w:cs="Arial"/>
          <w:szCs w:val="24"/>
          <w:lang w:val="de-DE"/>
        </w:rPr>
        <w:pict w14:anchorId="369AEFAA">
          <v:shape id="_x0000_i1026" type="#_x0000_t75" alt="Crta za potpis u sustavu Microsoft Office..." style="width:192pt;height:96pt">
            <v:imagedata r:id="rId15" o:title=""/>
            <o:lock v:ext="edit" ungrouping="t" rotation="t" cropping="t" verticies="t" text="t" grouping="t"/>
            <o:signatureline v:ext="edit" id="{8666602D-AA59-4262-BC60-78E591DEA69A}" provid="{00000000-0000-0000-0000-000000000000}" o:suggestedsigner="Dragana Mihajlović" showsigndate="f" signinginstructionsset="t" issignatureline="t"/>
          </v:shape>
        </w:pict>
      </w:r>
    </w:p>
    <w:p w14:paraId="12990FFC" w14:textId="7A06ABEB" w:rsidR="007752D2" w:rsidRDefault="007752D2">
      <w:pPr>
        <w:jc w:val="both"/>
        <w:rPr>
          <w:rFonts w:ascii="Arial" w:hAnsi="Arial" w:cs="Arial"/>
          <w:szCs w:val="24"/>
          <w:lang w:val="de-DE"/>
        </w:rPr>
      </w:pPr>
    </w:p>
    <w:p w14:paraId="6CFE3E38" w14:textId="7DF1DFD7" w:rsidR="007752D2" w:rsidRDefault="007752D2">
      <w:pPr>
        <w:jc w:val="both"/>
        <w:rPr>
          <w:rFonts w:ascii="Arial" w:hAnsi="Arial" w:cs="Arial"/>
          <w:szCs w:val="24"/>
          <w:lang w:val="de-DE"/>
        </w:rPr>
      </w:pPr>
      <w:r>
        <w:rPr>
          <w:rFonts w:ascii="Arial" w:hAnsi="Arial" w:cs="Arial"/>
          <w:szCs w:val="24"/>
          <w:lang w:val="de-DE"/>
        </w:rPr>
        <w:t>KLASA: 602-10/23-01/01</w:t>
      </w:r>
    </w:p>
    <w:p w14:paraId="2EDFBDC9" w14:textId="36497AA2" w:rsidR="007752D2" w:rsidRPr="007752D2" w:rsidRDefault="007752D2">
      <w:pPr>
        <w:jc w:val="both"/>
        <w:rPr>
          <w:rFonts w:ascii="Arial" w:hAnsi="Arial" w:cs="Arial"/>
          <w:szCs w:val="24"/>
          <w:lang w:val="de-DE"/>
        </w:rPr>
      </w:pPr>
      <w:r>
        <w:rPr>
          <w:rFonts w:ascii="Arial" w:hAnsi="Arial" w:cs="Arial"/>
          <w:szCs w:val="24"/>
          <w:lang w:val="de-DE"/>
        </w:rPr>
        <w:t>URBROJ: 2115-07-23-02</w:t>
      </w:r>
    </w:p>
    <w:p w14:paraId="1CB6EE80" w14:textId="58A8F135" w:rsidR="007752D2" w:rsidRPr="007752D2" w:rsidRDefault="007752D2">
      <w:pPr>
        <w:jc w:val="both"/>
        <w:rPr>
          <w:rFonts w:ascii="Arial" w:hAnsi="Arial" w:cs="Arial"/>
          <w:szCs w:val="24"/>
          <w:lang w:val="de-DE"/>
        </w:rPr>
      </w:pPr>
      <w:r w:rsidRPr="007752D2">
        <w:rPr>
          <w:rFonts w:ascii="Arial" w:hAnsi="Arial" w:cs="Arial"/>
          <w:szCs w:val="24"/>
          <w:lang w:val="de-DE"/>
        </w:rPr>
        <w:t>Magadenovac, 4.listopada 2023.</w:t>
      </w:r>
    </w:p>
    <w:sectPr w:rsidR="007752D2" w:rsidRPr="007752D2" w:rsidSect="00883C0C">
      <w:footerReference w:type="default" r:id="rId16"/>
      <w:headerReference w:type="first" r:id="rId17"/>
      <w:pgSz w:w="16838" w:h="11906" w:orient="landscape"/>
      <w:pgMar w:top="1417" w:right="1417" w:bottom="1417" w:left="1417" w:header="0" w:footer="709"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8A53B" w14:textId="77777777" w:rsidR="00057CC0" w:rsidRDefault="00057CC0">
      <w:r>
        <w:separator/>
      </w:r>
    </w:p>
  </w:endnote>
  <w:endnote w:type="continuationSeparator" w:id="0">
    <w:p w14:paraId="14A2D82E" w14:textId="77777777" w:rsidR="00057CC0" w:rsidRDefault="0005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yriad Pro Light">
    <w:altName w:val="Arial"/>
    <w:panose1 w:val="00000000000000000000"/>
    <w:charset w:val="00"/>
    <w:family w:val="swiss"/>
    <w:notTrueType/>
    <w:pitch w:val="default"/>
    <w:sig w:usb0="00000001"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01985"/>
      <w:docPartObj>
        <w:docPartGallery w:val="Page Numbers (Bottom of Page)"/>
        <w:docPartUnique/>
      </w:docPartObj>
    </w:sdtPr>
    <w:sdtEndPr/>
    <w:sdtContent>
      <w:p w14:paraId="18F904B1" w14:textId="1C329CF6" w:rsidR="007752D2" w:rsidRDefault="007752D2">
        <w:pPr>
          <w:pStyle w:val="Podnoje"/>
          <w:jc w:val="right"/>
        </w:pPr>
        <w:r>
          <w:fldChar w:fldCharType="begin"/>
        </w:r>
        <w:r>
          <w:instrText>PAGE</w:instrText>
        </w:r>
        <w:r>
          <w:fldChar w:fldCharType="separate"/>
        </w:r>
        <w:r w:rsidR="005A719A">
          <w:rPr>
            <w:noProof/>
          </w:rPr>
          <w:t>47</w:t>
        </w:r>
        <w:r>
          <w:fldChar w:fldCharType="end"/>
        </w:r>
      </w:p>
    </w:sdtContent>
  </w:sdt>
  <w:p w14:paraId="2435AA2F" w14:textId="77777777" w:rsidR="007752D2" w:rsidRDefault="007752D2">
    <w:pPr>
      <w:pStyle w:val="Podnoje"/>
    </w:pPr>
  </w:p>
  <w:p w14:paraId="39CE832C" w14:textId="77777777" w:rsidR="007752D2" w:rsidRDefault="007752D2" w:rsidP="00A95F3F">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2EF26" w14:textId="77777777" w:rsidR="00057CC0" w:rsidRDefault="00057CC0">
      <w:pPr>
        <w:rPr>
          <w:sz w:val="12"/>
        </w:rPr>
      </w:pPr>
      <w:r>
        <w:separator/>
      </w:r>
    </w:p>
  </w:footnote>
  <w:footnote w:type="continuationSeparator" w:id="0">
    <w:p w14:paraId="1AEAE97C" w14:textId="77777777" w:rsidR="00057CC0" w:rsidRDefault="00057CC0">
      <w:pPr>
        <w:rPr>
          <w:sz w:val="12"/>
        </w:rPr>
      </w:pPr>
      <w:r>
        <w:continuationSeparator/>
      </w:r>
    </w:p>
  </w:footnote>
  <w:footnote w:id="1">
    <w:p w14:paraId="24B9D765" w14:textId="77777777" w:rsidR="007752D2" w:rsidRDefault="007752D2">
      <w:pPr>
        <w:pStyle w:val="Tekstfusnote"/>
        <w:rPr>
          <w:lang w:val="hr-HR"/>
        </w:rPr>
      </w:pPr>
      <w:r>
        <w:rPr>
          <w:rStyle w:val="Znakovifusnota"/>
        </w:rPr>
        <w:footnoteRef/>
      </w:r>
      <w:r>
        <w:t xml:space="preserve"> </w:t>
      </w:r>
      <w:r>
        <w:rPr>
          <w:lang w:val="hr-HR"/>
        </w:rPr>
        <w:t>Matičnu školu pohađaju učenici predmetne nastave (a i c razredni odjeli) iz Beničanaca, Malinovca, Kućanaca, Krunoslavja, Golinaca, M.Poreča, Lacića i Šljivoševaca</w:t>
      </w:r>
    </w:p>
    <w:p w14:paraId="088914B0" w14:textId="77777777" w:rsidR="007752D2" w:rsidRDefault="007752D2">
      <w:pPr>
        <w:pStyle w:val="Tekstfusnote"/>
        <w:rPr>
          <w:lang w:val="hr-HR"/>
        </w:rPr>
      </w:pPr>
      <w:r>
        <w:rPr>
          <w:lang w:val="hr-HR"/>
        </w:rPr>
        <w:t>te učenici razredne nastave iz Magadenovca.</w:t>
      </w:r>
    </w:p>
  </w:footnote>
  <w:footnote w:id="2">
    <w:p w14:paraId="0DEB52FF" w14:textId="31704BB6" w:rsidR="007752D2" w:rsidRDefault="007752D2">
      <w:pPr>
        <w:pStyle w:val="Tekstfusnote"/>
        <w:rPr>
          <w:lang w:val="hr-HR"/>
        </w:rPr>
      </w:pPr>
      <w:r>
        <w:rPr>
          <w:rStyle w:val="Znakovifusnota"/>
        </w:rPr>
        <w:footnoteRef/>
      </w:r>
      <w:r>
        <w:t xml:space="preserve"> </w:t>
      </w:r>
      <w:r>
        <w:rPr>
          <w:lang w:val="hr-HR"/>
        </w:rPr>
        <w:t>Područni odjel Šljivoševci pohađaju učenici razredne nastave iz Šljivoševaca.</w:t>
      </w:r>
    </w:p>
  </w:footnote>
  <w:footnote w:id="3">
    <w:p w14:paraId="17DBB6D0" w14:textId="77777777" w:rsidR="007752D2" w:rsidRDefault="007752D2">
      <w:pPr>
        <w:pStyle w:val="Tekstfusnote"/>
        <w:rPr>
          <w:lang w:val="hr-HR"/>
        </w:rPr>
      </w:pPr>
      <w:r>
        <w:rPr>
          <w:rStyle w:val="Znakovifusnota"/>
        </w:rPr>
        <w:footnoteRef/>
      </w:r>
      <w:r>
        <w:t xml:space="preserve"> </w:t>
      </w:r>
      <w:r>
        <w:rPr>
          <w:lang w:val="hr-HR"/>
        </w:rPr>
        <w:t>Područni odjel Beničanci pohađaju učenici razredne nastave iz Beničanaca i Malinovca.</w:t>
      </w:r>
    </w:p>
  </w:footnote>
  <w:footnote w:id="4">
    <w:p w14:paraId="6301098D" w14:textId="77777777" w:rsidR="007752D2" w:rsidRDefault="007752D2">
      <w:pPr>
        <w:pStyle w:val="Tekstfusnote"/>
        <w:rPr>
          <w:lang w:val="hr-HR"/>
        </w:rPr>
      </w:pPr>
      <w:r>
        <w:rPr>
          <w:rStyle w:val="Znakovifusnota"/>
        </w:rPr>
        <w:footnoteRef/>
      </w:r>
      <w:r>
        <w:t xml:space="preserve"> </w:t>
      </w:r>
      <w:r>
        <w:rPr>
          <w:lang w:val="hr-HR"/>
        </w:rPr>
        <w:t>Područni odjel Lacići pohađaju učenici razredne nastave iz Lacića.</w:t>
      </w:r>
    </w:p>
  </w:footnote>
  <w:footnote w:id="5">
    <w:p w14:paraId="39D844B5" w14:textId="77777777" w:rsidR="007752D2" w:rsidRDefault="007752D2">
      <w:pPr>
        <w:pStyle w:val="Tekstfusnote"/>
        <w:rPr>
          <w:lang w:val="hr-HR"/>
        </w:rPr>
      </w:pPr>
      <w:r>
        <w:rPr>
          <w:rStyle w:val="Znakovifusnota"/>
        </w:rPr>
        <w:footnoteRef/>
      </w:r>
      <w:r>
        <w:t xml:space="preserve"> </w:t>
      </w:r>
      <w:r>
        <w:rPr>
          <w:lang w:val="hr-HR"/>
        </w:rPr>
        <w:t>Područni odjel Kućanci pohađaju učenici razredne nastave iz Kućanaca i Krunoslavja.</w:t>
      </w:r>
    </w:p>
  </w:footnote>
  <w:footnote w:id="6">
    <w:p w14:paraId="38D0AF78" w14:textId="77777777" w:rsidR="007752D2" w:rsidRDefault="007752D2">
      <w:pPr>
        <w:pStyle w:val="Tekstfusnote"/>
        <w:rPr>
          <w:lang w:val="hr-HR"/>
        </w:rPr>
      </w:pPr>
      <w:r>
        <w:rPr>
          <w:rStyle w:val="Znakovifusnota"/>
        </w:rPr>
        <w:footnoteRef/>
      </w:r>
      <w:r>
        <w:t xml:space="preserve"> </w:t>
      </w:r>
      <w:r>
        <w:rPr>
          <w:lang w:val="hr-HR"/>
        </w:rPr>
        <w:t>Područnu školu Marijanci pohađaju učenici razredne nastave iz Marijanaca i Kunišinaca te učenici predmetne nastave (b razredni odjeli) iz Marijanaca, Kunišinaca, Čamagajevaca i Radikovaca.</w:t>
      </w:r>
    </w:p>
  </w:footnote>
  <w:footnote w:id="7">
    <w:p w14:paraId="38E84EA8" w14:textId="77777777" w:rsidR="007752D2" w:rsidRDefault="007752D2">
      <w:pPr>
        <w:pStyle w:val="Tekstfusnote"/>
        <w:rPr>
          <w:lang w:val="hr-HR"/>
        </w:rPr>
      </w:pPr>
      <w:r>
        <w:rPr>
          <w:rStyle w:val="Znakovifusnota"/>
        </w:rPr>
        <w:footnoteRef/>
      </w:r>
      <w:r>
        <w:t xml:space="preserve"> </w:t>
      </w:r>
      <w:r>
        <w:rPr>
          <w:lang w:val="hr-HR"/>
        </w:rPr>
        <w:t>Područni odjel Čamagajevci pohađaju učenici razredne nastave iz Čamagajevaca.</w:t>
      </w:r>
    </w:p>
  </w:footnote>
  <w:footnote w:id="8">
    <w:p w14:paraId="431E687C" w14:textId="77777777" w:rsidR="007752D2" w:rsidRDefault="007752D2">
      <w:pPr>
        <w:pStyle w:val="Tekstfusnote"/>
        <w:rPr>
          <w:lang w:val="hr-HR"/>
        </w:rPr>
      </w:pPr>
      <w:r>
        <w:rPr>
          <w:rStyle w:val="Znakovifusnota"/>
        </w:rPr>
        <w:footnoteRef/>
      </w:r>
      <w:r>
        <w:t xml:space="preserve"> </w:t>
      </w:r>
      <w:r>
        <w:rPr>
          <w:lang w:val="hr-HR"/>
        </w:rPr>
        <w:t>Područni odjel Golinci pohađaju učenici razredne nastave iz Golinaca.</w:t>
      </w:r>
    </w:p>
  </w:footnote>
  <w:footnote w:id="9">
    <w:p w14:paraId="009B34A4" w14:textId="77777777" w:rsidR="007752D2" w:rsidRDefault="007752D2">
      <w:pPr>
        <w:pStyle w:val="Tekstfusnote"/>
        <w:rPr>
          <w:lang w:val="hr-HR"/>
        </w:rPr>
      </w:pPr>
      <w:r>
        <w:rPr>
          <w:rStyle w:val="Znakovifusnota"/>
        </w:rPr>
        <w:footnoteRef/>
      </w:r>
      <w:r>
        <w:t xml:space="preserve"> </w:t>
      </w:r>
      <w:r>
        <w:rPr>
          <w:lang w:val="hr-HR"/>
        </w:rPr>
        <w:t>Područni odjel M.Poreč pohađaju učenici razredne nastave iz M.Poreča.</w:t>
      </w:r>
    </w:p>
  </w:footnote>
  <w:footnote w:id="10">
    <w:p w14:paraId="5D3F3804" w14:textId="77777777" w:rsidR="007752D2" w:rsidRDefault="007752D2">
      <w:pPr>
        <w:pStyle w:val="Tekstfusnote"/>
        <w:rPr>
          <w:lang w:val="hr-HR"/>
        </w:rPr>
      </w:pPr>
      <w:r>
        <w:rPr>
          <w:rStyle w:val="Znakovifusnota"/>
        </w:rPr>
        <w:footnoteRef/>
      </w:r>
      <w:r>
        <w:t xml:space="preserve"> </w:t>
      </w:r>
      <w:r>
        <w:rPr>
          <w:lang w:val="hr-HR"/>
        </w:rPr>
        <w:t>Područni odjel Radikovci pohađaju učenici razredne nastave iz Radikovaca.</w:t>
      </w:r>
    </w:p>
  </w:footnote>
  <w:footnote w:id="11">
    <w:p w14:paraId="12E8631B" w14:textId="32AE8EE5" w:rsidR="007752D2" w:rsidRPr="006A41FE" w:rsidRDefault="007752D2">
      <w:pPr>
        <w:pStyle w:val="Tekstfusnote"/>
        <w:rPr>
          <w:lang w:val="hr-HR"/>
        </w:rPr>
      </w:pPr>
      <w:r>
        <w:rPr>
          <w:rStyle w:val="Referencafusnote"/>
        </w:rPr>
        <w:footnoteRef/>
      </w:r>
      <w:r>
        <w:t xml:space="preserve"> </w:t>
      </w:r>
      <w:r>
        <w:rPr>
          <w:lang w:val="hr-HR"/>
        </w:rPr>
        <w:t>Doris Vranić mijenja Draženu Vidranski koja je na bolovanju.</w:t>
      </w:r>
    </w:p>
  </w:footnote>
  <w:footnote w:id="12">
    <w:p w14:paraId="484327C8" w14:textId="08A59779" w:rsidR="007752D2" w:rsidRPr="006D77BE" w:rsidRDefault="007752D2">
      <w:pPr>
        <w:pStyle w:val="Tekstfusnote"/>
        <w:rPr>
          <w:lang w:val="hr-HR"/>
        </w:rPr>
      </w:pPr>
      <w:r>
        <w:rPr>
          <w:rStyle w:val="Referencafusnote"/>
        </w:rPr>
        <w:footnoteRef/>
      </w:r>
      <w:r>
        <w:t xml:space="preserve"> </w:t>
      </w:r>
      <w:r>
        <w:rPr>
          <w:lang w:val="hr-HR"/>
        </w:rPr>
        <w:t>Lucija Kapić mijenja Anu Živković Havidić koja je na bolovanju.</w:t>
      </w:r>
    </w:p>
  </w:footnote>
  <w:footnote w:id="13">
    <w:p w14:paraId="3353FAAC" w14:textId="77777777" w:rsidR="007752D2" w:rsidRPr="005015E8" w:rsidRDefault="007752D2">
      <w:pPr>
        <w:pStyle w:val="Tekstfusnote"/>
        <w:rPr>
          <w:lang w:val="hr-HR"/>
        </w:rPr>
      </w:pPr>
      <w:r>
        <w:rPr>
          <w:rStyle w:val="Referencafusnote"/>
        </w:rPr>
        <w:footnoteRef/>
      </w:r>
      <w:r>
        <w:t xml:space="preserve"> </w:t>
      </w:r>
      <w:r>
        <w:rPr>
          <w:lang w:val="hr-HR"/>
        </w:rPr>
        <w:t>Manuela Havidić mijenja Anastaziju Hovanjec koja je na bolovanju.</w:t>
      </w:r>
    </w:p>
  </w:footnote>
  <w:footnote w:id="14">
    <w:p w14:paraId="576DE1D4" w14:textId="3272B156" w:rsidR="007752D2" w:rsidRPr="005015E8" w:rsidRDefault="007752D2">
      <w:pPr>
        <w:pStyle w:val="Tekstfusnote"/>
        <w:rPr>
          <w:lang w:val="hr-HR"/>
        </w:rPr>
      </w:pPr>
      <w:r>
        <w:rPr>
          <w:rStyle w:val="Referencafusnote"/>
        </w:rPr>
        <w:footnoteRef/>
      </w:r>
      <w:r>
        <w:t xml:space="preserve"> </w:t>
      </w:r>
      <w:r>
        <w:rPr>
          <w:lang w:val="hr-HR"/>
        </w:rPr>
        <w:t>Maja Alšić mijenja Stanka Čiču koji je na bolovanju.</w:t>
      </w:r>
    </w:p>
  </w:footnote>
  <w:footnote w:id="15">
    <w:p w14:paraId="777A6D27" w14:textId="768F731E" w:rsidR="007752D2" w:rsidRPr="008F6F94" w:rsidRDefault="007752D2">
      <w:pPr>
        <w:pStyle w:val="Tekstfusnote"/>
        <w:rPr>
          <w:lang w:val="hr-HR"/>
        </w:rPr>
      </w:pPr>
      <w:r>
        <w:rPr>
          <w:rStyle w:val="Referencafusnote"/>
        </w:rPr>
        <w:footnoteRef/>
      </w:r>
      <w:r>
        <w:t xml:space="preserve"> </w:t>
      </w:r>
      <w:r>
        <w:rPr>
          <w:lang w:val="hr-HR"/>
        </w:rPr>
        <w:t>Iva Takač mijenja Ivanu Medved koja je na roditeljskom dopustu.</w:t>
      </w:r>
    </w:p>
  </w:footnote>
  <w:footnote w:id="16">
    <w:p w14:paraId="1E5C568A" w14:textId="43F90601" w:rsidR="007752D2" w:rsidRPr="00397898" w:rsidRDefault="007752D2">
      <w:pPr>
        <w:pStyle w:val="Tekstfusnote"/>
        <w:rPr>
          <w:lang w:val="hr-HR"/>
        </w:rPr>
      </w:pPr>
      <w:r>
        <w:rPr>
          <w:rStyle w:val="Referencafusnote"/>
        </w:rPr>
        <w:footnoteRef/>
      </w:r>
      <w:r>
        <w:t xml:space="preserve"> </w:t>
      </w:r>
      <w:r>
        <w:rPr>
          <w:lang w:val="hr-HR"/>
        </w:rPr>
        <w:t>Ema Šimunović mijenja Mateju Jelić koja je na roditeljskom dopustu.</w:t>
      </w:r>
    </w:p>
  </w:footnote>
  <w:footnote w:id="17">
    <w:p w14:paraId="2C8B4E09" w14:textId="3F684C01" w:rsidR="007752D2" w:rsidRPr="00397898" w:rsidRDefault="007752D2">
      <w:pPr>
        <w:pStyle w:val="Tekstfusnote"/>
        <w:rPr>
          <w:lang w:val="hr-HR"/>
        </w:rPr>
      </w:pPr>
      <w:r>
        <w:rPr>
          <w:rStyle w:val="Referencafusnote"/>
        </w:rPr>
        <w:footnoteRef/>
      </w:r>
      <w:r>
        <w:t xml:space="preserve"> </w:t>
      </w:r>
      <w:r>
        <w:rPr>
          <w:lang w:val="hr-HR"/>
        </w:rPr>
        <w:t>Nikolina Čiš mijenja Vlatku Šereg Vidaković koja je na roditeljskom dopustu.</w:t>
      </w:r>
    </w:p>
  </w:footnote>
  <w:footnote w:id="18">
    <w:p w14:paraId="69DB1667" w14:textId="1F823F6E" w:rsidR="007752D2" w:rsidRPr="00397898" w:rsidRDefault="007752D2">
      <w:pPr>
        <w:pStyle w:val="Tekstfusnote"/>
        <w:rPr>
          <w:lang w:val="hr-HR"/>
        </w:rPr>
      </w:pPr>
      <w:r>
        <w:rPr>
          <w:rStyle w:val="Referencafusnote"/>
        </w:rPr>
        <w:footnoteRef/>
      </w:r>
      <w:r>
        <w:t xml:space="preserve"> </w:t>
      </w:r>
      <w:r>
        <w:rPr>
          <w:lang w:val="hr-HR"/>
        </w:rPr>
        <w:t>Nataša Benčić mijenja Anu Hajnc koja je na porodiljnom dopustu.</w:t>
      </w:r>
    </w:p>
  </w:footnote>
  <w:footnote w:id="19">
    <w:p w14:paraId="470D6CFB" w14:textId="77777777" w:rsidR="007752D2" w:rsidRPr="000B67EC" w:rsidRDefault="007752D2">
      <w:pPr>
        <w:pStyle w:val="Tekstfusnote"/>
        <w:rPr>
          <w:lang w:val="hr-HR"/>
        </w:rPr>
      </w:pPr>
      <w:r>
        <w:rPr>
          <w:rStyle w:val="Referencafusnote"/>
        </w:rPr>
        <w:footnoteRef/>
      </w:r>
      <w:r>
        <w:t xml:space="preserve"> Jasminka Krleža mijenja Mirka Janžeka koji je na bolovanju.</w:t>
      </w:r>
    </w:p>
  </w:footnote>
  <w:footnote w:id="20">
    <w:p w14:paraId="6AF19EFF" w14:textId="77777777" w:rsidR="007752D2" w:rsidRDefault="007752D2">
      <w:pPr>
        <w:pStyle w:val="Tekstfusnote"/>
        <w:widowControl w:val="0"/>
        <w:rPr>
          <w:lang w:val="hr-HR"/>
        </w:rPr>
      </w:pPr>
      <w:r>
        <w:rPr>
          <w:rStyle w:val="Znakovifusnota"/>
        </w:rPr>
        <w:footnoteRef/>
      </w:r>
      <w:r>
        <w:t xml:space="preserve"> </w:t>
      </w:r>
      <w:r>
        <w:rPr>
          <w:lang w:val="hr-HR"/>
        </w:rPr>
        <w:t>Učenici predmetne nastave iz Magadenovca nisu učenici putnici.</w:t>
      </w:r>
    </w:p>
  </w:footnote>
  <w:footnote w:id="21">
    <w:p w14:paraId="526D9665" w14:textId="0D688FDF" w:rsidR="007752D2" w:rsidRDefault="007752D2">
      <w:pPr>
        <w:pStyle w:val="Tekstfusnote"/>
        <w:widowControl w:val="0"/>
        <w:rPr>
          <w:lang w:val="hr-HR"/>
        </w:rPr>
      </w:pPr>
      <w:r>
        <w:rPr>
          <w:rStyle w:val="Znakovifusnota"/>
        </w:rPr>
        <w:footnoteRef/>
      </w:r>
      <w:r>
        <w:t xml:space="preserve"> </w:t>
      </w:r>
      <w:r>
        <w:rPr>
          <w:lang w:val="hr-HR"/>
        </w:rPr>
        <w:t>Učenici predmetne nastave iz Marijanaca nisu učenici putnici.</w:t>
      </w:r>
    </w:p>
  </w:footnote>
  <w:footnote w:id="22">
    <w:p w14:paraId="512F80F9" w14:textId="5823BF5C" w:rsidR="007752D2" w:rsidRDefault="007752D2">
      <w:pPr>
        <w:pStyle w:val="Tekstfusnote"/>
        <w:widowControl w:val="0"/>
        <w:rPr>
          <w:color w:val="A8D08D" w:themeColor="accent6" w:themeTint="99"/>
          <w:lang w:val="hr-HR"/>
        </w:rPr>
      </w:pPr>
      <w:r>
        <w:rPr>
          <w:rStyle w:val="Znakovifusnota"/>
        </w:rPr>
        <w:footnoteRef/>
      </w:r>
      <w:r>
        <w:t xml:space="preserve"> </w:t>
      </w:r>
      <w:r>
        <w:rPr>
          <w:lang w:val="hr-HR"/>
        </w:rPr>
        <w:t>29</w:t>
      </w:r>
      <w:r w:rsidRPr="006B4588">
        <w:rPr>
          <w:lang w:val="hr-HR"/>
        </w:rPr>
        <w:t>.svibnja 2022. (pet) – Dan škole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0EC0" w14:textId="77777777" w:rsidR="007752D2" w:rsidRDefault="007752D2" w:rsidP="00D26B17">
    <w:pPr>
      <w:jc w:val="center"/>
      <w:rPr>
        <w:rFonts w:ascii="Arial" w:hAnsi="Arial" w:cs="Arial"/>
        <w:sz w:val="28"/>
        <w:szCs w:val="28"/>
      </w:rPr>
    </w:pPr>
  </w:p>
  <w:p w14:paraId="4F49DD73" w14:textId="77777777" w:rsidR="007752D2" w:rsidRDefault="007752D2" w:rsidP="00D26B17">
    <w:pPr>
      <w:jc w:val="center"/>
      <w:rPr>
        <w:rFonts w:ascii="Arial" w:hAnsi="Arial" w:cs="Arial"/>
        <w:sz w:val="28"/>
        <w:szCs w:val="28"/>
      </w:rPr>
    </w:pPr>
  </w:p>
  <w:p w14:paraId="5FC16ECD" w14:textId="77777777" w:rsidR="007752D2" w:rsidRPr="00D26B17" w:rsidRDefault="007752D2" w:rsidP="00D26B17">
    <w:pPr>
      <w:jc w:val="center"/>
      <w:rPr>
        <w:rFonts w:ascii="Arial" w:hAnsi="Arial" w:cs="Arial"/>
        <w:sz w:val="28"/>
        <w:szCs w:val="28"/>
      </w:rPr>
    </w:pPr>
    <w:r>
      <w:rPr>
        <w:rFonts w:ascii="Arial" w:hAnsi="Arial" w:cs="Arial"/>
        <w:sz w:val="28"/>
        <w:szCs w:val="28"/>
      </w:rPr>
      <w:t>OSNOVNA ŠKOLA "MATIJA GUBEC" MAGADENOVAC</w:t>
    </w:r>
  </w:p>
  <w:p w14:paraId="1AC48923" w14:textId="77777777" w:rsidR="007752D2" w:rsidRDefault="007752D2">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618"/>
    <w:multiLevelType w:val="multilevel"/>
    <w:tmpl w:val="4AC01CA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E72DEB"/>
    <w:multiLevelType w:val="hybridMultilevel"/>
    <w:tmpl w:val="D4D0DD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26301E"/>
    <w:multiLevelType w:val="multilevel"/>
    <w:tmpl w:val="621410D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A956A6"/>
    <w:multiLevelType w:val="multilevel"/>
    <w:tmpl w:val="DACA34AA"/>
    <w:lvl w:ilvl="0">
      <w:start w:val="1"/>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4" w15:restartNumberingAfterBreak="0">
    <w:nsid w:val="100E0C61"/>
    <w:multiLevelType w:val="multilevel"/>
    <w:tmpl w:val="30CA02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8466E53"/>
    <w:multiLevelType w:val="multilevel"/>
    <w:tmpl w:val="592C74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3E73DB"/>
    <w:multiLevelType w:val="hybridMultilevel"/>
    <w:tmpl w:val="21B6B1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AB468B6"/>
    <w:multiLevelType w:val="hybridMultilevel"/>
    <w:tmpl w:val="D916BEC4"/>
    <w:lvl w:ilvl="0" w:tplc="041A000F">
      <w:start w:val="1"/>
      <w:numFmt w:val="decimal"/>
      <w:lvlText w:val="%1."/>
      <w:lvlJc w:val="left"/>
      <w:pPr>
        <w:tabs>
          <w:tab w:val="num" w:pos="643"/>
        </w:tabs>
        <w:ind w:left="643"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2C90588C"/>
    <w:multiLevelType w:val="multilevel"/>
    <w:tmpl w:val="890299D0"/>
    <w:lvl w:ilvl="0">
      <w:start w:val="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2"/>
      <w:numFmt w:val="decimal"/>
      <w:lvlText w:val="%1.%2.%3."/>
      <w:lvlJc w:val="left"/>
      <w:pPr>
        <w:tabs>
          <w:tab w:val="num" w:pos="0"/>
        </w:tabs>
        <w:ind w:left="1224" w:hanging="504"/>
      </w:pPr>
    </w:lvl>
    <w:lvl w:ilvl="3">
      <w:start w:val="1"/>
      <w:numFmt w:val="decimal"/>
      <w:lvlText w:val="%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2EF70481"/>
    <w:multiLevelType w:val="multilevel"/>
    <w:tmpl w:val="D7F8E5D2"/>
    <w:lvl w:ilvl="0">
      <w:start w:val="2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30613618"/>
    <w:multiLevelType w:val="multilevel"/>
    <w:tmpl w:val="EC74B0F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3A1C7C16"/>
    <w:multiLevelType w:val="multilevel"/>
    <w:tmpl w:val="537C23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A4B05FB"/>
    <w:multiLevelType w:val="multilevel"/>
    <w:tmpl w:val="4C722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BD0D51"/>
    <w:multiLevelType w:val="multilevel"/>
    <w:tmpl w:val="090EA778"/>
    <w:lvl w:ilvl="0">
      <w:start w:val="1"/>
      <w:numFmt w:val="bullet"/>
      <w:lvlText w:val="●"/>
      <w:lvlJc w:val="left"/>
      <w:pPr>
        <w:tabs>
          <w:tab w:val="num" w:pos="0"/>
        </w:tabs>
        <w:ind w:left="1185" w:hanging="360"/>
      </w:pPr>
      <w:rPr>
        <w:rFonts w:ascii="Noto Sans Symbols" w:hAnsi="Noto Sans Symbols" w:cs="Noto Sans Symbols" w:hint="default"/>
      </w:rPr>
    </w:lvl>
    <w:lvl w:ilvl="1">
      <w:start w:val="1"/>
      <w:numFmt w:val="bullet"/>
      <w:lvlText w:val="o"/>
      <w:lvlJc w:val="left"/>
      <w:pPr>
        <w:tabs>
          <w:tab w:val="num" w:pos="0"/>
        </w:tabs>
        <w:ind w:left="1905" w:hanging="360"/>
      </w:pPr>
      <w:rPr>
        <w:rFonts w:ascii="Courier New" w:hAnsi="Courier New" w:cs="Courier New" w:hint="default"/>
      </w:rPr>
    </w:lvl>
    <w:lvl w:ilvl="2">
      <w:start w:val="1"/>
      <w:numFmt w:val="bullet"/>
      <w:lvlText w:val="▪"/>
      <w:lvlJc w:val="left"/>
      <w:pPr>
        <w:tabs>
          <w:tab w:val="num" w:pos="0"/>
        </w:tabs>
        <w:ind w:left="2625" w:hanging="360"/>
      </w:pPr>
      <w:rPr>
        <w:rFonts w:ascii="Noto Sans Symbols" w:hAnsi="Noto Sans Symbols" w:cs="Noto Sans Symbols" w:hint="default"/>
      </w:rPr>
    </w:lvl>
    <w:lvl w:ilvl="3">
      <w:start w:val="1"/>
      <w:numFmt w:val="bullet"/>
      <w:lvlText w:val="●"/>
      <w:lvlJc w:val="left"/>
      <w:pPr>
        <w:tabs>
          <w:tab w:val="num" w:pos="0"/>
        </w:tabs>
        <w:ind w:left="3345" w:hanging="360"/>
      </w:pPr>
      <w:rPr>
        <w:rFonts w:ascii="Noto Sans Symbols" w:hAnsi="Noto Sans Symbols" w:cs="Noto Sans Symbols" w:hint="default"/>
      </w:rPr>
    </w:lvl>
    <w:lvl w:ilvl="4">
      <w:start w:val="1"/>
      <w:numFmt w:val="bullet"/>
      <w:lvlText w:val="o"/>
      <w:lvlJc w:val="left"/>
      <w:pPr>
        <w:tabs>
          <w:tab w:val="num" w:pos="0"/>
        </w:tabs>
        <w:ind w:left="4065" w:hanging="360"/>
      </w:pPr>
      <w:rPr>
        <w:rFonts w:ascii="Courier New" w:hAnsi="Courier New" w:cs="Courier New" w:hint="default"/>
      </w:rPr>
    </w:lvl>
    <w:lvl w:ilvl="5">
      <w:start w:val="1"/>
      <w:numFmt w:val="bullet"/>
      <w:lvlText w:val="▪"/>
      <w:lvlJc w:val="left"/>
      <w:pPr>
        <w:tabs>
          <w:tab w:val="num" w:pos="0"/>
        </w:tabs>
        <w:ind w:left="4785" w:hanging="360"/>
      </w:pPr>
      <w:rPr>
        <w:rFonts w:ascii="Noto Sans Symbols" w:hAnsi="Noto Sans Symbols" w:cs="Noto Sans Symbols" w:hint="default"/>
      </w:rPr>
    </w:lvl>
    <w:lvl w:ilvl="6">
      <w:start w:val="1"/>
      <w:numFmt w:val="bullet"/>
      <w:lvlText w:val="●"/>
      <w:lvlJc w:val="left"/>
      <w:pPr>
        <w:tabs>
          <w:tab w:val="num" w:pos="0"/>
        </w:tabs>
        <w:ind w:left="5505" w:hanging="360"/>
      </w:pPr>
      <w:rPr>
        <w:rFonts w:ascii="Noto Sans Symbols" w:hAnsi="Noto Sans Symbols" w:cs="Noto Sans Symbols" w:hint="default"/>
      </w:rPr>
    </w:lvl>
    <w:lvl w:ilvl="7">
      <w:start w:val="1"/>
      <w:numFmt w:val="bullet"/>
      <w:lvlText w:val="o"/>
      <w:lvlJc w:val="left"/>
      <w:pPr>
        <w:tabs>
          <w:tab w:val="num" w:pos="0"/>
        </w:tabs>
        <w:ind w:left="6225" w:hanging="360"/>
      </w:pPr>
      <w:rPr>
        <w:rFonts w:ascii="Courier New" w:hAnsi="Courier New" w:cs="Courier New" w:hint="default"/>
      </w:rPr>
    </w:lvl>
    <w:lvl w:ilvl="8">
      <w:start w:val="1"/>
      <w:numFmt w:val="bullet"/>
      <w:lvlText w:val="▪"/>
      <w:lvlJc w:val="left"/>
      <w:pPr>
        <w:tabs>
          <w:tab w:val="num" w:pos="0"/>
        </w:tabs>
        <w:ind w:left="6945" w:hanging="360"/>
      </w:pPr>
      <w:rPr>
        <w:rFonts w:ascii="Noto Sans Symbols" w:hAnsi="Noto Sans Symbols" w:cs="Noto Sans Symbols" w:hint="default"/>
      </w:rPr>
    </w:lvl>
  </w:abstractNum>
  <w:abstractNum w:abstractNumId="14" w15:restartNumberingAfterBreak="0">
    <w:nsid w:val="3F1C52D9"/>
    <w:multiLevelType w:val="multilevel"/>
    <w:tmpl w:val="25046220"/>
    <w:lvl w:ilvl="0">
      <w:start w:val="1"/>
      <w:numFmt w:val="low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15" w15:restartNumberingAfterBreak="0">
    <w:nsid w:val="3F740642"/>
    <w:multiLevelType w:val="hybridMultilevel"/>
    <w:tmpl w:val="BAD04C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02F12CB"/>
    <w:multiLevelType w:val="multilevel"/>
    <w:tmpl w:val="3314D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661716"/>
    <w:multiLevelType w:val="multilevel"/>
    <w:tmpl w:val="D8A8640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45551AB6"/>
    <w:multiLevelType w:val="multilevel"/>
    <w:tmpl w:val="C562BFF8"/>
    <w:lvl w:ilvl="0">
      <w:start w:val="1"/>
      <w:numFmt w:val="bullet"/>
      <w:lvlText w:val="l"/>
      <w:lvlJc w:val="left"/>
      <w:pPr>
        <w:tabs>
          <w:tab w:val="num" w:pos="0"/>
        </w:tabs>
        <w:ind w:left="0" w:firstLine="0"/>
      </w:pPr>
      <w:rPr>
        <w:rFonts w:ascii="Wingdings" w:hAnsi="Wingdings" w:cs="Wingding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9" w15:restartNumberingAfterBreak="0">
    <w:nsid w:val="46240BA0"/>
    <w:multiLevelType w:val="multilevel"/>
    <w:tmpl w:val="32DECBEA"/>
    <w:lvl w:ilvl="0">
      <w:start w:val="2"/>
      <w:numFmt w:val="decimal"/>
      <w:lvlText w:val="%1."/>
      <w:lvlJc w:val="left"/>
      <w:pPr>
        <w:tabs>
          <w:tab w:val="num" w:pos="0"/>
        </w:tabs>
        <w:ind w:left="420" w:hanging="420"/>
      </w:pPr>
    </w:lvl>
    <w:lvl w:ilvl="1">
      <w:start w:val="10"/>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50466036"/>
    <w:multiLevelType w:val="multilevel"/>
    <w:tmpl w:val="90544AB0"/>
    <w:lvl w:ilvl="0">
      <w:start w:val="1"/>
      <w:numFmt w:val="decimal"/>
      <w:lvlText w:val="%1."/>
      <w:lvlJc w:val="left"/>
      <w:pPr>
        <w:tabs>
          <w:tab w:val="num" w:pos="0"/>
        </w:tabs>
        <w:ind w:left="708" w:hanging="360"/>
      </w:pPr>
    </w:lvl>
    <w:lvl w:ilvl="1">
      <w:start w:val="1"/>
      <w:numFmt w:val="decimal"/>
      <w:lvlText w:val="%1.%2."/>
      <w:lvlJc w:val="left"/>
      <w:pPr>
        <w:tabs>
          <w:tab w:val="num" w:pos="0"/>
        </w:tabs>
        <w:ind w:left="1140" w:hanging="432"/>
      </w:pPr>
    </w:lvl>
    <w:lvl w:ilvl="2">
      <w:start w:val="1"/>
      <w:numFmt w:val="decimal"/>
      <w:lvlText w:val="%1.%2.%3."/>
      <w:lvlJc w:val="left"/>
      <w:pPr>
        <w:tabs>
          <w:tab w:val="num" w:pos="0"/>
        </w:tabs>
        <w:ind w:left="1572" w:hanging="504"/>
      </w:pPr>
    </w:lvl>
    <w:lvl w:ilvl="3">
      <w:start w:val="1"/>
      <w:numFmt w:val="decimal"/>
      <w:lvlText w:val="%1.%2.%3.%4."/>
      <w:lvlJc w:val="left"/>
      <w:pPr>
        <w:tabs>
          <w:tab w:val="num" w:pos="0"/>
        </w:tabs>
        <w:ind w:left="2076" w:hanging="647"/>
      </w:pPr>
    </w:lvl>
    <w:lvl w:ilvl="4">
      <w:start w:val="1"/>
      <w:numFmt w:val="decimal"/>
      <w:lvlText w:val="%1.%2.%3.%4.%5."/>
      <w:lvlJc w:val="left"/>
      <w:pPr>
        <w:tabs>
          <w:tab w:val="num" w:pos="0"/>
        </w:tabs>
        <w:ind w:left="2580" w:hanging="792"/>
      </w:pPr>
    </w:lvl>
    <w:lvl w:ilvl="5">
      <w:start w:val="1"/>
      <w:numFmt w:val="decimal"/>
      <w:lvlText w:val="%1.%2.%3.%4.%5.%6."/>
      <w:lvlJc w:val="left"/>
      <w:pPr>
        <w:tabs>
          <w:tab w:val="num" w:pos="0"/>
        </w:tabs>
        <w:ind w:left="3084" w:hanging="935"/>
      </w:pPr>
    </w:lvl>
    <w:lvl w:ilvl="6">
      <w:start w:val="1"/>
      <w:numFmt w:val="decimal"/>
      <w:lvlText w:val="%1.%2.%3.%4.%5.%6.%7."/>
      <w:lvlJc w:val="left"/>
      <w:pPr>
        <w:tabs>
          <w:tab w:val="num" w:pos="0"/>
        </w:tabs>
        <w:ind w:left="3588" w:hanging="1080"/>
      </w:pPr>
    </w:lvl>
    <w:lvl w:ilvl="7">
      <w:start w:val="1"/>
      <w:numFmt w:val="decimal"/>
      <w:lvlText w:val="%1.%2.%3.%4.%5.%6.%7.%8."/>
      <w:lvlJc w:val="left"/>
      <w:pPr>
        <w:tabs>
          <w:tab w:val="num" w:pos="0"/>
        </w:tabs>
        <w:ind w:left="4092" w:hanging="1224"/>
      </w:pPr>
    </w:lvl>
    <w:lvl w:ilvl="8">
      <w:start w:val="1"/>
      <w:numFmt w:val="decimal"/>
      <w:lvlText w:val="%1.%2.%3.%4.%5.%6.%7.%8.%9."/>
      <w:lvlJc w:val="left"/>
      <w:pPr>
        <w:tabs>
          <w:tab w:val="num" w:pos="0"/>
        </w:tabs>
        <w:ind w:left="4668" w:hanging="1440"/>
      </w:pPr>
    </w:lvl>
  </w:abstractNum>
  <w:abstractNum w:abstractNumId="21" w15:restartNumberingAfterBreak="0">
    <w:nsid w:val="524F5CFF"/>
    <w:multiLevelType w:val="multilevel"/>
    <w:tmpl w:val="BC5C9E5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2" w15:restartNumberingAfterBreak="0">
    <w:nsid w:val="54713416"/>
    <w:multiLevelType w:val="hybridMultilevel"/>
    <w:tmpl w:val="6FFCA8E4"/>
    <w:lvl w:ilvl="0" w:tplc="041A0001">
      <w:start w:val="1"/>
      <w:numFmt w:val="bullet"/>
      <w:lvlText w:val=""/>
      <w:lvlJc w:val="left"/>
      <w:pPr>
        <w:ind w:left="1440" w:hanging="360"/>
      </w:pPr>
      <w:rPr>
        <w:rFonts w:ascii="Symbol" w:hAnsi="Symbol"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6106233"/>
    <w:multiLevelType w:val="multilevel"/>
    <w:tmpl w:val="FC4A24DC"/>
    <w:lvl w:ilvl="0">
      <w:start w:val="1"/>
      <w:numFmt w:val="bullet"/>
      <w:lvlText w:val="●"/>
      <w:lvlJc w:val="left"/>
      <w:pPr>
        <w:tabs>
          <w:tab w:val="num" w:pos="0"/>
        </w:tabs>
        <w:ind w:left="765" w:hanging="360"/>
      </w:pPr>
      <w:rPr>
        <w:rFonts w:ascii="Noto Sans Symbols" w:hAnsi="Noto Sans Symbols" w:cs="Noto Sans Symbols"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Noto Sans Symbols" w:hAnsi="Noto Sans Symbols" w:cs="Noto Sans Symbols" w:hint="default"/>
      </w:rPr>
    </w:lvl>
    <w:lvl w:ilvl="3">
      <w:start w:val="1"/>
      <w:numFmt w:val="bullet"/>
      <w:lvlText w:val="●"/>
      <w:lvlJc w:val="left"/>
      <w:pPr>
        <w:tabs>
          <w:tab w:val="num" w:pos="0"/>
        </w:tabs>
        <w:ind w:left="2925" w:hanging="360"/>
      </w:pPr>
      <w:rPr>
        <w:rFonts w:ascii="Noto Sans Symbols" w:hAnsi="Noto Sans Symbols" w:cs="Noto Sans Symbols"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Noto Sans Symbols" w:hAnsi="Noto Sans Symbols" w:cs="Noto Sans Symbols" w:hint="default"/>
      </w:rPr>
    </w:lvl>
    <w:lvl w:ilvl="6">
      <w:start w:val="1"/>
      <w:numFmt w:val="bullet"/>
      <w:lvlText w:val="●"/>
      <w:lvlJc w:val="left"/>
      <w:pPr>
        <w:tabs>
          <w:tab w:val="num" w:pos="0"/>
        </w:tabs>
        <w:ind w:left="5085" w:hanging="360"/>
      </w:pPr>
      <w:rPr>
        <w:rFonts w:ascii="Noto Sans Symbols" w:hAnsi="Noto Sans Symbols" w:cs="Noto Sans Symbols"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Noto Sans Symbols" w:hAnsi="Noto Sans Symbols" w:cs="Noto Sans Symbols" w:hint="default"/>
      </w:rPr>
    </w:lvl>
  </w:abstractNum>
  <w:abstractNum w:abstractNumId="24" w15:restartNumberingAfterBreak="0">
    <w:nsid w:val="59D45BB9"/>
    <w:multiLevelType w:val="hybridMultilevel"/>
    <w:tmpl w:val="2EEEAEAC"/>
    <w:lvl w:ilvl="0" w:tplc="041A0001">
      <w:start w:val="1"/>
      <w:numFmt w:val="bullet"/>
      <w:lvlText w:val=""/>
      <w:lvlJc w:val="left"/>
      <w:pPr>
        <w:ind w:left="1480" w:hanging="360"/>
      </w:pPr>
      <w:rPr>
        <w:rFonts w:ascii="Symbol" w:hAnsi="Symbol" w:hint="default"/>
      </w:rPr>
    </w:lvl>
    <w:lvl w:ilvl="1" w:tplc="041A0003" w:tentative="1">
      <w:start w:val="1"/>
      <w:numFmt w:val="bullet"/>
      <w:lvlText w:val="o"/>
      <w:lvlJc w:val="left"/>
      <w:pPr>
        <w:ind w:left="2200" w:hanging="360"/>
      </w:pPr>
      <w:rPr>
        <w:rFonts w:ascii="Courier New" w:hAnsi="Courier New" w:cs="Courier New" w:hint="default"/>
      </w:rPr>
    </w:lvl>
    <w:lvl w:ilvl="2" w:tplc="041A0005" w:tentative="1">
      <w:start w:val="1"/>
      <w:numFmt w:val="bullet"/>
      <w:lvlText w:val=""/>
      <w:lvlJc w:val="left"/>
      <w:pPr>
        <w:ind w:left="2920" w:hanging="360"/>
      </w:pPr>
      <w:rPr>
        <w:rFonts w:ascii="Wingdings" w:hAnsi="Wingdings" w:hint="default"/>
      </w:rPr>
    </w:lvl>
    <w:lvl w:ilvl="3" w:tplc="041A0001" w:tentative="1">
      <w:start w:val="1"/>
      <w:numFmt w:val="bullet"/>
      <w:lvlText w:val=""/>
      <w:lvlJc w:val="left"/>
      <w:pPr>
        <w:ind w:left="3640" w:hanging="360"/>
      </w:pPr>
      <w:rPr>
        <w:rFonts w:ascii="Symbol" w:hAnsi="Symbol" w:hint="default"/>
      </w:rPr>
    </w:lvl>
    <w:lvl w:ilvl="4" w:tplc="041A0003" w:tentative="1">
      <w:start w:val="1"/>
      <w:numFmt w:val="bullet"/>
      <w:lvlText w:val="o"/>
      <w:lvlJc w:val="left"/>
      <w:pPr>
        <w:ind w:left="4360" w:hanging="360"/>
      </w:pPr>
      <w:rPr>
        <w:rFonts w:ascii="Courier New" w:hAnsi="Courier New" w:cs="Courier New" w:hint="default"/>
      </w:rPr>
    </w:lvl>
    <w:lvl w:ilvl="5" w:tplc="041A0005" w:tentative="1">
      <w:start w:val="1"/>
      <w:numFmt w:val="bullet"/>
      <w:lvlText w:val=""/>
      <w:lvlJc w:val="left"/>
      <w:pPr>
        <w:ind w:left="5080" w:hanging="360"/>
      </w:pPr>
      <w:rPr>
        <w:rFonts w:ascii="Wingdings" w:hAnsi="Wingdings" w:hint="default"/>
      </w:rPr>
    </w:lvl>
    <w:lvl w:ilvl="6" w:tplc="041A0001" w:tentative="1">
      <w:start w:val="1"/>
      <w:numFmt w:val="bullet"/>
      <w:lvlText w:val=""/>
      <w:lvlJc w:val="left"/>
      <w:pPr>
        <w:ind w:left="5800" w:hanging="360"/>
      </w:pPr>
      <w:rPr>
        <w:rFonts w:ascii="Symbol" w:hAnsi="Symbol" w:hint="default"/>
      </w:rPr>
    </w:lvl>
    <w:lvl w:ilvl="7" w:tplc="041A0003" w:tentative="1">
      <w:start w:val="1"/>
      <w:numFmt w:val="bullet"/>
      <w:lvlText w:val="o"/>
      <w:lvlJc w:val="left"/>
      <w:pPr>
        <w:ind w:left="6520" w:hanging="360"/>
      </w:pPr>
      <w:rPr>
        <w:rFonts w:ascii="Courier New" w:hAnsi="Courier New" w:cs="Courier New" w:hint="default"/>
      </w:rPr>
    </w:lvl>
    <w:lvl w:ilvl="8" w:tplc="041A0005" w:tentative="1">
      <w:start w:val="1"/>
      <w:numFmt w:val="bullet"/>
      <w:lvlText w:val=""/>
      <w:lvlJc w:val="left"/>
      <w:pPr>
        <w:ind w:left="7240" w:hanging="360"/>
      </w:pPr>
      <w:rPr>
        <w:rFonts w:ascii="Wingdings" w:hAnsi="Wingdings" w:hint="default"/>
      </w:rPr>
    </w:lvl>
  </w:abstractNum>
  <w:abstractNum w:abstractNumId="25" w15:restartNumberingAfterBreak="0">
    <w:nsid w:val="5B9D57C2"/>
    <w:multiLevelType w:val="multilevel"/>
    <w:tmpl w:val="D97E7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E074EB"/>
    <w:multiLevelType w:val="multilevel"/>
    <w:tmpl w:val="42761790"/>
    <w:lvl w:ilvl="0">
      <w:start w:val="2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FB8544C"/>
    <w:multiLevelType w:val="multilevel"/>
    <w:tmpl w:val="7376D74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14965CD"/>
    <w:multiLevelType w:val="multilevel"/>
    <w:tmpl w:val="745EB92C"/>
    <w:lvl w:ilvl="0">
      <w:start w:val="1"/>
      <w:numFmt w:val="lowerLetter"/>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29" w15:restartNumberingAfterBreak="0">
    <w:nsid w:val="698F7043"/>
    <w:multiLevelType w:val="hybridMultilevel"/>
    <w:tmpl w:val="EF88BA8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E00F01"/>
    <w:multiLevelType w:val="multilevel"/>
    <w:tmpl w:val="7CA64EA8"/>
    <w:lvl w:ilvl="0">
      <w:start w:val="1"/>
      <w:numFmt w:val="bullet"/>
      <w:lvlText w:val="●"/>
      <w:lvlJc w:val="left"/>
      <w:pPr>
        <w:tabs>
          <w:tab w:val="num" w:pos="0"/>
        </w:tabs>
        <w:ind w:left="1185" w:hanging="360"/>
      </w:pPr>
      <w:rPr>
        <w:rFonts w:ascii="Noto Sans Symbols" w:hAnsi="Noto Sans Symbols" w:cs="Noto Sans Symbols" w:hint="default"/>
      </w:rPr>
    </w:lvl>
    <w:lvl w:ilvl="1">
      <w:start w:val="1"/>
      <w:numFmt w:val="bullet"/>
      <w:lvlText w:val="o"/>
      <w:lvlJc w:val="left"/>
      <w:pPr>
        <w:tabs>
          <w:tab w:val="num" w:pos="0"/>
        </w:tabs>
        <w:ind w:left="1905" w:hanging="360"/>
      </w:pPr>
      <w:rPr>
        <w:rFonts w:ascii="Courier New" w:hAnsi="Courier New" w:cs="Courier New" w:hint="default"/>
      </w:rPr>
    </w:lvl>
    <w:lvl w:ilvl="2">
      <w:start w:val="1"/>
      <w:numFmt w:val="bullet"/>
      <w:lvlText w:val="▪"/>
      <w:lvlJc w:val="left"/>
      <w:pPr>
        <w:tabs>
          <w:tab w:val="num" w:pos="0"/>
        </w:tabs>
        <w:ind w:left="2625" w:hanging="360"/>
      </w:pPr>
      <w:rPr>
        <w:rFonts w:ascii="Noto Sans Symbols" w:hAnsi="Noto Sans Symbols" w:cs="Noto Sans Symbols" w:hint="default"/>
      </w:rPr>
    </w:lvl>
    <w:lvl w:ilvl="3">
      <w:start w:val="1"/>
      <w:numFmt w:val="bullet"/>
      <w:lvlText w:val="●"/>
      <w:lvlJc w:val="left"/>
      <w:pPr>
        <w:tabs>
          <w:tab w:val="num" w:pos="0"/>
        </w:tabs>
        <w:ind w:left="3345" w:hanging="360"/>
      </w:pPr>
      <w:rPr>
        <w:rFonts w:ascii="Noto Sans Symbols" w:hAnsi="Noto Sans Symbols" w:cs="Noto Sans Symbols" w:hint="default"/>
      </w:rPr>
    </w:lvl>
    <w:lvl w:ilvl="4">
      <w:start w:val="1"/>
      <w:numFmt w:val="bullet"/>
      <w:lvlText w:val="o"/>
      <w:lvlJc w:val="left"/>
      <w:pPr>
        <w:tabs>
          <w:tab w:val="num" w:pos="0"/>
        </w:tabs>
        <w:ind w:left="4065" w:hanging="360"/>
      </w:pPr>
      <w:rPr>
        <w:rFonts w:ascii="Courier New" w:hAnsi="Courier New" w:cs="Courier New" w:hint="default"/>
      </w:rPr>
    </w:lvl>
    <w:lvl w:ilvl="5">
      <w:start w:val="1"/>
      <w:numFmt w:val="bullet"/>
      <w:lvlText w:val="▪"/>
      <w:lvlJc w:val="left"/>
      <w:pPr>
        <w:tabs>
          <w:tab w:val="num" w:pos="0"/>
        </w:tabs>
        <w:ind w:left="4785" w:hanging="360"/>
      </w:pPr>
      <w:rPr>
        <w:rFonts w:ascii="Noto Sans Symbols" w:hAnsi="Noto Sans Symbols" w:cs="Noto Sans Symbols" w:hint="default"/>
      </w:rPr>
    </w:lvl>
    <w:lvl w:ilvl="6">
      <w:start w:val="1"/>
      <w:numFmt w:val="bullet"/>
      <w:lvlText w:val="●"/>
      <w:lvlJc w:val="left"/>
      <w:pPr>
        <w:tabs>
          <w:tab w:val="num" w:pos="0"/>
        </w:tabs>
        <w:ind w:left="5505" w:hanging="360"/>
      </w:pPr>
      <w:rPr>
        <w:rFonts w:ascii="Noto Sans Symbols" w:hAnsi="Noto Sans Symbols" w:cs="Noto Sans Symbols" w:hint="default"/>
      </w:rPr>
    </w:lvl>
    <w:lvl w:ilvl="7">
      <w:start w:val="1"/>
      <w:numFmt w:val="bullet"/>
      <w:lvlText w:val="o"/>
      <w:lvlJc w:val="left"/>
      <w:pPr>
        <w:tabs>
          <w:tab w:val="num" w:pos="0"/>
        </w:tabs>
        <w:ind w:left="6225" w:hanging="360"/>
      </w:pPr>
      <w:rPr>
        <w:rFonts w:ascii="Courier New" w:hAnsi="Courier New" w:cs="Courier New" w:hint="default"/>
      </w:rPr>
    </w:lvl>
    <w:lvl w:ilvl="8">
      <w:start w:val="1"/>
      <w:numFmt w:val="bullet"/>
      <w:lvlText w:val="▪"/>
      <w:lvlJc w:val="left"/>
      <w:pPr>
        <w:tabs>
          <w:tab w:val="num" w:pos="0"/>
        </w:tabs>
        <w:ind w:left="6945" w:hanging="360"/>
      </w:pPr>
      <w:rPr>
        <w:rFonts w:ascii="Noto Sans Symbols" w:hAnsi="Noto Sans Symbols" w:cs="Noto Sans Symbols" w:hint="default"/>
      </w:rPr>
    </w:lvl>
  </w:abstractNum>
  <w:abstractNum w:abstractNumId="31" w15:restartNumberingAfterBreak="0">
    <w:nsid w:val="6B9C19F5"/>
    <w:multiLevelType w:val="multilevel"/>
    <w:tmpl w:val="E7CC09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E544C56"/>
    <w:multiLevelType w:val="multilevel"/>
    <w:tmpl w:val="82AC9B48"/>
    <w:lvl w:ilvl="0">
      <w:start w:val="1"/>
      <w:numFmt w:val="bullet"/>
      <w:lvlText w:val="-"/>
      <w:lvlJc w:val="left"/>
      <w:pPr>
        <w:tabs>
          <w:tab w:val="num" w:pos="0"/>
        </w:tabs>
        <w:ind w:left="0" w:firstLine="0"/>
      </w:pPr>
      <w:rPr>
        <w:rFonts w:ascii="OpenSymbol" w:hAnsi="OpenSymbol" w:cs="Open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3" w15:restartNumberingAfterBreak="0">
    <w:nsid w:val="6FCC3096"/>
    <w:multiLevelType w:val="multilevel"/>
    <w:tmpl w:val="28A84404"/>
    <w:lvl w:ilvl="0">
      <w:start w:val="1"/>
      <w:numFmt w:val="bullet"/>
      <w:lvlText w:val="l"/>
      <w:lvlJc w:val="left"/>
      <w:pPr>
        <w:tabs>
          <w:tab w:val="num" w:pos="0"/>
        </w:tabs>
        <w:ind w:left="0" w:firstLine="0"/>
      </w:pPr>
      <w:rPr>
        <w:rFonts w:ascii="Wingdings" w:hAnsi="Wingdings" w:cs="Wingding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4" w15:restartNumberingAfterBreak="0">
    <w:nsid w:val="6FE3330A"/>
    <w:multiLevelType w:val="hybridMultilevel"/>
    <w:tmpl w:val="0D92029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09D77BF"/>
    <w:multiLevelType w:val="multilevel"/>
    <w:tmpl w:val="5CC42FB6"/>
    <w:lvl w:ilvl="0">
      <w:start w:val="1"/>
      <w:numFmt w:val="bullet"/>
      <w:lvlText w:val="l"/>
      <w:lvlJc w:val="left"/>
      <w:pPr>
        <w:tabs>
          <w:tab w:val="num" w:pos="0"/>
        </w:tabs>
        <w:ind w:left="0" w:firstLine="0"/>
      </w:pPr>
      <w:rPr>
        <w:rFonts w:ascii="Wingdings" w:hAnsi="Wingdings" w:cs="Wingding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6" w15:restartNumberingAfterBreak="0">
    <w:nsid w:val="7A3D4238"/>
    <w:multiLevelType w:val="hybridMultilevel"/>
    <w:tmpl w:val="15860E1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1"/>
  </w:num>
  <w:num w:numId="4">
    <w:abstractNumId w:val="17"/>
  </w:num>
  <w:num w:numId="5">
    <w:abstractNumId w:val="13"/>
  </w:num>
  <w:num w:numId="6">
    <w:abstractNumId w:val="4"/>
  </w:num>
  <w:num w:numId="7">
    <w:abstractNumId w:val="20"/>
  </w:num>
  <w:num w:numId="8">
    <w:abstractNumId w:val="30"/>
  </w:num>
  <w:num w:numId="9">
    <w:abstractNumId w:val="31"/>
  </w:num>
  <w:num w:numId="10">
    <w:abstractNumId w:val="27"/>
  </w:num>
  <w:num w:numId="11">
    <w:abstractNumId w:val="8"/>
  </w:num>
  <w:num w:numId="12">
    <w:abstractNumId w:val="10"/>
  </w:num>
  <w:num w:numId="13">
    <w:abstractNumId w:val="21"/>
  </w:num>
  <w:num w:numId="14">
    <w:abstractNumId w:val="23"/>
  </w:num>
  <w:num w:numId="15">
    <w:abstractNumId w:val="9"/>
  </w:num>
  <w:num w:numId="16">
    <w:abstractNumId w:val="5"/>
  </w:num>
  <w:num w:numId="17">
    <w:abstractNumId w:val="3"/>
  </w:num>
  <w:num w:numId="18">
    <w:abstractNumId w:val="33"/>
  </w:num>
  <w:num w:numId="19">
    <w:abstractNumId w:val="35"/>
  </w:num>
  <w:num w:numId="20">
    <w:abstractNumId w:val="32"/>
  </w:num>
  <w:num w:numId="21">
    <w:abstractNumId w:val="18"/>
  </w:num>
  <w:num w:numId="22">
    <w:abstractNumId w:val="2"/>
  </w:num>
  <w:num w:numId="23">
    <w:abstractNumId w:val="19"/>
  </w:num>
  <w:num w:numId="24">
    <w:abstractNumId w:val="1"/>
  </w:num>
  <w:num w:numId="25">
    <w:abstractNumId w:val="16"/>
  </w:num>
  <w:num w:numId="26">
    <w:abstractNumId w:val="26"/>
  </w:num>
  <w:num w:numId="27">
    <w:abstractNumId w:val="12"/>
  </w:num>
  <w:num w:numId="28">
    <w:abstractNumId w:val="2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num>
  <w:num w:numId="32">
    <w:abstractNumId w:val="22"/>
  </w:num>
  <w:num w:numId="33">
    <w:abstractNumId w:val="6"/>
  </w:num>
  <w:num w:numId="34">
    <w:abstractNumId w:val="29"/>
  </w:num>
  <w:num w:numId="35">
    <w:abstractNumId w:val="34"/>
  </w:num>
  <w:num w:numId="36">
    <w:abstractNumId w:val="36"/>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69"/>
    <w:rsid w:val="00010FAA"/>
    <w:rsid w:val="000118F3"/>
    <w:rsid w:val="00012C0A"/>
    <w:rsid w:val="000139A3"/>
    <w:rsid w:val="000460F6"/>
    <w:rsid w:val="00057CC0"/>
    <w:rsid w:val="00060101"/>
    <w:rsid w:val="00073D12"/>
    <w:rsid w:val="00077266"/>
    <w:rsid w:val="000818D5"/>
    <w:rsid w:val="000909B9"/>
    <w:rsid w:val="000B4745"/>
    <w:rsid w:val="000B67EC"/>
    <w:rsid w:val="000B680C"/>
    <w:rsid w:val="000D5A9E"/>
    <w:rsid w:val="00102284"/>
    <w:rsid w:val="00112B49"/>
    <w:rsid w:val="00112E96"/>
    <w:rsid w:val="00122C0E"/>
    <w:rsid w:val="0012739F"/>
    <w:rsid w:val="001310AE"/>
    <w:rsid w:val="00151568"/>
    <w:rsid w:val="001800BD"/>
    <w:rsid w:val="001812EA"/>
    <w:rsid w:val="001A153B"/>
    <w:rsid w:val="001A1D69"/>
    <w:rsid w:val="001B4D28"/>
    <w:rsid w:val="001B7587"/>
    <w:rsid w:val="001D61FB"/>
    <w:rsid w:val="001E690D"/>
    <w:rsid w:val="002430A5"/>
    <w:rsid w:val="002663E5"/>
    <w:rsid w:val="00280CAA"/>
    <w:rsid w:val="00285CDA"/>
    <w:rsid w:val="002A1F40"/>
    <w:rsid w:val="002A43F0"/>
    <w:rsid w:val="002B75DA"/>
    <w:rsid w:val="002B765B"/>
    <w:rsid w:val="002D2FBA"/>
    <w:rsid w:val="002E2CA9"/>
    <w:rsid w:val="002F114D"/>
    <w:rsid w:val="002F6083"/>
    <w:rsid w:val="00307BF3"/>
    <w:rsid w:val="00336556"/>
    <w:rsid w:val="003415DD"/>
    <w:rsid w:val="00344BCA"/>
    <w:rsid w:val="00346CE4"/>
    <w:rsid w:val="003532D7"/>
    <w:rsid w:val="00360C30"/>
    <w:rsid w:val="003627F6"/>
    <w:rsid w:val="003815A8"/>
    <w:rsid w:val="003823D2"/>
    <w:rsid w:val="00383482"/>
    <w:rsid w:val="00383823"/>
    <w:rsid w:val="00390FA6"/>
    <w:rsid w:val="00397898"/>
    <w:rsid w:val="003C180C"/>
    <w:rsid w:val="003C1F9A"/>
    <w:rsid w:val="003C48A8"/>
    <w:rsid w:val="003D190F"/>
    <w:rsid w:val="003F62CF"/>
    <w:rsid w:val="004038CA"/>
    <w:rsid w:val="004128FC"/>
    <w:rsid w:val="00446238"/>
    <w:rsid w:val="00457953"/>
    <w:rsid w:val="00467916"/>
    <w:rsid w:val="004776C6"/>
    <w:rsid w:val="004872A1"/>
    <w:rsid w:val="004929C5"/>
    <w:rsid w:val="004A1BA7"/>
    <w:rsid w:val="004C7C1B"/>
    <w:rsid w:val="004D2EE4"/>
    <w:rsid w:val="004F1048"/>
    <w:rsid w:val="00500777"/>
    <w:rsid w:val="005015E8"/>
    <w:rsid w:val="00512ABB"/>
    <w:rsid w:val="00514938"/>
    <w:rsid w:val="005168AA"/>
    <w:rsid w:val="00544052"/>
    <w:rsid w:val="00594E06"/>
    <w:rsid w:val="005A3C23"/>
    <w:rsid w:val="005A719A"/>
    <w:rsid w:val="005D1CBA"/>
    <w:rsid w:val="005E63F0"/>
    <w:rsid w:val="005F0308"/>
    <w:rsid w:val="005F4A92"/>
    <w:rsid w:val="0061091B"/>
    <w:rsid w:val="006214DD"/>
    <w:rsid w:val="00625BFB"/>
    <w:rsid w:val="006268F5"/>
    <w:rsid w:val="006305A4"/>
    <w:rsid w:val="006379D4"/>
    <w:rsid w:val="00645FD7"/>
    <w:rsid w:val="006558F2"/>
    <w:rsid w:val="006730DA"/>
    <w:rsid w:val="00693C47"/>
    <w:rsid w:val="006A41FE"/>
    <w:rsid w:val="006A7081"/>
    <w:rsid w:val="006B30DA"/>
    <w:rsid w:val="006B4588"/>
    <w:rsid w:val="006C3386"/>
    <w:rsid w:val="006D3000"/>
    <w:rsid w:val="006D77BE"/>
    <w:rsid w:val="006E7EFD"/>
    <w:rsid w:val="006F4B5F"/>
    <w:rsid w:val="00700969"/>
    <w:rsid w:val="00703BAE"/>
    <w:rsid w:val="00714F40"/>
    <w:rsid w:val="0071744F"/>
    <w:rsid w:val="00720C9A"/>
    <w:rsid w:val="00721060"/>
    <w:rsid w:val="007232BA"/>
    <w:rsid w:val="00734C51"/>
    <w:rsid w:val="00737DCE"/>
    <w:rsid w:val="007411D4"/>
    <w:rsid w:val="00760A1C"/>
    <w:rsid w:val="00772044"/>
    <w:rsid w:val="007752D2"/>
    <w:rsid w:val="00775602"/>
    <w:rsid w:val="00785A67"/>
    <w:rsid w:val="007B1ED8"/>
    <w:rsid w:val="007C2CF5"/>
    <w:rsid w:val="007C4337"/>
    <w:rsid w:val="007D204C"/>
    <w:rsid w:val="007D277B"/>
    <w:rsid w:val="007D4462"/>
    <w:rsid w:val="007D63D0"/>
    <w:rsid w:val="007E151D"/>
    <w:rsid w:val="007F0648"/>
    <w:rsid w:val="00800958"/>
    <w:rsid w:val="008121D4"/>
    <w:rsid w:val="00826691"/>
    <w:rsid w:val="0083055E"/>
    <w:rsid w:val="00856FD7"/>
    <w:rsid w:val="00877A84"/>
    <w:rsid w:val="00880448"/>
    <w:rsid w:val="00883187"/>
    <w:rsid w:val="00883C0C"/>
    <w:rsid w:val="00894094"/>
    <w:rsid w:val="00895058"/>
    <w:rsid w:val="008A6C4E"/>
    <w:rsid w:val="008E4023"/>
    <w:rsid w:val="008F5A4C"/>
    <w:rsid w:val="008F6F94"/>
    <w:rsid w:val="008F7FF8"/>
    <w:rsid w:val="009153F4"/>
    <w:rsid w:val="00930D4E"/>
    <w:rsid w:val="0095112E"/>
    <w:rsid w:val="00953945"/>
    <w:rsid w:val="009558D4"/>
    <w:rsid w:val="0096447D"/>
    <w:rsid w:val="00974F91"/>
    <w:rsid w:val="00977309"/>
    <w:rsid w:val="0099074E"/>
    <w:rsid w:val="009A53E6"/>
    <w:rsid w:val="009C4F13"/>
    <w:rsid w:val="009C5EFB"/>
    <w:rsid w:val="009D2C38"/>
    <w:rsid w:val="009E1FA2"/>
    <w:rsid w:val="009E4C50"/>
    <w:rsid w:val="009E5E14"/>
    <w:rsid w:val="009E71A3"/>
    <w:rsid w:val="009F180D"/>
    <w:rsid w:val="009F4224"/>
    <w:rsid w:val="009F63A8"/>
    <w:rsid w:val="00A07DBB"/>
    <w:rsid w:val="00A100A0"/>
    <w:rsid w:val="00A202C5"/>
    <w:rsid w:val="00A2508F"/>
    <w:rsid w:val="00A313F6"/>
    <w:rsid w:val="00A559CB"/>
    <w:rsid w:val="00A823BE"/>
    <w:rsid w:val="00A856BC"/>
    <w:rsid w:val="00A8577E"/>
    <w:rsid w:val="00A952AF"/>
    <w:rsid w:val="00A95F3F"/>
    <w:rsid w:val="00AB6406"/>
    <w:rsid w:val="00AC05A6"/>
    <w:rsid w:val="00AC3225"/>
    <w:rsid w:val="00AC6D20"/>
    <w:rsid w:val="00AC7A48"/>
    <w:rsid w:val="00AD2D01"/>
    <w:rsid w:val="00AE7A97"/>
    <w:rsid w:val="00B006A3"/>
    <w:rsid w:val="00B107AF"/>
    <w:rsid w:val="00B144FD"/>
    <w:rsid w:val="00B276C5"/>
    <w:rsid w:val="00B320BA"/>
    <w:rsid w:val="00B35555"/>
    <w:rsid w:val="00B54E24"/>
    <w:rsid w:val="00B57A29"/>
    <w:rsid w:val="00B6095B"/>
    <w:rsid w:val="00B84A6F"/>
    <w:rsid w:val="00BA7530"/>
    <w:rsid w:val="00BB0897"/>
    <w:rsid w:val="00BB30D8"/>
    <w:rsid w:val="00BD42ED"/>
    <w:rsid w:val="00BD7E3E"/>
    <w:rsid w:val="00BF00B4"/>
    <w:rsid w:val="00C07AE8"/>
    <w:rsid w:val="00C1056D"/>
    <w:rsid w:val="00C20476"/>
    <w:rsid w:val="00C410AD"/>
    <w:rsid w:val="00C417C8"/>
    <w:rsid w:val="00C770B4"/>
    <w:rsid w:val="00C774BE"/>
    <w:rsid w:val="00C77544"/>
    <w:rsid w:val="00C83F8B"/>
    <w:rsid w:val="00C8475E"/>
    <w:rsid w:val="00C91160"/>
    <w:rsid w:val="00C92550"/>
    <w:rsid w:val="00CB2A46"/>
    <w:rsid w:val="00CC21E6"/>
    <w:rsid w:val="00CD38FD"/>
    <w:rsid w:val="00CE25A9"/>
    <w:rsid w:val="00CF4092"/>
    <w:rsid w:val="00D01913"/>
    <w:rsid w:val="00D12D83"/>
    <w:rsid w:val="00D26B17"/>
    <w:rsid w:val="00D3479C"/>
    <w:rsid w:val="00D53AAC"/>
    <w:rsid w:val="00D671D9"/>
    <w:rsid w:val="00D738DC"/>
    <w:rsid w:val="00DD6591"/>
    <w:rsid w:val="00DD7C06"/>
    <w:rsid w:val="00DE5F43"/>
    <w:rsid w:val="00DF01DC"/>
    <w:rsid w:val="00E03578"/>
    <w:rsid w:val="00E1611D"/>
    <w:rsid w:val="00E17639"/>
    <w:rsid w:val="00E32C68"/>
    <w:rsid w:val="00E406E2"/>
    <w:rsid w:val="00E43AB8"/>
    <w:rsid w:val="00E60666"/>
    <w:rsid w:val="00E8474E"/>
    <w:rsid w:val="00E90FAC"/>
    <w:rsid w:val="00EE7AD0"/>
    <w:rsid w:val="00F13F35"/>
    <w:rsid w:val="00F17DFF"/>
    <w:rsid w:val="00F24A66"/>
    <w:rsid w:val="00F6198D"/>
    <w:rsid w:val="00F8131F"/>
    <w:rsid w:val="00F82588"/>
    <w:rsid w:val="00F84998"/>
    <w:rsid w:val="00F91039"/>
    <w:rsid w:val="00F92A44"/>
    <w:rsid w:val="00FA3DAD"/>
    <w:rsid w:val="00FA795A"/>
    <w:rsid w:val="00FC35A9"/>
    <w:rsid w:val="00FD3040"/>
    <w:rsid w:val="00FD44D8"/>
    <w:rsid w:val="00FE1903"/>
    <w:rsid w:val="00FF24CF"/>
    <w:rsid w:val="00FF327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30C2"/>
  <w15:docId w15:val="{837991E1-3214-423D-AE94-90F59DEE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hr-H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0F7"/>
    <w:pPr>
      <w:textAlignment w:val="baseline"/>
    </w:pPr>
    <w:rPr>
      <w:szCs w:val="20"/>
    </w:rPr>
  </w:style>
  <w:style w:type="paragraph" w:styleId="Naslov1">
    <w:name w:val="heading 1"/>
    <w:basedOn w:val="Normal"/>
    <w:next w:val="Normal"/>
    <w:link w:val="Naslov1Char"/>
    <w:qFormat/>
    <w:rsid w:val="008450F7"/>
    <w:pPr>
      <w:keepNext/>
      <w:overflowPunct w:val="0"/>
      <w:textAlignment w:val="auto"/>
      <w:outlineLvl w:val="0"/>
    </w:pPr>
    <w:rPr>
      <w:b/>
      <w:i/>
      <w:color w:val="000080"/>
    </w:rPr>
  </w:style>
  <w:style w:type="paragraph" w:styleId="Naslov2">
    <w:name w:val="heading 2"/>
    <w:basedOn w:val="Normal"/>
    <w:next w:val="Normal"/>
    <w:link w:val="Naslov2Char"/>
    <w:unhideWhenUsed/>
    <w:qFormat/>
    <w:rsid w:val="008450F7"/>
    <w:pPr>
      <w:keepNext/>
      <w:spacing w:before="240" w:after="60"/>
      <w:outlineLvl w:val="1"/>
    </w:pPr>
    <w:rPr>
      <w:rFonts w:ascii="Cambria" w:hAnsi="Cambria"/>
      <w:b/>
      <w:bCs/>
      <w:i/>
      <w:iCs/>
      <w:sz w:val="28"/>
      <w:szCs w:val="28"/>
    </w:rPr>
  </w:style>
  <w:style w:type="paragraph" w:styleId="Naslov3">
    <w:name w:val="heading 3"/>
    <w:basedOn w:val="Normal"/>
    <w:next w:val="Normal"/>
    <w:link w:val="Naslov3Char"/>
    <w:unhideWhenUsed/>
    <w:qFormat/>
    <w:rsid w:val="008450F7"/>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unhideWhenUsed/>
    <w:qFormat/>
    <w:pPr>
      <w:keepNext/>
      <w:keepLines/>
      <w:spacing w:before="240" w:after="40"/>
      <w:outlineLvl w:val="3"/>
    </w:pPr>
    <w:rPr>
      <w:b/>
      <w:szCs w:val="24"/>
    </w:rPr>
  </w:style>
  <w:style w:type="paragraph" w:styleId="Naslov5">
    <w:name w:val="heading 5"/>
    <w:basedOn w:val="Normal"/>
    <w:next w:val="Normal"/>
    <w:unhideWhenUsed/>
    <w:qFormat/>
    <w:pPr>
      <w:keepNext/>
      <w:keepLines/>
      <w:spacing w:before="220" w:after="40"/>
      <w:outlineLvl w:val="4"/>
    </w:pPr>
    <w:rPr>
      <w:b/>
      <w:sz w:val="22"/>
      <w:szCs w:val="22"/>
    </w:rPr>
  </w:style>
  <w:style w:type="paragraph" w:styleId="Naslov6">
    <w:name w:val="heading 6"/>
    <w:basedOn w:val="Normal"/>
    <w:next w:val="Normal"/>
    <w:unhideWhenUsed/>
    <w:qFormat/>
    <w:pPr>
      <w:keepNext/>
      <w:keepLines/>
      <w:spacing w:before="200" w:after="40"/>
      <w:outlineLvl w:val="5"/>
    </w:pPr>
    <w:rPr>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qFormat/>
    <w:rsid w:val="008450F7"/>
    <w:rPr>
      <w:rFonts w:ascii="Times New Roman" w:eastAsia="Times New Roman" w:hAnsi="Times New Roman" w:cs="Times New Roman"/>
      <w:b/>
      <w:i/>
      <w:color w:val="000080"/>
      <w:sz w:val="24"/>
      <w:szCs w:val="20"/>
      <w:lang w:val="en-US"/>
    </w:rPr>
  </w:style>
  <w:style w:type="character" w:customStyle="1" w:styleId="Naslov2Char">
    <w:name w:val="Naslov 2 Char"/>
    <w:basedOn w:val="Zadanifontodlomka"/>
    <w:link w:val="Naslov2"/>
    <w:uiPriority w:val="9"/>
    <w:qFormat/>
    <w:rsid w:val="008450F7"/>
    <w:rPr>
      <w:rFonts w:ascii="Cambria" w:eastAsia="Times New Roman" w:hAnsi="Cambria" w:cs="Times New Roman"/>
      <w:b/>
      <w:bCs/>
      <w:i/>
      <w:iCs/>
      <w:sz w:val="28"/>
      <w:szCs w:val="28"/>
      <w:lang w:val="en-US"/>
    </w:rPr>
  </w:style>
  <w:style w:type="character" w:customStyle="1" w:styleId="Naslov3Char">
    <w:name w:val="Naslov 3 Char"/>
    <w:basedOn w:val="Zadanifontodlomka"/>
    <w:link w:val="Naslov3"/>
    <w:uiPriority w:val="9"/>
    <w:qFormat/>
    <w:rsid w:val="008450F7"/>
    <w:rPr>
      <w:rFonts w:asciiTheme="majorHAnsi" w:eastAsiaTheme="majorEastAsia" w:hAnsiTheme="majorHAnsi" w:cstheme="majorBidi"/>
      <w:b/>
      <w:bCs/>
      <w:color w:val="4472C4" w:themeColor="accent1"/>
      <w:sz w:val="24"/>
      <w:szCs w:val="20"/>
      <w:lang w:val="en-US"/>
    </w:rPr>
  </w:style>
  <w:style w:type="character" w:customStyle="1" w:styleId="Internetskapoveznica">
    <w:name w:val="Internetska poveznica"/>
    <w:basedOn w:val="Zadanifontodlomka"/>
    <w:uiPriority w:val="99"/>
    <w:unhideWhenUsed/>
    <w:rsid w:val="008450F7"/>
    <w:rPr>
      <w:color w:val="0563C1" w:themeColor="hyperlink"/>
      <w:u w:val="single"/>
    </w:rPr>
  </w:style>
  <w:style w:type="character" w:customStyle="1" w:styleId="TekstfusnoteChar">
    <w:name w:val="Tekst fusnote Char"/>
    <w:basedOn w:val="Zadanifontodlomka"/>
    <w:link w:val="Tekstfusnote"/>
    <w:uiPriority w:val="99"/>
    <w:semiHidden/>
    <w:qFormat/>
    <w:rsid w:val="008450F7"/>
    <w:rPr>
      <w:rFonts w:ascii="Times New Roman" w:eastAsia="Times New Roman" w:hAnsi="Times New Roman" w:cs="Times New Roman"/>
      <w:sz w:val="20"/>
      <w:szCs w:val="20"/>
      <w:lang w:val="en-US"/>
    </w:rPr>
  </w:style>
  <w:style w:type="character" w:customStyle="1" w:styleId="Sidrofusnote">
    <w:name w:val="Sidro fusnote"/>
    <w:rPr>
      <w:vertAlign w:val="superscript"/>
    </w:rPr>
  </w:style>
  <w:style w:type="character" w:customStyle="1" w:styleId="FootnoteCharacters">
    <w:name w:val="Footnote Characters"/>
    <w:basedOn w:val="Zadanifontodlomka"/>
    <w:uiPriority w:val="99"/>
    <w:semiHidden/>
    <w:unhideWhenUsed/>
    <w:qFormat/>
    <w:rsid w:val="008450F7"/>
    <w:rPr>
      <w:vertAlign w:val="superscript"/>
    </w:rPr>
  </w:style>
  <w:style w:type="character" w:customStyle="1" w:styleId="TekstbaloniaChar">
    <w:name w:val="Tekst balončića Char"/>
    <w:basedOn w:val="Zadanifontodlomka"/>
    <w:link w:val="Tekstbalonia"/>
    <w:uiPriority w:val="99"/>
    <w:semiHidden/>
    <w:qFormat/>
    <w:rsid w:val="005D1423"/>
    <w:rPr>
      <w:rFonts w:ascii="Segoe UI" w:eastAsia="Times New Roman" w:hAnsi="Segoe UI" w:cs="Segoe UI"/>
      <w:sz w:val="18"/>
      <w:szCs w:val="18"/>
      <w:lang w:val="en-US"/>
    </w:rPr>
  </w:style>
  <w:style w:type="character" w:customStyle="1" w:styleId="Tijeloteksta-uvlaka2Char">
    <w:name w:val="Tijelo teksta - uvlaka 2 Char"/>
    <w:basedOn w:val="Zadanifontodlomka"/>
    <w:qFormat/>
    <w:rsid w:val="009E40F5"/>
    <w:rPr>
      <w:rFonts w:ascii="Comic Sans MS" w:hAnsi="Comic Sans MS"/>
      <w:szCs w:val="20"/>
      <w:lang w:val="en-AU"/>
    </w:rPr>
  </w:style>
  <w:style w:type="character" w:customStyle="1" w:styleId="ZaglavljeChar">
    <w:name w:val="Zaglavlje Char"/>
    <w:basedOn w:val="Zadanifontodlomka"/>
    <w:link w:val="Zaglavlje"/>
    <w:uiPriority w:val="99"/>
    <w:qFormat/>
    <w:rsid w:val="007D3746"/>
    <w:rPr>
      <w:szCs w:val="20"/>
    </w:rPr>
  </w:style>
  <w:style w:type="character" w:customStyle="1" w:styleId="PodnojeChar">
    <w:name w:val="Podnožje Char"/>
    <w:basedOn w:val="Zadanifontodlomka"/>
    <w:link w:val="Podnoje"/>
    <w:uiPriority w:val="99"/>
    <w:qFormat/>
    <w:rsid w:val="007D3746"/>
    <w:rPr>
      <w:szCs w:val="20"/>
    </w:rPr>
  </w:style>
  <w:style w:type="character" w:customStyle="1" w:styleId="TijelotekstaChar">
    <w:name w:val="Tijelo teksta Char"/>
    <w:basedOn w:val="Zadanifontodlomka"/>
    <w:link w:val="Tijeloteksta"/>
    <w:uiPriority w:val="99"/>
    <w:semiHidden/>
    <w:qFormat/>
    <w:rsid w:val="000D3081"/>
    <w:rPr>
      <w:szCs w:val="20"/>
    </w:rPr>
  </w:style>
  <w:style w:type="character" w:styleId="Naglaeno">
    <w:name w:val="Strong"/>
    <w:basedOn w:val="Zadanifontodlomka"/>
    <w:uiPriority w:val="22"/>
    <w:qFormat/>
    <w:rsid w:val="00465F7B"/>
    <w:rPr>
      <w:b/>
      <w:bCs/>
    </w:rPr>
  </w:style>
  <w:style w:type="character" w:customStyle="1" w:styleId="NaglaencitatChar">
    <w:name w:val="Naglašen citat Char"/>
    <w:basedOn w:val="Zadanifontodlomka"/>
    <w:link w:val="Naglaencitat"/>
    <w:uiPriority w:val="30"/>
    <w:qFormat/>
    <w:rsid w:val="00BB508B"/>
    <w:rPr>
      <w:b/>
      <w:bCs/>
      <w:i/>
      <w:iCs/>
      <w:color w:val="4472C4" w:themeColor="accent1"/>
      <w:lang w:val="hr-HR"/>
    </w:rPr>
  </w:style>
  <w:style w:type="character" w:customStyle="1" w:styleId="Indeksnapoveznica">
    <w:name w:val="Indeksna poveznica"/>
    <w:qFormat/>
  </w:style>
  <w:style w:type="character" w:customStyle="1" w:styleId="Znakovifusnota">
    <w:name w:val="Znakovi fusnota"/>
    <w:qFormat/>
  </w:style>
  <w:style w:type="character" w:customStyle="1" w:styleId="Sidrozavrnebiljeke">
    <w:name w:val="Sidro završne bilješke"/>
    <w:rPr>
      <w:vertAlign w:val="superscript"/>
    </w:rPr>
  </w:style>
  <w:style w:type="character" w:customStyle="1" w:styleId="Znakovizavrnihbiljeki">
    <w:name w:val="Znakovi završnih bilješki"/>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uiPriority w:val="99"/>
    <w:semiHidden/>
    <w:unhideWhenUsed/>
    <w:rsid w:val="000D3081"/>
    <w:pPr>
      <w:spacing w:after="12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Cs w:val="24"/>
    </w:rPr>
  </w:style>
  <w:style w:type="paragraph" w:customStyle="1" w:styleId="Indeks">
    <w:name w:val="Indeks"/>
    <w:basedOn w:val="Normal"/>
    <w:qFormat/>
    <w:pPr>
      <w:suppressLineNumbers/>
    </w:pPr>
    <w:rPr>
      <w:rFonts w:cs="Arial"/>
    </w:rPr>
  </w:style>
  <w:style w:type="paragraph" w:styleId="Naslov">
    <w:name w:val="Title"/>
    <w:basedOn w:val="Normal"/>
    <w:next w:val="Normal"/>
    <w:qFormat/>
    <w:pPr>
      <w:keepNext/>
      <w:keepLines/>
      <w:spacing w:before="480" w:after="120"/>
    </w:pPr>
    <w:rPr>
      <w:b/>
      <w:sz w:val="72"/>
      <w:szCs w:val="72"/>
    </w:rPr>
  </w:style>
  <w:style w:type="paragraph" w:styleId="Odlomakpopisa">
    <w:name w:val="List Paragraph"/>
    <w:basedOn w:val="Normal"/>
    <w:uiPriority w:val="99"/>
    <w:qFormat/>
    <w:rsid w:val="008450F7"/>
    <w:pPr>
      <w:overflowPunct w:val="0"/>
      <w:ind w:left="720"/>
      <w:contextualSpacing/>
      <w:textAlignment w:val="auto"/>
    </w:pPr>
    <w:rPr>
      <w:szCs w:val="24"/>
    </w:rPr>
  </w:style>
  <w:style w:type="paragraph" w:styleId="Tekstfusnote">
    <w:name w:val="footnote text"/>
    <w:basedOn w:val="Normal"/>
    <w:link w:val="TekstfusnoteChar"/>
    <w:uiPriority w:val="99"/>
    <w:semiHidden/>
    <w:unhideWhenUsed/>
    <w:rsid w:val="008450F7"/>
    <w:rPr>
      <w:sz w:val="20"/>
    </w:rPr>
  </w:style>
  <w:style w:type="paragraph" w:styleId="Tekstbalonia">
    <w:name w:val="Balloon Text"/>
    <w:basedOn w:val="Normal"/>
    <w:link w:val="TekstbaloniaChar"/>
    <w:uiPriority w:val="99"/>
    <w:semiHidden/>
    <w:unhideWhenUsed/>
    <w:qFormat/>
    <w:rsid w:val="005D1423"/>
    <w:rPr>
      <w:rFonts w:ascii="Segoe UI" w:hAnsi="Segoe UI" w:cs="Segoe UI"/>
      <w:sz w:val="18"/>
      <w:szCs w:val="18"/>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ezproreda">
    <w:name w:val="No Spacing"/>
    <w:uiPriority w:val="1"/>
    <w:qFormat/>
    <w:rsid w:val="009E40F5"/>
    <w:rPr>
      <w:rFonts w:asciiTheme="minorHAnsi" w:eastAsiaTheme="minorHAnsi" w:hAnsiTheme="minorHAnsi" w:cstheme="minorBidi"/>
      <w:sz w:val="22"/>
      <w:szCs w:val="22"/>
      <w:lang w:val="hr-HR" w:eastAsia="en-US"/>
    </w:rPr>
  </w:style>
  <w:style w:type="paragraph" w:customStyle="1" w:styleId="Pa37">
    <w:name w:val="Pa37"/>
    <w:basedOn w:val="Normal"/>
    <w:next w:val="Normal"/>
    <w:uiPriority w:val="99"/>
    <w:qFormat/>
    <w:rsid w:val="009E40F5"/>
    <w:pPr>
      <w:overflowPunct w:val="0"/>
      <w:spacing w:line="211" w:lineRule="atLeast"/>
      <w:textAlignment w:val="auto"/>
    </w:pPr>
    <w:rPr>
      <w:rFonts w:ascii="Myriad Pro Light" w:hAnsi="Myriad Pro Light"/>
      <w:szCs w:val="24"/>
      <w:lang w:val="hr-HR"/>
    </w:rPr>
  </w:style>
  <w:style w:type="paragraph" w:styleId="Tijeloteksta-uvlaka2">
    <w:name w:val="Body Text Indent 2"/>
    <w:basedOn w:val="Normal"/>
    <w:unhideWhenUsed/>
    <w:qFormat/>
    <w:rsid w:val="009E40F5"/>
    <w:pPr>
      <w:overflowPunct w:val="0"/>
      <w:ind w:left="360"/>
      <w:textAlignment w:val="auto"/>
    </w:pPr>
    <w:rPr>
      <w:rFonts w:ascii="Comic Sans MS" w:hAnsi="Comic Sans MS"/>
      <w:lang w:val="en-AU"/>
    </w:rPr>
  </w:style>
  <w:style w:type="paragraph" w:styleId="TOCNaslov">
    <w:name w:val="TOC Heading"/>
    <w:basedOn w:val="Naslov1"/>
    <w:next w:val="Normal"/>
    <w:uiPriority w:val="39"/>
    <w:unhideWhenUsed/>
    <w:qFormat/>
    <w:rsid w:val="007D3746"/>
    <w:pPr>
      <w:keepLines/>
      <w:spacing w:before="240" w:line="259" w:lineRule="auto"/>
    </w:pPr>
    <w:rPr>
      <w:rFonts w:asciiTheme="majorHAnsi" w:eastAsiaTheme="majorEastAsia" w:hAnsiTheme="majorHAnsi" w:cstheme="majorBidi"/>
      <w:b w:val="0"/>
      <w:i w:val="0"/>
      <w:color w:val="2F5496" w:themeColor="accent1" w:themeShade="BF"/>
      <w:sz w:val="32"/>
      <w:szCs w:val="32"/>
      <w:lang w:val="hr-HR"/>
    </w:rPr>
  </w:style>
  <w:style w:type="paragraph" w:styleId="Sadraj1">
    <w:name w:val="toc 1"/>
    <w:basedOn w:val="Normal"/>
    <w:next w:val="Normal"/>
    <w:autoRedefine/>
    <w:uiPriority w:val="39"/>
    <w:unhideWhenUsed/>
    <w:rsid w:val="006F4B5F"/>
    <w:pPr>
      <w:spacing w:after="100"/>
    </w:pPr>
    <w:rPr>
      <w:rFonts w:ascii="Arial" w:hAnsi="Arial"/>
    </w:rPr>
  </w:style>
  <w:style w:type="paragraph" w:styleId="Sadraj2">
    <w:name w:val="toc 2"/>
    <w:basedOn w:val="Normal"/>
    <w:next w:val="Normal"/>
    <w:autoRedefine/>
    <w:uiPriority w:val="39"/>
    <w:unhideWhenUsed/>
    <w:rsid w:val="007D3746"/>
    <w:pPr>
      <w:spacing w:after="100"/>
      <w:ind w:left="240"/>
    </w:pPr>
  </w:style>
  <w:style w:type="paragraph" w:styleId="Sadraj3">
    <w:name w:val="toc 3"/>
    <w:basedOn w:val="Normal"/>
    <w:next w:val="Normal"/>
    <w:autoRedefine/>
    <w:uiPriority w:val="39"/>
    <w:unhideWhenUsed/>
    <w:rsid w:val="007D3746"/>
    <w:pPr>
      <w:spacing w:after="100"/>
      <w:ind w:left="480"/>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7D3746"/>
    <w:pPr>
      <w:tabs>
        <w:tab w:val="center" w:pos="4536"/>
        <w:tab w:val="right" w:pos="9072"/>
      </w:tabs>
    </w:pPr>
  </w:style>
  <w:style w:type="paragraph" w:styleId="Podnoje">
    <w:name w:val="footer"/>
    <w:basedOn w:val="Normal"/>
    <w:link w:val="PodnojeChar"/>
    <w:uiPriority w:val="99"/>
    <w:unhideWhenUsed/>
    <w:rsid w:val="007D3746"/>
    <w:pPr>
      <w:tabs>
        <w:tab w:val="center" w:pos="4536"/>
        <w:tab w:val="right" w:pos="9072"/>
      </w:tabs>
    </w:pPr>
  </w:style>
  <w:style w:type="paragraph" w:styleId="StandardWeb">
    <w:name w:val="Normal (Web)"/>
    <w:basedOn w:val="Normal"/>
    <w:uiPriority w:val="99"/>
    <w:unhideWhenUsed/>
    <w:qFormat/>
    <w:rsid w:val="00E34CAD"/>
    <w:pPr>
      <w:overflowPunct w:val="0"/>
      <w:spacing w:beforeAutospacing="1" w:afterAutospacing="1"/>
      <w:textAlignment w:val="auto"/>
    </w:pPr>
    <w:rPr>
      <w:szCs w:val="24"/>
      <w:lang w:val="hr-HR"/>
    </w:rPr>
  </w:style>
  <w:style w:type="paragraph" w:customStyle="1" w:styleId="TableParagraph">
    <w:name w:val="Table Paragraph"/>
    <w:basedOn w:val="Normal"/>
    <w:uiPriority w:val="1"/>
    <w:qFormat/>
    <w:rsid w:val="00AC20D9"/>
    <w:pPr>
      <w:widowControl w:val="0"/>
      <w:overflowPunct w:val="0"/>
      <w:textAlignment w:val="auto"/>
    </w:pPr>
    <w:rPr>
      <w:sz w:val="22"/>
      <w:szCs w:val="22"/>
      <w:lang w:val="hr-HR" w:bidi="hr-HR"/>
    </w:rPr>
  </w:style>
  <w:style w:type="paragraph" w:styleId="Naglaencitat">
    <w:name w:val="Intense Quote"/>
    <w:basedOn w:val="Normal"/>
    <w:next w:val="Normal"/>
    <w:link w:val="NaglaencitatChar"/>
    <w:uiPriority w:val="30"/>
    <w:qFormat/>
    <w:rsid w:val="00BB508B"/>
    <w:pPr>
      <w:pBdr>
        <w:bottom w:val="single" w:sz="4" w:space="4" w:color="4472C4"/>
      </w:pBdr>
      <w:overflowPunct w:val="0"/>
      <w:spacing w:before="200" w:after="280"/>
      <w:ind w:left="936" w:right="936"/>
      <w:textAlignment w:val="auto"/>
    </w:pPr>
    <w:rPr>
      <w:b/>
      <w:bCs/>
      <w:i/>
      <w:iCs/>
      <w:color w:val="4472C4" w:themeColor="accent1"/>
      <w:szCs w:val="24"/>
      <w:lang w:val="hr-HR"/>
    </w:rPr>
  </w:style>
  <w:style w:type="paragraph" w:customStyle="1" w:styleId="Sadrajokvira">
    <w:name w:val="Sadržaj okvira"/>
    <w:basedOn w:val="Normal"/>
    <w:qFormat/>
  </w:style>
  <w:style w:type="table" w:customStyle="1" w:styleId="TableNormal1">
    <w:name w:val="Table Normal1"/>
    <w:tblPr>
      <w:tblCellMar>
        <w:top w:w="0" w:type="dxa"/>
        <w:left w:w="0" w:type="dxa"/>
        <w:bottom w:w="0" w:type="dxa"/>
        <w:right w:w="0" w:type="dxa"/>
      </w:tblCellMar>
    </w:tblPr>
  </w:style>
  <w:style w:type="table" w:customStyle="1" w:styleId="Svijetlipopis1">
    <w:name w:val="Svijetli popis1"/>
    <w:basedOn w:val="Obinatablica"/>
    <w:uiPriority w:val="61"/>
    <w:rsid w:val="008450F7"/>
    <w:rPr>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Reetkatablice">
    <w:name w:val="Table Grid"/>
    <w:basedOn w:val="Obinatablica"/>
    <w:uiPriority w:val="39"/>
    <w:rsid w:val="00573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uiPriority w:val="59"/>
    <w:rsid w:val="00D13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uiPriority w:val="59"/>
    <w:rsid w:val="00F6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uiPriority w:val="59"/>
    <w:rsid w:val="00F6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uiPriority w:val="59"/>
    <w:rsid w:val="0095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uiPriority w:val="59"/>
    <w:rsid w:val="0095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Obinatablica"/>
    <w:uiPriority w:val="59"/>
    <w:rsid w:val="0095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Obinatablica"/>
    <w:uiPriority w:val="59"/>
    <w:rsid w:val="0095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37"/>
    <w:basedOn w:val="TableNormal1"/>
    <w:rPr>
      <w:sz w:val="20"/>
      <w:szCs w:val="2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6">
    <w:name w:val="36"/>
    <w:basedOn w:val="TableNormal1"/>
    <w:rPr>
      <w:sz w:val="20"/>
      <w:szCs w:val="2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5">
    <w:name w:val="35"/>
    <w:basedOn w:val="TableNormal1"/>
    <w:rPr>
      <w:sz w:val="20"/>
      <w:szCs w:val="2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4">
    <w:name w:val="34"/>
    <w:basedOn w:val="TableNormal1"/>
    <w:rPr>
      <w:sz w:val="20"/>
      <w:szCs w:val="20"/>
    </w:rPr>
    <w:tblPr>
      <w:tblStyleRowBandSize w:val="1"/>
      <w:tblStyleColBandSize w:val="1"/>
      <w:tblCellMar>
        <w:left w:w="108" w:type="dxa"/>
        <w:right w:w="108" w:type="dxa"/>
      </w:tblCellMar>
    </w:tblPr>
  </w:style>
  <w:style w:type="table" w:customStyle="1" w:styleId="33">
    <w:name w:val="33"/>
    <w:basedOn w:val="TableNormal1"/>
    <w:rPr>
      <w:sz w:val="20"/>
      <w:szCs w:val="2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
    <w:name w:val="32"/>
    <w:basedOn w:val="TableNormal1"/>
    <w:rPr>
      <w:sz w:val="20"/>
      <w:szCs w:val="20"/>
    </w:rPr>
    <w:tblPr>
      <w:tblStyleRowBandSize w:val="1"/>
      <w:tblStyleColBandSize w:val="1"/>
      <w:tblCellMar>
        <w:left w:w="108" w:type="dxa"/>
        <w:right w:w="108" w:type="dxa"/>
      </w:tblCellMar>
    </w:tblPr>
  </w:style>
  <w:style w:type="table" w:customStyle="1" w:styleId="31">
    <w:name w:val="31"/>
    <w:basedOn w:val="TableNormal1"/>
    <w:rPr>
      <w:sz w:val="20"/>
      <w:szCs w:val="20"/>
    </w:rPr>
    <w:tblPr>
      <w:tblStyleRowBandSize w:val="1"/>
      <w:tblStyleColBandSize w:val="1"/>
      <w:tblCellMar>
        <w:left w:w="108" w:type="dxa"/>
        <w:right w:w="108" w:type="dxa"/>
      </w:tblCellMar>
    </w:tblPr>
  </w:style>
  <w:style w:type="table" w:customStyle="1" w:styleId="30">
    <w:name w:val="30"/>
    <w:basedOn w:val="TableNormal1"/>
    <w:rPr>
      <w:sz w:val="20"/>
      <w:szCs w:val="2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9">
    <w:name w:val="29"/>
    <w:basedOn w:val="TableNormal1"/>
    <w:rPr>
      <w:sz w:val="20"/>
      <w:szCs w:val="2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8">
    <w:name w:val="28"/>
    <w:basedOn w:val="TableNormal1"/>
    <w:rPr>
      <w:sz w:val="20"/>
      <w:szCs w:val="20"/>
    </w:rPr>
    <w:tblPr>
      <w:tblStyleRowBandSize w:val="1"/>
      <w:tblStyleColBandSize w:val="1"/>
      <w:tblCellMar>
        <w:left w:w="108" w:type="dxa"/>
        <w:right w:w="108" w:type="dxa"/>
      </w:tblCellMar>
    </w:tblPr>
  </w:style>
  <w:style w:type="table" w:customStyle="1" w:styleId="27">
    <w:name w:val="27"/>
    <w:basedOn w:val="TableNormal1"/>
    <w:rPr>
      <w:sz w:val="20"/>
      <w:szCs w:val="20"/>
    </w:rPr>
    <w:tblPr>
      <w:tblStyleRowBandSize w:val="1"/>
      <w:tblStyleColBandSize w:val="1"/>
      <w:tblCellMar>
        <w:left w:w="108" w:type="dxa"/>
        <w:right w:w="108" w:type="dxa"/>
      </w:tblCellMar>
    </w:tblPr>
  </w:style>
  <w:style w:type="table" w:customStyle="1" w:styleId="26">
    <w:name w:val="26"/>
    <w:basedOn w:val="TableNormal1"/>
    <w:rPr>
      <w:sz w:val="20"/>
      <w:szCs w:val="20"/>
    </w:rPr>
    <w:tblPr>
      <w:tblStyleRowBandSize w:val="1"/>
      <w:tblStyleColBandSize w:val="1"/>
      <w:tblCellMar>
        <w:left w:w="108" w:type="dxa"/>
        <w:right w:w="108" w:type="dxa"/>
      </w:tblCellMar>
    </w:tblPr>
  </w:style>
  <w:style w:type="table" w:customStyle="1" w:styleId="25">
    <w:name w:val="25"/>
    <w:basedOn w:val="TableNormal1"/>
    <w:rPr>
      <w:sz w:val="20"/>
      <w:szCs w:val="20"/>
    </w:rPr>
    <w:tblPr>
      <w:tblStyleRowBandSize w:val="1"/>
      <w:tblStyleColBandSize w:val="1"/>
      <w:tblCellMar>
        <w:left w:w="108" w:type="dxa"/>
        <w:right w:w="108" w:type="dxa"/>
      </w:tblCellMar>
    </w:tblPr>
  </w:style>
  <w:style w:type="table" w:customStyle="1" w:styleId="24">
    <w:name w:val="24"/>
    <w:basedOn w:val="TableNormal1"/>
    <w:rPr>
      <w:sz w:val="20"/>
      <w:szCs w:val="20"/>
    </w:rPr>
    <w:tblPr>
      <w:tblStyleRowBandSize w:val="1"/>
      <w:tblStyleColBandSize w:val="1"/>
      <w:tblCellMar>
        <w:left w:w="108" w:type="dxa"/>
        <w:right w:w="108" w:type="dxa"/>
      </w:tblCellMar>
    </w:tblPr>
  </w:style>
  <w:style w:type="table" w:customStyle="1" w:styleId="23">
    <w:name w:val="23"/>
    <w:basedOn w:val="TableNormal1"/>
    <w:tblPr>
      <w:tblStyleRowBandSize w:val="1"/>
      <w:tblStyleColBandSize w:val="1"/>
      <w:tblCellMar>
        <w:left w:w="115" w:type="dxa"/>
        <w:right w:w="115" w:type="dxa"/>
      </w:tblCellMar>
    </w:tblPr>
  </w:style>
  <w:style w:type="table" w:customStyle="1" w:styleId="22">
    <w:name w:val="22"/>
    <w:basedOn w:val="TableNormal1"/>
    <w:rPr>
      <w:sz w:val="20"/>
      <w:szCs w:val="20"/>
    </w:rPr>
    <w:tblPr>
      <w:tblStyleRowBandSize w:val="1"/>
      <w:tblStyleColBandSize w:val="1"/>
      <w:tblCellMar>
        <w:left w:w="108" w:type="dxa"/>
        <w:right w:w="108" w:type="dxa"/>
      </w:tblCellMar>
    </w:tblPr>
  </w:style>
  <w:style w:type="table" w:customStyle="1" w:styleId="21">
    <w:name w:val="21"/>
    <w:basedOn w:val="TableNormal1"/>
    <w:rPr>
      <w:sz w:val="20"/>
      <w:szCs w:val="20"/>
    </w:rPr>
    <w:tblPr>
      <w:tblStyleRowBandSize w:val="1"/>
      <w:tblStyleColBandSize w:val="1"/>
      <w:tblCellMar>
        <w:left w:w="108" w:type="dxa"/>
        <w:right w:w="108" w:type="dxa"/>
      </w:tblCellMar>
    </w:tblPr>
  </w:style>
  <w:style w:type="table" w:customStyle="1" w:styleId="20">
    <w:name w:val="20"/>
    <w:basedOn w:val="TableNormal1"/>
    <w:rPr>
      <w:sz w:val="20"/>
      <w:szCs w:val="20"/>
    </w:rPr>
    <w:tblPr>
      <w:tblStyleRowBandSize w:val="1"/>
      <w:tblStyleColBandSize w:val="1"/>
      <w:tblCellMar>
        <w:left w:w="108" w:type="dxa"/>
        <w:right w:w="108" w:type="dxa"/>
      </w:tblCellMar>
    </w:tblPr>
  </w:style>
  <w:style w:type="table" w:customStyle="1" w:styleId="19">
    <w:name w:val="19"/>
    <w:basedOn w:val="TableNormal1"/>
    <w:rPr>
      <w:sz w:val="20"/>
      <w:szCs w:val="2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8">
    <w:name w:val="18"/>
    <w:basedOn w:val="TableNormal1"/>
    <w:rPr>
      <w:sz w:val="20"/>
      <w:szCs w:val="2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7">
    <w:name w:val="17"/>
    <w:basedOn w:val="TableNormal1"/>
    <w:rPr>
      <w:sz w:val="20"/>
      <w:szCs w:val="20"/>
    </w:rPr>
    <w:tblPr>
      <w:tblStyleRowBandSize w:val="1"/>
      <w:tblStyleColBandSize w:val="1"/>
      <w:tblCellMar>
        <w:left w:w="108" w:type="dxa"/>
        <w:right w:w="108" w:type="dxa"/>
      </w:tblCellMar>
    </w:tblPr>
  </w:style>
  <w:style w:type="table" w:customStyle="1" w:styleId="16">
    <w:name w:val="16"/>
    <w:basedOn w:val="TableNormal1"/>
    <w:rPr>
      <w:sz w:val="20"/>
      <w:szCs w:val="20"/>
    </w:rPr>
    <w:tblPr>
      <w:tblStyleRowBandSize w:val="1"/>
      <w:tblStyleColBandSize w:val="1"/>
      <w:tblCellMar>
        <w:left w:w="108" w:type="dxa"/>
        <w:right w:w="108" w:type="dxa"/>
      </w:tblCellMar>
    </w:tblPr>
  </w:style>
  <w:style w:type="table" w:customStyle="1" w:styleId="15">
    <w:name w:val="15"/>
    <w:basedOn w:val="TableNormal1"/>
    <w:rPr>
      <w:sz w:val="20"/>
      <w:szCs w:val="20"/>
    </w:rPr>
    <w:tblPr>
      <w:tblStyleRowBandSize w:val="1"/>
      <w:tblStyleColBandSize w:val="1"/>
      <w:tblCellMar>
        <w:left w:w="108" w:type="dxa"/>
        <w:right w:w="108" w:type="dxa"/>
      </w:tblCellMar>
    </w:tblPr>
  </w:style>
  <w:style w:type="table" w:customStyle="1" w:styleId="14">
    <w:name w:val="14"/>
    <w:basedOn w:val="TableNormal1"/>
    <w:rPr>
      <w:sz w:val="20"/>
      <w:szCs w:val="20"/>
    </w:rPr>
    <w:tblPr>
      <w:tblStyleRowBandSize w:val="1"/>
      <w:tblStyleColBandSize w:val="1"/>
      <w:tblCellMar>
        <w:left w:w="108" w:type="dxa"/>
        <w:right w:w="108" w:type="dxa"/>
      </w:tblCellMar>
    </w:tblPr>
  </w:style>
  <w:style w:type="table" w:customStyle="1" w:styleId="13">
    <w:name w:val="13"/>
    <w:basedOn w:val="TableNormal1"/>
    <w:rPr>
      <w:sz w:val="20"/>
      <w:szCs w:val="20"/>
    </w:rPr>
    <w:tblPr>
      <w:tblStyleRowBandSize w:val="1"/>
      <w:tblStyleColBandSize w:val="1"/>
      <w:tblCellMar>
        <w:left w:w="108" w:type="dxa"/>
        <w:right w:w="108" w:type="dxa"/>
      </w:tblCellMar>
    </w:tblPr>
  </w:style>
  <w:style w:type="table" w:customStyle="1" w:styleId="12">
    <w:name w:val="12"/>
    <w:basedOn w:val="TableNormal1"/>
    <w:rPr>
      <w:sz w:val="20"/>
      <w:szCs w:val="20"/>
    </w:rPr>
    <w:tblPr>
      <w:tblStyleRowBandSize w:val="1"/>
      <w:tblStyleColBandSize w:val="1"/>
      <w:tblCellMar>
        <w:left w:w="108" w:type="dxa"/>
        <w:right w:w="108" w:type="dxa"/>
      </w:tblCellMar>
    </w:tblPr>
  </w:style>
  <w:style w:type="table" w:customStyle="1" w:styleId="11">
    <w:name w:val="11"/>
    <w:basedOn w:val="TableNormal1"/>
    <w:rPr>
      <w:sz w:val="20"/>
      <w:szCs w:val="20"/>
    </w:rPr>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Pr>
  </w:style>
  <w:style w:type="table" w:customStyle="1" w:styleId="9">
    <w:name w:val="9"/>
    <w:basedOn w:val="TableNormal1"/>
    <w:tblPr>
      <w:tblStyleRowBandSize w:val="1"/>
      <w:tblStyleColBandSize w:val="1"/>
    </w:tblPr>
  </w:style>
  <w:style w:type="table" w:customStyle="1" w:styleId="8">
    <w:name w:val="8"/>
    <w:basedOn w:val="TableNormal1"/>
    <w:tblPr>
      <w:tblStyleRowBandSize w:val="1"/>
      <w:tblStyleColBandSize w:val="1"/>
    </w:tblPr>
  </w:style>
  <w:style w:type="table" w:customStyle="1" w:styleId="7">
    <w:name w:val="7"/>
    <w:basedOn w:val="TableNormal1"/>
    <w:tblPr>
      <w:tblStyleRowBandSize w:val="1"/>
      <w:tblStyleColBandSize w:val="1"/>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rPr>
      <w:sz w:val="20"/>
      <w:szCs w:val="20"/>
    </w:rPr>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rPr>
      <w:sz w:val="20"/>
      <w:szCs w:val="20"/>
    </w:rPr>
    <w:tblPr>
      <w:tblStyleRowBandSize w:val="1"/>
      <w:tblStyleColBandSize w:val="1"/>
      <w:tblCellMar>
        <w:left w:w="108" w:type="dxa"/>
        <w:right w:w="108" w:type="dxa"/>
      </w:tblCellMar>
    </w:tblPr>
  </w:style>
  <w:style w:type="table" w:styleId="Svijetlareetka-Isticanje5">
    <w:name w:val="Light Grid Accent 5"/>
    <w:basedOn w:val="Obinatablica"/>
    <w:uiPriority w:val="62"/>
    <w:unhideWhenUsed/>
    <w:rsid w:val="009E40F5"/>
    <w:rPr>
      <w:rFonts w:asciiTheme="minorHAnsi" w:eastAsiaTheme="minorHAnsi" w:hAnsiTheme="minorHAnsi" w:cstheme="minorBidi"/>
      <w:sz w:val="22"/>
      <w:szCs w:val="22"/>
      <w:lang w:val="en-GB"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afterLines="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afterLines="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Svijetlareetka-Isticanje52">
    <w:name w:val="Svijetla rešetka - Isticanje 52"/>
    <w:basedOn w:val="Obinatablica"/>
    <w:uiPriority w:val="62"/>
    <w:rsid w:val="009E40F5"/>
    <w:rPr>
      <w:rFonts w:asciiTheme="minorHAnsi" w:eastAsiaTheme="minorHAnsi" w:hAnsiTheme="minorHAnsi" w:cstheme="minorBidi"/>
      <w:sz w:val="22"/>
      <w:szCs w:val="22"/>
      <w:lang w:val="en-GB"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Reetkatablice1">
    <w:name w:val="Rešetka tablice1"/>
    <w:basedOn w:val="Obinatablica"/>
    <w:uiPriority w:val="59"/>
    <w:rsid w:val="00C5330B"/>
    <w:rPr>
      <w:rFonts w:asciiTheme="minorHAnsi" w:eastAsiaTheme="minorHAnsi" w:hAnsiTheme="minorHAnsi" w:cstheme="minorBid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59"/>
    <w:rsid w:val="00F63BB8"/>
    <w:rPr>
      <w:rFonts w:asciiTheme="minorHAnsi" w:eastAsiaTheme="minorHAnsi" w:hAnsiTheme="minorHAnsi" w:cstheme="minorBid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C20D9"/>
    <w:rPr>
      <w:rFonts w:asciiTheme="minorHAnsi" w:eastAsiaTheme="minorHAnsi" w:hAnsiTheme="minorHAnsi" w:cstheme="minorBidi"/>
      <w:sz w:val="22"/>
      <w:szCs w:val="22"/>
      <w:lang w:eastAsia="en-US"/>
    </w:rPr>
    <w:tblPr>
      <w:tblCellMar>
        <w:top w:w="0" w:type="dxa"/>
        <w:left w:w="0" w:type="dxa"/>
        <w:bottom w:w="0" w:type="dxa"/>
        <w:right w:w="0" w:type="dxa"/>
      </w:tblCellMar>
    </w:tblPr>
  </w:style>
  <w:style w:type="table" w:styleId="Svijetlatablicareetke1">
    <w:name w:val="Grid Table 1 Light"/>
    <w:basedOn w:val="Obinatablica"/>
    <w:uiPriority w:val="46"/>
    <w:rsid w:val="00D26C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Svijetlareetkatablice">
    <w:name w:val="Grid Table Light"/>
    <w:basedOn w:val="Obinatablica"/>
    <w:uiPriority w:val="40"/>
    <w:rsid w:val="00D26CD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71">
    <w:name w:val="71"/>
    <w:basedOn w:val="TableNormal1"/>
    <w:rsid w:val="009D18F1"/>
    <w:rPr>
      <w:sz w:val="22"/>
      <w:szCs w:val="22"/>
      <w:lang w:val="hr-HR"/>
    </w:rPr>
    <w:tblPr>
      <w:tblStyleRowBandSize w:val="1"/>
      <w:tblStyleColBandSize w:val="1"/>
      <w:tblCellMar>
        <w:left w:w="108" w:type="dxa"/>
        <w:right w:w="108" w:type="dxa"/>
      </w:tblCellMar>
    </w:tblPr>
  </w:style>
  <w:style w:type="table" w:customStyle="1" w:styleId="61">
    <w:name w:val="61"/>
    <w:basedOn w:val="TableNormal1"/>
    <w:rsid w:val="009D18F1"/>
    <w:rPr>
      <w:sz w:val="22"/>
      <w:szCs w:val="22"/>
      <w:lang w:val="hr-HR"/>
    </w:rPr>
    <w:tblPr>
      <w:tblStyleRowBandSize w:val="1"/>
      <w:tblStyleColBandSize w:val="1"/>
      <w:tblCellMar>
        <w:left w:w="108" w:type="dxa"/>
        <w:right w:w="108" w:type="dxa"/>
      </w:tblCellMar>
    </w:tblPr>
  </w:style>
  <w:style w:type="table" w:customStyle="1" w:styleId="51">
    <w:name w:val="51"/>
    <w:basedOn w:val="TableNormal1"/>
    <w:rsid w:val="009D18F1"/>
    <w:rPr>
      <w:sz w:val="22"/>
      <w:szCs w:val="22"/>
      <w:lang w:val="hr-HR"/>
    </w:rPr>
    <w:tblPr>
      <w:tblStyleRowBandSize w:val="1"/>
      <w:tblStyleColBandSize w:val="1"/>
      <w:tblCellMar>
        <w:left w:w="108" w:type="dxa"/>
        <w:right w:w="108" w:type="dxa"/>
      </w:tblCellMar>
    </w:tblPr>
  </w:style>
  <w:style w:type="table" w:customStyle="1" w:styleId="41">
    <w:name w:val="41"/>
    <w:basedOn w:val="TableNormal1"/>
    <w:rsid w:val="009D18F1"/>
    <w:rPr>
      <w:sz w:val="22"/>
      <w:szCs w:val="22"/>
      <w:lang w:val="hr-HR"/>
    </w:rPr>
    <w:tblPr>
      <w:tblStyleRowBandSize w:val="1"/>
      <w:tblStyleColBandSize w:val="1"/>
      <w:tblCellMar>
        <w:left w:w="108" w:type="dxa"/>
        <w:right w:w="108" w:type="dxa"/>
      </w:tblCellMar>
    </w:tblPr>
  </w:style>
  <w:style w:type="table" w:customStyle="1" w:styleId="38">
    <w:name w:val="38"/>
    <w:basedOn w:val="TableNormal1"/>
    <w:rsid w:val="009D18F1"/>
    <w:rPr>
      <w:sz w:val="22"/>
      <w:szCs w:val="22"/>
      <w:lang w:val="hr-HR"/>
    </w:rPr>
    <w:tblPr>
      <w:tblStyleRowBandSize w:val="1"/>
      <w:tblStyleColBandSize w:val="1"/>
      <w:tblCellMar>
        <w:left w:w="108" w:type="dxa"/>
        <w:right w:w="108" w:type="dxa"/>
      </w:tblCellMar>
    </w:tblPr>
  </w:style>
  <w:style w:type="table" w:customStyle="1" w:styleId="210">
    <w:name w:val="210"/>
    <w:basedOn w:val="TableNormal1"/>
    <w:rsid w:val="00AD49C9"/>
    <w:rPr>
      <w:sz w:val="22"/>
      <w:szCs w:val="22"/>
      <w:lang w:val="hr-HR"/>
    </w:rPr>
    <w:tblPr>
      <w:tblStyleRowBandSize w:val="1"/>
      <w:tblStyleColBandSize w:val="1"/>
      <w:tblCellMar>
        <w:left w:w="108" w:type="dxa"/>
        <w:right w:w="108" w:type="dxa"/>
      </w:tblCellMar>
    </w:tblPr>
  </w:style>
  <w:style w:type="table" w:customStyle="1" w:styleId="110">
    <w:name w:val="110"/>
    <w:basedOn w:val="TableNormal1"/>
    <w:rsid w:val="00AD49C9"/>
    <w:rPr>
      <w:sz w:val="22"/>
      <w:szCs w:val="22"/>
      <w:lang w:val="hr-HR"/>
    </w:rPr>
    <w:tblPr>
      <w:tblStyleRowBandSize w:val="1"/>
      <w:tblStyleColBandSize w:val="1"/>
      <w:tblCellMar>
        <w:left w:w="108" w:type="dxa"/>
        <w:right w:w="108" w:type="dxa"/>
      </w:tblCellMar>
    </w:tblPr>
  </w:style>
  <w:style w:type="table" w:styleId="Svijetlatablicapopisa1">
    <w:name w:val="List Table 1 Light"/>
    <w:basedOn w:val="Obinatablica"/>
    <w:uiPriority w:val="46"/>
    <w:rsid w:val="006E5851"/>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x471189">
    <w:name w:val="box_471189"/>
    <w:basedOn w:val="Normal"/>
    <w:rsid w:val="003C180C"/>
    <w:pPr>
      <w:suppressAutoHyphens w:val="0"/>
      <w:spacing w:before="100" w:beforeAutospacing="1" w:after="100" w:afterAutospacing="1"/>
      <w:textAlignment w:val="auto"/>
    </w:pPr>
    <w:rPr>
      <w:szCs w:val="24"/>
      <w:lang w:val="hr-HR"/>
    </w:rPr>
  </w:style>
  <w:style w:type="table" w:styleId="Tablicareetke4">
    <w:name w:val="Grid Table 4"/>
    <w:basedOn w:val="Obinatablica"/>
    <w:uiPriority w:val="49"/>
    <w:rsid w:val="00E847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eza">
    <w:name w:val="Hyperlink"/>
    <w:basedOn w:val="Zadanifontodlomka"/>
    <w:uiPriority w:val="99"/>
    <w:unhideWhenUsed/>
    <w:rsid w:val="006C3386"/>
    <w:rPr>
      <w:color w:val="0563C1" w:themeColor="hyperlink"/>
      <w:u w:val="single"/>
    </w:rPr>
  </w:style>
  <w:style w:type="character" w:styleId="Istaknuto">
    <w:name w:val="Emphasis"/>
    <w:basedOn w:val="Zadanifontodlomka"/>
    <w:uiPriority w:val="20"/>
    <w:qFormat/>
    <w:rsid w:val="003C48A8"/>
    <w:rPr>
      <w:i/>
      <w:iCs/>
    </w:rPr>
  </w:style>
  <w:style w:type="character" w:customStyle="1" w:styleId="d2edcug0">
    <w:name w:val="d2edcug0"/>
    <w:basedOn w:val="Zadanifontodlomka"/>
    <w:rsid w:val="003C48A8"/>
  </w:style>
  <w:style w:type="character" w:styleId="Referencafusnote">
    <w:name w:val="footnote reference"/>
    <w:basedOn w:val="Zadanifontodlomka"/>
    <w:uiPriority w:val="99"/>
    <w:semiHidden/>
    <w:unhideWhenUsed/>
    <w:rsid w:val="006A41FE"/>
    <w:rPr>
      <w:vertAlign w:val="superscript"/>
    </w:rPr>
  </w:style>
  <w:style w:type="table" w:customStyle="1" w:styleId="TableNormal">
    <w:name w:val="Table Normal"/>
    <w:rsid w:val="009F4224"/>
    <w:pPr>
      <w:suppressAutoHyphens w:val="0"/>
      <w:spacing w:line="276" w:lineRule="auto"/>
    </w:pPr>
    <w:rPr>
      <w:rFonts w:ascii="Arial" w:eastAsia="Arial" w:hAnsi="Arial" w:cs="Arial"/>
      <w:sz w:val="22"/>
      <w:szCs w:val="22"/>
      <w:lang w:val="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1785">
      <w:bodyDiv w:val="1"/>
      <w:marLeft w:val="0"/>
      <w:marRight w:val="0"/>
      <w:marTop w:val="0"/>
      <w:marBottom w:val="0"/>
      <w:divBdr>
        <w:top w:val="none" w:sz="0" w:space="0" w:color="auto"/>
        <w:left w:val="none" w:sz="0" w:space="0" w:color="auto"/>
        <w:bottom w:val="none" w:sz="0" w:space="0" w:color="auto"/>
        <w:right w:val="none" w:sz="0" w:space="0" w:color="auto"/>
      </w:divBdr>
    </w:div>
    <w:div w:id="185680251">
      <w:bodyDiv w:val="1"/>
      <w:marLeft w:val="0"/>
      <w:marRight w:val="0"/>
      <w:marTop w:val="0"/>
      <w:marBottom w:val="0"/>
      <w:divBdr>
        <w:top w:val="none" w:sz="0" w:space="0" w:color="auto"/>
        <w:left w:val="none" w:sz="0" w:space="0" w:color="auto"/>
        <w:bottom w:val="none" w:sz="0" w:space="0" w:color="auto"/>
        <w:right w:val="none" w:sz="0" w:space="0" w:color="auto"/>
      </w:divBdr>
    </w:div>
    <w:div w:id="711924826">
      <w:bodyDiv w:val="1"/>
      <w:marLeft w:val="0"/>
      <w:marRight w:val="0"/>
      <w:marTop w:val="0"/>
      <w:marBottom w:val="0"/>
      <w:divBdr>
        <w:top w:val="none" w:sz="0" w:space="0" w:color="auto"/>
        <w:left w:val="none" w:sz="0" w:space="0" w:color="auto"/>
        <w:bottom w:val="none" w:sz="0" w:space="0" w:color="auto"/>
        <w:right w:val="none" w:sz="0" w:space="0" w:color="auto"/>
      </w:divBdr>
    </w:div>
    <w:div w:id="1162237479">
      <w:bodyDiv w:val="1"/>
      <w:marLeft w:val="0"/>
      <w:marRight w:val="0"/>
      <w:marTop w:val="0"/>
      <w:marBottom w:val="0"/>
      <w:divBdr>
        <w:top w:val="none" w:sz="0" w:space="0" w:color="auto"/>
        <w:left w:val="none" w:sz="0" w:space="0" w:color="auto"/>
        <w:bottom w:val="none" w:sz="0" w:space="0" w:color="auto"/>
        <w:right w:val="none" w:sz="0" w:space="0" w:color="auto"/>
      </w:divBdr>
    </w:div>
    <w:div w:id="1348947578">
      <w:bodyDiv w:val="1"/>
      <w:marLeft w:val="0"/>
      <w:marRight w:val="0"/>
      <w:marTop w:val="0"/>
      <w:marBottom w:val="0"/>
      <w:divBdr>
        <w:top w:val="none" w:sz="0" w:space="0" w:color="auto"/>
        <w:left w:val="none" w:sz="0" w:space="0" w:color="auto"/>
        <w:bottom w:val="none" w:sz="0" w:space="0" w:color="auto"/>
        <w:right w:val="none" w:sz="0" w:space="0" w:color="auto"/>
      </w:divBdr>
      <w:divsChild>
        <w:div w:id="889733341">
          <w:marLeft w:val="0"/>
          <w:marRight w:val="0"/>
          <w:marTop w:val="0"/>
          <w:marBottom w:val="0"/>
          <w:divBdr>
            <w:top w:val="none" w:sz="0" w:space="0" w:color="auto"/>
            <w:left w:val="none" w:sz="0" w:space="0" w:color="auto"/>
            <w:bottom w:val="none" w:sz="0" w:space="0" w:color="auto"/>
            <w:right w:val="none" w:sz="0" w:space="0" w:color="auto"/>
          </w:divBdr>
        </w:div>
        <w:div w:id="612210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fa.hr/artikl/info/5cf8b922a9799de07497c75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lfa.hr/artikl/info/5cf8b922a9799de07497c7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fa.hr/artikl/info/5cf8b922a9799de07497c756"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os-mgubec-magadenovac.skole.h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ured@os-mgubec-magadenovac.skole.hr" TargetMode="External"/><Relationship Id="rId14"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qQOiv71mJGBfwsx+iKvvkj0x54Q==">AMUW2mUeDD1t4rQv6xCUsXmq/wagszvBU4/SFsNtVYW/6jyeLP96LTWRM5y4B4WKlaqS1FsH9gFhaT8YGFQWghm21dX8TakOJQFIUiP4DeeEPBrTO8uTDCVHiQC4qRmTC0C8j60PTGsv7vu/Bh0JcUdpcWGrE46ufV5FqPFF/UVc65NTT+Ex2cDl370U9lt/CRIR/4ZUNQw4qPfgRBx6hwu8Y37sCBqdNJDwzbGpilsYRbLRGR4D2mIHzYwhLaef1HMU01WqqKsfTnDj8wzHnY9dWI2lnDAk53Vq5/4dKkwYtZDIXbmdkwoWlQzZhGO4n4tq/xdPuTH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9A14B9-534A-4D21-9B35-CE9B27D6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1</Pages>
  <Words>22923</Words>
  <Characters>130666</Characters>
  <Application>Microsoft Office Word</Application>
  <DocSecurity>0</DocSecurity>
  <Lines>1088</Lines>
  <Paragraphs>306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MAGADENOVAC</dc:creator>
  <dc:description/>
  <cp:lastModifiedBy>Korisnik</cp:lastModifiedBy>
  <cp:revision>82</cp:revision>
  <cp:lastPrinted>2023-10-02T10:39:00Z</cp:lastPrinted>
  <dcterms:created xsi:type="dcterms:W3CDTF">2023-09-08T07:26:00Z</dcterms:created>
  <dcterms:modified xsi:type="dcterms:W3CDTF">2024-04-08T09:37:00Z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