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92" w:rsidRDefault="00782224">
      <w:r>
        <w:t>OSNOVNA ŠKOLA „MATIJA GUBEC“</w:t>
      </w:r>
    </w:p>
    <w:p w:rsidR="00782224" w:rsidRDefault="00782224">
      <w:r>
        <w:t>MAGADENOVAC</w:t>
      </w:r>
    </w:p>
    <w:p w:rsidR="00782224" w:rsidRDefault="00782224">
      <w:r>
        <w:t xml:space="preserve">31542 </w:t>
      </w:r>
      <w:proofErr w:type="spellStart"/>
      <w:r>
        <w:t>Magadenovac</w:t>
      </w:r>
      <w:proofErr w:type="spellEnd"/>
      <w:r>
        <w:t>, Školska 3</w:t>
      </w:r>
    </w:p>
    <w:p w:rsidR="00782224" w:rsidRDefault="00782224">
      <w:r>
        <w:t>Šifra općine: 578</w:t>
      </w:r>
    </w:p>
    <w:p w:rsidR="00782224" w:rsidRDefault="00782224">
      <w:r>
        <w:t>Broj RKP-a: 09030</w:t>
      </w:r>
    </w:p>
    <w:p w:rsidR="00782224" w:rsidRDefault="00782224">
      <w:r>
        <w:t>Matični broj: 03034704</w:t>
      </w:r>
    </w:p>
    <w:p w:rsidR="00782224" w:rsidRDefault="00782224">
      <w:r>
        <w:t>OIB: 28356694292</w:t>
      </w:r>
    </w:p>
    <w:p w:rsidR="00782224" w:rsidRDefault="00782224">
      <w:r>
        <w:t>Razina: 31</w:t>
      </w:r>
    </w:p>
    <w:p w:rsidR="00782224" w:rsidRDefault="00782224">
      <w:r>
        <w:t>Razdjel: 000</w:t>
      </w:r>
    </w:p>
    <w:p w:rsidR="00782224" w:rsidRDefault="00782224">
      <w:r>
        <w:t>Šifra djelatnosti: 8520</w:t>
      </w:r>
    </w:p>
    <w:p w:rsidR="00782224" w:rsidRDefault="00782224"/>
    <w:p w:rsidR="00782224" w:rsidRDefault="00782224">
      <w:proofErr w:type="spellStart"/>
      <w:r>
        <w:t>Magadenovac</w:t>
      </w:r>
      <w:proofErr w:type="spellEnd"/>
      <w:r>
        <w:t>, 31. siječnja 2020.</w:t>
      </w:r>
    </w:p>
    <w:p w:rsidR="00782224" w:rsidRDefault="00782224"/>
    <w:p w:rsidR="00782224" w:rsidRDefault="00782224">
      <w:r>
        <w:t>PREDMET: BILJEŠKE UZ FINANCIJSKE IZVJEŠTAJE ZA 2019. GODINU</w:t>
      </w:r>
    </w:p>
    <w:p w:rsidR="00E52A84" w:rsidRDefault="00E52A84"/>
    <w:p w:rsidR="00E52A84" w:rsidRDefault="00E52A84" w:rsidP="00E52A84">
      <w:pPr>
        <w:pStyle w:val="Odlomakpopisa"/>
        <w:numPr>
          <w:ilvl w:val="0"/>
          <w:numId w:val="1"/>
        </w:numPr>
      </w:pPr>
      <w:r>
        <w:t>Škola nema popis ugovornih odnosa (kao što su hipoteke, dana kreditna pisma i sl.)</w:t>
      </w:r>
    </w:p>
    <w:p w:rsidR="00E52A84" w:rsidRDefault="00E52A84" w:rsidP="00E52A84">
      <w:pPr>
        <w:pStyle w:val="Odlomakpopisa"/>
        <w:numPr>
          <w:ilvl w:val="0"/>
          <w:numId w:val="1"/>
        </w:numPr>
      </w:pPr>
      <w:r>
        <w:t>Škola nema sudskih sporova u tijeku</w:t>
      </w:r>
    </w:p>
    <w:p w:rsidR="00E52A84" w:rsidRDefault="00E52A84" w:rsidP="00E52A84">
      <w:pPr>
        <w:pStyle w:val="Odlomakpopisa"/>
        <w:numPr>
          <w:ilvl w:val="0"/>
          <w:numId w:val="1"/>
        </w:numPr>
      </w:pPr>
      <w:r>
        <w:t>Bilješke uz obrazac BILANCA</w:t>
      </w:r>
    </w:p>
    <w:p w:rsidR="00115C9B" w:rsidRDefault="00115C9B" w:rsidP="00115C9B">
      <w:r>
        <w:t xml:space="preserve">                </w:t>
      </w:r>
      <w:r w:rsidR="00334FB5">
        <w:t xml:space="preserve">Na AOP-u 021- povećanje vrijednosti uslijed nabave </w:t>
      </w:r>
      <w:r>
        <w:t>strojeva / traktorske kosilice, trimeri / i         klima uređaja za centralnu školu.</w:t>
      </w:r>
    </w:p>
    <w:p w:rsidR="00CB5AC5" w:rsidRDefault="00115C9B" w:rsidP="00115C9B">
      <w:r>
        <w:t xml:space="preserve">                </w:t>
      </w:r>
      <w:r w:rsidR="00CB5AC5">
        <w:t>Na AOP-u 031- knjige – došlo je do značajnijeg povećanja zbog kupnje školskih udžbenika, koji se vode u školskim knjižnicama.</w:t>
      </w:r>
    </w:p>
    <w:p w:rsidR="00CB5AC5" w:rsidRDefault="00115C9B" w:rsidP="00115C9B">
      <w:r>
        <w:t xml:space="preserve">                 </w:t>
      </w:r>
      <w:r w:rsidR="00CB5AC5">
        <w:t xml:space="preserve">Na AOP-u 236 – manjak prihoda – zbog priznatih rashoda za materijalne troškove i </w:t>
      </w:r>
      <w:r>
        <w:t>plaće za</w:t>
      </w:r>
      <w:r w:rsidR="00CB5AC5">
        <w:t xml:space="preserve">poslenika za prosinac 2019. godine, a prihodi i plaćanje će biti u 2020. godini. </w:t>
      </w:r>
    </w:p>
    <w:p w:rsidR="00E52A84" w:rsidRDefault="00E52A84" w:rsidP="00E52A84">
      <w:pPr>
        <w:pStyle w:val="Odlomakpopisa"/>
        <w:numPr>
          <w:ilvl w:val="0"/>
          <w:numId w:val="1"/>
        </w:numPr>
      </w:pPr>
      <w:r>
        <w:t>Bilješke uz obrazac PR-RAS</w:t>
      </w:r>
    </w:p>
    <w:p w:rsidR="00115C9B" w:rsidRDefault="00013081" w:rsidP="00013081">
      <w:r>
        <w:t xml:space="preserve">                 Na AOP-u 055 – Tekuće pomoći iz  proračuna općine </w:t>
      </w:r>
      <w:proofErr w:type="spellStart"/>
      <w:r>
        <w:t>Marijanci</w:t>
      </w:r>
      <w:proofErr w:type="spellEnd"/>
      <w:r>
        <w:t xml:space="preserve"> za projektnu dokumentaciju za sportsku dvoranu u područnoj školi </w:t>
      </w:r>
      <w:proofErr w:type="spellStart"/>
      <w:r>
        <w:t>Marijanci</w:t>
      </w:r>
      <w:proofErr w:type="spellEnd"/>
      <w:r>
        <w:t>. Iz državnog proračuna smo dobili sredstva za nabavu udžbenika, troškove provođenja kurikuluma, pomoći za područne škole i sl.</w:t>
      </w:r>
    </w:p>
    <w:p w:rsidR="00473CFB" w:rsidRDefault="00473CFB" w:rsidP="00013081">
      <w:r>
        <w:t xml:space="preserve">                 Na AOP-u 128 – Farma SALAŠ nam je donirala sredstva za nabavu klima uređaja za područnu školu u </w:t>
      </w:r>
      <w:proofErr w:type="spellStart"/>
      <w:r>
        <w:t>Marijancima</w:t>
      </w:r>
      <w:proofErr w:type="spellEnd"/>
      <w:r>
        <w:t>.</w:t>
      </w:r>
    </w:p>
    <w:p w:rsidR="00473CFB" w:rsidRDefault="00473CFB" w:rsidP="00013081">
      <w:r>
        <w:t xml:space="preserve">                 Na AOP-u 165 – do povećanja troškova zaposlenima je došlo zbog nepostojanja javnog prijevoza, pa radnici moraju koristiti osobni auto za odlazak na službeni put, a domar razvozi namirnice po područnim školama.</w:t>
      </w:r>
    </w:p>
    <w:p w:rsidR="001D3FF2" w:rsidRDefault="001D3FF2" w:rsidP="00013081">
      <w:r>
        <w:t xml:space="preserve">                  Na AOP-1981 – do povećanja intelektualnih usluga je došlo zbog troškova javnog bilježnika – za donošenje Statuta OŠ. Matija Gubec, </w:t>
      </w:r>
      <w:proofErr w:type="spellStart"/>
      <w:r>
        <w:t>Magadenovac</w:t>
      </w:r>
      <w:proofErr w:type="spellEnd"/>
      <w:r>
        <w:t xml:space="preserve">, ovjere preslika i potpisa ravnatelja. </w:t>
      </w:r>
    </w:p>
    <w:p w:rsidR="00447790" w:rsidRDefault="00473CFB" w:rsidP="00013081">
      <w:r>
        <w:lastRenderedPageBreak/>
        <w:t xml:space="preserve">                 Na AOP-u 192- Ostali nespomenuti rashodi su se povećali zbog plaćanja projektne dokumentacije za sportsku dvoranu, troškove proslave Dana škole, nagrade učenicima i sl.</w:t>
      </w:r>
    </w:p>
    <w:p w:rsidR="00115C9B" w:rsidRDefault="00115C9B" w:rsidP="00115C9B">
      <w:pPr>
        <w:pStyle w:val="Odlomakpopisa"/>
        <w:ind w:left="810"/>
      </w:pPr>
    </w:p>
    <w:p w:rsidR="00E52A84" w:rsidRDefault="00E52A84" w:rsidP="00E52A84">
      <w:pPr>
        <w:pStyle w:val="Odlomakpopisa"/>
        <w:numPr>
          <w:ilvl w:val="0"/>
          <w:numId w:val="1"/>
        </w:numPr>
      </w:pPr>
      <w:r>
        <w:t xml:space="preserve">Bilješke uz obrazac </w:t>
      </w:r>
      <w:r w:rsidR="001D3FF2">
        <w:t>OBVEZE</w:t>
      </w:r>
    </w:p>
    <w:p w:rsidR="00E52A84" w:rsidRDefault="001D3FF2" w:rsidP="001D3FF2">
      <w:r>
        <w:t xml:space="preserve">                 </w:t>
      </w:r>
      <w:bookmarkStart w:id="0" w:name="_GoBack"/>
      <w:bookmarkEnd w:id="0"/>
      <w:r>
        <w:t>Na AOP-u 036 – Stanje obveza na kraju izvještajnog razdoblja se odnosi na obračunatu a ne isplaćenu plaću zaposlenika za prosinac 2019. godine, kao i na materijalne troškove koji će biti plaćeni u 2020. godini.</w:t>
      </w:r>
    </w:p>
    <w:p w:rsidR="00E52A84" w:rsidRDefault="00E52A84" w:rsidP="00E52A84">
      <w:pPr>
        <w:pStyle w:val="Odlomakpopisa"/>
        <w:ind w:left="810"/>
      </w:pPr>
    </w:p>
    <w:p w:rsidR="00E52A84" w:rsidRDefault="00E52A84" w:rsidP="00E52A84">
      <w:pPr>
        <w:pStyle w:val="Odlomakpopisa"/>
        <w:ind w:left="810"/>
      </w:pPr>
    </w:p>
    <w:p w:rsidR="00E52A84" w:rsidRDefault="00E52A84" w:rsidP="00E52A84">
      <w:pPr>
        <w:pStyle w:val="Odlomakpopisa"/>
        <w:ind w:left="810"/>
      </w:pPr>
      <w:r>
        <w:t xml:space="preserve">S poštovanjem, </w:t>
      </w:r>
    </w:p>
    <w:p w:rsidR="00E52A84" w:rsidRDefault="00E52A84" w:rsidP="00E52A84">
      <w:pPr>
        <w:pStyle w:val="Odlomakpopisa"/>
        <w:ind w:left="810"/>
      </w:pPr>
    </w:p>
    <w:p w:rsidR="00E52A84" w:rsidRDefault="00E52A84" w:rsidP="00E52A84">
      <w:pPr>
        <w:pStyle w:val="Odlomakpopisa"/>
        <w:ind w:left="810"/>
      </w:pPr>
      <w:r>
        <w:t xml:space="preserve">                                                                                              Ravnatelj:</w:t>
      </w:r>
    </w:p>
    <w:p w:rsidR="00E52A84" w:rsidRDefault="00E52A84" w:rsidP="00E52A84">
      <w:pPr>
        <w:pStyle w:val="Odlomakpopisa"/>
        <w:ind w:left="810"/>
      </w:pPr>
    </w:p>
    <w:p w:rsidR="00E52A84" w:rsidRDefault="00E52A84" w:rsidP="00E52A84">
      <w:pPr>
        <w:pStyle w:val="Odlomakpopisa"/>
        <w:ind w:left="810"/>
      </w:pPr>
      <w:r>
        <w:t xml:space="preserve">                                                                                          _______________</w:t>
      </w:r>
    </w:p>
    <w:p w:rsidR="00E52A84" w:rsidRDefault="00E52A84" w:rsidP="00E52A84">
      <w:pPr>
        <w:pStyle w:val="Odlomakpopisa"/>
        <w:ind w:left="810"/>
      </w:pPr>
      <w:r>
        <w:t xml:space="preserve">                                                                                              Branko </w:t>
      </w:r>
      <w:proofErr w:type="spellStart"/>
      <w:r>
        <w:t>Belcar</w:t>
      </w:r>
      <w:proofErr w:type="spellEnd"/>
    </w:p>
    <w:sectPr w:rsidR="00E5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221"/>
    <w:multiLevelType w:val="hybridMultilevel"/>
    <w:tmpl w:val="F064D532"/>
    <w:lvl w:ilvl="0" w:tplc="C35C42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24"/>
    <w:rsid w:val="00013081"/>
    <w:rsid w:val="00115C9B"/>
    <w:rsid w:val="001D3FF2"/>
    <w:rsid w:val="00334FB5"/>
    <w:rsid w:val="00447790"/>
    <w:rsid w:val="00473CFB"/>
    <w:rsid w:val="006F47A5"/>
    <w:rsid w:val="00782224"/>
    <w:rsid w:val="00CB5AC5"/>
    <w:rsid w:val="00D95C92"/>
    <w:rsid w:val="00E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D8B4-DC9C-44F8-90CE-644694E4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Matija Gubec</dc:creator>
  <cp:keywords/>
  <dc:description/>
  <cp:lastModifiedBy>OŠ Matija Gubec</cp:lastModifiedBy>
  <cp:revision>8</cp:revision>
  <dcterms:created xsi:type="dcterms:W3CDTF">2020-01-29T09:23:00Z</dcterms:created>
  <dcterms:modified xsi:type="dcterms:W3CDTF">2020-01-30T12:43:00Z</dcterms:modified>
</cp:coreProperties>
</file>